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2F44" w:rsidRPr="00856D2F" w:rsidRDefault="004D2F44" w:rsidP="004D2F44">
      <w:r w:rsidRPr="00856D2F">
        <w:rPr>
          <w:noProof/>
          <w:color w:val="000000"/>
          <w:lang w:eastAsia="ru-RU"/>
        </w:rPr>
        <w:drawing>
          <wp:anchor distT="0" distB="0" distL="114300" distR="114300" simplePos="0" relativeHeight="251660288" behindDoc="0" locked="0" layoutInCell="1" allowOverlap="1">
            <wp:simplePos x="0" y="0"/>
            <wp:positionH relativeFrom="column">
              <wp:posOffset>-193040</wp:posOffset>
            </wp:positionH>
            <wp:positionV relativeFrom="paragraph">
              <wp:posOffset>26035</wp:posOffset>
            </wp:positionV>
            <wp:extent cx="1726565" cy="9210675"/>
            <wp:effectExtent l="19050" t="0" r="6985" b="0"/>
            <wp:wrapSquare wrapText="bothSides"/>
            <wp:docPr id="2" name="Рисунок 0" descr="рисунок к МНГ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рисунок к МНГП.jpg"/>
                    <pic:cNvPicPr>
                      <a:picLocks noChangeAspect="1" noChangeArrowheads="1"/>
                    </pic:cNvPicPr>
                  </pic:nvPicPr>
                  <pic:blipFill>
                    <a:blip r:embed="rId8" cstate="print"/>
                    <a:srcRect/>
                    <a:stretch>
                      <a:fillRect/>
                    </a:stretch>
                  </pic:blipFill>
                  <pic:spPr bwMode="auto">
                    <a:xfrm>
                      <a:off x="0" y="0"/>
                      <a:ext cx="1726565" cy="9210675"/>
                    </a:xfrm>
                    <a:prstGeom prst="rect">
                      <a:avLst/>
                    </a:prstGeom>
                    <a:noFill/>
                  </pic:spPr>
                </pic:pic>
              </a:graphicData>
            </a:graphic>
          </wp:anchor>
        </w:drawing>
      </w:r>
      <w:r w:rsidRPr="00856D2F">
        <w:rPr>
          <w:noProof/>
          <w:color w:val="000000"/>
          <w:lang w:eastAsia="ru-RU"/>
        </w:rPr>
        <w:drawing>
          <wp:anchor distT="0" distB="0" distL="114300" distR="114300" simplePos="0" relativeHeight="251661312" behindDoc="1" locked="0" layoutInCell="1" allowOverlap="1">
            <wp:simplePos x="0" y="0"/>
            <wp:positionH relativeFrom="column">
              <wp:posOffset>689610</wp:posOffset>
            </wp:positionH>
            <wp:positionV relativeFrom="paragraph">
              <wp:posOffset>-268605</wp:posOffset>
            </wp:positionV>
            <wp:extent cx="3384550" cy="942975"/>
            <wp:effectExtent l="19050" t="0" r="6350" b="0"/>
            <wp:wrapNone/>
            <wp:docPr id="3" name="Рисунок 9" descr="логотип текс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логотип текст.png"/>
                    <pic:cNvPicPr>
                      <a:picLocks noChangeAspect="1" noChangeArrowheads="1"/>
                    </pic:cNvPicPr>
                  </pic:nvPicPr>
                  <pic:blipFill>
                    <a:blip r:embed="rId9" cstate="print"/>
                    <a:srcRect/>
                    <a:stretch>
                      <a:fillRect/>
                    </a:stretch>
                  </pic:blipFill>
                  <pic:spPr bwMode="auto">
                    <a:xfrm>
                      <a:off x="0" y="0"/>
                      <a:ext cx="3384550" cy="942975"/>
                    </a:xfrm>
                    <a:prstGeom prst="rect">
                      <a:avLst/>
                    </a:prstGeom>
                    <a:noFill/>
                  </pic:spPr>
                </pic:pic>
              </a:graphicData>
            </a:graphic>
          </wp:anchor>
        </w:drawing>
      </w:r>
    </w:p>
    <w:p w:rsidR="004D2F44" w:rsidRPr="00856D2F" w:rsidRDefault="004D2F44" w:rsidP="004D2F44">
      <w:pPr>
        <w:jc w:val="center"/>
        <w:rPr>
          <w:color w:val="000000"/>
        </w:rPr>
      </w:pPr>
    </w:p>
    <w:p w:rsidR="004D2F44" w:rsidRPr="00856D2F" w:rsidRDefault="004D2F44" w:rsidP="004D2F44"/>
    <w:p w:rsidR="004D2F44" w:rsidRPr="00856D2F" w:rsidRDefault="004D2F44" w:rsidP="004D2F44"/>
    <w:p w:rsidR="004D2F44" w:rsidRPr="00856D2F" w:rsidRDefault="004D2F44" w:rsidP="004D2F44"/>
    <w:p w:rsidR="004D2F44" w:rsidRPr="00856D2F" w:rsidRDefault="004D2F44" w:rsidP="004D2F44"/>
    <w:p w:rsidR="004D2F44" w:rsidRPr="00856D2F" w:rsidRDefault="004D2F44" w:rsidP="004D2F44"/>
    <w:p w:rsidR="004D2F44" w:rsidRPr="00856D2F" w:rsidRDefault="004D2F44" w:rsidP="004D2F44"/>
    <w:p w:rsidR="004D2F44" w:rsidRPr="00856D2F" w:rsidRDefault="004D2F44" w:rsidP="004D2F44"/>
    <w:p w:rsidR="004D2F44" w:rsidRPr="00856D2F" w:rsidRDefault="004D2F44" w:rsidP="004D2F44"/>
    <w:p w:rsidR="004D2F44" w:rsidRPr="00856D2F" w:rsidRDefault="004D2F44" w:rsidP="004D2F44">
      <w:pPr>
        <w:jc w:val="right"/>
        <w:rPr>
          <w:b/>
          <w:sz w:val="24"/>
          <w:szCs w:val="24"/>
        </w:rPr>
      </w:pPr>
      <w:r w:rsidRPr="00856D2F">
        <w:rPr>
          <w:b/>
          <w:sz w:val="24"/>
          <w:szCs w:val="24"/>
        </w:rPr>
        <w:t xml:space="preserve">УТВЕРЖДЕНЫ </w:t>
      </w:r>
    </w:p>
    <w:p w:rsidR="004D2F44" w:rsidRPr="00856D2F" w:rsidRDefault="004D2F44" w:rsidP="004D2F44">
      <w:pPr>
        <w:jc w:val="right"/>
        <w:rPr>
          <w:sz w:val="24"/>
          <w:szCs w:val="24"/>
        </w:rPr>
      </w:pPr>
      <w:r w:rsidRPr="00856D2F">
        <w:rPr>
          <w:sz w:val="24"/>
          <w:szCs w:val="24"/>
        </w:rPr>
        <w:t xml:space="preserve">решением Совета депутатов </w:t>
      </w:r>
    </w:p>
    <w:p w:rsidR="00B10C69" w:rsidRDefault="00B10C69" w:rsidP="004D2F44">
      <w:pPr>
        <w:jc w:val="right"/>
        <w:rPr>
          <w:sz w:val="24"/>
          <w:szCs w:val="24"/>
        </w:rPr>
      </w:pPr>
      <w:r>
        <w:rPr>
          <w:sz w:val="24"/>
          <w:szCs w:val="24"/>
        </w:rPr>
        <w:t>муниципального образования</w:t>
      </w:r>
    </w:p>
    <w:p w:rsidR="004D2F44" w:rsidRPr="00856D2F" w:rsidRDefault="00B10C69" w:rsidP="004D2F44">
      <w:pPr>
        <w:jc w:val="right"/>
        <w:rPr>
          <w:sz w:val="24"/>
          <w:szCs w:val="24"/>
        </w:rPr>
      </w:pPr>
      <w:r>
        <w:rPr>
          <w:sz w:val="24"/>
          <w:szCs w:val="24"/>
        </w:rPr>
        <w:t>Усть-Лабинский район</w:t>
      </w:r>
    </w:p>
    <w:p w:rsidR="004D2F44" w:rsidRPr="00856D2F" w:rsidRDefault="004D2F44" w:rsidP="004D2F44">
      <w:pPr>
        <w:jc w:val="right"/>
      </w:pPr>
      <w:r w:rsidRPr="00856D2F">
        <w:rPr>
          <w:sz w:val="24"/>
          <w:szCs w:val="24"/>
        </w:rPr>
        <w:t>«____»_________________20</w:t>
      </w:r>
      <w:r w:rsidR="009C6B7D" w:rsidRPr="00856D2F">
        <w:rPr>
          <w:sz w:val="24"/>
          <w:szCs w:val="24"/>
        </w:rPr>
        <w:t>20</w:t>
      </w:r>
      <w:r w:rsidRPr="00856D2F">
        <w:rPr>
          <w:sz w:val="24"/>
          <w:szCs w:val="24"/>
        </w:rPr>
        <w:t xml:space="preserve"> г.</w:t>
      </w:r>
    </w:p>
    <w:p w:rsidR="004D2F44" w:rsidRPr="00856D2F" w:rsidRDefault="004D2F44" w:rsidP="004D2F44">
      <w:pPr>
        <w:jc w:val="center"/>
      </w:pPr>
    </w:p>
    <w:p w:rsidR="004D2F44" w:rsidRPr="00856D2F" w:rsidRDefault="004D2F44" w:rsidP="004D2F44">
      <w:pPr>
        <w:jc w:val="center"/>
      </w:pPr>
    </w:p>
    <w:p w:rsidR="004D2F44" w:rsidRPr="00856D2F" w:rsidRDefault="004D2F44" w:rsidP="004D2F44">
      <w:pPr>
        <w:jc w:val="center"/>
      </w:pPr>
    </w:p>
    <w:p w:rsidR="004D2F44" w:rsidRPr="00856D2F" w:rsidRDefault="004D2F44" w:rsidP="004D2F44">
      <w:pPr>
        <w:jc w:val="center"/>
      </w:pPr>
    </w:p>
    <w:p w:rsidR="004D2F44" w:rsidRPr="00856D2F" w:rsidRDefault="004D2F44" w:rsidP="004D2F44">
      <w:pPr>
        <w:jc w:val="right"/>
        <w:rPr>
          <w:b/>
          <w:sz w:val="48"/>
          <w:szCs w:val="48"/>
        </w:rPr>
      </w:pPr>
    </w:p>
    <w:p w:rsidR="004D2F44" w:rsidRPr="00856D2F" w:rsidRDefault="004D2F44" w:rsidP="004D2F44">
      <w:pPr>
        <w:jc w:val="right"/>
        <w:rPr>
          <w:b/>
          <w:sz w:val="48"/>
          <w:szCs w:val="48"/>
        </w:rPr>
      </w:pPr>
    </w:p>
    <w:p w:rsidR="004D2F44" w:rsidRPr="00B10C69" w:rsidRDefault="00B10C69" w:rsidP="00D51C12">
      <w:pPr>
        <w:rPr>
          <w:b/>
          <w:sz w:val="56"/>
          <w:szCs w:val="60"/>
        </w:rPr>
      </w:pPr>
      <w:r w:rsidRPr="00B10C69">
        <w:rPr>
          <w:b/>
          <w:sz w:val="56"/>
          <w:szCs w:val="60"/>
        </w:rPr>
        <w:t>Внесение изменений в п</w:t>
      </w:r>
      <w:r w:rsidR="00D51C12" w:rsidRPr="00B10C69">
        <w:rPr>
          <w:b/>
          <w:sz w:val="56"/>
          <w:szCs w:val="60"/>
        </w:rPr>
        <w:t xml:space="preserve">равила </w:t>
      </w:r>
      <w:r w:rsidR="004D2F44" w:rsidRPr="00B10C69">
        <w:rPr>
          <w:b/>
          <w:sz w:val="56"/>
          <w:szCs w:val="60"/>
        </w:rPr>
        <w:t>землепользования</w:t>
      </w:r>
    </w:p>
    <w:p w:rsidR="004D2F44" w:rsidRPr="00B10C69" w:rsidRDefault="004D2F44" w:rsidP="00D51C12">
      <w:pPr>
        <w:rPr>
          <w:b/>
          <w:sz w:val="18"/>
        </w:rPr>
      </w:pPr>
      <w:r w:rsidRPr="00B10C69">
        <w:rPr>
          <w:b/>
          <w:sz w:val="56"/>
          <w:szCs w:val="60"/>
        </w:rPr>
        <w:t>и застройки</w:t>
      </w:r>
    </w:p>
    <w:p w:rsidR="004D2F44" w:rsidRPr="00856D2F" w:rsidRDefault="00856D2F" w:rsidP="00D51C12">
      <w:pPr>
        <w:rPr>
          <w:b/>
          <w:sz w:val="52"/>
          <w:szCs w:val="52"/>
        </w:rPr>
      </w:pPr>
      <w:r w:rsidRPr="00856D2F">
        <w:rPr>
          <w:b/>
          <w:sz w:val="52"/>
          <w:szCs w:val="52"/>
        </w:rPr>
        <w:t>Двубратск</w:t>
      </w:r>
      <w:r w:rsidR="00FC480C" w:rsidRPr="00856D2F">
        <w:rPr>
          <w:b/>
          <w:sz w:val="52"/>
          <w:szCs w:val="52"/>
        </w:rPr>
        <w:t>ого</w:t>
      </w:r>
    </w:p>
    <w:p w:rsidR="004D2F44" w:rsidRPr="00856D2F" w:rsidRDefault="004D2F44" w:rsidP="00D51C12">
      <w:pPr>
        <w:rPr>
          <w:b/>
          <w:sz w:val="52"/>
          <w:szCs w:val="52"/>
        </w:rPr>
      </w:pPr>
      <w:r w:rsidRPr="00856D2F">
        <w:rPr>
          <w:b/>
          <w:sz w:val="52"/>
          <w:szCs w:val="52"/>
        </w:rPr>
        <w:t>сельского поселения</w:t>
      </w:r>
    </w:p>
    <w:p w:rsidR="004D2F44" w:rsidRPr="00856D2F" w:rsidRDefault="00856D2F" w:rsidP="00D51C12">
      <w:pPr>
        <w:rPr>
          <w:b/>
          <w:sz w:val="52"/>
          <w:szCs w:val="52"/>
        </w:rPr>
      </w:pPr>
      <w:r w:rsidRPr="00856D2F">
        <w:rPr>
          <w:b/>
          <w:sz w:val="52"/>
          <w:szCs w:val="52"/>
        </w:rPr>
        <w:t>Усть-Лабинск</w:t>
      </w:r>
      <w:r w:rsidR="00FC480C" w:rsidRPr="00856D2F">
        <w:rPr>
          <w:b/>
          <w:sz w:val="52"/>
          <w:szCs w:val="52"/>
        </w:rPr>
        <w:t>ого</w:t>
      </w:r>
    </w:p>
    <w:p w:rsidR="004D2F44" w:rsidRPr="00856D2F" w:rsidRDefault="004D2F44" w:rsidP="00D51C12">
      <w:pPr>
        <w:rPr>
          <w:b/>
          <w:sz w:val="52"/>
          <w:szCs w:val="52"/>
        </w:rPr>
      </w:pPr>
      <w:r w:rsidRPr="00856D2F">
        <w:rPr>
          <w:b/>
          <w:sz w:val="52"/>
          <w:szCs w:val="52"/>
        </w:rPr>
        <w:t>района</w:t>
      </w:r>
    </w:p>
    <w:p w:rsidR="004D2F44" w:rsidRPr="00856D2F" w:rsidRDefault="00856D2F" w:rsidP="00D51C12">
      <w:pPr>
        <w:rPr>
          <w:b/>
          <w:sz w:val="56"/>
          <w:szCs w:val="56"/>
        </w:rPr>
      </w:pPr>
      <w:r w:rsidRPr="00856D2F">
        <w:rPr>
          <w:b/>
          <w:sz w:val="52"/>
          <w:szCs w:val="52"/>
        </w:rPr>
        <w:t>Краснодарского края</w:t>
      </w:r>
    </w:p>
    <w:p w:rsidR="004D2F44" w:rsidRPr="00856D2F" w:rsidRDefault="004D2F44" w:rsidP="004D2F44">
      <w:pPr>
        <w:jc w:val="center"/>
        <w:rPr>
          <w:sz w:val="24"/>
          <w:szCs w:val="24"/>
        </w:rPr>
      </w:pPr>
    </w:p>
    <w:p w:rsidR="004D2F44" w:rsidRPr="00856D2F" w:rsidRDefault="004D2F44" w:rsidP="004D2F44">
      <w:pPr>
        <w:jc w:val="center"/>
      </w:pPr>
    </w:p>
    <w:p w:rsidR="004D2F44" w:rsidRPr="00856D2F" w:rsidRDefault="004D2F44" w:rsidP="004D2F44"/>
    <w:p w:rsidR="00B10C69" w:rsidRDefault="00B10C69" w:rsidP="004D2F44">
      <w:pPr>
        <w:jc w:val="center"/>
      </w:pPr>
    </w:p>
    <w:p w:rsidR="00B10C69" w:rsidRPr="00856D2F" w:rsidRDefault="00B10C69" w:rsidP="004D2F44">
      <w:pPr>
        <w:jc w:val="center"/>
      </w:pPr>
    </w:p>
    <w:p w:rsidR="00856D2F" w:rsidRPr="00856D2F" w:rsidRDefault="00856D2F" w:rsidP="00B10C69">
      <w:pPr>
        <w:rPr>
          <w:rFonts w:ascii="T1131" w:hAnsi="T1131"/>
          <w:sz w:val="36"/>
          <w:szCs w:val="36"/>
        </w:rPr>
      </w:pPr>
    </w:p>
    <w:p w:rsidR="004D2F44" w:rsidRPr="00856D2F" w:rsidRDefault="004D2F44" w:rsidP="004D2F44">
      <w:pPr>
        <w:jc w:val="center"/>
        <w:rPr>
          <w:rFonts w:ascii="T1131" w:hAnsi="T1131"/>
          <w:sz w:val="36"/>
          <w:szCs w:val="36"/>
        </w:rPr>
      </w:pPr>
    </w:p>
    <w:p w:rsidR="004D2F44" w:rsidRPr="00856D2F" w:rsidRDefault="004D2F44" w:rsidP="004D2F44">
      <w:pPr>
        <w:jc w:val="center"/>
        <w:rPr>
          <w:sz w:val="36"/>
          <w:szCs w:val="36"/>
        </w:rPr>
      </w:pPr>
      <w:r w:rsidRPr="00856D2F">
        <w:rPr>
          <w:sz w:val="36"/>
          <w:szCs w:val="36"/>
        </w:rPr>
        <w:t>20</w:t>
      </w:r>
      <w:r w:rsidR="009C6B7D" w:rsidRPr="00856D2F">
        <w:rPr>
          <w:sz w:val="36"/>
          <w:szCs w:val="36"/>
        </w:rPr>
        <w:t>20</w:t>
      </w:r>
    </w:p>
    <w:p w:rsidR="00B10C69" w:rsidRPr="00B10C69" w:rsidRDefault="00B10C69" w:rsidP="00B10C69">
      <w:pPr>
        <w:jc w:val="center"/>
        <w:rPr>
          <w:b/>
          <w:sz w:val="44"/>
          <w:szCs w:val="40"/>
        </w:rPr>
      </w:pPr>
      <w:bookmarkStart w:id="0" w:name="_Toc490769463"/>
      <w:bookmarkStart w:id="1" w:name="_Toc464828391"/>
      <w:bookmarkStart w:id="2" w:name="РАЗДЕЛII"/>
      <w:r w:rsidRPr="00B10C69">
        <w:rPr>
          <w:b/>
          <w:sz w:val="44"/>
          <w:szCs w:val="40"/>
        </w:rPr>
        <w:lastRenderedPageBreak/>
        <w:t>Внесение изменений в правила землепользования и застройки</w:t>
      </w:r>
    </w:p>
    <w:p w:rsidR="00B10C69" w:rsidRPr="00856D2F" w:rsidRDefault="001923B8" w:rsidP="00B10C69">
      <w:pPr>
        <w:jc w:val="center"/>
        <w:rPr>
          <w:b/>
          <w:sz w:val="40"/>
          <w:szCs w:val="40"/>
        </w:rPr>
      </w:pPr>
      <w:r>
        <w:rPr>
          <w:b/>
          <w:sz w:val="40"/>
          <w:szCs w:val="40"/>
        </w:rPr>
        <w:t>Двубратского</w:t>
      </w:r>
      <w:r w:rsidR="00B10C69" w:rsidRPr="00856D2F">
        <w:rPr>
          <w:b/>
          <w:sz w:val="40"/>
          <w:szCs w:val="40"/>
        </w:rPr>
        <w:t xml:space="preserve"> сельского поселения</w:t>
      </w:r>
    </w:p>
    <w:p w:rsidR="00B10C69" w:rsidRPr="00856D2F" w:rsidRDefault="00B10C69" w:rsidP="00B10C69">
      <w:pPr>
        <w:jc w:val="center"/>
        <w:rPr>
          <w:b/>
          <w:sz w:val="40"/>
          <w:szCs w:val="40"/>
        </w:rPr>
      </w:pPr>
      <w:r w:rsidRPr="00856D2F">
        <w:rPr>
          <w:b/>
          <w:sz w:val="40"/>
          <w:szCs w:val="40"/>
        </w:rPr>
        <w:t>Усть-Лабинского района</w:t>
      </w:r>
    </w:p>
    <w:p w:rsidR="00B10C69" w:rsidRPr="00856D2F" w:rsidRDefault="00B10C69" w:rsidP="00B10C69">
      <w:pPr>
        <w:jc w:val="center"/>
        <w:rPr>
          <w:b/>
          <w:sz w:val="24"/>
          <w:szCs w:val="24"/>
        </w:rPr>
      </w:pPr>
      <w:r w:rsidRPr="00856D2F">
        <w:rPr>
          <w:b/>
          <w:sz w:val="40"/>
          <w:szCs w:val="40"/>
        </w:rPr>
        <w:t>Краснодарского края</w:t>
      </w:r>
    </w:p>
    <w:p w:rsidR="00B10C69" w:rsidRPr="00856D2F" w:rsidRDefault="00B10C69" w:rsidP="00B10C69">
      <w:pPr>
        <w:rPr>
          <w:b/>
          <w:sz w:val="40"/>
          <w:szCs w:val="40"/>
        </w:rPr>
      </w:pPr>
    </w:p>
    <w:p w:rsidR="00B10C69" w:rsidRPr="00856D2F" w:rsidRDefault="00B10C69" w:rsidP="00B10C69">
      <w:pPr>
        <w:rPr>
          <w:b/>
          <w:sz w:val="24"/>
          <w:szCs w:val="24"/>
        </w:rPr>
      </w:pPr>
    </w:p>
    <w:p w:rsidR="00B10C69" w:rsidRPr="00856D2F" w:rsidRDefault="00B10C69" w:rsidP="00B10C69">
      <w:pPr>
        <w:jc w:val="both"/>
        <w:rPr>
          <w:rFonts w:eastAsia="Calibri"/>
          <w:sz w:val="24"/>
        </w:rPr>
      </w:pPr>
      <w:r w:rsidRPr="00856D2F">
        <w:rPr>
          <w:rFonts w:eastAsia="Calibri"/>
          <w:b/>
          <w:sz w:val="24"/>
        </w:rPr>
        <w:t xml:space="preserve">Заказчик: </w:t>
      </w:r>
      <w:r w:rsidRPr="00856D2F">
        <w:rPr>
          <w:rFonts w:eastAsia="Calibri"/>
          <w:sz w:val="24"/>
        </w:rPr>
        <w:t xml:space="preserve">Администрация </w:t>
      </w:r>
      <w:r>
        <w:rPr>
          <w:rFonts w:eastAsia="Calibri"/>
          <w:sz w:val="24"/>
        </w:rPr>
        <w:t xml:space="preserve">муниципального образования </w:t>
      </w:r>
      <w:r w:rsidRPr="00856D2F">
        <w:rPr>
          <w:rFonts w:eastAsia="Calibri"/>
          <w:sz w:val="24"/>
        </w:rPr>
        <w:t>Усть-Лабинск</w:t>
      </w:r>
      <w:r>
        <w:rPr>
          <w:rFonts w:eastAsia="Calibri"/>
          <w:sz w:val="24"/>
        </w:rPr>
        <w:t>ий</w:t>
      </w:r>
      <w:r w:rsidRPr="00856D2F">
        <w:rPr>
          <w:rFonts w:eastAsia="Calibri"/>
          <w:sz w:val="24"/>
        </w:rPr>
        <w:t xml:space="preserve"> </w:t>
      </w:r>
      <w:r>
        <w:rPr>
          <w:rFonts w:eastAsia="Calibri"/>
          <w:sz w:val="24"/>
        </w:rPr>
        <w:t>район</w:t>
      </w:r>
      <w:r w:rsidRPr="00856D2F">
        <w:rPr>
          <w:rFonts w:eastAsia="Calibri"/>
          <w:sz w:val="24"/>
        </w:rPr>
        <w:t xml:space="preserve"> Краснодарского края</w:t>
      </w:r>
    </w:p>
    <w:p w:rsidR="00B10C69" w:rsidRPr="00856D2F" w:rsidRDefault="00B10C69" w:rsidP="00B10C69">
      <w:pPr>
        <w:rPr>
          <w:rFonts w:eastAsia="Calibri"/>
        </w:rPr>
      </w:pPr>
    </w:p>
    <w:p w:rsidR="00B10C69" w:rsidRPr="00856D2F" w:rsidRDefault="00B10C69" w:rsidP="00B10C69">
      <w:pPr>
        <w:rPr>
          <w:rFonts w:eastAsia="Calibri"/>
        </w:rPr>
      </w:pPr>
      <w:r w:rsidRPr="00856D2F">
        <w:rPr>
          <w:rFonts w:eastAsia="Calibri"/>
          <w:noProof/>
          <w:lang w:eastAsia="ru-RU"/>
        </w:rPr>
        <w:drawing>
          <wp:inline distT="0" distB="0" distL="0" distR="0">
            <wp:extent cx="6153150" cy="1466850"/>
            <wp:effectExtent l="19050" t="0" r="0" b="0"/>
            <wp:docPr id="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cstate="print"/>
                    <a:srcRect/>
                    <a:stretch>
                      <a:fillRect/>
                    </a:stretch>
                  </pic:blipFill>
                  <pic:spPr bwMode="auto">
                    <a:xfrm>
                      <a:off x="0" y="0"/>
                      <a:ext cx="6153150" cy="1466850"/>
                    </a:xfrm>
                    <a:prstGeom prst="rect">
                      <a:avLst/>
                    </a:prstGeom>
                    <a:noFill/>
                    <a:ln w="9525">
                      <a:noFill/>
                      <a:miter lim="800000"/>
                      <a:headEnd/>
                      <a:tailEnd/>
                    </a:ln>
                  </pic:spPr>
                </pic:pic>
              </a:graphicData>
            </a:graphic>
          </wp:inline>
        </w:drawing>
      </w:r>
    </w:p>
    <w:p w:rsidR="00B10C69" w:rsidRPr="00856D2F" w:rsidRDefault="00B10C69" w:rsidP="00B10C69">
      <w:pPr>
        <w:ind w:firstLine="709"/>
        <w:jc w:val="both"/>
        <w:rPr>
          <w:sz w:val="24"/>
        </w:rPr>
      </w:pPr>
      <w:r>
        <w:rPr>
          <w:sz w:val="24"/>
        </w:rPr>
        <w:t>В подготовке проекта В</w:t>
      </w:r>
      <w:r w:rsidRPr="00EA6F3F">
        <w:rPr>
          <w:sz w:val="24"/>
        </w:rPr>
        <w:t>несени</w:t>
      </w:r>
      <w:r>
        <w:rPr>
          <w:sz w:val="24"/>
        </w:rPr>
        <w:t>я</w:t>
      </w:r>
      <w:r w:rsidRPr="00EA6F3F">
        <w:rPr>
          <w:sz w:val="24"/>
        </w:rPr>
        <w:t xml:space="preserve"> изменений в </w:t>
      </w:r>
      <w:r>
        <w:rPr>
          <w:sz w:val="24"/>
        </w:rPr>
        <w:t>п</w:t>
      </w:r>
      <w:r w:rsidRPr="00856D2F">
        <w:rPr>
          <w:sz w:val="24"/>
        </w:rPr>
        <w:t>равил</w:t>
      </w:r>
      <w:r>
        <w:rPr>
          <w:sz w:val="24"/>
        </w:rPr>
        <w:t>а</w:t>
      </w:r>
      <w:r w:rsidRPr="00856D2F">
        <w:rPr>
          <w:sz w:val="24"/>
        </w:rPr>
        <w:t xml:space="preserve"> землепользования и застройки </w:t>
      </w:r>
      <w:r w:rsidR="001923B8">
        <w:rPr>
          <w:sz w:val="24"/>
        </w:rPr>
        <w:t>Двубратского сельского поселения</w:t>
      </w:r>
      <w:r w:rsidRPr="00856D2F">
        <w:rPr>
          <w:sz w:val="24"/>
        </w:rPr>
        <w:t xml:space="preserve"> Усть-Лабинского</w:t>
      </w:r>
      <w:r>
        <w:rPr>
          <w:sz w:val="24"/>
        </w:rPr>
        <w:t xml:space="preserve"> </w:t>
      </w:r>
      <w:r w:rsidRPr="00856D2F">
        <w:rPr>
          <w:sz w:val="24"/>
        </w:rPr>
        <w:t>района Краснодарского края также принимали участие другие специалист</w:t>
      </w:r>
      <w:proofErr w:type="gramStart"/>
      <w:r w:rsidRPr="00856D2F">
        <w:rPr>
          <w:sz w:val="24"/>
        </w:rPr>
        <w:t>ы ООО</w:t>
      </w:r>
      <w:proofErr w:type="gramEnd"/>
      <w:r w:rsidRPr="00856D2F">
        <w:rPr>
          <w:sz w:val="24"/>
        </w:rPr>
        <w:t xml:space="preserve"> «ГРАДОСТРОИТЕЛЬСТВО», которые были вовлечены в общую работу. </w:t>
      </w:r>
    </w:p>
    <w:p w:rsidR="00B10C69" w:rsidRPr="00856D2F" w:rsidRDefault="00B10C69" w:rsidP="00B10C69"/>
    <w:p w:rsidR="00B10C69" w:rsidRPr="00856D2F" w:rsidRDefault="00B10C69" w:rsidP="00B10C69">
      <w:pPr>
        <w:widowControl/>
        <w:suppressAutoHyphens w:val="0"/>
        <w:overflowPunct/>
        <w:autoSpaceDN w:val="0"/>
        <w:adjustRightInd w:val="0"/>
        <w:jc w:val="center"/>
        <w:rPr>
          <w:b/>
          <w:bCs/>
          <w:sz w:val="28"/>
          <w:szCs w:val="24"/>
          <w:lang w:eastAsia="ru-RU"/>
        </w:rPr>
      </w:pPr>
    </w:p>
    <w:p w:rsidR="00B10C69" w:rsidRPr="00856D2F" w:rsidRDefault="00B10C69" w:rsidP="00B10C69">
      <w:pPr>
        <w:widowControl/>
        <w:suppressAutoHyphens w:val="0"/>
        <w:overflowPunct/>
        <w:autoSpaceDN w:val="0"/>
        <w:adjustRightInd w:val="0"/>
        <w:jc w:val="center"/>
        <w:rPr>
          <w:b/>
          <w:bCs/>
          <w:sz w:val="28"/>
          <w:szCs w:val="24"/>
          <w:lang w:eastAsia="ru-RU"/>
        </w:rPr>
      </w:pPr>
    </w:p>
    <w:p w:rsidR="00B10C69" w:rsidRPr="00856D2F" w:rsidRDefault="00B10C69" w:rsidP="00B10C69">
      <w:pPr>
        <w:widowControl/>
        <w:suppressAutoHyphens w:val="0"/>
        <w:overflowPunct/>
        <w:autoSpaceDN w:val="0"/>
        <w:adjustRightInd w:val="0"/>
        <w:jc w:val="center"/>
        <w:rPr>
          <w:b/>
          <w:bCs/>
          <w:sz w:val="28"/>
          <w:szCs w:val="24"/>
          <w:lang w:eastAsia="ru-RU"/>
        </w:rPr>
      </w:pPr>
    </w:p>
    <w:p w:rsidR="00B10C69" w:rsidRPr="00856D2F" w:rsidRDefault="00B10C69" w:rsidP="00B10C69">
      <w:pPr>
        <w:widowControl/>
        <w:suppressAutoHyphens w:val="0"/>
        <w:overflowPunct/>
        <w:autoSpaceDN w:val="0"/>
        <w:adjustRightInd w:val="0"/>
        <w:jc w:val="center"/>
        <w:rPr>
          <w:b/>
          <w:bCs/>
          <w:sz w:val="28"/>
          <w:szCs w:val="24"/>
          <w:lang w:eastAsia="ru-RU"/>
        </w:rPr>
      </w:pPr>
    </w:p>
    <w:p w:rsidR="00B10C69" w:rsidRPr="00856D2F" w:rsidRDefault="00B10C69" w:rsidP="00B10C69">
      <w:pPr>
        <w:widowControl/>
        <w:suppressAutoHyphens w:val="0"/>
        <w:overflowPunct/>
        <w:autoSpaceDN w:val="0"/>
        <w:adjustRightInd w:val="0"/>
        <w:jc w:val="center"/>
        <w:rPr>
          <w:b/>
          <w:bCs/>
          <w:sz w:val="28"/>
          <w:szCs w:val="24"/>
          <w:lang w:eastAsia="ru-RU"/>
        </w:rPr>
      </w:pPr>
    </w:p>
    <w:p w:rsidR="00B10C69" w:rsidRPr="00856D2F" w:rsidRDefault="00B10C69" w:rsidP="00B10C69">
      <w:pPr>
        <w:widowControl/>
        <w:suppressAutoHyphens w:val="0"/>
        <w:overflowPunct/>
        <w:autoSpaceDN w:val="0"/>
        <w:adjustRightInd w:val="0"/>
        <w:jc w:val="center"/>
        <w:rPr>
          <w:b/>
          <w:bCs/>
          <w:sz w:val="28"/>
          <w:szCs w:val="24"/>
          <w:lang w:eastAsia="ru-RU"/>
        </w:rPr>
      </w:pPr>
    </w:p>
    <w:p w:rsidR="00B10C69" w:rsidRPr="00856D2F" w:rsidRDefault="00B10C69" w:rsidP="00B10C69">
      <w:pPr>
        <w:widowControl/>
        <w:suppressAutoHyphens w:val="0"/>
        <w:overflowPunct/>
        <w:autoSpaceDN w:val="0"/>
        <w:adjustRightInd w:val="0"/>
        <w:jc w:val="center"/>
        <w:rPr>
          <w:b/>
          <w:bCs/>
          <w:sz w:val="28"/>
          <w:szCs w:val="24"/>
          <w:lang w:eastAsia="ru-RU"/>
        </w:rPr>
      </w:pPr>
    </w:p>
    <w:p w:rsidR="00B10C69" w:rsidRPr="00856D2F" w:rsidRDefault="00B10C69" w:rsidP="00B10C69">
      <w:pPr>
        <w:widowControl/>
        <w:suppressAutoHyphens w:val="0"/>
        <w:overflowPunct/>
        <w:autoSpaceDN w:val="0"/>
        <w:adjustRightInd w:val="0"/>
        <w:jc w:val="center"/>
        <w:rPr>
          <w:b/>
          <w:bCs/>
          <w:sz w:val="28"/>
          <w:szCs w:val="24"/>
          <w:lang w:eastAsia="ru-RU"/>
        </w:rPr>
      </w:pPr>
    </w:p>
    <w:p w:rsidR="00B10C69" w:rsidRPr="00856D2F" w:rsidRDefault="00B10C69" w:rsidP="00B10C69">
      <w:pPr>
        <w:widowControl/>
        <w:suppressAutoHyphens w:val="0"/>
        <w:overflowPunct/>
        <w:autoSpaceDN w:val="0"/>
        <w:adjustRightInd w:val="0"/>
        <w:jc w:val="center"/>
        <w:rPr>
          <w:b/>
          <w:bCs/>
          <w:sz w:val="28"/>
          <w:szCs w:val="24"/>
          <w:lang w:eastAsia="ru-RU"/>
        </w:rPr>
      </w:pPr>
    </w:p>
    <w:p w:rsidR="00B10C69" w:rsidRPr="00856D2F" w:rsidRDefault="00B10C69" w:rsidP="00B10C69">
      <w:pPr>
        <w:widowControl/>
        <w:suppressAutoHyphens w:val="0"/>
        <w:overflowPunct/>
        <w:autoSpaceDN w:val="0"/>
        <w:adjustRightInd w:val="0"/>
        <w:jc w:val="center"/>
        <w:rPr>
          <w:b/>
          <w:bCs/>
          <w:sz w:val="28"/>
          <w:szCs w:val="24"/>
          <w:lang w:eastAsia="ru-RU"/>
        </w:rPr>
      </w:pPr>
    </w:p>
    <w:p w:rsidR="00B10C69" w:rsidRPr="00856D2F" w:rsidRDefault="00B10C69" w:rsidP="00B10C69">
      <w:pPr>
        <w:widowControl/>
        <w:suppressAutoHyphens w:val="0"/>
        <w:overflowPunct/>
        <w:autoSpaceDN w:val="0"/>
        <w:adjustRightInd w:val="0"/>
        <w:jc w:val="center"/>
        <w:rPr>
          <w:b/>
          <w:bCs/>
          <w:sz w:val="28"/>
          <w:szCs w:val="24"/>
          <w:lang w:eastAsia="ru-RU"/>
        </w:rPr>
      </w:pPr>
    </w:p>
    <w:p w:rsidR="00B10C69" w:rsidRPr="00856D2F" w:rsidRDefault="00B10C69" w:rsidP="00B10C69">
      <w:pPr>
        <w:widowControl/>
        <w:suppressAutoHyphens w:val="0"/>
        <w:overflowPunct/>
        <w:autoSpaceDN w:val="0"/>
        <w:adjustRightInd w:val="0"/>
        <w:jc w:val="center"/>
        <w:rPr>
          <w:b/>
          <w:bCs/>
          <w:sz w:val="28"/>
          <w:szCs w:val="24"/>
          <w:lang w:eastAsia="ru-RU"/>
        </w:rPr>
      </w:pPr>
    </w:p>
    <w:p w:rsidR="00B10C69" w:rsidRPr="00856D2F" w:rsidRDefault="00B10C69" w:rsidP="00B10C69">
      <w:pPr>
        <w:widowControl/>
        <w:suppressAutoHyphens w:val="0"/>
        <w:overflowPunct/>
        <w:autoSpaceDN w:val="0"/>
        <w:adjustRightInd w:val="0"/>
        <w:jc w:val="center"/>
        <w:rPr>
          <w:b/>
          <w:bCs/>
          <w:sz w:val="28"/>
          <w:szCs w:val="24"/>
          <w:lang w:eastAsia="ru-RU"/>
        </w:rPr>
      </w:pPr>
    </w:p>
    <w:p w:rsidR="00B10C69" w:rsidRDefault="00B10C69" w:rsidP="00B10C69">
      <w:pPr>
        <w:widowControl/>
        <w:suppressAutoHyphens w:val="0"/>
        <w:overflowPunct/>
        <w:autoSpaceDN w:val="0"/>
        <w:adjustRightInd w:val="0"/>
        <w:jc w:val="center"/>
        <w:rPr>
          <w:b/>
          <w:bCs/>
          <w:sz w:val="28"/>
          <w:szCs w:val="24"/>
          <w:lang w:eastAsia="ru-RU"/>
        </w:rPr>
      </w:pPr>
    </w:p>
    <w:p w:rsidR="00B10C69" w:rsidRPr="00856D2F" w:rsidRDefault="00B10C69" w:rsidP="00B10C69">
      <w:pPr>
        <w:widowControl/>
        <w:suppressAutoHyphens w:val="0"/>
        <w:overflowPunct/>
        <w:autoSpaceDN w:val="0"/>
        <w:adjustRightInd w:val="0"/>
        <w:jc w:val="center"/>
        <w:rPr>
          <w:b/>
          <w:bCs/>
          <w:sz w:val="28"/>
          <w:szCs w:val="24"/>
          <w:lang w:eastAsia="ru-RU"/>
        </w:rPr>
      </w:pPr>
    </w:p>
    <w:p w:rsidR="00B10C69" w:rsidRPr="00856D2F" w:rsidRDefault="00B10C69" w:rsidP="00B10C69">
      <w:pPr>
        <w:widowControl/>
        <w:suppressAutoHyphens w:val="0"/>
        <w:overflowPunct/>
        <w:autoSpaceDN w:val="0"/>
        <w:adjustRightInd w:val="0"/>
        <w:jc w:val="center"/>
        <w:rPr>
          <w:b/>
          <w:bCs/>
          <w:sz w:val="28"/>
          <w:szCs w:val="24"/>
          <w:lang w:eastAsia="ru-RU"/>
        </w:rPr>
      </w:pPr>
    </w:p>
    <w:p w:rsidR="00B10C69" w:rsidRPr="00856D2F" w:rsidRDefault="00B10C69" w:rsidP="00B10C69">
      <w:pPr>
        <w:widowControl/>
        <w:suppressAutoHyphens w:val="0"/>
        <w:overflowPunct/>
        <w:autoSpaceDN w:val="0"/>
        <w:adjustRightInd w:val="0"/>
        <w:jc w:val="center"/>
        <w:rPr>
          <w:b/>
          <w:bCs/>
          <w:sz w:val="28"/>
          <w:szCs w:val="24"/>
          <w:lang w:eastAsia="ru-RU"/>
        </w:rPr>
      </w:pPr>
    </w:p>
    <w:p w:rsidR="00B10C69" w:rsidRPr="00856D2F" w:rsidRDefault="00B10C69" w:rsidP="00B10C69">
      <w:pPr>
        <w:widowControl/>
        <w:suppressAutoHyphens w:val="0"/>
        <w:overflowPunct/>
        <w:autoSpaceDN w:val="0"/>
        <w:adjustRightInd w:val="0"/>
        <w:jc w:val="center"/>
        <w:rPr>
          <w:b/>
          <w:bCs/>
          <w:sz w:val="28"/>
          <w:szCs w:val="24"/>
          <w:lang w:eastAsia="ru-RU"/>
        </w:rPr>
      </w:pPr>
    </w:p>
    <w:p w:rsidR="00B10C69" w:rsidRPr="00856D2F" w:rsidRDefault="00B10C69" w:rsidP="00B10C69">
      <w:pPr>
        <w:widowControl/>
        <w:suppressAutoHyphens w:val="0"/>
        <w:overflowPunct/>
        <w:autoSpaceDN w:val="0"/>
        <w:adjustRightInd w:val="0"/>
        <w:jc w:val="center"/>
        <w:rPr>
          <w:b/>
          <w:bCs/>
          <w:sz w:val="28"/>
          <w:szCs w:val="24"/>
          <w:lang w:eastAsia="ru-RU"/>
        </w:rPr>
      </w:pPr>
    </w:p>
    <w:p w:rsidR="00B10C69" w:rsidRPr="00856D2F" w:rsidRDefault="00B10C69" w:rsidP="00B10C69">
      <w:pPr>
        <w:widowControl/>
        <w:suppressAutoHyphens w:val="0"/>
        <w:overflowPunct/>
        <w:autoSpaceDN w:val="0"/>
        <w:adjustRightInd w:val="0"/>
        <w:jc w:val="center"/>
        <w:rPr>
          <w:b/>
          <w:bCs/>
          <w:sz w:val="28"/>
          <w:szCs w:val="24"/>
          <w:lang w:eastAsia="ru-RU"/>
        </w:rPr>
      </w:pPr>
    </w:p>
    <w:p w:rsidR="00B10C69" w:rsidRPr="00856D2F" w:rsidRDefault="00B10C69" w:rsidP="00B10C69">
      <w:pPr>
        <w:widowControl/>
        <w:suppressAutoHyphens w:val="0"/>
        <w:overflowPunct/>
        <w:autoSpaceDN w:val="0"/>
        <w:adjustRightInd w:val="0"/>
        <w:jc w:val="center"/>
        <w:rPr>
          <w:b/>
          <w:bCs/>
          <w:sz w:val="28"/>
          <w:szCs w:val="24"/>
          <w:lang w:eastAsia="ru-RU"/>
        </w:rPr>
      </w:pPr>
    </w:p>
    <w:p w:rsidR="00B10C69" w:rsidRPr="00856D2F" w:rsidRDefault="00B10C69" w:rsidP="00B10C69">
      <w:pPr>
        <w:widowControl/>
        <w:suppressAutoHyphens w:val="0"/>
        <w:overflowPunct/>
        <w:autoSpaceDN w:val="0"/>
        <w:adjustRightInd w:val="0"/>
        <w:ind w:left="567"/>
        <w:jc w:val="center"/>
        <w:rPr>
          <w:b/>
          <w:bCs/>
          <w:sz w:val="28"/>
          <w:szCs w:val="24"/>
          <w:lang w:eastAsia="ru-RU"/>
        </w:rPr>
      </w:pPr>
      <w:r w:rsidRPr="00856D2F">
        <w:rPr>
          <w:b/>
          <w:bCs/>
          <w:sz w:val="28"/>
          <w:szCs w:val="24"/>
          <w:lang w:eastAsia="ru-RU"/>
        </w:rPr>
        <w:t>ОГЛАВЛЕНИЕ</w:t>
      </w:r>
    </w:p>
    <w:p w:rsidR="00B10C69" w:rsidRPr="00856D2F" w:rsidRDefault="00B10C69" w:rsidP="00B10C69">
      <w:pPr>
        <w:widowControl/>
        <w:suppressAutoHyphens w:val="0"/>
        <w:overflowPunct/>
        <w:autoSpaceDN w:val="0"/>
        <w:adjustRightInd w:val="0"/>
        <w:ind w:left="567"/>
        <w:jc w:val="center"/>
        <w:rPr>
          <w:b/>
          <w:bCs/>
          <w:sz w:val="28"/>
          <w:szCs w:val="24"/>
          <w:lang w:eastAsia="ru-RU"/>
        </w:rPr>
      </w:pPr>
    </w:p>
    <w:tbl>
      <w:tblPr>
        <w:tblW w:w="918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86"/>
        <w:gridCol w:w="598"/>
      </w:tblGrid>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
                <w:bCs/>
                <w:sz w:val="24"/>
                <w:szCs w:val="24"/>
                <w:lang w:eastAsia="en-US"/>
              </w:rPr>
            </w:pPr>
            <w:r w:rsidRPr="00856D2F">
              <w:rPr>
                <w:b/>
                <w:bCs/>
                <w:sz w:val="24"/>
                <w:szCs w:val="24"/>
                <w:lang w:eastAsia="en-US"/>
              </w:rPr>
              <w:t>ЧАСТЬ I. ПОРЯДОК ПРИМЕНЕНИЯ ПРАВИЛ ЗЕМЛЕПОЛЬЗОВАНИЯ И ЗАСТРОЙКИ И ВНЕСЕНИЯ В НИХ ИЗМЕНЕНИЙ</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b/>
                <w:bCs/>
                <w:sz w:val="24"/>
                <w:szCs w:val="24"/>
                <w:lang w:eastAsia="en-US"/>
              </w:rPr>
            </w:pPr>
            <w:r w:rsidRPr="00856D2F">
              <w:rPr>
                <w:b/>
                <w:bCs/>
                <w:sz w:val="24"/>
                <w:szCs w:val="24"/>
                <w:lang w:eastAsia="en-US"/>
              </w:rPr>
              <w:t>6</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
                <w:bCs/>
                <w:sz w:val="24"/>
                <w:szCs w:val="24"/>
                <w:lang w:eastAsia="en-US"/>
              </w:rPr>
            </w:pPr>
            <w:r w:rsidRPr="00856D2F">
              <w:rPr>
                <w:b/>
                <w:bCs/>
                <w:sz w:val="24"/>
                <w:szCs w:val="24"/>
                <w:lang w:eastAsia="en-US"/>
              </w:rPr>
              <w:t>ГЛАВА 1. ОБЩИЕ ПОЛОЖЕНИЯ</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bCs/>
                <w:sz w:val="24"/>
                <w:szCs w:val="24"/>
                <w:lang w:eastAsia="en-US"/>
              </w:rPr>
            </w:pPr>
            <w:r w:rsidRPr="00856D2F">
              <w:rPr>
                <w:bCs/>
                <w:sz w:val="24"/>
                <w:szCs w:val="24"/>
                <w:lang w:eastAsia="en-US"/>
              </w:rPr>
              <w:t>6</w:t>
            </w:r>
          </w:p>
        </w:tc>
      </w:tr>
      <w:tr w:rsidR="0081076B" w:rsidRPr="00856D2F" w:rsidTr="003B0B87">
        <w:trPr>
          <w:trHeight w:val="223"/>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after="120" w:line="276" w:lineRule="auto"/>
              <w:rPr>
                <w:noProof/>
                <w:color w:val="000000"/>
                <w:sz w:val="24"/>
                <w:szCs w:val="24"/>
              </w:rPr>
            </w:pPr>
            <w:r w:rsidRPr="00856D2F">
              <w:rPr>
                <w:noProof/>
                <w:color w:val="000000"/>
                <w:sz w:val="24"/>
                <w:szCs w:val="24"/>
              </w:rPr>
              <w:t>СТАТЬЯ 1. Основания и цели подготовки правил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bCs/>
                <w:sz w:val="24"/>
                <w:szCs w:val="24"/>
                <w:lang w:eastAsia="en-US"/>
              </w:rPr>
            </w:pPr>
            <w:r w:rsidRPr="00856D2F">
              <w:rPr>
                <w:bCs/>
                <w:sz w:val="24"/>
                <w:szCs w:val="24"/>
                <w:lang w:eastAsia="en-US"/>
              </w:rPr>
              <w:t>6</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pStyle w:val="36"/>
              <w:spacing w:line="276" w:lineRule="auto"/>
              <w:ind w:left="0" w:firstLine="0"/>
              <w:rPr>
                <w:rFonts w:eastAsia="Times New Roman"/>
                <w:i w:val="0"/>
              </w:rPr>
            </w:pPr>
            <w:r w:rsidRPr="00856D2F">
              <w:rPr>
                <w:i w:val="0"/>
              </w:rPr>
              <w:t>СТАТЬЯ 2. Основные понятия, используемые в настоящих правилах</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sidRPr="00856D2F">
              <w:rPr>
                <w:sz w:val="24"/>
                <w:szCs w:val="24"/>
                <w:lang w:eastAsia="en-US"/>
              </w:rPr>
              <w:t>6</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pStyle w:val="36"/>
              <w:spacing w:line="276" w:lineRule="auto"/>
              <w:ind w:left="0" w:firstLine="0"/>
              <w:rPr>
                <w:i w:val="0"/>
              </w:rPr>
            </w:pPr>
            <w:r w:rsidRPr="00856D2F">
              <w:rPr>
                <w:i w:val="0"/>
              </w:rPr>
              <w:t>СТАТЬЯ 3. Сфера применения настоящих правил</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sidRPr="00856D2F">
              <w:rPr>
                <w:sz w:val="24"/>
                <w:szCs w:val="24"/>
                <w:lang w:eastAsia="en-US"/>
              </w:rPr>
              <w:t>16</w:t>
            </w:r>
          </w:p>
        </w:tc>
      </w:tr>
      <w:tr w:rsidR="0081076B" w:rsidRPr="00856D2F" w:rsidTr="003B0B87">
        <w:trPr>
          <w:trHeight w:val="285"/>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pStyle w:val="36"/>
              <w:spacing w:line="276" w:lineRule="auto"/>
              <w:ind w:left="0" w:firstLine="0"/>
              <w:rPr>
                <w:rFonts w:eastAsia="Times New Roman"/>
                <w:i w:val="0"/>
              </w:rPr>
            </w:pPr>
            <w:r w:rsidRPr="00856D2F">
              <w:rPr>
                <w:i w:val="0"/>
              </w:rPr>
              <w:t>СТАТЬЯ 4. Субъекты градостроительных отношений</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sidRPr="00856D2F">
              <w:rPr>
                <w:sz w:val="24"/>
                <w:szCs w:val="24"/>
                <w:lang w:eastAsia="en-US"/>
              </w:rPr>
              <w:t>16</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pStyle w:val="36"/>
              <w:spacing w:line="276" w:lineRule="auto"/>
              <w:ind w:left="0" w:firstLine="0"/>
              <w:rPr>
                <w:i w:val="0"/>
              </w:rPr>
            </w:pPr>
            <w:r w:rsidRPr="00856D2F">
              <w:rPr>
                <w:i w:val="0"/>
              </w:rPr>
              <w:t>СТАТЬЯ 5. Открытость и доступность информации о правилах,  участие физических и юридических лиц в принятии решений по вопросам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sidRPr="00856D2F">
              <w:rPr>
                <w:sz w:val="24"/>
                <w:szCs w:val="24"/>
                <w:lang w:eastAsia="en-US"/>
              </w:rPr>
              <w:t>17</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sz w:val="24"/>
                <w:szCs w:val="24"/>
              </w:rPr>
            </w:pPr>
            <w:r w:rsidRPr="00856D2F">
              <w:rPr>
                <w:sz w:val="24"/>
                <w:szCs w:val="24"/>
              </w:rPr>
              <w:t>СТАТЬЯ 6. Ответственность за нарушение правил</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sidRPr="00856D2F">
              <w:rPr>
                <w:sz w:val="24"/>
                <w:szCs w:val="24"/>
                <w:lang w:eastAsia="en-US"/>
              </w:rPr>
              <w:t>18</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
                <w:bCs/>
                <w:sz w:val="24"/>
                <w:szCs w:val="24"/>
                <w:lang w:eastAsia="en-US"/>
              </w:rPr>
            </w:pPr>
            <w:r w:rsidRPr="00856D2F">
              <w:rPr>
                <w:b/>
                <w:bCs/>
                <w:sz w:val="24"/>
                <w:szCs w:val="24"/>
                <w:lang w:eastAsia="en-US"/>
              </w:rPr>
              <w:t xml:space="preserve">ГЛАВА 2. </w:t>
            </w:r>
            <w:r w:rsidRPr="00856D2F">
              <w:rPr>
                <w:b/>
                <w:color w:val="333333"/>
                <w:sz w:val="24"/>
                <w:szCs w:val="24"/>
                <w:shd w:val="clear" w:color="auto" w:fill="FFFFFF"/>
              </w:rPr>
              <w:t>РЕГУЛИРОВАНИЕ ЗЕМЛЕПОЛЬЗОВАНИЯ И ЗАСТРОЙКИ ОРГАНАМИ МЕСТНОГО САМОУПРАВЛЕНИЯ</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sidRPr="00856D2F">
              <w:rPr>
                <w:sz w:val="24"/>
                <w:szCs w:val="24"/>
                <w:lang w:eastAsia="en-US"/>
              </w:rPr>
              <w:t>18</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sz w:val="24"/>
                <w:szCs w:val="24"/>
                <w:lang w:eastAsia="en-US"/>
              </w:rPr>
            </w:pPr>
            <w:r w:rsidRPr="00856D2F">
              <w:rPr>
                <w:sz w:val="24"/>
                <w:szCs w:val="24"/>
              </w:rPr>
              <w:t>СТАТЬЯ 7. Органы местного самоуправления, осуществляющие регулирование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sidRPr="00856D2F">
              <w:rPr>
                <w:sz w:val="24"/>
                <w:szCs w:val="24"/>
                <w:lang w:eastAsia="en-US"/>
              </w:rPr>
              <w:t>18</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sz w:val="24"/>
                <w:szCs w:val="24"/>
                <w:lang w:eastAsia="en-US"/>
              </w:rPr>
            </w:pPr>
            <w:r w:rsidRPr="00856D2F">
              <w:rPr>
                <w:sz w:val="24"/>
                <w:szCs w:val="24"/>
              </w:rPr>
              <w:t>СТАТЬЯ 8. Комиссия по подготовке проекта правил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sidRPr="00856D2F">
              <w:rPr>
                <w:sz w:val="24"/>
                <w:szCs w:val="24"/>
                <w:lang w:eastAsia="en-US"/>
              </w:rPr>
              <w:t>18</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
                <w:sz w:val="24"/>
                <w:szCs w:val="24"/>
                <w:lang w:eastAsia="en-US"/>
              </w:rPr>
            </w:pPr>
            <w:r w:rsidRPr="00856D2F">
              <w:rPr>
                <w:b/>
                <w:sz w:val="24"/>
                <w:szCs w:val="24"/>
                <w:lang w:eastAsia="en-US"/>
              </w:rPr>
              <w:t>ГЛАВА 3. ПОДГОТОВКА ДОКУМЕНТАЦИИ ПО ПЛАНИРОВКЕ ТЕРРИТОРИИ ОРГАНАМИ МЕСТНОГО САМОУПРАВЛЕНИЯ</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sidRPr="00856D2F">
              <w:rPr>
                <w:sz w:val="24"/>
                <w:szCs w:val="24"/>
                <w:lang w:eastAsia="en-US"/>
              </w:rPr>
              <w:t>19</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sz w:val="24"/>
                <w:szCs w:val="24"/>
                <w:lang w:eastAsia="en-US"/>
              </w:rPr>
            </w:pPr>
            <w:r w:rsidRPr="00856D2F">
              <w:rPr>
                <w:sz w:val="24"/>
                <w:szCs w:val="24"/>
              </w:rPr>
              <w:t>СТАТЬЯ 9. Документация по планировке территории</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sidRPr="00856D2F">
              <w:rPr>
                <w:sz w:val="24"/>
                <w:szCs w:val="24"/>
                <w:lang w:eastAsia="en-US"/>
              </w:rPr>
              <w:t>19</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sz w:val="24"/>
                <w:szCs w:val="24"/>
                <w:lang w:eastAsia="en-US"/>
              </w:rPr>
            </w:pPr>
            <w:r w:rsidRPr="00856D2F">
              <w:rPr>
                <w:sz w:val="24"/>
                <w:szCs w:val="24"/>
              </w:rPr>
              <w:t>СТАТЬЯ 10. Проект планировки территории</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sidRPr="00856D2F">
              <w:rPr>
                <w:sz w:val="24"/>
                <w:szCs w:val="24"/>
                <w:lang w:eastAsia="en-US"/>
              </w:rPr>
              <w:t>21</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sz w:val="24"/>
                <w:szCs w:val="24"/>
                <w:lang w:eastAsia="en-US"/>
              </w:rPr>
            </w:pPr>
            <w:r w:rsidRPr="00856D2F">
              <w:rPr>
                <w:sz w:val="24"/>
                <w:szCs w:val="24"/>
              </w:rPr>
              <w:t>СТАТЬЯ 11. Проект межевания территории</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sidRPr="00856D2F">
              <w:rPr>
                <w:sz w:val="24"/>
                <w:szCs w:val="24"/>
                <w:lang w:eastAsia="en-US"/>
              </w:rPr>
              <w:t>23</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sz w:val="24"/>
                <w:szCs w:val="24"/>
                <w:lang w:eastAsia="en-US"/>
              </w:rPr>
            </w:pPr>
            <w:r w:rsidRPr="00856D2F">
              <w:rPr>
                <w:sz w:val="24"/>
                <w:szCs w:val="24"/>
              </w:rPr>
              <w:t>СТАТЬЯ 12. Порядок подготовки документации по планировке территории</w:t>
            </w:r>
            <w:r w:rsidRPr="00E97AAD">
              <w:rPr>
                <w:sz w:val="24"/>
              </w:rPr>
              <w:t>, порядок внесения в нее изменений и ее отмены</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sidRPr="00856D2F">
              <w:rPr>
                <w:sz w:val="24"/>
                <w:szCs w:val="24"/>
                <w:lang w:eastAsia="en-US"/>
              </w:rPr>
              <w:t>2</w:t>
            </w:r>
            <w:r>
              <w:rPr>
                <w:sz w:val="24"/>
                <w:szCs w:val="24"/>
                <w:lang w:eastAsia="en-US"/>
              </w:rPr>
              <w:t>6</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
                <w:sz w:val="24"/>
                <w:szCs w:val="24"/>
                <w:lang w:eastAsia="en-US"/>
              </w:rPr>
            </w:pPr>
            <w:r w:rsidRPr="00856D2F">
              <w:rPr>
                <w:b/>
                <w:sz w:val="24"/>
                <w:szCs w:val="24"/>
                <w:lang w:eastAsia="en-US"/>
              </w:rPr>
              <w:t xml:space="preserve">ГЛАВА 4. </w:t>
            </w:r>
            <w:r w:rsidRPr="00856D2F">
              <w:rPr>
                <w:b/>
                <w:color w:val="333333"/>
                <w:sz w:val="24"/>
                <w:szCs w:val="24"/>
                <w:shd w:val="clear" w:color="auto" w:fill="FFFFFF"/>
              </w:rPr>
              <w:t>ИЗМЕНЕНИЕ ВИДОВ РАЗРЕШЕННОГО ИСПОЛЬЗОВАНИЯ ЗЕМЕЛЬНЫХ УЧАСТКОВ И ОБЪЕКТОВ КАПИТАЛЬНОГО СТРОИТЕЛЬСТВА ФИЗИЧЕСКИМИ И ЮРИДИЧЕСКИМИ ЛИЦАМИ</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sidRPr="00856D2F">
              <w:rPr>
                <w:sz w:val="24"/>
                <w:szCs w:val="24"/>
                <w:lang w:eastAsia="en-US"/>
              </w:rPr>
              <w:t>3</w:t>
            </w:r>
            <w:r>
              <w:rPr>
                <w:sz w:val="24"/>
                <w:szCs w:val="24"/>
                <w:lang w:eastAsia="en-US"/>
              </w:rPr>
              <w:t>8</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sz w:val="24"/>
                <w:szCs w:val="24"/>
                <w:lang w:eastAsia="en-US"/>
              </w:rPr>
            </w:pPr>
            <w:r w:rsidRPr="00856D2F">
              <w:rPr>
                <w:sz w:val="24"/>
                <w:szCs w:val="24"/>
              </w:rPr>
              <w:t>СТАТЬЯ 13. Градостроительный регламент</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sidRPr="00856D2F">
              <w:rPr>
                <w:sz w:val="24"/>
                <w:szCs w:val="24"/>
                <w:lang w:eastAsia="en-US"/>
              </w:rPr>
              <w:t>3</w:t>
            </w:r>
            <w:r>
              <w:rPr>
                <w:sz w:val="24"/>
                <w:szCs w:val="24"/>
                <w:lang w:eastAsia="en-US"/>
              </w:rPr>
              <w:t>8</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sz w:val="24"/>
                <w:szCs w:val="24"/>
                <w:lang w:eastAsia="en-US"/>
              </w:rPr>
            </w:pPr>
            <w:r w:rsidRPr="00856D2F">
              <w:rPr>
                <w:sz w:val="24"/>
                <w:szCs w:val="24"/>
              </w:rPr>
              <w:t>СТАТЬЯ 14. Изменение видов разрешенного использования земельных участков и объектов капитального строительства</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40</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sz w:val="24"/>
                <w:szCs w:val="24"/>
                <w:lang w:eastAsia="en-US"/>
              </w:rPr>
            </w:pPr>
            <w:r w:rsidRPr="00856D2F">
              <w:rPr>
                <w:sz w:val="24"/>
                <w:szCs w:val="24"/>
              </w:rPr>
              <w:t>СТАТЬЯ 15. Порядок установления и виды территориальных зон, отображаемых на карте градостроительного зонирования муниципального образования</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41</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
                <w:sz w:val="24"/>
                <w:szCs w:val="24"/>
                <w:lang w:eastAsia="en-US"/>
              </w:rPr>
            </w:pPr>
            <w:r w:rsidRPr="00856D2F">
              <w:rPr>
                <w:b/>
                <w:sz w:val="24"/>
                <w:szCs w:val="24"/>
                <w:lang w:eastAsia="en-US"/>
              </w:rPr>
              <w:t>ГЛАВА 5. ПОРЯДОК (ПРОЦЕДУРЫ) ЗАСТРОЙКИ ТЕРРИТОРИИ МУНИЦИПАЛЬНОГО ОБРАЗОВАНИЯ</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43</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sz w:val="24"/>
                <w:szCs w:val="24"/>
                <w:lang w:eastAsia="en-US"/>
              </w:rPr>
            </w:pPr>
            <w:r w:rsidRPr="00856D2F">
              <w:rPr>
                <w:sz w:val="24"/>
                <w:szCs w:val="24"/>
              </w:rPr>
              <w:t>СТАТЬЯ 16. Основные принципы организации застройки на территории муниципального образования</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43</w:t>
            </w:r>
          </w:p>
        </w:tc>
      </w:tr>
      <w:tr w:rsidR="0081076B" w:rsidRPr="00856D2F" w:rsidTr="003B0B87">
        <w:trPr>
          <w:trHeight w:val="356"/>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sz w:val="24"/>
                <w:szCs w:val="24"/>
                <w:lang w:eastAsia="en-US"/>
              </w:rPr>
            </w:pPr>
            <w:r w:rsidRPr="00856D2F">
              <w:rPr>
                <w:sz w:val="24"/>
                <w:szCs w:val="24"/>
              </w:rPr>
              <w:t>СТАТЬЯ 17. Инженерная подготовка территории</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43</w:t>
            </w:r>
          </w:p>
        </w:tc>
      </w:tr>
      <w:tr w:rsidR="0081076B" w:rsidRPr="00856D2F" w:rsidTr="003B0B87">
        <w:trPr>
          <w:trHeight w:val="281"/>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Cs/>
                <w:sz w:val="24"/>
                <w:szCs w:val="24"/>
                <w:lang w:eastAsia="en-US"/>
              </w:rPr>
            </w:pPr>
            <w:r w:rsidRPr="00856D2F">
              <w:rPr>
                <w:bCs/>
                <w:sz w:val="24"/>
                <w:szCs w:val="24"/>
                <w:lang w:eastAsia="en-US"/>
              </w:rPr>
              <w:t xml:space="preserve">СТАТЬЯ 18. Уведомление о </w:t>
            </w:r>
            <w:proofErr w:type="gramStart"/>
            <w:r w:rsidRPr="00856D2F">
              <w:rPr>
                <w:bCs/>
                <w:sz w:val="24"/>
                <w:szCs w:val="24"/>
                <w:lang w:eastAsia="en-US"/>
              </w:rPr>
              <w:t>планируемых</w:t>
            </w:r>
            <w:proofErr w:type="gramEnd"/>
            <w:r w:rsidRPr="00856D2F">
              <w:rPr>
                <w:bCs/>
                <w:sz w:val="24"/>
                <w:szCs w:val="24"/>
                <w:lang w:eastAsia="en-US"/>
              </w:rPr>
              <w:t xml:space="preserve"> строительстве или реконструкции </w:t>
            </w:r>
            <w:r w:rsidRPr="00856D2F">
              <w:rPr>
                <w:bCs/>
                <w:sz w:val="24"/>
                <w:szCs w:val="24"/>
                <w:lang w:eastAsia="en-US"/>
              </w:rPr>
              <w:lastRenderedPageBreak/>
              <w:t>объекта индивидуального жилищного строительства или садового дома</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lastRenderedPageBreak/>
              <w:t>44</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Cs/>
                <w:sz w:val="24"/>
                <w:szCs w:val="24"/>
                <w:lang w:eastAsia="en-US"/>
              </w:rPr>
            </w:pPr>
            <w:r w:rsidRPr="00856D2F">
              <w:rPr>
                <w:sz w:val="24"/>
                <w:szCs w:val="24"/>
              </w:rPr>
              <w:lastRenderedPageBreak/>
              <w:t>СТАТЬЯ 19. Выдача разрешения на ввод объекта в эксплуатацию</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44</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sz w:val="24"/>
                <w:szCs w:val="24"/>
                <w:lang w:eastAsia="en-US"/>
              </w:rPr>
            </w:pPr>
            <w:r w:rsidRPr="00856D2F">
              <w:rPr>
                <w:sz w:val="24"/>
                <w:szCs w:val="24"/>
                <w:lang w:eastAsia="en-US"/>
              </w:rPr>
              <w:t>СТАТЬЯ 20. Состав и назначение территорий общего пользования</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45</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
                <w:bCs/>
                <w:sz w:val="24"/>
                <w:szCs w:val="24"/>
                <w:lang w:eastAsia="en-US"/>
              </w:rPr>
            </w:pPr>
            <w:r w:rsidRPr="00856D2F">
              <w:rPr>
                <w:b/>
                <w:bCs/>
                <w:sz w:val="24"/>
                <w:szCs w:val="24"/>
                <w:lang w:eastAsia="en-US"/>
              </w:rPr>
              <w:t>ГЛАВА 6. ГРАДОСТРОИТЕЛЬНЫЕ ОГРАНИЧЕНИЯ (ЗОНЫ С                 ОСОБЫМИ УСЛОВИЯМИ ИСПОЛЬЗОВАНИЯ ТЕРРИТОРИЙ)</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46</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tabs>
                <w:tab w:val="left" w:pos="1545"/>
              </w:tabs>
              <w:spacing w:line="276" w:lineRule="auto"/>
              <w:rPr>
                <w:bCs/>
                <w:sz w:val="24"/>
                <w:szCs w:val="24"/>
                <w:lang w:eastAsia="en-US"/>
              </w:rPr>
            </w:pPr>
            <w:r w:rsidRPr="00856D2F">
              <w:rPr>
                <w:bCs/>
                <w:sz w:val="24"/>
                <w:szCs w:val="24"/>
                <w:lang w:eastAsia="en-US"/>
              </w:rPr>
              <w:t>СТАТЬЯ 21. Осуществление землепользования и застройки в зонах с особыми           условиями использования территорий</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46</w:t>
            </w:r>
          </w:p>
        </w:tc>
      </w:tr>
      <w:tr w:rsidR="0081076B" w:rsidRPr="00856D2F" w:rsidTr="003B0B87">
        <w:trPr>
          <w:trHeight w:val="335"/>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Cs/>
                <w:sz w:val="24"/>
                <w:szCs w:val="24"/>
                <w:lang w:eastAsia="en-US"/>
              </w:rPr>
            </w:pPr>
            <w:r w:rsidRPr="00856D2F">
              <w:rPr>
                <w:bCs/>
                <w:sz w:val="24"/>
                <w:szCs w:val="24"/>
                <w:lang w:eastAsia="en-US"/>
              </w:rPr>
              <w:t>СТАТЬЯ 22. Охранные зоны</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47</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tabs>
                <w:tab w:val="left" w:pos="1305"/>
              </w:tabs>
              <w:spacing w:line="276" w:lineRule="auto"/>
              <w:rPr>
                <w:bCs/>
                <w:sz w:val="24"/>
                <w:szCs w:val="24"/>
                <w:lang w:eastAsia="en-US"/>
              </w:rPr>
            </w:pPr>
            <w:r w:rsidRPr="00856D2F">
              <w:rPr>
                <w:sz w:val="24"/>
                <w:szCs w:val="24"/>
              </w:rPr>
              <w:t>СТАТЬЯ 23. Санитарно-защитные зоны</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50</w:t>
            </w:r>
          </w:p>
        </w:tc>
      </w:tr>
      <w:tr w:rsidR="0081076B" w:rsidRPr="00856D2F" w:rsidTr="003B0B87">
        <w:trPr>
          <w:trHeight w:val="557"/>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Cs/>
                <w:sz w:val="24"/>
                <w:szCs w:val="24"/>
                <w:lang w:eastAsia="en-US"/>
              </w:rPr>
            </w:pPr>
            <w:r w:rsidRPr="00856D2F">
              <w:rPr>
                <w:bCs/>
                <w:sz w:val="24"/>
                <w:szCs w:val="24"/>
                <w:lang w:eastAsia="en-US"/>
              </w:rPr>
              <w:t>СТАТЬЯ 24. Зоны охраны объектов культурного наследия (памятников   истории и культуры) народов Российской Федерации</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54</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Cs/>
                <w:sz w:val="24"/>
                <w:szCs w:val="24"/>
                <w:lang w:eastAsia="en-US"/>
              </w:rPr>
            </w:pPr>
            <w:r w:rsidRPr="00856D2F">
              <w:rPr>
                <w:sz w:val="24"/>
                <w:szCs w:val="24"/>
              </w:rPr>
              <w:t>СТАТЬЯ 25. Охранные зоны особо охраняемых природных территорий</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56</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
                <w:bCs/>
                <w:sz w:val="24"/>
                <w:szCs w:val="24"/>
                <w:lang w:eastAsia="en-US"/>
              </w:rPr>
            </w:pPr>
            <w:r w:rsidRPr="00856D2F">
              <w:rPr>
                <w:sz w:val="24"/>
                <w:szCs w:val="24"/>
              </w:rPr>
              <w:t>СТАТЬЯ 26. Водоохранные зоны, зоны затопления, подтопления</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57</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tabs>
                <w:tab w:val="left" w:pos="1785"/>
              </w:tabs>
              <w:spacing w:line="276" w:lineRule="auto"/>
              <w:rPr>
                <w:b/>
                <w:bCs/>
                <w:sz w:val="24"/>
                <w:szCs w:val="24"/>
                <w:lang w:eastAsia="en-US"/>
              </w:rPr>
            </w:pPr>
            <w:r w:rsidRPr="00856D2F">
              <w:rPr>
                <w:b/>
                <w:bCs/>
                <w:sz w:val="24"/>
                <w:szCs w:val="24"/>
                <w:lang w:eastAsia="en-US"/>
              </w:rPr>
              <w:t xml:space="preserve">ГЛАВА 7. </w:t>
            </w:r>
            <w:r w:rsidRPr="00856D2F">
              <w:rPr>
                <w:b/>
                <w:color w:val="333333"/>
                <w:sz w:val="24"/>
                <w:szCs w:val="24"/>
                <w:shd w:val="clear" w:color="auto" w:fill="FFFFFF"/>
              </w:rPr>
              <w:t>ПРОВЕДЕНИЕ ОБЩЕСТВЕННЫХ ОБСУЖДЕНИЙ ИЛИ ПУБЛИЧНЫХ СЛУШАНИЙ ПО ВОПРОСАМ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62</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Cs/>
                <w:sz w:val="24"/>
                <w:szCs w:val="24"/>
                <w:lang w:eastAsia="en-US"/>
              </w:rPr>
            </w:pPr>
            <w:r w:rsidRPr="00856D2F">
              <w:rPr>
                <w:sz w:val="24"/>
                <w:szCs w:val="24"/>
              </w:rPr>
              <w:t>СТАТЬЯ 27. Общие положения организации и проведения общественных обсуждений, публичных слушаний по вопросам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62</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
                <w:bCs/>
                <w:sz w:val="24"/>
                <w:szCs w:val="24"/>
                <w:lang w:eastAsia="en-US"/>
              </w:rPr>
            </w:pPr>
            <w:r w:rsidRPr="00856D2F">
              <w:rPr>
                <w:sz w:val="24"/>
                <w:szCs w:val="24"/>
              </w:rPr>
              <w:t>СТАТЬЯ 28. Сроки проведения общественных обсуждений, публичных слушаний</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63</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Cs/>
                <w:sz w:val="24"/>
                <w:szCs w:val="24"/>
                <w:lang w:eastAsia="en-US"/>
              </w:rPr>
            </w:pPr>
            <w:r w:rsidRPr="00856D2F">
              <w:rPr>
                <w:sz w:val="24"/>
                <w:szCs w:val="24"/>
              </w:rPr>
              <w:t>СТАТЬЯ 29. Полномочия комиссии в области организации и проведения общественных обсуждений,  публичных слушаний</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64</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Cs/>
                <w:sz w:val="24"/>
                <w:szCs w:val="24"/>
                <w:lang w:eastAsia="en-US"/>
              </w:rPr>
            </w:pPr>
            <w:r w:rsidRPr="00856D2F">
              <w:rPr>
                <w:sz w:val="24"/>
                <w:szCs w:val="24"/>
              </w:rPr>
              <w:t>СТАТЬЯ 30. Проведение общественных обсуждений,  публичных слушаний по вопросу внесения изменений в настоящие правила</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65</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tabs>
                <w:tab w:val="left" w:pos="2145"/>
              </w:tabs>
              <w:spacing w:line="276" w:lineRule="auto"/>
              <w:rPr>
                <w:bCs/>
                <w:sz w:val="24"/>
                <w:szCs w:val="24"/>
                <w:lang w:eastAsia="en-US"/>
              </w:rPr>
            </w:pPr>
            <w:r w:rsidRPr="00856D2F">
              <w:rPr>
                <w:sz w:val="24"/>
                <w:szCs w:val="24"/>
              </w:rPr>
              <w:t>СТАТЬЯ 31. Организация и проведение общественных обсуждений,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sidRPr="00856D2F">
              <w:rPr>
                <w:sz w:val="24"/>
                <w:szCs w:val="24"/>
                <w:lang w:eastAsia="en-US"/>
              </w:rPr>
              <w:t>6</w:t>
            </w:r>
            <w:r>
              <w:rPr>
                <w:sz w:val="24"/>
                <w:szCs w:val="24"/>
                <w:lang w:eastAsia="en-US"/>
              </w:rPr>
              <w:t>5</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tabs>
                <w:tab w:val="left" w:pos="2295"/>
              </w:tabs>
              <w:spacing w:line="276" w:lineRule="auto"/>
              <w:rPr>
                <w:bCs/>
                <w:sz w:val="24"/>
                <w:szCs w:val="24"/>
                <w:lang w:eastAsia="en-US"/>
              </w:rPr>
            </w:pPr>
            <w:r w:rsidRPr="00856D2F">
              <w:rPr>
                <w:sz w:val="24"/>
                <w:szCs w:val="24"/>
              </w:rPr>
              <w:t>СТАТЬЯ 32. Проведение общественных обсуждений,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sidRPr="00856D2F">
              <w:rPr>
                <w:sz w:val="24"/>
                <w:szCs w:val="24"/>
                <w:lang w:eastAsia="en-US"/>
              </w:rPr>
              <w:t>6</w:t>
            </w:r>
            <w:r>
              <w:rPr>
                <w:sz w:val="24"/>
                <w:szCs w:val="24"/>
                <w:lang w:eastAsia="en-US"/>
              </w:rPr>
              <w:t>6</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Cs/>
                <w:sz w:val="24"/>
                <w:szCs w:val="24"/>
                <w:lang w:eastAsia="en-US"/>
              </w:rPr>
            </w:pPr>
            <w:r w:rsidRPr="00856D2F">
              <w:rPr>
                <w:sz w:val="24"/>
                <w:szCs w:val="24"/>
              </w:rPr>
              <w:t>СТАТЬЯ 33. Проведение общественных обсуждений,  публичных слушаний по вопросу отклонения от предельных параметров разрешенного строительства, реконструкции объектов капитального строительства</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67</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
                <w:bCs/>
                <w:sz w:val="24"/>
                <w:szCs w:val="24"/>
                <w:lang w:eastAsia="en-US"/>
              </w:rPr>
            </w:pPr>
            <w:r w:rsidRPr="00856D2F">
              <w:rPr>
                <w:b/>
                <w:bCs/>
                <w:sz w:val="24"/>
                <w:szCs w:val="24"/>
                <w:lang w:eastAsia="en-US"/>
              </w:rPr>
              <w:t xml:space="preserve">ГЛАВА 8. </w:t>
            </w:r>
            <w:r w:rsidRPr="00856D2F">
              <w:rPr>
                <w:b/>
                <w:color w:val="333333"/>
                <w:sz w:val="24"/>
                <w:szCs w:val="24"/>
                <w:shd w:val="clear" w:color="auto" w:fill="FFFFFF"/>
              </w:rPr>
              <w:t>ВНЕСЕНИЕ ИЗМЕНЕНИЙ В ПРАВИЛА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68</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sz w:val="24"/>
                <w:szCs w:val="24"/>
              </w:rPr>
            </w:pPr>
            <w:r w:rsidRPr="00856D2F">
              <w:rPr>
                <w:sz w:val="24"/>
                <w:szCs w:val="24"/>
              </w:rPr>
              <w:t>СТАТЬЯ 34. Порядок внесения изменений в настоящие правила</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68</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Cs/>
                <w:sz w:val="24"/>
                <w:szCs w:val="24"/>
                <w:lang w:eastAsia="en-US"/>
              </w:rPr>
            </w:pPr>
            <w:r w:rsidRPr="00856D2F">
              <w:rPr>
                <w:b/>
                <w:bCs/>
                <w:sz w:val="24"/>
                <w:szCs w:val="24"/>
                <w:lang w:eastAsia="en-US"/>
              </w:rPr>
              <w:t xml:space="preserve">ГЛАВА 9. </w:t>
            </w:r>
            <w:r w:rsidRPr="00856D2F">
              <w:rPr>
                <w:b/>
                <w:color w:val="333333"/>
                <w:sz w:val="24"/>
                <w:szCs w:val="24"/>
                <w:shd w:val="clear" w:color="auto" w:fill="FFFFFF"/>
              </w:rPr>
              <w:t>РЕГУЛИРОВАНИЕ ИНЫХ ВОПРОСОВ ЗЕМЛЕПОЛЬЗОВАНИЯ И ЗАСТРОЙКИ</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70</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Cs/>
                <w:sz w:val="24"/>
                <w:szCs w:val="24"/>
                <w:lang w:eastAsia="en-US"/>
              </w:rPr>
            </w:pPr>
            <w:r w:rsidRPr="00856D2F">
              <w:rPr>
                <w:sz w:val="24"/>
                <w:szCs w:val="24"/>
              </w:rPr>
              <w:t>СТАТЬЯ 35. Действие настоящих правил по отношению к ранее возникшим правоотношениям</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70</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
                <w:bCs/>
                <w:sz w:val="24"/>
                <w:szCs w:val="24"/>
                <w:lang w:eastAsia="en-US"/>
              </w:rPr>
            </w:pPr>
            <w:r w:rsidRPr="00856D2F">
              <w:rPr>
                <w:b/>
                <w:bCs/>
                <w:sz w:val="24"/>
                <w:szCs w:val="24"/>
                <w:lang w:eastAsia="en-US"/>
              </w:rPr>
              <w:t>ГЛАВА 10. ОБЕСПЕЧЕНИЕ ДОСТУПНОСТИ СОЦИАЛЬНОЙ ИНФРАСТРУКТУРЫ ДЛЯ ИНВАЛИДОВ И ДРУГИХ МАЛОМОБИЛЬНЫХ ГРУПП НАСЕЛЕНИЯ</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71</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Cs/>
                <w:sz w:val="24"/>
                <w:szCs w:val="24"/>
                <w:lang w:eastAsia="en-US"/>
              </w:rPr>
            </w:pPr>
            <w:r w:rsidRPr="00856D2F">
              <w:rPr>
                <w:bCs/>
                <w:sz w:val="24"/>
                <w:szCs w:val="24"/>
                <w:lang w:eastAsia="en-US"/>
              </w:rPr>
              <w:lastRenderedPageBreak/>
              <w:t>СТАТЬЯ 36. Общие положения</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71</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Cs/>
                <w:sz w:val="24"/>
                <w:szCs w:val="24"/>
                <w:lang w:eastAsia="en-US"/>
              </w:rPr>
            </w:pPr>
            <w:r w:rsidRPr="00856D2F">
              <w:rPr>
                <w:bCs/>
                <w:sz w:val="24"/>
                <w:szCs w:val="24"/>
                <w:lang w:eastAsia="en-US"/>
              </w:rPr>
              <w:t>СТАТЬЯ 37. Требования к зданиям, сооружениям и объектам социальной инфраструктуры</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72</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
                <w:bCs/>
                <w:sz w:val="24"/>
                <w:szCs w:val="24"/>
                <w:lang w:eastAsia="en-US"/>
              </w:rPr>
            </w:pPr>
            <w:r w:rsidRPr="00856D2F">
              <w:rPr>
                <w:b/>
                <w:bCs/>
                <w:sz w:val="24"/>
                <w:szCs w:val="24"/>
                <w:lang w:eastAsia="en-US"/>
              </w:rPr>
              <w:t>ГЛАВА 11. НАЗНАЧЕНИЕ ТЕРРИТОРИЙ, ПРИМЕНИТЕЛЬНО К КОТОРЫМ ГРАДОСТРОИТЕЛЬНЫЕ РЕГЛАМЕНТЫ НЕ УСТАНАВЛИВАЮТСЯ ИЛИ НА КОТОРЫЕ ГРАДОСТРОИТЕЛЬНЫЕ РЕГЛАМЕНТЫ НЕ РАСПРОСТРАНЯЮТСЯ</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75</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Cs/>
                <w:sz w:val="24"/>
                <w:szCs w:val="24"/>
                <w:lang w:eastAsia="en-US"/>
              </w:rPr>
            </w:pPr>
            <w:r w:rsidRPr="00856D2F">
              <w:rPr>
                <w:bCs/>
                <w:sz w:val="24"/>
                <w:szCs w:val="24"/>
                <w:lang w:eastAsia="en-US"/>
              </w:rPr>
              <w:t>СТАТЬЯ 38. Территории, применительно к которым градостроительные регламенты не устанавливаются или на которые градостроительные регламенты не распространяются</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sidRPr="00856D2F">
              <w:rPr>
                <w:sz w:val="24"/>
                <w:szCs w:val="24"/>
                <w:lang w:eastAsia="en-US"/>
              </w:rPr>
              <w:t>7</w:t>
            </w:r>
            <w:r>
              <w:rPr>
                <w:sz w:val="24"/>
                <w:szCs w:val="24"/>
                <w:lang w:eastAsia="en-US"/>
              </w:rPr>
              <w:t>5</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tabs>
                <w:tab w:val="left" w:pos="1410"/>
              </w:tabs>
              <w:spacing w:line="276" w:lineRule="auto"/>
              <w:rPr>
                <w:b/>
                <w:bCs/>
                <w:sz w:val="24"/>
                <w:szCs w:val="24"/>
                <w:lang w:eastAsia="en-US"/>
              </w:rPr>
            </w:pPr>
            <w:r w:rsidRPr="00856D2F">
              <w:rPr>
                <w:b/>
                <w:bCs/>
                <w:sz w:val="24"/>
                <w:szCs w:val="24"/>
                <w:lang w:eastAsia="en-US"/>
              </w:rPr>
              <w:t>ЧАСТЬ II. КАРТЫ ГРАДОСТРОИТЕЛЬНОГО ЗОНИРОВАНИЯ</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77</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
                <w:bCs/>
                <w:sz w:val="24"/>
                <w:szCs w:val="24"/>
                <w:lang w:eastAsia="en-US"/>
              </w:rPr>
            </w:pPr>
            <w:r w:rsidRPr="00856D2F">
              <w:rPr>
                <w:b/>
                <w:bCs/>
                <w:sz w:val="24"/>
                <w:szCs w:val="24"/>
                <w:lang w:eastAsia="en-US"/>
              </w:rPr>
              <w:t>ЧАСТЬ III. ГРАДОСТРОИТЕЛЬНЫЕ РЕГЛАМЕНТЫ</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81</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Cs/>
                <w:sz w:val="24"/>
                <w:szCs w:val="24"/>
                <w:lang w:eastAsia="en-US"/>
              </w:rPr>
            </w:pPr>
            <w:r w:rsidRPr="00856D2F">
              <w:rPr>
                <w:bCs/>
                <w:sz w:val="24"/>
                <w:szCs w:val="24"/>
                <w:lang w:eastAsia="en-US"/>
              </w:rPr>
              <w:t>СТАТЬЯ 39.  Градостроительные регламенты для жилых зон</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81</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tabs>
                <w:tab w:val="left" w:pos="915"/>
              </w:tabs>
              <w:spacing w:line="276" w:lineRule="auto"/>
              <w:rPr>
                <w:bCs/>
                <w:sz w:val="24"/>
                <w:szCs w:val="24"/>
                <w:lang w:eastAsia="en-US"/>
              </w:rPr>
            </w:pPr>
            <w:r w:rsidRPr="00856D2F">
              <w:rPr>
                <w:bCs/>
                <w:sz w:val="24"/>
                <w:szCs w:val="24"/>
                <w:lang w:eastAsia="en-US"/>
              </w:rPr>
              <w:t>СТАТЬЯ 40. Градостроительные регламенты для общественно-деловых  зон</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sidRPr="00856D2F">
              <w:rPr>
                <w:sz w:val="24"/>
                <w:szCs w:val="24"/>
                <w:lang w:eastAsia="en-US"/>
              </w:rPr>
              <w:t>161</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Cs/>
                <w:sz w:val="24"/>
                <w:szCs w:val="24"/>
                <w:lang w:eastAsia="en-US"/>
              </w:rPr>
            </w:pPr>
            <w:r w:rsidRPr="00856D2F">
              <w:rPr>
                <w:bCs/>
                <w:sz w:val="24"/>
                <w:szCs w:val="24"/>
                <w:lang w:eastAsia="en-US"/>
              </w:rPr>
              <w:t xml:space="preserve">СТАТЬЯ 41. Градостроительные регламенты для </w:t>
            </w:r>
            <w:r w:rsidRPr="00856D2F">
              <w:rPr>
                <w:bCs/>
                <w:sz w:val="24"/>
                <w:szCs w:val="24"/>
              </w:rPr>
              <w:t xml:space="preserve">производственных зон, </w:t>
            </w:r>
            <w:r w:rsidRPr="00856D2F">
              <w:rPr>
                <w:rFonts w:eastAsia="Calibri"/>
                <w:bCs/>
                <w:iCs/>
                <w:sz w:val="24"/>
                <w:szCs w:val="24"/>
              </w:rPr>
              <w:t>зон инженерной и транспортной инфраструктур</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194</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Cs/>
                <w:sz w:val="24"/>
                <w:szCs w:val="24"/>
                <w:lang w:eastAsia="en-US"/>
              </w:rPr>
            </w:pPr>
            <w:r w:rsidRPr="00856D2F">
              <w:rPr>
                <w:bCs/>
                <w:sz w:val="24"/>
                <w:szCs w:val="24"/>
                <w:lang w:eastAsia="en-US"/>
              </w:rPr>
              <w:t xml:space="preserve">СТАТЬЯ 42. Градостроительные регламенты для зон сельскохозяйственного   использования </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228</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tabs>
                <w:tab w:val="left" w:pos="2850"/>
              </w:tabs>
              <w:spacing w:line="276" w:lineRule="auto"/>
              <w:rPr>
                <w:bCs/>
                <w:sz w:val="24"/>
                <w:szCs w:val="24"/>
                <w:lang w:eastAsia="en-US"/>
              </w:rPr>
            </w:pPr>
            <w:r w:rsidRPr="00856D2F">
              <w:rPr>
                <w:bCs/>
                <w:sz w:val="24"/>
                <w:szCs w:val="24"/>
                <w:lang w:eastAsia="en-US"/>
              </w:rPr>
              <w:t>СТАТЬЯ 43. Градостроительные регламенты для зон рекреационного         назначения</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253</w:t>
            </w:r>
          </w:p>
        </w:tc>
      </w:tr>
      <w:tr w:rsidR="0081076B" w:rsidRPr="00856D2F" w:rsidTr="003B0B87">
        <w:trPr>
          <w:jc w:val="right"/>
        </w:trPr>
        <w:tc>
          <w:tcPr>
            <w:tcW w:w="8586" w:type="dxa"/>
            <w:tcBorders>
              <w:top w:val="single" w:sz="4" w:space="0" w:color="auto"/>
              <w:left w:val="single" w:sz="4" w:space="0" w:color="auto"/>
              <w:bottom w:val="single" w:sz="4" w:space="0" w:color="auto"/>
              <w:right w:val="single" w:sz="4" w:space="0" w:color="auto"/>
            </w:tcBorders>
            <w:hideMark/>
          </w:tcPr>
          <w:p w:rsidR="0081076B" w:rsidRPr="00856D2F" w:rsidRDefault="0081076B" w:rsidP="003B0B87">
            <w:pPr>
              <w:spacing w:line="276" w:lineRule="auto"/>
              <w:rPr>
                <w:bCs/>
                <w:sz w:val="24"/>
                <w:szCs w:val="24"/>
                <w:lang w:eastAsia="en-US"/>
              </w:rPr>
            </w:pPr>
            <w:r w:rsidRPr="00856D2F">
              <w:rPr>
                <w:bCs/>
                <w:sz w:val="24"/>
                <w:szCs w:val="24"/>
                <w:lang w:eastAsia="en-US"/>
              </w:rPr>
              <w:t>СТАТЬЯ 44. Градостроительные регламенты для зон специального назначения</w:t>
            </w:r>
          </w:p>
        </w:tc>
        <w:tc>
          <w:tcPr>
            <w:tcW w:w="598" w:type="dxa"/>
            <w:tcBorders>
              <w:top w:val="single" w:sz="4" w:space="0" w:color="auto"/>
              <w:left w:val="single" w:sz="4" w:space="0" w:color="auto"/>
              <w:bottom w:val="single" w:sz="4" w:space="0" w:color="auto"/>
              <w:right w:val="single" w:sz="4" w:space="0" w:color="auto"/>
            </w:tcBorders>
          </w:tcPr>
          <w:p w:rsidR="0081076B" w:rsidRPr="00856D2F" w:rsidRDefault="0081076B" w:rsidP="003B0B87">
            <w:pPr>
              <w:spacing w:line="276" w:lineRule="auto"/>
              <w:rPr>
                <w:sz w:val="24"/>
                <w:szCs w:val="24"/>
                <w:lang w:eastAsia="en-US"/>
              </w:rPr>
            </w:pPr>
            <w:r>
              <w:rPr>
                <w:sz w:val="24"/>
                <w:szCs w:val="24"/>
                <w:lang w:eastAsia="en-US"/>
              </w:rPr>
              <w:t>257</w:t>
            </w:r>
          </w:p>
        </w:tc>
      </w:tr>
    </w:tbl>
    <w:p w:rsidR="00B10C69" w:rsidRPr="00856D2F" w:rsidRDefault="00B10C69" w:rsidP="00B10C69">
      <w:pPr>
        <w:widowControl/>
        <w:suppressAutoHyphens w:val="0"/>
        <w:overflowPunct/>
        <w:autoSpaceDN w:val="0"/>
        <w:adjustRightInd w:val="0"/>
        <w:ind w:left="567"/>
        <w:jc w:val="center"/>
        <w:rPr>
          <w:b/>
          <w:bCs/>
          <w:sz w:val="24"/>
          <w:szCs w:val="24"/>
          <w:lang w:eastAsia="ru-RU"/>
        </w:rPr>
      </w:pPr>
    </w:p>
    <w:p w:rsidR="00B10C69" w:rsidRPr="00856D2F" w:rsidRDefault="00B10C69" w:rsidP="00B10C69">
      <w:pPr>
        <w:pStyle w:val="28"/>
      </w:pPr>
    </w:p>
    <w:p w:rsidR="00B10C69" w:rsidRPr="00856D2F" w:rsidRDefault="00B10C69" w:rsidP="00B10C69">
      <w:pPr>
        <w:pStyle w:val="22"/>
      </w:pPr>
      <w:bookmarkStart w:id="3" w:name="_Toc252392595"/>
      <w:bookmarkStart w:id="4" w:name="_Toc288582077"/>
      <w:bookmarkStart w:id="5" w:name="_Toc464828347"/>
      <w:bookmarkStart w:id="6" w:name="_Toc490769415"/>
      <w:bookmarkStart w:id="7" w:name="РазделI"/>
    </w:p>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 w:rsidR="00B10C69" w:rsidRPr="00856D2F" w:rsidRDefault="00B10C69" w:rsidP="00B10C69">
      <w:pPr>
        <w:pStyle w:val="22"/>
      </w:pPr>
      <w:r w:rsidRPr="00856D2F">
        <w:lastRenderedPageBreak/>
        <w:t>ЧАСТЬ I.   ПОРЯДОК ПРИМЕНЕНИЯ ПРАВИЛ ЗЕМЛЕПОЛЬЗОВАНИЯ И ЗАСТРОЙКИ И ВНЕСЕНИЯ В НИХ ИЗМЕНЕНИЙ</w:t>
      </w:r>
      <w:bookmarkEnd w:id="3"/>
      <w:bookmarkEnd w:id="4"/>
      <w:bookmarkEnd w:id="5"/>
      <w:bookmarkEnd w:id="6"/>
    </w:p>
    <w:bookmarkEnd w:id="7"/>
    <w:p w:rsidR="00B10C69" w:rsidRPr="00856D2F" w:rsidRDefault="00B10C69" w:rsidP="00B10C69">
      <w:pPr>
        <w:widowControl/>
        <w:suppressAutoHyphens w:val="0"/>
        <w:overflowPunct/>
        <w:autoSpaceDE/>
        <w:jc w:val="center"/>
        <w:rPr>
          <w:rFonts w:eastAsia="SimSun"/>
          <w:b/>
          <w:sz w:val="28"/>
          <w:szCs w:val="28"/>
          <w:lang w:eastAsia="ru-RU"/>
        </w:rPr>
      </w:pPr>
    </w:p>
    <w:p w:rsidR="00B10C69" w:rsidRPr="00856D2F" w:rsidRDefault="00B10C69" w:rsidP="00B10C69">
      <w:pPr>
        <w:pStyle w:val="22"/>
      </w:pPr>
      <w:bookmarkStart w:id="8" w:name="_Toc252392596"/>
      <w:bookmarkStart w:id="9" w:name="_Toc288582078"/>
      <w:bookmarkStart w:id="10" w:name="_Toc464828348"/>
      <w:bookmarkStart w:id="11" w:name="_Toc490769416"/>
      <w:bookmarkStart w:id="12" w:name="ГЛАВА1"/>
      <w:r w:rsidRPr="00856D2F">
        <w:t>ГЛАВА 1.   ОБЩИЕ ПОЛОЖЕНИЯ</w:t>
      </w:r>
      <w:bookmarkEnd w:id="8"/>
      <w:bookmarkEnd w:id="9"/>
      <w:bookmarkEnd w:id="10"/>
      <w:bookmarkEnd w:id="11"/>
    </w:p>
    <w:p w:rsidR="00B10C69" w:rsidRPr="00856D2F" w:rsidRDefault="00B10C69" w:rsidP="00B10C69">
      <w:pPr>
        <w:pStyle w:val="30"/>
        <w:rPr>
          <w:caps/>
        </w:rPr>
      </w:pPr>
      <w:bookmarkStart w:id="13" w:name="_Toc296088828"/>
      <w:bookmarkStart w:id="14" w:name="_Toc464828349"/>
      <w:bookmarkStart w:id="15" w:name="_Toc490769417"/>
      <w:bookmarkStart w:id="16" w:name="СТАТЬЯ1"/>
      <w:bookmarkStart w:id="17" w:name="_Toc279980577"/>
      <w:bookmarkEnd w:id="12"/>
      <w:r w:rsidRPr="00856D2F">
        <w:t>Статья 1.   Основания и цели подготовки правил землепользования и застройки</w:t>
      </w:r>
      <w:bookmarkStart w:id="18" w:name="sub_101"/>
      <w:bookmarkEnd w:id="13"/>
      <w:bookmarkEnd w:id="14"/>
      <w:bookmarkEnd w:id="15"/>
    </w:p>
    <w:bookmarkEnd w:id="16"/>
    <w:p w:rsidR="00B10C69" w:rsidRPr="00856D2F" w:rsidRDefault="00B10C69" w:rsidP="00B10C69">
      <w:pPr>
        <w:pStyle w:val="aff1"/>
      </w:pPr>
    </w:p>
    <w:p w:rsidR="00B10C69" w:rsidRPr="00856D2F" w:rsidRDefault="00B10C69" w:rsidP="00B10C69">
      <w:pPr>
        <w:widowControl/>
        <w:suppressAutoHyphens w:val="0"/>
        <w:overflowPunct/>
        <w:autoSpaceDN w:val="0"/>
        <w:adjustRightInd w:val="0"/>
        <w:ind w:firstLine="567"/>
        <w:jc w:val="both"/>
        <w:rPr>
          <w:sz w:val="24"/>
          <w:szCs w:val="24"/>
          <w:lang w:eastAsia="ru-RU"/>
        </w:rPr>
      </w:pPr>
      <w:r w:rsidRPr="00856D2F">
        <w:rPr>
          <w:sz w:val="24"/>
          <w:szCs w:val="24"/>
          <w:lang w:eastAsia="ru-RU"/>
        </w:rPr>
        <w:t xml:space="preserve">1. Правила землепользования и застройки </w:t>
      </w:r>
      <w:r w:rsidR="001923B8">
        <w:rPr>
          <w:sz w:val="24"/>
          <w:szCs w:val="24"/>
        </w:rPr>
        <w:t>Двубратского сельского поселения</w:t>
      </w:r>
      <w:r w:rsidRPr="00856D2F">
        <w:rPr>
          <w:sz w:val="24"/>
          <w:szCs w:val="24"/>
          <w:lang w:eastAsia="ru-RU"/>
        </w:rPr>
        <w:t xml:space="preserve"> (далее – Правила) являются документом градостроительного зонирования, который утверждается муниципальным правовым актом Совета депутатов,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B10C69" w:rsidRPr="00856D2F" w:rsidRDefault="00B10C69" w:rsidP="00B10C69">
      <w:pPr>
        <w:widowControl/>
        <w:suppressAutoHyphens w:val="0"/>
        <w:overflowPunct/>
        <w:autoSpaceDN w:val="0"/>
        <w:adjustRightInd w:val="0"/>
        <w:ind w:firstLine="567"/>
        <w:jc w:val="both"/>
        <w:rPr>
          <w:sz w:val="24"/>
          <w:szCs w:val="24"/>
          <w:lang w:eastAsia="ru-RU"/>
        </w:rPr>
      </w:pPr>
      <w:r w:rsidRPr="00856D2F">
        <w:rPr>
          <w:sz w:val="24"/>
          <w:szCs w:val="24"/>
          <w:lang w:eastAsia="ru-RU"/>
        </w:rPr>
        <w:t xml:space="preserve">2. </w:t>
      </w:r>
      <w:proofErr w:type="gramStart"/>
      <w:r w:rsidRPr="00856D2F">
        <w:rPr>
          <w:sz w:val="24"/>
          <w:szCs w:val="24"/>
          <w:lang w:eastAsia="ru-RU"/>
        </w:rPr>
        <w:t xml:space="preserve">Правила подготовлены в соответствии с Градостроительным кодексом Российской Федерации, Земельным кодексом Российской Федерации, иными федеральными законами, нормативными правовыми актами Краснодарского края, Уставом </w:t>
      </w:r>
      <w:r>
        <w:rPr>
          <w:sz w:val="24"/>
          <w:szCs w:val="24"/>
          <w:lang w:eastAsia="ru-RU"/>
        </w:rPr>
        <w:t>муниципального образования Усть-Лабинский район</w:t>
      </w:r>
      <w:r w:rsidRPr="00856D2F">
        <w:rPr>
          <w:sz w:val="24"/>
          <w:szCs w:val="24"/>
          <w:lang w:eastAsia="ru-RU"/>
        </w:rPr>
        <w:t xml:space="preserve"> (далее – Устав), генеральным планом </w:t>
      </w:r>
      <w:r w:rsidR="001923B8">
        <w:rPr>
          <w:sz w:val="24"/>
          <w:szCs w:val="24"/>
          <w:lang w:eastAsia="ru-RU"/>
        </w:rPr>
        <w:t>Двубратского сельского поселения</w:t>
      </w:r>
      <w:r w:rsidRPr="00856D2F">
        <w:rPr>
          <w:sz w:val="24"/>
          <w:szCs w:val="24"/>
          <w:lang w:eastAsia="ru-RU"/>
        </w:rPr>
        <w:t xml:space="preserve">, а также с учетом положений иных актов и документов, определяющих основные направления социально-экономического и градостроительного развития муниципального образования </w:t>
      </w:r>
      <w:r>
        <w:rPr>
          <w:sz w:val="24"/>
          <w:szCs w:val="24"/>
          <w:lang w:eastAsia="ru-RU"/>
        </w:rPr>
        <w:t>Усть-Лабинский район</w:t>
      </w:r>
      <w:r w:rsidRPr="00856D2F">
        <w:rPr>
          <w:sz w:val="24"/>
          <w:szCs w:val="24"/>
          <w:lang w:eastAsia="ru-RU"/>
        </w:rPr>
        <w:t xml:space="preserve"> (далее также – муниципальное образование).</w:t>
      </w:r>
      <w:proofErr w:type="gramEnd"/>
    </w:p>
    <w:p w:rsidR="00B10C69" w:rsidRPr="00856D2F" w:rsidRDefault="00B10C69" w:rsidP="00B10C69">
      <w:pPr>
        <w:widowControl/>
        <w:suppressAutoHyphens w:val="0"/>
        <w:overflowPunct/>
        <w:autoSpaceDN w:val="0"/>
        <w:adjustRightInd w:val="0"/>
        <w:ind w:firstLine="567"/>
        <w:jc w:val="both"/>
        <w:rPr>
          <w:sz w:val="24"/>
          <w:szCs w:val="24"/>
          <w:lang w:eastAsia="ru-RU"/>
        </w:rPr>
      </w:pPr>
      <w:bookmarkStart w:id="19" w:name="sub_102"/>
      <w:bookmarkEnd w:id="18"/>
      <w:r w:rsidRPr="00856D2F">
        <w:rPr>
          <w:sz w:val="24"/>
          <w:szCs w:val="24"/>
          <w:lang w:eastAsia="ru-RU"/>
        </w:rPr>
        <w:t>3. Настоящие Правила подготовлены в целях:</w:t>
      </w:r>
    </w:p>
    <w:p w:rsidR="00B10C69" w:rsidRPr="00856D2F" w:rsidRDefault="00B10C69" w:rsidP="00B10C69">
      <w:pPr>
        <w:widowControl/>
        <w:suppressAutoHyphens w:val="0"/>
        <w:overflowPunct/>
        <w:autoSpaceDN w:val="0"/>
        <w:adjustRightInd w:val="0"/>
        <w:ind w:firstLine="567"/>
        <w:jc w:val="both"/>
        <w:rPr>
          <w:sz w:val="24"/>
          <w:szCs w:val="24"/>
          <w:lang w:eastAsia="ru-RU"/>
        </w:rPr>
      </w:pPr>
      <w:bookmarkStart w:id="20" w:name="sub_1021"/>
      <w:bookmarkEnd w:id="19"/>
      <w:r w:rsidRPr="00856D2F">
        <w:rPr>
          <w:sz w:val="24"/>
          <w:szCs w:val="24"/>
          <w:lang w:eastAsia="ru-RU"/>
        </w:rPr>
        <w:t>1) создания условий для устойчивого развития территории муниципального образования, сохранения окружающей среды и объектов культурного наследия;</w:t>
      </w:r>
    </w:p>
    <w:p w:rsidR="00B10C69" w:rsidRPr="00856D2F" w:rsidRDefault="00B10C69" w:rsidP="00B10C69">
      <w:pPr>
        <w:widowControl/>
        <w:suppressAutoHyphens w:val="0"/>
        <w:overflowPunct/>
        <w:autoSpaceDN w:val="0"/>
        <w:adjustRightInd w:val="0"/>
        <w:ind w:firstLine="567"/>
        <w:jc w:val="both"/>
        <w:rPr>
          <w:sz w:val="24"/>
          <w:szCs w:val="24"/>
          <w:lang w:eastAsia="ru-RU"/>
        </w:rPr>
      </w:pPr>
      <w:bookmarkStart w:id="21" w:name="sub_1022"/>
      <w:bookmarkEnd w:id="20"/>
      <w:r w:rsidRPr="00856D2F">
        <w:rPr>
          <w:sz w:val="24"/>
          <w:szCs w:val="24"/>
          <w:lang w:eastAsia="ru-RU"/>
        </w:rPr>
        <w:t>2) создания условий для планировки территории муниципального образования;</w:t>
      </w:r>
    </w:p>
    <w:p w:rsidR="00B10C69" w:rsidRPr="00856D2F" w:rsidRDefault="00B10C69" w:rsidP="00B10C69">
      <w:pPr>
        <w:widowControl/>
        <w:suppressAutoHyphens w:val="0"/>
        <w:overflowPunct/>
        <w:autoSpaceDN w:val="0"/>
        <w:adjustRightInd w:val="0"/>
        <w:ind w:firstLine="567"/>
        <w:jc w:val="both"/>
        <w:rPr>
          <w:sz w:val="24"/>
          <w:szCs w:val="24"/>
          <w:lang w:eastAsia="ru-RU"/>
        </w:rPr>
      </w:pPr>
      <w:bookmarkStart w:id="22" w:name="sub_1023"/>
      <w:bookmarkEnd w:id="21"/>
      <w:r w:rsidRPr="00856D2F">
        <w:rPr>
          <w:sz w:val="24"/>
          <w:szCs w:val="24"/>
          <w:lang w:eastAsia="ru-RU"/>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B10C69" w:rsidRPr="00856D2F" w:rsidRDefault="00B10C69" w:rsidP="00B10C69">
      <w:pPr>
        <w:widowControl/>
        <w:suppressAutoHyphens w:val="0"/>
        <w:overflowPunct/>
        <w:autoSpaceDN w:val="0"/>
        <w:adjustRightInd w:val="0"/>
        <w:ind w:firstLine="567"/>
        <w:jc w:val="both"/>
        <w:rPr>
          <w:sz w:val="24"/>
          <w:szCs w:val="24"/>
          <w:lang w:eastAsia="ru-RU"/>
        </w:rPr>
      </w:pPr>
      <w:bookmarkStart w:id="23" w:name="sub_1024"/>
      <w:bookmarkEnd w:id="22"/>
      <w:r w:rsidRPr="00856D2F">
        <w:rPr>
          <w:sz w:val="24"/>
          <w:szCs w:val="24"/>
          <w:lang w:eastAsia="ru-RU"/>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bookmarkEnd w:id="23"/>
    <w:p w:rsidR="00B10C69" w:rsidRPr="00856D2F" w:rsidRDefault="00B10C69" w:rsidP="00B10C69">
      <w:pPr>
        <w:widowControl/>
        <w:suppressAutoHyphens w:val="0"/>
        <w:overflowPunct/>
        <w:autoSpaceDN w:val="0"/>
        <w:adjustRightInd w:val="0"/>
        <w:ind w:firstLine="567"/>
        <w:jc w:val="both"/>
        <w:rPr>
          <w:sz w:val="24"/>
          <w:szCs w:val="24"/>
          <w:lang w:eastAsia="ru-RU"/>
        </w:rPr>
      </w:pPr>
      <w:r w:rsidRPr="00856D2F">
        <w:rPr>
          <w:sz w:val="24"/>
          <w:szCs w:val="24"/>
          <w:lang w:eastAsia="ru-RU"/>
        </w:rPr>
        <w:t>4. Настоящие Правила включают в себя:</w:t>
      </w:r>
    </w:p>
    <w:p w:rsidR="00B10C69" w:rsidRPr="00856D2F" w:rsidRDefault="00B10C69" w:rsidP="00B10C69">
      <w:pPr>
        <w:widowControl/>
        <w:suppressAutoHyphens w:val="0"/>
        <w:overflowPunct/>
        <w:autoSpaceDN w:val="0"/>
        <w:adjustRightInd w:val="0"/>
        <w:ind w:firstLine="567"/>
        <w:jc w:val="both"/>
        <w:rPr>
          <w:sz w:val="24"/>
          <w:szCs w:val="24"/>
          <w:lang w:eastAsia="ru-RU"/>
        </w:rPr>
      </w:pPr>
      <w:r w:rsidRPr="00856D2F">
        <w:rPr>
          <w:sz w:val="24"/>
          <w:szCs w:val="24"/>
          <w:lang w:eastAsia="ru-RU"/>
        </w:rPr>
        <w:t>1) Раздел I. Порядок применения Правил землепользования и застройки и внесения в них изменений;</w:t>
      </w:r>
    </w:p>
    <w:p w:rsidR="00B10C69" w:rsidRPr="00856D2F" w:rsidRDefault="00B10C69" w:rsidP="00B10C69">
      <w:pPr>
        <w:widowControl/>
        <w:suppressAutoHyphens w:val="0"/>
        <w:overflowPunct/>
        <w:autoSpaceDN w:val="0"/>
        <w:adjustRightInd w:val="0"/>
        <w:ind w:firstLine="567"/>
        <w:jc w:val="both"/>
        <w:rPr>
          <w:sz w:val="24"/>
          <w:szCs w:val="24"/>
          <w:lang w:eastAsia="ru-RU"/>
        </w:rPr>
      </w:pPr>
      <w:r w:rsidRPr="00856D2F">
        <w:rPr>
          <w:sz w:val="24"/>
          <w:szCs w:val="24"/>
          <w:lang w:eastAsia="ru-RU"/>
        </w:rPr>
        <w:t>2) Раздел II. Карта градостроительного зонирования;</w:t>
      </w:r>
    </w:p>
    <w:p w:rsidR="00B10C69" w:rsidRPr="00856D2F" w:rsidRDefault="00B10C69" w:rsidP="00B10C69">
      <w:pPr>
        <w:widowControl/>
        <w:suppressAutoHyphens w:val="0"/>
        <w:overflowPunct/>
        <w:autoSpaceDN w:val="0"/>
        <w:adjustRightInd w:val="0"/>
        <w:ind w:firstLine="567"/>
        <w:jc w:val="both"/>
        <w:rPr>
          <w:sz w:val="24"/>
          <w:szCs w:val="24"/>
          <w:lang w:eastAsia="ru-RU"/>
        </w:rPr>
      </w:pPr>
      <w:r w:rsidRPr="00856D2F">
        <w:rPr>
          <w:sz w:val="24"/>
          <w:szCs w:val="24"/>
          <w:lang w:eastAsia="ru-RU"/>
        </w:rPr>
        <w:t>3) Раздел III. Градостроительные регламенты.</w:t>
      </w:r>
    </w:p>
    <w:p w:rsidR="00B10C69" w:rsidRPr="00856D2F" w:rsidRDefault="00B10C69" w:rsidP="00B10C69">
      <w:pPr>
        <w:pStyle w:val="aff1"/>
      </w:pPr>
    </w:p>
    <w:p w:rsidR="00B10C69" w:rsidRPr="00856D2F" w:rsidRDefault="00B10C69" w:rsidP="00B10C69">
      <w:pPr>
        <w:pStyle w:val="30"/>
      </w:pPr>
      <w:bookmarkStart w:id="24" w:name="_Toc296088829"/>
      <w:bookmarkStart w:id="25" w:name="_Toc464828350"/>
      <w:bookmarkStart w:id="26" w:name="_Toc490769418"/>
      <w:bookmarkStart w:id="27" w:name="СТАТЬЯ2"/>
      <w:r w:rsidRPr="00856D2F">
        <w:t>Статья 2. Основные понятия, используемые в настоящих правилах</w:t>
      </w:r>
      <w:bookmarkEnd w:id="17"/>
      <w:bookmarkEnd w:id="24"/>
      <w:bookmarkEnd w:id="25"/>
      <w:bookmarkEnd w:id="26"/>
    </w:p>
    <w:p w:rsidR="00B10C69" w:rsidRPr="00856D2F" w:rsidRDefault="00B10C69" w:rsidP="00B10C69">
      <w:pPr>
        <w:widowControl/>
        <w:suppressAutoHyphens w:val="0"/>
        <w:overflowPunct/>
        <w:autoSpaceDE/>
        <w:ind w:firstLine="567"/>
        <w:jc w:val="both"/>
        <w:rPr>
          <w:rFonts w:eastAsia="SimSun"/>
          <w:sz w:val="24"/>
          <w:szCs w:val="24"/>
          <w:lang w:eastAsia="zh-CN"/>
        </w:rPr>
      </w:pPr>
    </w:p>
    <w:bookmarkEnd w:id="27"/>
    <w:p w:rsidR="00B10C69" w:rsidRPr="00856D2F" w:rsidRDefault="00B10C69" w:rsidP="00B10C69">
      <w:pPr>
        <w:tabs>
          <w:tab w:val="left" w:pos="-142"/>
        </w:tabs>
        <w:ind w:firstLine="709"/>
        <w:jc w:val="both"/>
        <w:rPr>
          <w:sz w:val="24"/>
          <w:szCs w:val="24"/>
        </w:rPr>
      </w:pPr>
      <w:r w:rsidRPr="00856D2F">
        <w:rPr>
          <w:rFonts w:eastAsia="SimSun"/>
          <w:sz w:val="24"/>
          <w:szCs w:val="24"/>
          <w:lang w:eastAsia="ru-RU"/>
        </w:rPr>
        <w:t xml:space="preserve">В настоящих Правилах используются следующие основные понятия:   </w:t>
      </w:r>
    </w:p>
    <w:p w:rsidR="00B10C69" w:rsidRPr="00856D2F" w:rsidRDefault="00B10C69" w:rsidP="00B10C69">
      <w:pPr>
        <w:ind w:firstLine="709"/>
        <w:jc w:val="both"/>
        <w:rPr>
          <w:sz w:val="24"/>
          <w:szCs w:val="24"/>
        </w:rPr>
      </w:pPr>
      <w:r w:rsidRPr="00856D2F">
        <w:rPr>
          <w:b/>
          <w:sz w:val="24"/>
          <w:szCs w:val="24"/>
        </w:rPr>
        <w:t>Правила землепользования и застройки</w:t>
      </w:r>
      <w:r w:rsidRPr="00856D2F">
        <w:rPr>
          <w:sz w:val="24"/>
          <w:szCs w:val="24"/>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B10C69" w:rsidRPr="00856D2F" w:rsidRDefault="00B10C69" w:rsidP="00B10C69">
      <w:pPr>
        <w:ind w:firstLine="709"/>
        <w:jc w:val="both"/>
        <w:rPr>
          <w:sz w:val="24"/>
          <w:szCs w:val="24"/>
        </w:rPr>
      </w:pPr>
      <w:r w:rsidRPr="00856D2F">
        <w:rPr>
          <w:b/>
          <w:sz w:val="24"/>
          <w:szCs w:val="24"/>
        </w:rPr>
        <w:t>Арендаторы земельных участков</w:t>
      </w:r>
      <w:r w:rsidRPr="00856D2F">
        <w:rPr>
          <w:sz w:val="24"/>
          <w:szCs w:val="24"/>
        </w:rPr>
        <w:t xml:space="preserve"> – лица, владеющие и пользующиеся земельными участками по договорам аренды, договорам субаренды;  </w:t>
      </w:r>
    </w:p>
    <w:p w:rsidR="00B10C69" w:rsidRPr="00856D2F" w:rsidRDefault="00B10C69" w:rsidP="00B10C69">
      <w:pPr>
        <w:ind w:firstLine="709"/>
        <w:jc w:val="both"/>
        <w:rPr>
          <w:sz w:val="24"/>
          <w:szCs w:val="24"/>
        </w:rPr>
      </w:pPr>
      <w:proofErr w:type="gramStart"/>
      <w:r w:rsidRPr="00856D2F">
        <w:rPr>
          <w:b/>
          <w:sz w:val="24"/>
          <w:szCs w:val="24"/>
        </w:rPr>
        <w:lastRenderedPageBreak/>
        <w:t>Блокированный жилой дом</w:t>
      </w:r>
      <w:r w:rsidRPr="00856D2F">
        <w:rPr>
          <w:sz w:val="24"/>
          <w:szCs w:val="24"/>
        </w:rPr>
        <w:t xml:space="preserve"> - жилой дом с количеством этажей не более чем три, состоящий из нескольких блоков, количество которых не превышает десять, каждый из которых предназначен для проживания одной семьи, имеет общую стену (общие стены) без проемов с соседними блоками, расположен на отдельном земельном участке и имеет выход на территорию общего пользования.</w:t>
      </w:r>
      <w:proofErr w:type="gramEnd"/>
      <w:r w:rsidRPr="00856D2F">
        <w:rPr>
          <w:sz w:val="24"/>
          <w:szCs w:val="24"/>
        </w:rPr>
        <w:t xml:space="preserve"> В соответствии с частью 2 статьи 49 Градостроительного кодекса Российской Федерации государственная экспертиза не проводится в отношении проектной документации, подготовленной для строительства жилых домов блокированной застройки;</w:t>
      </w:r>
    </w:p>
    <w:p w:rsidR="00B10C69" w:rsidRPr="00856D2F" w:rsidRDefault="00B10C69" w:rsidP="00B10C69">
      <w:pPr>
        <w:ind w:firstLine="709"/>
        <w:jc w:val="both"/>
        <w:rPr>
          <w:sz w:val="24"/>
          <w:szCs w:val="24"/>
        </w:rPr>
      </w:pPr>
      <w:proofErr w:type="spellStart"/>
      <w:r w:rsidRPr="00856D2F">
        <w:rPr>
          <w:b/>
          <w:sz w:val="24"/>
          <w:szCs w:val="24"/>
        </w:rPr>
        <w:t>Приквартирный</w:t>
      </w:r>
      <w:proofErr w:type="spellEnd"/>
      <w:r w:rsidRPr="00856D2F">
        <w:rPr>
          <w:b/>
          <w:sz w:val="24"/>
          <w:szCs w:val="24"/>
        </w:rPr>
        <w:t xml:space="preserve"> участок</w:t>
      </w:r>
      <w:r w:rsidRPr="00856D2F">
        <w:rPr>
          <w:sz w:val="24"/>
          <w:szCs w:val="24"/>
        </w:rPr>
        <w:t xml:space="preserve"> – земельный участок, примыкающий к квартире (дому), с непосредственным выходом на него;</w:t>
      </w:r>
    </w:p>
    <w:p w:rsidR="00B10C69" w:rsidRPr="00856D2F" w:rsidRDefault="00B10C69" w:rsidP="00B10C69">
      <w:pPr>
        <w:ind w:firstLine="709"/>
        <w:jc w:val="both"/>
        <w:rPr>
          <w:sz w:val="24"/>
          <w:szCs w:val="24"/>
        </w:rPr>
      </w:pPr>
      <w:r w:rsidRPr="00856D2F">
        <w:rPr>
          <w:b/>
          <w:sz w:val="24"/>
          <w:szCs w:val="24"/>
        </w:rPr>
        <w:t>Индивидуальный жилой дом</w:t>
      </w:r>
      <w:r w:rsidRPr="00856D2F">
        <w:rPr>
          <w:sz w:val="24"/>
          <w:szCs w:val="24"/>
        </w:rPr>
        <w:t xml:space="preserve"> – отдельно стоящий жилой дом с количеством этажей не более трех, предназначенный для проживания одной семьи;</w:t>
      </w:r>
    </w:p>
    <w:p w:rsidR="00B10C69" w:rsidRPr="00856D2F" w:rsidRDefault="00B10C69" w:rsidP="00B10C69">
      <w:pPr>
        <w:ind w:firstLine="709"/>
        <w:jc w:val="both"/>
        <w:rPr>
          <w:sz w:val="24"/>
          <w:szCs w:val="24"/>
        </w:rPr>
      </w:pPr>
      <w:r w:rsidRPr="00856D2F">
        <w:rPr>
          <w:b/>
          <w:bCs/>
          <w:sz w:val="24"/>
          <w:szCs w:val="24"/>
        </w:rPr>
        <w:t>Многоквартирный жилой дом</w:t>
      </w:r>
      <w:r w:rsidRPr="00856D2F">
        <w:rPr>
          <w:sz w:val="24"/>
          <w:szCs w:val="24"/>
        </w:rPr>
        <w:t xml:space="preserve"> – жилой дом, состоящий из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w:t>
      </w:r>
    </w:p>
    <w:p w:rsidR="00B10C69" w:rsidRPr="00856D2F" w:rsidRDefault="00B10C69" w:rsidP="00B10C69">
      <w:pPr>
        <w:ind w:firstLine="709"/>
        <w:jc w:val="both"/>
        <w:rPr>
          <w:sz w:val="24"/>
          <w:szCs w:val="24"/>
        </w:rPr>
      </w:pPr>
      <w:r w:rsidRPr="00856D2F">
        <w:rPr>
          <w:b/>
          <w:sz w:val="24"/>
          <w:szCs w:val="24"/>
        </w:rPr>
        <w:t>Временные здания и сооружения</w:t>
      </w:r>
      <w:r w:rsidRPr="00856D2F">
        <w:rPr>
          <w:sz w:val="24"/>
          <w:szCs w:val="24"/>
        </w:rPr>
        <w:t xml:space="preserve"> - объекты, размещаемые на определенный срок, по истечении которого подлежащие демонтажу, если иное не предусмотрено договором аренды земельного участка (</w:t>
      </w:r>
      <w:proofErr w:type="spellStart"/>
      <w:r w:rsidRPr="00856D2F">
        <w:rPr>
          <w:sz w:val="24"/>
          <w:szCs w:val="24"/>
        </w:rPr>
        <w:t>автомоечный</w:t>
      </w:r>
      <w:proofErr w:type="spellEnd"/>
      <w:r w:rsidRPr="00856D2F">
        <w:rPr>
          <w:sz w:val="24"/>
          <w:szCs w:val="24"/>
        </w:rPr>
        <w:t xml:space="preserve"> комплекс, размещаемый до реконструкции дороги, и др.);</w:t>
      </w:r>
    </w:p>
    <w:p w:rsidR="00B10C69" w:rsidRPr="00856D2F" w:rsidRDefault="00B10C69" w:rsidP="00B10C69">
      <w:pPr>
        <w:ind w:firstLine="709"/>
        <w:jc w:val="both"/>
        <w:rPr>
          <w:sz w:val="24"/>
          <w:szCs w:val="24"/>
        </w:rPr>
      </w:pPr>
      <w:r w:rsidRPr="00856D2F">
        <w:rPr>
          <w:b/>
          <w:sz w:val="24"/>
          <w:szCs w:val="24"/>
        </w:rPr>
        <w:t>Временные здания и сооружения для ну</w:t>
      </w:r>
      <w:proofErr w:type="gramStart"/>
      <w:r w:rsidRPr="00856D2F">
        <w:rPr>
          <w:b/>
          <w:sz w:val="24"/>
          <w:szCs w:val="24"/>
        </w:rPr>
        <w:t>жд стр</w:t>
      </w:r>
      <w:proofErr w:type="gramEnd"/>
      <w:r w:rsidRPr="00856D2F">
        <w:rPr>
          <w:b/>
          <w:sz w:val="24"/>
          <w:szCs w:val="24"/>
        </w:rPr>
        <w:t>оительного процесса</w:t>
      </w:r>
      <w:r w:rsidRPr="00856D2F">
        <w:rPr>
          <w:sz w:val="24"/>
          <w:szCs w:val="24"/>
        </w:rPr>
        <w:t xml:space="preserve"> – здания и сооружения, возводимые для использования при строительстве объекта капитального строительства на период производства градостроительных изменений и подлежащие демонтажу после прекращения деятельности, для которой они возводились;</w:t>
      </w:r>
    </w:p>
    <w:p w:rsidR="00B10C69" w:rsidRPr="00856D2F" w:rsidRDefault="00B10C69" w:rsidP="00B10C69">
      <w:pPr>
        <w:ind w:firstLine="709"/>
        <w:jc w:val="both"/>
        <w:rPr>
          <w:sz w:val="24"/>
          <w:szCs w:val="24"/>
        </w:rPr>
      </w:pPr>
      <w:r w:rsidRPr="00856D2F">
        <w:rPr>
          <w:b/>
          <w:sz w:val="24"/>
          <w:szCs w:val="24"/>
        </w:rPr>
        <w:t>Виды разрешенного использования земельных участков и объектов капитального строительства</w:t>
      </w:r>
      <w:r w:rsidRPr="00856D2F">
        <w:rPr>
          <w:sz w:val="24"/>
          <w:szCs w:val="24"/>
        </w:rPr>
        <w:t xml:space="preserve"> - виды деятельности, объекты, осуществлять и размещать которые на земельных участках разрешено в силу </w:t>
      </w:r>
      <w:proofErr w:type="spellStart"/>
      <w:r w:rsidRPr="00856D2F">
        <w:rPr>
          <w:sz w:val="24"/>
          <w:szCs w:val="24"/>
        </w:rPr>
        <w:t>поименования</w:t>
      </w:r>
      <w:proofErr w:type="spellEnd"/>
      <w:r w:rsidRPr="00856D2F">
        <w:rPr>
          <w:sz w:val="24"/>
          <w:szCs w:val="24"/>
        </w:rPr>
        <w:t xml:space="preserve"> их в составе регламентов использования территорий применительно к соответствующим территориальным зонам при условии обязательного соблюдения требований, установленных действующим законодательством, Правилами, иными нормативно-правовыми актами, нормативно-техническими документами. Виды разрешенного использования земельных участков и объектов капитального строительства включают в себя основные виды разрешенного использования, условно разрешенные виды использования, вспомогательные виды разрешенного использования;</w:t>
      </w:r>
    </w:p>
    <w:p w:rsidR="00B10C69" w:rsidRPr="00856D2F" w:rsidRDefault="00B10C69" w:rsidP="00B10C69">
      <w:pPr>
        <w:ind w:firstLine="709"/>
        <w:jc w:val="both"/>
        <w:rPr>
          <w:sz w:val="24"/>
          <w:szCs w:val="24"/>
        </w:rPr>
      </w:pPr>
      <w:proofErr w:type="gramStart"/>
      <w:r w:rsidRPr="00856D2F">
        <w:rPr>
          <w:b/>
          <w:sz w:val="24"/>
          <w:szCs w:val="24"/>
        </w:rPr>
        <w:t>Основные виды разрешенного использования земельных участков и объектов капитального строительства</w:t>
      </w:r>
      <w:r w:rsidRPr="00856D2F">
        <w:rPr>
          <w:sz w:val="24"/>
          <w:szCs w:val="24"/>
        </w:rPr>
        <w:t xml:space="preserve"> - виды деятельности и объекты, осуществлять и размещать которые на земельных участках разрешено в силу перечисления этих видов деятельности и объектов в составе регламентов использования территорий применительно к соответствующим территориальным зонам при том, что выбор таких видов деятельности и объектов осуществляется правообладателями земельных участков и объектов капитального строительства самостоятельно (без дополнительных</w:t>
      </w:r>
      <w:proofErr w:type="gramEnd"/>
      <w:r w:rsidRPr="00856D2F">
        <w:rPr>
          <w:sz w:val="24"/>
          <w:szCs w:val="24"/>
        </w:rPr>
        <w:t xml:space="preserve"> разрешений и согласований) при условии соблюдения требований технических регламентов. Право указанного выбора без получения дополнительных разрешений и согласований не распространяется на органы государственной власти, органы местного самоуправления, государственные и муниципальные учреждения, государственные и муниципальные унитарные предприятия;</w:t>
      </w:r>
    </w:p>
    <w:p w:rsidR="00B10C69" w:rsidRPr="00856D2F" w:rsidRDefault="00B10C69" w:rsidP="00B10C69">
      <w:pPr>
        <w:ind w:firstLine="709"/>
        <w:jc w:val="both"/>
        <w:rPr>
          <w:sz w:val="24"/>
          <w:szCs w:val="24"/>
        </w:rPr>
      </w:pPr>
      <w:proofErr w:type="gramStart"/>
      <w:r w:rsidRPr="00856D2F">
        <w:rPr>
          <w:b/>
          <w:sz w:val="24"/>
          <w:szCs w:val="24"/>
        </w:rPr>
        <w:lastRenderedPageBreak/>
        <w:t>Условно разрешенные виды использования</w:t>
      </w:r>
      <w:r w:rsidRPr="00856D2F">
        <w:rPr>
          <w:sz w:val="24"/>
          <w:szCs w:val="24"/>
        </w:rPr>
        <w:t xml:space="preserve"> - виды деятельности, объекты капитального строительства, осуществлять и размещать которые на земельных участках разрешено в силу перечисления этих видов деятельности и объектов в составе регламентов использования территорий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обязательного соблюдения требований технических регламентов;</w:t>
      </w:r>
      <w:proofErr w:type="gramEnd"/>
    </w:p>
    <w:p w:rsidR="00B10C69" w:rsidRPr="00856D2F" w:rsidRDefault="00B10C69" w:rsidP="00B10C69">
      <w:pPr>
        <w:ind w:firstLine="709"/>
        <w:jc w:val="both"/>
        <w:rPr>
          <w:sz w:val="24"/>
          <w:szCs w:val="24"/>
        </w:rPr>
      </w:pPr>
      <w:proofErr w:type="gramStart"/>
      <w:r w:rsidRPr="00856D2F">
        <w:rPr>
          <w:b/>
          <w:sz w:val="24"/>
          <w:szCs w:val="24"/>
        </w:rPr>
        <w:t>Вспомогательные виды разрешенного использования земельных участков и объектов капитального строительства</w:t>
      </w:r>
      <w:r w:rsidRPr="00856D2F">
        <w:rPr>
          <w:sz w:val="24"/>
          <w:szCs w:val="24"/>
        </w:rPr>
        <w:t xml:space="preserve"> - виды деятельности, объекты, осуществлять и размещать которые на земельных участках разрешено в силу перечисления этих видов деятельности и объектов в составе регламентов использования территорий применительно к соответствующим территориальным зонам, при этом такие виды деятельности, объекты допустимы только в качестве дополнительных по отношению к основным видам разрешенного использования земельных участков и</w:t>
      </w:r>
      <w:proofErr w:type="gramEnd"/>
      <w:r w:rsidRPr="00856D2F">
        <w:rPr>
          <w:sz w:val="24"/>
          <w:szCs w:val="24"/>
        </w:rPr>
        <w:t xml:space="preserve"> объектов капитального строительства и условно разрешенным видам разрешенного использования земельных участков и объектов капитального строительства и осуществляются только совместно с ними;</w:t>
      </w:r>
    </w:p>
    <w:p w:rsidR="00B10C69" w:rsidRPr="00856D2F" w:rsidRDefault="00B10C69" w:rsidP="00B10C69">
      <w:pPr>
        <w:ind w:firstLine="709"/>
        <w:jc w:val="both"/>
        <w:rPr>
          <w:sz w:val="24"/>
          <w:szCs w:val="24"/>
        </w:rPr>
      </w:pPr>
      <w:proofErr w:type="gramStart"/>
      <w:r w:rsidRPr="00856D2F">
        <w:rPr>
          <w:b/>
          <w:sz w:val="24"/>
          <w:szCs w:val="24"/>
        </w:rPr>
        <w:t>Технические регламенты</w:t>
      </w:r>
      <w:r w:rsidRPr="00856D2F">
        <w:rPr>
          <w:sz w:val="24"/>
          <w:szCs w:val="24"/>
        </w:rPr>
        <w:t xml:space="preserve"> - документы, которые приняты международным договором Российской Федерации, ратифицированным в порядке, установленном законодательством Российской Федерации, указами Президента Российской Федерации или постановлением Правительства Российской Федерации, и устанавливают обязательные для применения и исполнения требования к объектам технического регулирования (продукции, в том числе зданиям, строениям и сооружениям, процессам производства, эксплуатации, хранения, перевозки, реализации и утилизации);</w:t>
      </w:r>
      <w:proofErr w:type="gramEnd"/>
      <w:r w:rsidRPr="00856D2F">
        <w:rPr>
          <w:sz w:val="24"/>
          <w:szCs w:val="24"/>
        </w:rPr>
        <w:t xml:space="preserve"> до принятия технических регламентов действуют нормативные технические документы в части, не противоречащей законодательству о техническом регулировании;</w:t>
      </w:r>
    </w:p>
    <w:p w:rsidR="00B10C69" w:rsidRPr="00856D2F" w:rsidRDefault="00B10C69" w:rsidP="00B10C69">
      <w:pPr>
        <w:ind w:firstLine="709"/>
        <w:jc w:val="both"/>
        <w:rPr>
          <w:sz w:val="24"/>
          <w:szCs w:val="24"/>
        </w:rPr>
      </w:pPr>
      <w:r w:rsidRPr="00856D2F">
        <w:rPr>
          <w:b/>
          <w:sz w:val="24"/>
          <w:szCs w:val="24"/>
        </w:rPr>
        <w:t>Технические условия</w:t>
      </w:r>
      <w:r w:rsidRPr="00856D2F">
        <w:rPr>
          <w:sz w:val="24"/>
          <w:szCs w:val="24"/>
        </w:rPr>
        <w:t xml:space="preserve"> - условия подключения проектируемого объекта к внеплощадочным сетям инженерно-технического обеспечения, предусматривающие максимальную нагрузку и сроки подключения объектов капитального строительства к сетям инженерно-технического обеспечения;</w:t>
      </w:r>
    </w:p>
    <w:p w:rsidR="00B10C69" w:rsidRPr="00856D2F" w:rsidRDefault="00B10C69" w:rsidP="00B10C69">
      <w:pPr>
        <w:ind w:firstLine="709"/>
        <w:jc w:val="both"/>
        <w:rPr>
          <w:sz w:val="24"/>
          <w:szCs w:val="24"/>
        </w:rPr>
      </w:pPr>
      <w:r w:rsidRPr="00856D2F">
        <w:rPr>
          <w:b/>
          <w:iCs/>
          <w:sz w:val="24"/>
          <w:szCs w:val="24"/>
        </w:rPr>
        <w:t>Владелец земельного участка, объекта капитального строительства</w:t>
      </w:r>
      <w:r w:rsidRPr="00856D2F">
        <w:rPr>
          <w:sz w:val="24"/>
          <w:szCs w:val="24"/>
        </w:rPr>
        <w:t xml:space="preserve"> - российские и иностранные физические и юридические лица (Российская Федерация, субъект Российской Федерации и поселение), обладающие зарегистрированными в установленном порядке вещными правами на земельные участки и объекты капитального строительства;</w:t>
      </w:r>
    </w:p>
    <w:p w:rsidR="00B10C69" w:rsidRPr="00856D2F" w:rsidRDefault="00B10C69" w:rsidP="00B10C69">
      <w:pPr>
        <w:ind w:firstLine="709"/>
        <w:jc w:val="both"/>
        <w:rPr>
          <w:sz w:val="24"/>
          <w:szCs w:val="24"/>
        </w:rPr>
      </w:pPr>
      <w:r w:rsidRPr="00856D2F">
        <w:rPr>
          <w:b/>
          <w:sz w:val="24"/>
          <w:szCs w:val="24"/>
        </w:rPr>
        <w:t>Виды разрешенного использования земельных участков и объектов капитального строительства</w:t>
      </w:r>
      <w:r w:rsidRPr="00856D2F">
        <w:rPr>
          <w:sz w:val="24"/>
          <w:szCs w:val="24"/>
        </w:rPr>
        <w:t xml:space="preserve"> – виды деятельности, объекты осуществлять и размещать которые на земельных участках разрешено в силу наименования этих видов деятельности и объектов в части 3 настоящих Правил при условии обязательного соблюдения требований, установленных законодательством, настоящими Правилами, иными нормативными правовыми актами, техническими нормативными документами;</w:t>
      </w:r>
    </w:p>
    <w:p w:rsidR="00B10C69" w:rsidRPr="00856D2F" w:rsidRDefault="00B10C69" w:rsidP="00B10C69">
      <w:pPr>
        <w:ind w:firstLine="709"/>
        <w:jc w:val="both"/>
        <w:rPr>
          <w:sz w:val="24"/>
          <w:szCs w:val="24"/>
        </w:rPr>
      </w:pPr>
      <w:r w:rsidRPr="00856D2F">
        <w:rPr>
          <w:b/>
          <w:sz w:val="24"/>
          <w:szCs w:val="24"/>
        </w:rPr>
        <w:t>Высота строения,</w:t>
      </w:r>
      <w:r w:rsidRPr="00856D2F">
        <w:rPr>
          <w:sz w:val="24"/>
          <w:szCs w:val="24"/>
        </w:rPr>
        <w:t xml:space="preserve"> </w:t>
      </w:r>
      <w:r w:rsidRPr="00856D2F">
        <w:rPr>
          <w:b/>
          <w:sz w:val="24"/>
          <w:szCs w:val="24"/>
        </w:rPr>
        <w:t>здания, сооружения</w:t>
      </w:r>
      <w:r w:rsidRPr="00856D2F">
        <w:rPr>
          <w:sz w:val="24"/>
          <w:szCs w:val="24"/>
        </w:rPr>
        <w:t xml:space="preserve"> – расстояние по вертикали, измеренное от проектной отметки земли до наивысшей точки плоской крыши или до наивысшей точки конька скатной крыши,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 </w:t>
      </w:r>
    </w:p>
    <w:p w:rsidR="00B10C69" w:rsidRPr="00856D2F" w:rsidRDefault="00B10C69" w:rsidP="00B10C69">
      <w:pPr>
        <w:ind w:firstLine="709"/>
        <w:jc w:val="both"/>
        <w:rPr>
          <w:sz w:val="24"/>
          <w:szCs w:val="24"/>
        </w:rPr>
      </w:pPr>
      <w:r w:rsidRPr="00856D2F">
        <w:rPr>
          <w:b/>
          <w:sz w:val="24"/>
          <w:szCs w:val="24"/>
        </w:rPr>
        <w:t>Государственный кадастровый учет земельных участков</w:t>
      </w:r>
      <w:r w:rsidRPr="00856D2F">
        <w:rPr>
          <w:sz w:val="24"/>
          <w:szCs w:val="24"/>
        </w:rPr>
        <w:t xml:space="preserve"> - описание и </w:t>
      </w:r>
      <w:r w:rsidRPr="00856D2F">
        <w:rPr>
          <w:sz w:val="24"/>
          <w:szCs w:val="24"/>
        </w:rPr>
        <w:lastRenderedPageBreak/>
        <w:t>индивидуализация в Едином государственном реестре земель земельных участков, в результате чего каждый земельный участок получает такие характеристики, которые позволяют однозначно выделить его из других земельных участков и осуществить его качественную и экономическую оценки;</w:t>
      </w:r>
    </w:p>
    <w:p w:rsidR="00B10C69" w:rsidRPr="00856D2F" w:rsidRDefault="00B10C69" w:rsidP="00B10C69">
      <w:pPr>
        <w:ind w:firstLine="709"/>
        <w:jc w:val="both"/>
        <w:rPr>
          <w:sz w:val="24"/>
          <w:szCs w:val="24"/>
        </w:rPr>
      </w:pPr>
      <w:r w:rsidRPr="00856D2F">
        <w:rPr>
          <w:b/>
          <w:iCs/>
          <w:sz w:val="24"/>
          <w:szCs w:val="24"/>
        </w:rPr>
        <w:t>Градостроительная документация поселения</w:t>
      </w:r>
      <w:r w:rsidRPr="00856D2F">
        <w:rPr>
          <w:sz w:val="24"/>
          <w:szCs w:val="24"/>
        </w:rPr>
        <w:t xml:space="preserve"> – генеральный план поселения, настоящие Правила и документация по планировке территории;</w:t>
      </w:r>
    </w:p>
    <w:p w:rsidR="00B10C69" w:rsidRPr="00856D2F" w:rsidRDefault="00B10C69" w:rsidP="00B10C69">
      <w:pPr>
        <w:ind w:firstLine="709"/>
        <w:jc w:val="both"/>
        <w:rPr>
          <w:sz w:val="24"/>
          <w:szCs w:val="24"/>
        </w:rPr>
      </w:pPr>
      <w:r w:rsidRPr="00856D2F">
        <w:rPr>
          <w:b/>
          <w:iCs/>
          <w:sz w:val="24"/>
          <w:szCs w:val="24"/>
        </w:rPr>
        <w:t>Градостроительное зонирование</w:t>
      </w:r>
      <w:r w:rsidRPr="00856D2F">
        <w:rPr>
          <w:sz w:val="24"/>
          <w:szCs w:val="24"/>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B10C69" w:rsidRPr="00856D2F" w:rsidRDefault="00B10C69" w:rsidP="00B10C69">
      <w:pPr>
        <w:ind w:firstLine="709"/>
        <w:jc w:val="both"/>
        <w:rPr>
          <w:sz w:val="24"/>
          <w:szCs w:val="24"/>
        </w:rPr>
      </w:pPr>
      <w:proofErr w:type="gramStart"/>
      <w:r w:rsidRPr="00856D2F">
        <w:rPr>
          <w:b/>
          <w:sz w:val="24"/>
          <w:szCs w:val="24"/>
        </w:rPr>
        <w:t>Градостроительная подготовка территорий</w:t>
      </w:r>
      <w:r w:rsidRPr="00856D2F">
        <w:rPr>
          <w:sz w:val="24"/>
          <w:szCs w:val="24"/>
        </w:rPr>
        <w:t xml:space="preserve"> - деятельность, осуществляемая посредством подготовки документации по планировке территории, по установлению границ застроенных и подлежащих застройке земельных участков для их последующего формирования и предоставления, в целях развития застроенных территорий, комплексного освоения территорий, строительства объектов капитального строительства, возведения объектов на территориях общего пользования, а также приобретения прав на эти земельные участки гражданами и юридическими лицами, имеющими в собственности, безвозмездном</w:t>
      </w:r>
      <w:proofErr w:type="gramEnd"/>
      <w:r w:rsidRPr="00856D2F">
        <w:rPr>
          <w:sz w:val="24"/>
          <w:szCs w:val="24"/>
        </w:rPr>
        <w:t xml:space="preserve"> </w:t>
      </w:r>
      <w:proofErr w:type="gramStart"/>
      <w:r w:rsidRPr="00856D2F">
        <w:rPr>
          <w:sz w:val="24"/>
          <w:szCs w:val="24"/>
        </w:rPr>
        <w:t>пользовании</w:t>
      </w:r>
      <w:proofErr w:type="gramEnd"/>
      <w:r w:rsidRPr="00856D2F">
        <w:rPr>
          <w:sz w:val="24"/>
          <w:szCs w:val="24"/>
        </w:rPr>
        <w:t>, хозяйственном ведении или оперативном управлении здания, строения, сооружения, расположенные на земельных участках, находящихся в муниципальной или государственной собственности;</w:t>
      </w:r>
    </w:p>
    <w:p w:rsidR="00B10C69" w:rsidRPr="00856D2F" w:rsidRDefault="00B10C69" w:rsidP="00B10C69">
      <w:pPr>
        <w:ind w:firstLine="709"/>
        <w:jc w:val="both"/>
        <w:rPr>
          <w:sz w:val="24"/>
          <w:szCs w:val="24"/>
        </w:rPr>
      </w:pPr>
      <w:proofErr w:type="gramStart"/>
      <w:r w:rsidRPr="00856D2F">
        <w:rPr>
          <w:b/>
          <w:sz w:val="24"/>
          <w:szCs w:val="24"/>
        </w:rPr>
        <w:t xml:space="preserve">Градостроительная подготовка реконструкции объекта - </w:t>
      </w:r>
      <w:r w:rsidRPr="00856D2F">
        <w:rPr>
          <w:sz w:val="24"/>
          <w:szCs w:val="24"/>
        </w:rPr>
        <w:t>градостроительная подготовка ранее сформированного и предоставленного (приобретенного) земельного участка для обеспечения реконструкции объекта капитального строительства на этом земельном участке, осуществляемая по заявлению правообладателя земельного участка (при наличии кадастрового плана земельного участка), подготовка градостроительного плана земельного участка (за исключением земельных участков в границах элементов планировочной структуры - кварталов, микрорайонов, подлежащих разделению на земельные участки в пределах таких элементов</w:t>
      </w:r>
      <w:proofErr w:type="gramEnd"/>
      <w:r w:rsidRPr="00856D2F">
        <w:rPr>
          <w:sz w:val="24"/>
          <w:szCs w:val="24"/>
        </w:rPr>
        <w:t xml:space="preserve">) </w:t>
      </w:r>
      <w:proofErr w:type="gramStart"/>
      <w:r w:rsidRPr="00856D2F">
        <w:rPr>
          <w:sz w:val="24"/>
          <w:szCs w:val="24"/>
        </w:rPr>
        <w:t>как основания для подготовки проектной документации в целях реконструкции, капитального ремонта существующих объектов капитального строительства, а также в целях строительства на месте сносимых объектов капитального строительства, строительства без осуществления сноса объектов капитального строительства - в случаях, когда планируемые действия по реконструкции, капитальному ремонту, строительству могут быть осуществлены без нарушения требований действующего законодательства;</w:t>
      </w:r>
      <w:proofErr w:type="gramEnd"/>
    </w:p>
    <w:p w:rsidR="00B10C69" w:rsidRPr="00856D2F" w:rsidRDefault="00B10C69" w:rsidP="00B10C69">
      <w:pPr>
        <w:ind w:firstLine="709"/>
        <w:jc w:val="both"/>
        <w:rPr>
          <w:sz w:val="24"/>
          <w:szCs w:val="24"/>
        </w:rPr>
      </w:pPr>
      <w:proofErr w:type="gramStart"/>
      <w:r w:rsidRPr="00856D2F">
        <w:rPr>
          <w:b/>
          <w:sz w:val="24"/>
          <w:szCs w:val="24"/>
        </w:rPr>
        <w:t>Градостроительный регламент</w:t>
      </w:r>
      <w:r w:rsidRPr="00856D2F">
        <w:rPr>
          <w:sz w:val="24"/>
          <w:szCs w:val="24"/>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w:t>
      </w:r>
      <w:proofErr w:type="gramEnd"/>
      <w:r w:rsidRPr="00856D2F">
        <w:rPr>
          <w:sz w:val="24"/>
          <w:szCs w:val="24"/>
        </w:rPr>
        <w:t xml:space="preserve">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B10C69" w:rsidRPr="00856D2F" w:rsidRDefault="00B10C69" w:rsidP="00B10C69">
      <w:pPr>
        <w:ind w:firstLine="709"/>
        <w:jc w:val="both"/>
        <w:rPr>
          <w:sz w:val="24"/>
          <w:szCs w:val="24"/>
        </w:rPr>
      </w:pPr>
      <w:r w:rsidRPr="00856D2F">
        <w:rPr>
          <w:b/>
          <w:sz w:val="24"/>
          <w:szCs w:val="24"/>
        </w:rPr>
        <w:lastRenderedPageBreak/>
        <w:t xml:space="preserve">Документация по планировке территории </w:t>
      </w:r>
      <w:r w:rsidRPr="00856D2F">
        <w:rPr>
          <w:sz w:val="24"/>
          <w:szCs w:val="24"/>
        </w:rPr>
        <w:t>– проекты планировки территории, проекты межевания территорий;</w:t>
      </w:r>
    </w:p>
    <w:p w:rsidR="00B10C69" w:rsidRPr="00856D2F" w:rsidRDefault="00B10C69" w:rsidP="00B10C69">
      <w:pPr>
        <w:ind w:firstLine="709"/>
        <w:jc w:val="both"/>
        <w:rPr>
          <w:sz w:val="24"/>
          <w:szCs w:val="24"/>
        </w:rPr>
      </w:pPr>
      <w:r w:rsidRPr="00856D2F">
        <w:rPr>
          <w:b/>
          <w:sz w:val="24"/>
          <w:szCs w:val="24"/>
        </w:rPr>
        <w:t>Застройщик</w:t>
      </w:r>
      <w:r w:rsidRPr="00856D2F">
        <w:rPr>
          <w:sz w:val="24"/>
          <w:szCs w:val="24"/>
        </w:rPr>
        <w:t xml:space="preserve">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B10C69" w:rsidRPr="00856D2F" w:rsidRDefault="00B10C69" w:rsidP="00B10C69">
      <w:pPr>
        <w:ind w:firstLine="709"/>
        <w:jc w:val="both"/>
        <w:rPr>
          <w:sz w:val="24"/>
          <w:szCs w:val="24"/>
        </w:rPr>
      </w:pPr>
      <w:r w:rsidRPr="00856D2F">
        <w:rPr>
          <w:b/>
          <w:sz w:val="24"/>
          <w:szCs w:val="24"/>
        </w:rPr>
        <w:t xml:space="preserve">Заказчик - </w:t>
      </w:r>
      <w:r w:rsidRPr="00856D2F">
        <w:rPr>
          <w:sz w:val="24"/>
          <w:szCs w:val="24"/>
        </w:rPr>
        <w:t xml:space="preserve">физическое или юридическое лицо, которое уполномочено застройщиком </w:t>
      </w:r>
      <w:proofErr w:type="gramStart"/>
      <w:r w:rsidRPr="00856D2F">
        <w:rPr>
          <w:sz w:val="24"/>
          <w:szCs w:val="24"/>
        </w:rPr>
        <w:t>представлять</w:t>
      </w:r>
      <w:proofErr w:type="gramEnd"/>
      <w:r w:rsidRPr="00856D2F">
        <w:rPr>
          <w:sz w:val="24"/>
          <w:szCs w:val="24"/>
        </w:rPr>
        <w:t xml:space="preserve"> интересы застройщика при подготовке и осуществлении строительства, реконструкции, в том числе обеспечивает от имени застройщика заключение договоров с исполнителями, подрядчиками, осуществление контроля на стадии выполнения и приемки работ;</w:t>
      </w:r>
    </w:p>
    <w:p w:rsidR="00B10C69" w:rsidRPr="00856D2F" w:rsidRDefault="00B10C69" w:rsidP="00B10C69">
      <w:pPr>
        <w:ind w:firstLine="709"/>
        <w:jc w:val="both"/>
        <w:rPr>
          <w:sz w:val="24"/>
          <w:szCs w:val="24"/>
        </w:rPr>
      </w:pPr>
      <w:r w:rsidRPr="00856D2F">
        <w:rPr>
          <w:b/>
          <w:sz w:val="24"/>
          <w:szCs w:val="24"/>
        </w:rPr>
        <w:t>Землепользователи</w:t>
      </w:r>
      <w:r w:rsidRPr="00856D2F">
        <w:rPr>
          <w:sz w:val="24"/>
          <w:szCs w:val="24"/>
        </w:rPr>
        <w:t xml:space="preserve"> – лица, владеющие и пользующиеся земельными участками на праве постоянного (бессрочного) пользования или на праве безвозмездного пользования;</w:t>
      </w:r>
    </w:p>
    <w:p w:rsidR="00B10C69" w:rsidRPr="00856D2F" w:rsidRDefault="00B10C69" w:rsidP="00B10C69">
      <w:pPr>
        <w:ind w:firstLine="709"/>
        <w:jc w:val="both"/>
        <w:rPr>
          <w:sz w:val="24"/>
          <w:szCs w:val="24"/>
        </w:rPr>
      </w:pPr>
      <w:r w:rsidRPr="00856D2F">
        <w:rPr>
          <w:b/>
          <w:sz w:val="24"/>
          <w:szCs w:val="24"/>
        </w:rPr>
        <w:t>Землевладельцы</w:t>
      </w:r>
      <w:r w:rsidRPr="00856D2F">
        <w:rPr>
          <w:sz w:val="24"/>
          <w:szCs w:val="24"/>
        </w:rPr>
        <w:t xml:space="preserve"> - лица, владеющие и пользующиеся земельными участками на праве пожизненного наследуемого владения;</w:t>
      </w:r>
    </w:p>
    <w:p w:rsidR="00B10C69" w:rsidRPr="00856D2F" w:rsidRDefault="00B10C69" w:rsidP="00B10C69">
      <w:pPr>
        <w:ind w:firstLine="709"/>
        <w:jc w:val="both"/>
        <w:rPr>
          <w:rFonts w:eastAsia="SimSun"/>
          <w:sz w:val="24"/>
          <w:szCs w:val="24"/>
          <w:lang w:eastAsia="zh-CN"/>
        </w:rPr>
      </w:pPr>
      <w:r w:rsidRPr="00856D2F">
        <w:rPr>
          <w:b/>
          <w:sz w:val="24"/>
          <w:szCs w:val="24"/>
        </w:rPr>
        <w:t>Земельный участок</w:t>
      </w:r>
      <w:r w:rsidRPr="00856D2F">
        <w:rPr>
          <w:sz w:val="24"/>
          <w:szCs w:val="24"/>
        </w:rPr>
        <w:t xml:space="preserve"> - часть поверхности земли, застроенная (используемая) или подлежащая застройке (использованию) в соответствии с правилами застройки и землепользования (правовым градостроительным регламентом) для данной функциональной зоны и имеющая фиксированные</w:t>
      </w:r>
      <w:r w:rsidRPr="00856D2F">
        <w:rPr>
          <w:rFonts w:eastAsia="SimSun"/>
          <w:sz w:val="24"/>
          <w:szCs w:val="24"/>
          <w:lang w:eastAsia="zh-CN"/>
        </w:rPr>
        <w:t xml:space="preserve"> границы, площадь, местоположение, правовой статус и другие характеристики, отраженные в земельном кадастре и документах государственной регистрации;</w:t>
      </w:r>
    </w:p>
    <w:p w:rsidR="00B10C69" w:rsidRPr="00856D2F" w:rsidRDefault="00B10C69" w:rsidP="00B10C69">
      <w:pPr>
        <w:ind w:firstLine="709"/>
        <w:jc w:val="both"/>
        <w:rPr>
          <w:rFonts w:eastAsia="SimSun"/>
          <w:sz w:val="24"/>
          <w:szCs w:val="24"/>
          <w:lang w:eastAsia="zh-CN"/>
        </w:rPr>
      </w:pPr>
      <w:proofErr w:type="gramStart"/>
      <w:r w:rsidRPr="00856D2F">
        <w:rPr>
          <w:b/>
          <w:sz w:val="24"/>
          <w:szCs w:val="24"/>
        </w:rPr>
        <w:t>Зоны с особыми условиями использования территорий</w:t>
      </w:r>
      <w:r w:rsidRPr="00856D2F">
        <w:rPr>
          <w:sz w:val="24"/>
          <w:szCs w:val="24"/>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w:t>
      </w:r>
      <w:proofErr w:type="spellStart"/>
      <w:r w:rsidRPr="00856D2F">
        <w:rPr>
          <w:sz w:val="24"/>
          <w:szCs w:val="24"/>
        </w:rPr>
        <w:t>водоохранные</w:t>
      </w:r>
      <w:proofErr w:type="spellEnd"/>
      <w:r w:rsidRPr="00856D2F">
        <w:rPr>
          <w:sz w:val="24"/>
          <w:szCs w:val="24"/>
        </w:rPr>
        <w:t xml:space="preserve">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roofErr w:type="gramEnd"/>
    </w:p>
    <w:p w:rsidR="00B10C69" w:rsidRPr="00856D2F" w:rsidRDefault="00B10C69" w:rsidP="00B10C69">
      <w:pPr>
        <w:ind w:firstLine="709"/>
        <w:jc w:val="both"/>
        <w:rPr>
          <w:sz w:val="24"/>
          <w:szCs w:val="24"/>
        </w:rPr>
      </w:pPr>
      <w:proofErr w:type="gramStart"/>
      <w:r w:rsidRPr="00856D2F">
        <w:rPr>
          <w:b/>
          <w:sz w:val="24"/>
          <w:szCs w:val="24"/>
        </w:rPr>
        <w:t>Изменение недвижимости</w:t>
      </w:r>
      <w:r w:rsidRPr="00856D2F">
        <w:rPr>
          <w:sz w:val="24"/>
          <w:szCs w:val="24"/>
        </w:rPr>
        <w:t xml:space="preserve"> - изменение вида (видов) использования земельного участка, или зданий, строений, сооружений на нем, а также изменение их параметров (включая изменение размеров земельного участка) при подготовке и осуществлении строительства, реконструкции, перемещения или сноса существующих зданий, строений, сооружений;</w:t>
      </w:r>
      <w:proofErr w:type="gramEnd"/>
    </w:p>
    <w:p w:rsidR="00B10C69" w:rsidRPr="00856D2F" w:rsidRDefault="00B10C69" w:rsidP="00B10C69">
      <w:pPr>
        <w:ind w:firstLine="709"/>
        <w:jc w:val="both"/>
        <w:rPr>
          <w:sz w:val="24"/>
          <w:szCs w:val="24"/>
        </w:rPr>
      </w:pPr>
      <w:r w:rsidRPr="00856D2F">
        <w:rPr>
          <w:b/>
          <w:sz w:val="24"/>
          <w:szCs w:val="24"/>
        </w:rPr>
        <w:t>Инженерная, транспортная и социальная инфраструктуры</w:t>
      </w:r>
      <w:r w:rsidRPr="00856D2F">
        <w:rPr>
          <w:sz w:val="24"/>
          <w:szCs w:val="24"/>
        </w:rPr>
        <w:t xml:space="preserve"> – комплекс сооружений и коммуникаций транспорта, связи, инженерного оборудования, а также объектов социального и культурно-бытового обслуживания населения, обеспечивающий устойчивое развитие и функционирование населенного пункта и поселения в целом;</w:t>
      </w:r>
    </w:p>
    <w:p w:rsidR="00B10C69" w:rsidRPr="00856D2F" w:rsidRDefault="00B10C69" w:rsidP="00B10C69">
      <w:pPr>
        <w:ind w:firstLine="709"/>
        <w:jc w:val="both"/>
        <w:rPr>
          <w:sz w:val="24"/>
          <w:szCs w:val="24"/>
        </w:rPr>
      </w:pPr>
      <w:r w:rsidRPr="00856D2F">
        <w:rPr>
          <w:b/>
          <w:iCs/>
          <w:sz w:val="24"/>
          <w:szCs w:val="24"/>
        </w:rPr>
        <w:t>Инвестор</w:t>
      </w:r>
      <w:r w:rsidRPr="00856D2F">
        <w:rPr>
          <w:sz w:val="24"/>
          <w:szCs w:val="24"/>
        </w:rPr>
        <w:t xml:space="preserve"> – физические и юридические лица, государственные органы, органы местного самоуправления, осуществляющие капитальные вложения на территории Российской Федерации с использованием собственных и (или) привлеченных сре</w:t>
      </w:r>
      <w:proofErr w:type="gramStart"/>
      <w:r w:rsidRPr="00856D2F">
        <w:rPr>
          <w:sz w:val="24"/>
          <w:szCs w:val="24"/>
        </w:rPr>
        <w:t>дств в с</w:t>
      </w:r>
      <w:proofErr w:type="gramEnd"/>
      <w:r w:rsidRPr="00856D2F">
        <w:rPr>
          <w:sz w:val="24"/>
          <w:szCs w:val="24"/>
        </w:rPr>
        <w:t>оответствии с законодательством Российской Федерации;</w:t>
      </w:r>
    </w:p>
    <w:p w:rsidR="00B10C69" w:rsidRPr="00856D2F" w:rsidRDefault="00B10C69" w:rsidP="00B10C69">
      <w:pPr>
        <w:ind w:firstLine="709"/>
        <w:jc w:val="both"/>
        <w:rPr>
          <w:sz w:val="24"/>
          <w:szCs w:val="24"/>
        </w:rPr>
      </w:pPr>
      <w:r w:rsidRPr="00856D2F">
        <w:rPr>
          <w:b/>
          <w:sz w:val="24"/>
          <w:szCs w:val="24"/>
        </w:rPr>
        <w:t>Коэффициент строительного использования земельного участка</w:t>
      </w:r>
      <w:r w:rsidRPr="00856D2F">
        <w:rPr>
          <w:sz w:val="24"/>
          <w:szCs w:val="24"/>
        </w:rPr>
        <w:t xml:space="preserve"> - отношение суммарной общей площади всех зданий, строений, сооружений на земельном участке (существующих и тех, которые могут быть построены дополнительно) к площади земельного участка. Суммарная общая площадь зданий, строений, сооружений, которые разрешается построить на земельном участке, </w:t>
      </w:r>
      <w:r w:rsidRPr="00856D2F">
        <w:rPr>
          <w:sz w:val="24"/>
          <w:szCs w:val="24"/>
        </w:rPr>
        <w:lastRenderedPageBreak/>
        <w:t>определяется умножением значения коэффициента на показатель площади земельного участка;</w:t>
      </w:r>
    </w:p>
    <w:p w:rsidR="00B10C69" w:rsidRPr="00856D2F" w:rsidRDefault="00B10C69" w:rsidP="00B10C69">
      <w:pPr>
        <w:ind w:firstLine="709"/>
        <w:jc w:val="both"/>
        <w:rPr>
          <w:sz w:val="24"/>
          <w:szCs w:val="24"/>
        </w:rPr>
      </w:pPr>
      <w:r w:rsidRPr="00856D2F">
        <w:rPr>
          <w:b/>
          <w:sz w:val="24"/>
          <w:szCs w:val="24"/>
        </w:rPr>
        <w:t>Коэффициент озеленения</w:t>
      </w:r>
      <w:r w:rsidRPr="00856D2F">
        <w:rPr>
          <w:sz w:val="24"/>
          <w:szCs w:val="24"/>
        </w:rPr>
        <w:t xml:space="preserve"> </w:t>
      </w:r>
      <w:r w:rsidRPr="00856D2F">
        <w:rPr>
          <w:b/>
          <w:sz w:val="24"/>
          <w:szCs w:val="24"/>
        </w:rPr>
        <w:t xml:space="preserve">- </w:t>
      </w:r>
      <w:r w:rsidRPr="00856D2F">
        <w:rPr>
          <w:sz w:val="24"/>
          <w:szCs w:val="24"/>
        </w:rPr>
        <w:t>отношение территории земельного участка, которая должна быть занята зелеными насаждениями, ко всей площади участка (в процентах);</w:t>
      </w:r>
    </w:p>
    <w:p w:rsidR="00B10C69" w:rsidRPr="00856D2F" w:rsidRDefault="00B10C69" w:rsidP="00B10C69">
      <w:pPr>
        <w:ind w:firstLine="709"/>
        <w:jc w:val="both"/>
        <w:rPr>
          <w:sz w:val="24"/>
          <w:szCs w:val="24"/>
        </w:rPr>
      </w:pPr>
      <w:r w:rsidRPr="00856D2F">
        <w:rPr>
          <w:b/>
          <w:sz w:val="24"/>
          <w:szCs w:val="24"/>
        </w:rPr>
        <w:t>Конкурсная документация</w:t>
      </w:r>
      <w:r w:rsidRPr="00856D2F">
        <w:rPr>
          <w:sz w:val="24"/>
          <w:szCs w:val="24"/>
        </w:rPr>
        <w:t xml:space="preserve"> – пакет документов, подготавливаемый организатором торгов (конкурсов, аукционов) по продаже земельного участка или права на заключения договора аренды данного земельного участка физическому или юридическому лицу;</w:t>
      </w:r>
    </w:p>
    <w:p w:rsidR="00B10C69" w:rsidRPr="00856D2F" w:rsidRDefault="00B10C69" w:rsidP="00B10C69">
      <w:pPr>
        <w:ind w:firstLine="709"/>
        <w:jc w:val="both"/>
        <w:rPr>
          <w:sz w:val="24"/>
          <w:szCs w:val="24"/>
        </w:rPr>
      </w:pPr>
      <w:r w:rsidRPr="00856D2F">
        <w:rPr>
          <w:b/>
          <w:sz w:val="24"/>
          <w:szCs w:val="24"/>
        </w:rPr>
        <w:t>Линии градостроительного регулирования</w:t>
      </w:r>
      <w:r w:rsidRPr="00856D2F">
        <w:rPr>
          <w:sz w:val="24"/>
          <w:szCs w:val="24"/>
        </w:rPr>
        <w:t xml:space="preserve"> - красные линии; границы земельных участков; линии, обозначающие минимальные отступы построек от границ земельных участков (включая линии регулирования застройки); границы зон действия публичных сервитутов вдоль инженерно-технических коммуникаций, границы зон изъятия, в том числе путем выкупа, резервирования земельных участков, зданий, строений, сооружений для государственных и муниципальных нужд; </w:t>
      </w:r>
      <w:proofErr w:type="gramStart"/>
      <w:r w:rsidRPr="00856D2F">
        <w:rPr>
          <w:sz w:val="24"/>
          <w:szCs w:val="24"/>
        </w:rPr>
        <w:t xml:space="preserve">границы санитарно-защитных, водоохранных и иных зон ограничений использования земельных участков, зданий, строений, сооружений; </w:t>
      </w:r>
      <w:proofErr w:type="gramEnd"/>
    </w:p>
    <w:p w:rsidR="00B10C69" w:rsidRPr="00856D2F" w:rsidRDefault="00B10C69" w:rsidP="00B10C69">
      <w:pPr>
        <w:ind w:firstLine="709"/>
        <w:jc w:val="both"/>
        <w:rPr>
          <w:sz w:val="24"/>
          <w:szCs w:val="24"/>
        </w:rPr>
      </w:pPr>
      <w:r w:rsidRPr="00856D2F">
        <w:rPr>
          <w:b/>
          <w:sz w:val="24"/>
          <w:szCs w:val="24"/>
        </w:rPr>
        <w:t>Линейные объекты</w:t>
      </w:r>
      <w:r w:rsidRPr="00856D2F">
        <w:rPr>
          <w:sz w:val="24"/>
          <w:szCs w:val="24"/>
        </w:rPr>
        <w:t xml:space="preserve"> – линии электропередач, линии связи (в том числе линейно – кабельные сооружения), трубопроводы, автомобильные дороги, железнодорожные линии и другие подобные сооружения;</w:t>
      </w:r>
    </w:p>
    <w:p w:rsidR="00B10C69" w:rsidRPr="00856D2F" w:rsidRDefault="00B10C69" w:rsidP="00B10C69">
      <w:pPr>
        <w:ind w:firstLine="709"/>
        <w:jc w:val="both"/>
        <w:rPr>
          <w:sz w:val="24"/>
          <w:szCs w:val="24"/>
          <w:shd w:val="clear" w:color="auto" w:fill="FFFFFF"/>
        </w:rPr>
      </w:pPr>
      <w:r w:rsidRPr="00856D2F">
        <w:rPr>
          <w:b/>
          <w:sz w:val="24"/>
          <w:szCs w:val="24"/>
          <w:shd w:val="clear" w:color="auto" w:fill="FFFFFF"/>
        </w:rPr>
        <w:t>Некапитальные строения, сооружения</w:t>
      </w:r>
      <w:r w:rsidRPr="00856D2F">
        <w:rPr>
          <w:sz w:val="24"/>
          <w:szCs w:val="24"/>
          <w:shd w:val="clear" w:color="auto" w:fill="FFFFFF"/>
        </w:rPr>
        <w:t xml:space="preserve">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rsidR="00B10C69" w:rsidRPr="00856D2F" w:rsidRDefault="00B10C69" w:rsidP="00B10C69">
      <w:pPr>
        <w:ind w:firstLine="709"/>
        <w:jc w:val="both"/>
        <w:rPr>
          <w:sz w:val="24"/>
          <w:szCs w:val="24"/>
        </w:rPr>
      </w:pPr>
      <w:r w:rsidRPr="00856D2F">
        <w:rPr>
          <w:b/>
          <w:sz w:val="24"/>
          <w:szCs w:val="24"/>
        </w:rPr>
        <w:t>Объекты незавершённого строительства</w:t>
      </w:r>
      <w:r w:rsidRPr="00856D2F">
        <w:rPr>
          <w:sz w:val="24"/>
          <w:szCs w:val="24"/>
        </w:rPr>
        <w:t xml:space="preserve"> — объекты, строительство которых приостановлено, из-за отсутствия финансовых средств и материально-технического обеспечения и т.п. В отличие от зданий, строений или сооружений объекты незавершённого строительства не могут быть использованы в соответствии с их назначением до завершения строительства и ввода в эксплуатацию;</w:t>
      </w:r>
    </w:p>
    <w:p w:rsidR="00B10C69" w:rsidRPr="00856D2F" w:rsidRDefault="00B10C69" w:rsidP="00B10C69">
      <w:pPr>
        <w:ind w:firstLine="709"/>
        <w:jc w:val="both"/>
        <w:rPr>
          <w:sz w:val="24"/>
          <w:szCs w:val="24"/>
          <w:shd w:val="clear" w:color="auto" w:fill="FFFFFF"/>
        </w:rPr>
      </w:pPr>
      <w:proofErr w:type="gramStart"/>
      <w:r w:rsidRPr="00856D2F">
        <w:rPr>
          <w:b/>
          <w:sz w:val="24"/>
          <w:szCs w:val="24"/>
          <w:shd w:val="clear" w:color="auto" w:fill="FFFFFF"/>
        </w:rPr>
        <w:t>Объект капитального строительства</w:t>
      </w:r>
      <w:r w:rsidRPr="00856D2F">
        <w:rPr>
          <w:sz w:val="24"/>
          <w:szCs w:val="24"/>
          <w:shd w:val="clear" w:color="auto" w:fill="FFFFFF"/>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roofErr w:type="gramEnd"/>
    </w:p>
    <w:p w:rsidR="00B10C69" w:rsidRPr="00856D2F" w:rsidRDefault="00B10C69" w:rsidP="00B10C69">
      <w:pPr>
        <w:ind w:firstLine="709"/>
        <w:jc w:val="both"/>
        <w:rPr>
          <w:sz w:val="24"/>
          <w:szCs w:val="24"/>
        </w:rPr>
      </w:pPr>
      <w:proofErr w:type="gramStart"/>
      <w:r w:rsidRPr="00856D2F">
        <w:rPr>
          <w:b/>
          <w:sz w:val="24"/>
          <w:szCs w:val="24"/>
          <w:shd w:val="clear" w:color="auto" w:fill="FFFFFF"/>
        </w:rPr>
        <w:t>Объект индивидуального жилищного строительства</w:t>
      </w:r>
      <w:r w:rsidRPr="00856D2F">
        <w:rPr>
          <w:sz w:val="24"/>
          <w:szCs w:val="24"/>
          <w:shd w:val="clear" w:color="auto" w:fill="FFFFFF"/>
        </w:rPr>
        <w:t xml:space="preserve">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proofErr w:type="gramEnd"/>
      <w:r w:rsidRPr="00856D2F">
        <w:rPr>
          <w:sz w:val="24"/>
          <w:szCs w:val="24"/>
          <w:shd w:val="clear" w:color="auto" w:fill="FFFFFF"/>
        </w:rPr>
        <w:t xml:space="preserve"> Понятия "объект индивидуального жилищного строительства", "жилой дом" и "индивидуальный жилой дом" применяются в Градостроительном кодексе, других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Градостроительным кодексом, в равной степени применяются к жилым домам, индивидуальным жилым домам, если иное не предусмотрено такими федеральными законами и нормативными </w:t>
      </w:r>
      <w:r w:rsidRPr="00856D2F">
        <w:rPr>
          <w:sz w:val="24"/>
          <w:szCs w:val="24"/>
          <w:shd w:val="clear" w:color="auto" w:fill="FFFFFF"/>
        </w:rPr>
        <w:lastRenderedPageBreak/>
        <w:t>правовыми актами Российской Федерации.</w:t>
      </w:r>
    </w:p>
    <w:p w:rsidR="00B10C69" w:rsidRPr="00856D2F" w:rsidRDefault="00B10C69" w:rsidP="00B10C69">
      <w:pPr>
        <w:ind w:firstLine="709"/>
        <w:jc w:val="both"/>
        <w:rPr>
          <w:sz w:val="24"/>
          <w:szCs w:val="24"/>
        </w:rPr>
      </w:pPr>
      <w:r w:rsidRPr="00856D2F">
        <w:rPr>
          <w:b/>
          <w:sz w:val="24"/>
          <w:szCs w:val="24"/>
        </w:rPr>
        <w:t>Отклонение от правил</w:t>
      </w:r>
      <w:r w:rsidRPr="00856D2F">
        <w:rPr>
          <w:sz w:val="24"/>
          <w:szCs w:val="24"/>
        </w:rPr>
        <w:t xml:space="preserve"> – санкционирование для конкретного участка отступление от предельных параметров разрешенного строительства (высоты построек, процента застройки участка, отступов построек от границ участка и т.д.) обусловленное затруднениями или не возможностью использовать участок в соответствии с Правилами по причине его малого размера, неудобной конфигурации, неблагоприятных инженерно-геологических и иных характеристик;</w:t>
      </w:r>
    </w:p>
    <w:p w:rsidR="00B10C69" w:rsidRPr="00856D2F" w:rsidRDefault="00B10C69" w:rsidP="00B10C69">
      <w:pPr>
        <w:ind w:firstLine="709"/>
        <w:jc w:val="both"/>
        <w:rPr>
          <w:sz w:val="24"/>
          <w:szCs w:val="24"/>
        </w:rPr>
      </w:pPr>
      <w:r w:rsidRPr="00856D2F">
        <w:rPr>
          <w:b/>
          <w:sz w:val="24"/>
          <w:szCs w:val="24"/>
        </w:rPr>
        <w:t>Подрядчик</w:t>
      </w:r>
      <w:r w:rsidRPr="00856D2F">
        <w:rPr>
          <w:sz w:val="24"/>
          <w:szCs w:val="24"/>
        </w:rPr>
        <w:t xml:space="preserve"> - физическое или юридическое лицо, осуществляющее по договору с застройщиком (заказчиком) работы по строительству, реконструкции зданий, строений, сооружений, их частей;</w:t>
      </w:r>
    </w:p>
    <w:p w:rsidR="00B10C69" w:rsidRPr="00856D2F" w:rsidRDefault="00B10C69" w:rsidP="00B10C69">
      <w:pPr>
        <w:ind w:firstLine="709"/>
        <w:jc w:val="both"/>
        <w:rPr>
          <w:sz w:val="24"/>
          <w:szCs w:val="24"/>
        </w:rPr>
      </w:pPr>
      <w:proofErr w:type="gramStart"/>
      <w:r w:rsidRPr="00856D2F">
        <w:rPr>
          <w:b/>
          <w:sz w:val="24"/>
          <w:szCs w:val="24"/>
        </w:rPr>
        <w:t>Инженерная подготовка территории</w:t>
      </w:r>
      <w:r w:rsidRPr="00856D2F">
        <w:rPr>
          <w:sz w:val="24"/>
          <w:szCs w:val="24"/>
        </w:rPr>
        <w:t xml:space="preserve"> - комплекс инженерных мероприятий по освоению территории, обеспечивающих размещение объектов капитального строительства (вертикальная планировка, организация поверхностного стока, удаление застойных вод, регулирование водотоков, устройство и реконструкция водоемов, берегоукрепительных сооружений, благоустройство береговой полосы, понижение уровня грунтовых вод, защита территории от затопления и подтопления, освоение оврагов, дренаж, </w:t>
      </w:r>
      <w:proofErr w:type="spellStart"/>
      <w:r w:rsidRPr="00856D2F">
        <w:rPr>
          <w:sz w:val="24"/>
          <w:szCs w:val="24"/>
        </w:rPr>
        <w:t>выторфовка</w:t>
      </w:r>
      <w:proofErr w:type="spellEnd"/>
      <w:r w:rsidRPr="00856D2F">
        <w:rPr>
          <w:sz w:val="24"/>
          <w:szCs w:val="24"/>
        </w:rPr>
        <w:t>, подсыпка и т.д.);</w:t>
      </w:r>
      <w:proofErr w:type="gramEnd"/>
    </w:p>
    <w:p w:rsidR="00B10C69" w:rsidRPr="00856D2F" w:rsidRDefault="00B10C69" w:rsidP="00B10C69">
      <w:pPr>
        <w:ind w:firstLine="709"/>
        <w:jc w:val="both"/>
        <w:rPr>
          <w:sz w:val="24"/>
          <w:szCs w:val="24"/>
        </w:rPr>
      </w:pPr>
      <w:r w:rsidRPr="00856D2F">
        <w:rPr>
          <w:b/>
          <w:sz w:val="24"/>
          <w:szCs w:val="24"/>
        </w:rPr>
        <w:t>Инженерная, транспортная и социальная инфраструктуры</w:t>
      </w:r>
      <w:r w:rsidRPr="00856D2F">
        <w:rPr>
          <w:sz w:val="24"/>
          <w:szCs w:val="24"/>
        </w:rPr>
        <w:t xml:space="preserve"> - комплекс сооружений и коммуникаций транспорта, связи, инженерного оборудования, а также объектов социального и культурно-бытового обслуживания населения, обеспечивающий устойчивое развитие и функционирование поселения;</w:t>
      </w:r>
    </w:p>
    <w:p w:rsidR="00B10C69" w:rsidRPr="00856D2F" w:rsidRDefault="00B10C69" w:rsidP="00B10C69">
      <w:pPr>
        <w:ind w:firstLine="709"/>
        <w:jc w:val="both"/>
        <w:rPr>
          <w:sz w:val="24"/>
          <w:szCs w:val="24"/>
        </w:rPr>
      </w:pPr>
      <w:r w:rsidRPr="00856D2F">
        <w:rPr>
          <w:b/>
          <w:sz w:val="24"/>
          <w:szCs w:val="24"/>
        </w:rPr>
        <w:t>Капитальный ремонт объектов капитального строительства</w:t>
      </w:r>
      <w:r w:rsidRPr="00856D2F">
        <w:rPr>
          <w:sz w:val="24"/>
          <w:szCs w:val="24"/>
        </w:rPr>
        <w:t xml:space="preserve"> (далее - капитальный ремонт) - комплекс ремонтно-строительных работ, осуществляемых в отношении объектов капитального строительства и направленных на ликвидацию последствий физического износа конструктивных элементов, инженерного оборудования, элементов благоустройства этих объектов и приведение их технического состояния в соответствие с нормативными требованиями. Если при проведении капитального ремонта затрагиваются конструктивные и другие характеристики надежности и безопасности таких объектов, то необходимо оформление градостроительного плана земельного участка и получение разрешения на его осуществление;</w:t>
      </w:r>
    </w:p>
    <w:p w:rsidR="00B10C69" w:rsidRPr="00856D2F" w:rsidRDefault="00B10C69" w:rsidP="00B10C69">
      <w:pPr>
        <w:ind w:firstLine="709"/>
        <w:jc w:val="both"/>
        <w:rPr>
          <w:sz w:val="24"/>
          <w:szCs w:val="24"/>
        </w:rPr>
      </w:pPr>
      <w:r w:rsidRPr="00856D2F">
        <w:rPr>
          <w:b/>
          <w:sz w:val="24"/>
          <w:szCs w:val="24"/>
        </w:rPr>
        <w:t>Проектная документация</w:t>
      </w:r>
      <w:r w:rsidRPr="00856D2F">
        <w:rPr>
          <w:sz w:val="24"/>
          <w:szCs w:val="24"/>
        </w:rPr>
        <w:t xml:space="preserve"> - графические и текстовые материалы, определяющие объемно-планировочные, конструктивные и технические решения для строительства, реконструкции, и капитального ремонта объектов недвижимости, а также благоустройства их земельных участков. Проектная документация подготавливается на основании градостроительных планов земельных участков для отдельных объектов, проектов планировки, проектов межевания территории для линейных объектов, и используется для получения разрешения на строительство после ее согласования и проведения экспертиз в установленном порядке;</w:t>
      </w:r>
    </w:p>
    <w:p w:rsidR="00B10C69" w:rsidRPr="00856D2F" w:rsidRDefault="00B10C69" w:rsidP="00B10C69">
      <w:pPr>
        <w:ind w:firstLine="709"/>
        <w:jc w:val="both"/>
        <w:rPr>
          <w:sz w:val="24"/>
          <w:szCs w:val="24"/>
        </w:rPr>
      </w:pPr>
      <w:r w:rsidRPr="00856D2F">
        <w:rPr>
          <w:b/>
          <w:sz w:val="24"/>
          <w:szCs w:val="24"/>
        </w:rPr>
        <w:t>Планировка территории</w:t>
      </w:r>
      <w:r w:rsidRPr="00856D2F">
        <w:rPr>
          <w:sz w:val="24"/>
          <w:szCs w:val="24"/>
        </w:rPr>
        <w:t xml:space="preserve"> – осуществление деятельности по развитию территории посредством разработки проектов планировки территории, проектов межевания территорий и градостроительных планов земельных участков;</w:t>
      </w:r>
    </w:p>
    <w:p w:rsidR="00B10C69" w:rsidRPr="00856D2F" w:rsidRDefault="00B10C69" w:rsidP="00B10C69">
      <w:pPr>
        <w:ind w:firstLine="709"/>
        <w:jc w:val="both"/>
        <w:rPr>
          <w:sz w:val="24"/>
          <w:szCs w:val="24"/>
        </w:rPr>
      </w:pPr>
      <w:r w:rsidRPr="00856D2F">
        <w:rPr>
          <w:b/>
          <w:sz w:val="24"/>
          <w:szCs w:val="24"/>
        </w:rPr>
        <w:t xml:space="preserve">Коэффициент застройки </w:t>
      </w:r>
      <w:r w:rsidRPr="00856D2F">
        <w:rPr>
          <w:sz w:val="24"/>
          <w:szCs w:val="24"/>
        </w:rPr>
        <w:t>- отношение территории земельного участка, которая может быть занята зданиями, ко всей площади участка (в процентах);</w:t>
      </w:r>
    </w:p>
    <w:p w:rsidR="00B10C69" w:rsidRPr="00856D2F" w:rsidRDefault="00B10C69" w:rsidP="00B10C69">
      <w:pPr>
        <w:ind w:firstLine="709"/>
        <w:jc w:val="both"/>
        <w:rPr>
          <w:sz w:val="24"/>
          <w:szCs w:val="24"/>
        </w:rPr>
      </w:pPr>
      <w:r w:rsidRPr="00856D2F">
        <w:rPr>
          <w:b/>
          <w:sz w:val="24"/>
          <w:szCs w:val="24"/>
        </w:rPr>
        <w:t xml:space="preserve">Коэффициент плотности застройки </w:t>
      </w:r>
      <w:r w:rsidRPr="00856D2F">
        <w:rPr>
          <w:sz w:val="24"/>
          <w:szCs w:val="24"/>
        </w:rPr>
        <w:t>- отношение площади всех этажей зданий и сооружений к площади участка;</w:t>
      </w:r>
    </w:p>
    <w:p w:rsidR="00B10C69" w:rsidRPr="00856D2F" w:rsidRDefault="00B10C69" w:rsidP="00B10C69">
      <w:pPr>
        <w:ind w:firstLine="709"/>
        <w:jc w:val="both"/>
        <w:rPr>
          <w:sz w:val="24"/>
          <w:szCs w:val="24"/>
        </w:rPr>
      </w:pPr>
      <w:proofErr w:type="gramStart"/>
      <w:r w:rsidRPr="00856D2F">
        <w:rPr>
          <w:b/>
          <w:sz w:val="24"/>
          <w:szCs w:val="24"/>
        </w:rPr>
        <w:t>Публичный сервитут</w:t>
      </w:r>
      <w:r w:rsidRPr="00856D2F">
        <w:rPr>
          <w:sz w:val="24"/>
          <w:szCs w:val="24"/>
        </w:rPr>
        <w:t xml:space="preserve"> - право ограниченного пользования недвижимостью, установленное законом или иным нормативным правовым актом Российской Федерации, нормативным правовым актом субъекта Российской Федерации, </w:t>
      </w:r>
      <w:r w:rsidRPr="00856D2F">
        <w:rPr>
          <w:sz w:val="24"/>
          <w:szCs w:val="24"/>
        </w:rPr>
        <w:lastRenderedPageBreak/>
        <w:t>нормативным правовым актом органа местного самоуправления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местного самоуправления или местного населения, без изъятия земельных участков;</w:t>
      </w:r>
      <w:proofErr w:type="gramEnd"/>
    </w:p>
    <w:p w:rsidR="00B10C69" w:rsidRPr="00856D2F" w:rsidRDefault="00B10C69" w:rsidP="00B10C69">
      <w:pPr>
        <w:autoSpaceDN w:val="0"/>
        <w:adjustRightInd w:val="0"/>
        <w:ind w:firstLine="709"/>
        <w:jc w:val="both"/>
        <w:rPr>
          <w:sz w:val="24"/>
          <w:szCs w:val="24"/>
        </w:rPr>
      </w:pPr>
      <w:r w:rsidRPr="00856D2F">
        <w:rPr>
          <w:b/>
          <w:sz w:val="24"/>
          <w:szCs w:val="24"/>
        </w:rPr>
        <w:t>Обладатели сервитута</w:t>
      </w:r>
      <w:r w:rsidRPr="00856D2F">
        <w:rPr>
          <w:sz w:val="24"/>
          <w:szCs w:val="24"/>
        </w:rPr>
        <w:t xml:space="preserve"> - лица, имеющие право ограниченного пользования чужими земельными участками (сервитут);</w:t>
      </w:r>
    </w:p>
    <w:p w:rsidR="00B10C69" w:rsidRPr="00856D2F" w:rsidRDefault="00B10C69" w:rsidP="00B10C69">
      <w:pPr>
        <w:autoSpaceDN w:val="0"/>
        <w:adjustRightInd w:val="0"/>
        <w:ind w:firstLine="709"/>
        <w:jc w:val="both"/>
        <w:rPr>
          <w:bCs/>
          <w:sz w:val="24"/>
          <w:szCs w:val="24"/>
        </w:rPr>
      </w:pPr>
      <w:r w:rsidRPr="00856D2F">
        <w:rPr>
          <w:b/>
          <w:bCs/>
          <w:sz w:val="24"/>
          <w:szCs w:val="24"/>
        </w:rPr>
        <w:t>Правообладатели земельных участков</w:t>
      </w:r>
      <w:r w:rsidRPr="00856D2F">
        <w:rPr>
          <w:bCs/>
          <w:sz w:val="24"/>
          <w:szCs w:val="24"/>
        </w:rPr>
        <w:t xml:space="preserve"> - собственники земельных участков, землепользователи, землевладельцы и арендаторы земельных участков;</w:t>
      </w:r>
    </w:p>
    <w:p w:rsidR="00B10C69" w:rsidRPr="00856D2F" w:rsidRDefault="00B10C69" w:rsidP="00B10C69">
      <w:pPr>
        <w:ind w:firstLine="709"/>
        <w:jc w:val="both"/>
        <w:rPr>
          <w:sz w:val="24"/>
          <w:szCs w:val="24"/>
        </w:rPr>
      </w:pPr>
      <w:r w:rsidRPr="00856D2F">
        <w:rPr>
          <w:b/>
          <w:sz w:val="24"/>
          <w:szCs w:val="24"/>
        </w:rPr>
        <w:t>Правовое зонирование</w:t>
      </w:r>
      <w:r w:rsidRPr="00856D2F">
        <w:rPr>
          <w:sz w:val="24"/>
          <w:szCs w:val="24"/>
        </w:rPr>
        <w:t xml:space="preserve"> – деятельность органов местного самоуправления по разработки и реализации Правил землепользования и застройки;</w:t>
      </w:r>
    </w:p>
    <w:p w:rsidR="00B10C69" w:rsidRPr="00856D2F" w:rsidRDefault="00B10C69" w:rsidP="00B10C69">
      <w:pPr>
        <w:ind w:firstLine="709"/>
        <w:jc w:val="both"/>
        <w:rPr>
          <w:sz w:val="24"/>
          <w:szCs w:val="24"/>
        </w:rPr>
      </w:pPr>
      <w:r w:rsidRPr="00856D2F">
        <w:rPr>
          <w:b/>
          <w:sz w:val="24"/>
          <w:szCs w:val="24"/>
        </w:rPr>
        <w:t>Разрешение на строительство</w:t>
      </w:r>
      <w:r w:rsidRPr="00856D2F">
        <w:rPr>
          <w:sz w:val="24"/>
          <w:szCs w:val="24"/>
        </w:rPr>
        <w:t xml:space="preserve">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w:t>
      </w:r>
    </w:p>
    <w:p w:rsidR="00B10C69" w:rsidRPr="00856D2F" w:rsidRDefault="00B10C69" w:rsidP="00B10C69">
      <w:pPr>
        <w:ind w:firstLine="709"/>
        <w:jc w:val="both"/>
        <w:rPr>
          <w:sz w:val="24"/>
          <w:szCs w:val="24"/>
        </w:rPr>
      </w:pPr>
      <w:r w:rsidRPr="00856D2F">
        <w:rPr>
          <w:b/>
          <w:sz w:val="24"/>
          <w:szCs w:val="24"/>
        </w:rPr>
        <w:t>Разрешенное использование земельных участков и иных объектов недвижимости</w:t>
      </w:r>
      <w:r w:rsidRPr="00856D2F">
        <w:rPr>
          <w:sz w:val="24"/>
          <w:szCs w:val="24"/>
        </w:rPr>
        <w:t xml:space="preserve"> - использование недвижимости в соответствии с градостроительным регламентом, а также публичными сервитутами; </w:t>
      </w:r>
    </w:p>
    <w:p w:rsidR="00B10C69" w:rsidRPr="00856D2F" w:rsidRDefault="00B10C69" w:rsidP="00B10C69">
      <w:pPr>
        <w:ind w:firstLine="709"/>
        <w:jc w:val="both"/>
        <w:rPr>
          <w:sz w:val="24"/>
          <w:szCs w:val="24"/>
        </w:rPr>
      </w:pPr>
      <w:proofErr w:type="gramStart"/>
      <w:r w:rsidRPr="00856D2F">
        <w:rPr>
          <w:b/>
          <w:sz w:val="24"/>
          <w:szCs w:val="24"/>
        </w:rPr>
        <w:t>Разрешение на ввод объекта в эксплуатацию</w:t>
      </w:r>
      <w:r w:rsidRPr="00856D2F">
        <w:rPr>
          <w:sz w:val="24"/>
          <w:szCs w:val="24"/>
        </w:rPr>
        <w:t xml:space="preserve">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roofErr w:type="gramEnd"/>
    </w:p>
    <w:p w:rsidR="00B10C69" w:rsidRPr="00856D2F" w:rsidRDefault="00B10C69" w:rsidP="00B10C69">
      <w:pPr>
        <w:ind w:firstLine="709"/>
        <w:jc w:val="both"/>
        <w:rPr>
          <w:sz w:val="24"/>
          <w:szCs w:val="24"/>
        </w:rPr>
      </w:pPr>
      <w:proofErr w:type="gramStart"/>
      <w:r w:rsidRPr="00856D2F">
        <w:rPr>
          <w:b/>
          <w:sz w:val="24"/>
          <w:szCs w:val="24"/>
        </w:rPr>
        <w:t>Реконструкция объектов капитального строительства</w:t>
      </w:r>
      <w:r w:rsidRPr="00856D2F">
        <w:rPr>
          <w:sz w:val="24"/>
          <w:szCs w:val="24"/>
        </w:rPr>
        <w:t xml:space="preserve">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w:t>
      </w:r>
      <w:proofErr w:type="gramEnd"/>
      <w:r w:rsidRPr="00856D2F">
        <w:rPr>
          <w:sz w:val="24"/>
          <w:szCs w:val="24"/>
        </w:rPr>
        <w:t xml:space="preserve"> указанных элементов;</w:t>
      </w:r>
    </w:p>
    <w:p w:rsidR="00B10C69" w:rsidRPr="00856D2F" w:rsidRDefault="00B10C69" w:rsidP="00B10C69">
      <w:pPr>
        <w:ind w:firstLine="709"/>
        <w:jc w:val="both"/>
        <w:rPr>
          <w:sz w:val="24"/>
          <w:szCs w:val="24"/>
        </w:rPr>
      </w:pPr>
      <w:r w:rsidRPr="00856D2F">
        <w:rPr>
          <w:b/>
          <w:sz w:val="24"/>
          <w:szCs w:val="24"/>
        </w:rPr>
        <w:t>Реконструкция линейных объектов</w:t>
      </w:r>
      <w:r w:rsidRPr="00856D2F">
        <w:rPr>
          <w:sz w:val="24"/>
          <w:szCs w:val="24"/>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w:t>
      </w:r>
      <w:proofErr w:type="gramStart"/>
      <w:r w:rsidRPr="00856D2F">
        <w:rPr>
          <w:sz w:val="24"/>
          <w:szCs w:val="24"/>
        </w:rPr>
        <w:t>котором</w:t>
      </w:r>
      <w:proofErr w:type="gramEnd"/>
      <w:r w:rsidRPr="00856D2F">
        <w:rPr>
          <w:sz w:val="24"/>
          <w:szCs w:val="24"/>
        </w:rPr>
        <w:t xml:space="preserve"> требуется изменение границ полос отвода и (или) охранных зон таких объектов;</w:t>
      </w:r>
    </w:p>
    <w:p w:rsidR="00B10C69" w:rsidRPr="00856D2F" w:rsidRDefault="00B10C69" w:rsidP="00B10C69">
      <w:pPr>
        <w:ind w:firstLine="709"/>
        <w:jc w:val="both"/>
        <w:rPr>
          <w:sz w:val="24"/>
          <w:szCs w:val="24"/>
        </w:rPr>
      </w:pPr>
      <w:proofErr w:type="gramStart"/>
      <w:r w:rsidRPr="00856D2F">
        <w:rPr>
          <w:b/>
          <w:sz w:val="24"/>
          <w:szCs w:val="24"/>
        </w:rPr>
        <w:t>Капитальный ремонт объектов капитального строительства</w:t>
      </w:r>
      <w:r w:rsidRPr="00856D2F">
        <w:rPr>
          <w:sz w:val="24"/>
          <w:szCs w:val="24"/>
        </w:rPr>
        <w:t xml:space="preserve">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w:t>
      </w:r>
      <w:proofErr w:type="gramEnd"/>
      <w:r w:rsidRPr="00856D2F">
        <w:rPr>
          <w:sz w:val="24"/>
          <w:szCs w:val="24"/>
        </w:rPr>
        <w:t xml:space="preserve"> элементы и (или) восстановление указанных элементов;</w:t>
      </w:r>
    </w:p>
    <w:p w:rsidR="00B10C69" w:rsidRPr="00856D2F" w:rsidRDefault="00B10C69" w:rsidP="00B10C69">
      <w:pPr>
        <w:ind w:firstLine="709"/>
        <w:jc w:val="both"/>
        <w:rPr>
          <w:sz w:val="24"/>
          <w:szCs w:val="24"/>
        </w:rPr>
      </w:pPr>
      <w:r w:rsidRPr="00856D2F">
        <w:rPr>
          <w:b/>
          <w:sz w:val="24"/>
          <w:szCs w:val="24"/>
        </w:rPr>
        <w:lastRenderedPageBreak/>
        <w:t>Сети инженерно-технического обеспечения</w:t>
      </w:r>
      <w:r w:rsidRPr="00856D2F">
        <w:rPr>
          <w:sz w:val="24"/>
          <w:szCs w:val="24"/>
        </w:rPr>
        <w:t xml:space="preserve"> - совокупность имущественных объектов, непосредственно используемых в процессе </w:t>
      </w:r>
      <w:proofErr w:type="spellStart"/>
      <w:r w:rsidRPr="00856D2F">
        <w:rPr>
          <w:sz w:val="24"/>
          <w:szCs w:val="24"/>
        </w:rPr>
        <w:t>электро</w:t>
      </w:r>
      <w:proofErr w:type="spellEnd"/>
      <w:r w:rsidRPr="00856D2F">
        <w:rPr>
          <w:sz w:val="24"/>
          <w:szCs w:val="24"/>
        </w:rPr>
        <w:t>-, тепл</w:t>
      </w:r>
      <w:proofErr w:type="gramStart"/>
      <w:r w:rsidRPr="00856D2F">
        <w:rPr>
          <w:sz w:val="24"/>
          <w:szCs w:val="24"/>
        </w:rPr>
        <w:t>о-</w:t>
      </w:r>
      <w:proofErr w:type="gramEnd"/>
      <w:r w:rsidRPr="00856D2F">
        <w:rPr>
          <w:sz w:val="24"/>
          <w:szCs w:val="24"/>
        </w:rPr>
        <w:t xml:space="preserve">, </w:t>
      </w:r>
      <w:proofErr w:type="spellStart"/>
      <w:r w:rsidRPr="00856D2F">
        <w:rPr>
          <w:sz w:val="24"/>
          <w:szCs w:val="24"/>
        </w:rPr>
        <w:t>газо</w:t>
      </w:r>
      <w:proofErr w:type="spellEnd"/>
      <w:r w:rsidRPr="00856D2F">
        <w:rPr>
          <w:sz w:val="24"/>
          <w:szCs w:val="24"/>
        </w:rPr>
        <w:t>-, водоснабжения и водоотведения, обеспечения  связи;</w:t>
      </w:r>
    </w:p>
    <w:p w:rsidR="00B10C69" w:rsidRPr="00856D2F" w:rsidRDefault="00B10C69" w:rsidP="00B10C69">
      <w:pPr>
        <w:ind w:firstLine="709"/>
        <w:jc w:val="both"/>
        <w:rPr>
          <w:sz w:val="24"/>
          <w:szCs w:val="24"/>
        </w:rPr>
      </w:pPr>
      <w:r w:rsidRPr="00856D2F">
        <w:rPr>
          <w:b/>
          <w:sz w:val="24"/>
          <w:szCs w:val="24"/>
        </w:rPr>
        <w:t xml:space="preserve">Собственники земельных участков </w:t>
      </w:r>
      <w:r w:rsidRPr="00856D2F">
        <w:rPr>
          <w:sz w:val="24"/>
          <w:szCs w:val="24"/>
        </w:rPr>
        <w:t>- лица, являющиеся собственниками земельных участков;</w:t>
      </w:r>
    </w:p>
    <w:p w:rsidR="00B10C69" w:rsidRPr="00856D2F" w:rsidRDefault="00B10C69" w:rsidP="00B10C69">
      <w:pPr>
        <w:ind w:firstLine="709"/>
        <w:jc w:val="both"/>
        <w:rPr>
          <w:sz w:val="24"/>
          <w:szCs w:val="24"/>
        </w:rPr>
      </w:pPr>
      <w:r w:rsidRPr="00856D2F">
        <w:rPr>
          <w:b/>
          <w:sz w:val="24"/>
          <w:szCs w:val="24"/>
        </w:rPr>
        <w:t>Строительство</w:t>
      </w:r>
      <w:r w:rsidRPr="00856D2F">
        <w:rPr>
          <w:sz w:val="24"/>
          <w:szCs w:val="24"/>
        </w:rPr>
        <w:t xml:space="preserve"> – создание зданий, строений, сооружений (в том числе на месте сносимых объектов капитального строительства);</w:t>
      </w:r>
    </w:p>
    <w:p w:rsidR="00B10C69" w:rsidRPr="00856D2F" w:rsidRDefault="00B10C69" w:rsidP="00B10C69">
      <w:pPr>
        <w:ind w:firstLine="709"/>
        <w:jc w:val="both"/>
        <w:rPr>
          <w:sz w:val="24"/>
          <w:szCs w:val="24"/>
        </w:rPr>
      </w:pPr>
      <w:r w:rsidRPr="00856D2F">
        <w:rPr>
          <w:b/>
          <w:sz w:val="24"/>
          <w:szCs w:val="24"/>
        </w:rPr>
        <w:t xml:space="preserve">Строительные намерения заявителя </w:t>
      </w:r>
      <w:r w:rsidRPr="00856D2F">
        <w:rPr>
          <w:sz w:val="24"/>
          <w:szCs w:val="24"/>
        </w:rPr>
        <w:t>– планируемое строительство, реконструкция, капитальный ремонт объекта капитального строительства;</w:t>
      </w:r>
    </w:p>
    <w:p w:rsidR="00B10C69" w:rsidRPr="00856D2F" w:rsidRDefault="00B10C69" w:rsidP="00B10C69">
      <w:pPr>
        <w:ind w:firstLine="709"/>
        <w:jc w:val="both"/>
        <w:rPr>
          <w:sz w:val="24"/>
          <w:szCs w:val="24"/>
        </w:rPr>
      </w:pPr>
      <w:r w:rsidRPr="00856D2F">
        <w:rPr>
          <w:b/>
          <w:iCs/>
          <w:sz w:val="24"/>
          <w:szCs w:val="24"/>
        </w:rPr>
        <w:t>Территориальная зона</w:t>
      </w:r>
      <w:r w:rsidRPr="00856D2F">
        <w:rPr>
          <w:b/>
          <w:sz w:val="24"/>
          <w:szCs w:val="24"/>
        </w:rPr>
        <w:t xml:space="preserve"> </w:t>
      </w:r>
      <w:r w:rsidRPr="00856D2F">
        <w:rPr>
          <w:sz w:val="24"/>
          <w:szCs w:val="24"/>
        </w:rPr>
        <w:t>- зона, для которой в Правилах землепользования и застройки определены границы и установлены градостроительные регламенты;</w:t>
      </w:r>
    </w:p>
    <w:p w:rsidR="00B10C69" w:rsidRPr="00856D2F" w:rsidRDefault="00B10C69" w:rsidP="00B10C69">
      <w:pPr>
        <w:ind w:firstLine="709"/>
        <w:jc w:val="both"/>
        <w:rPr>
          <w:sz w:val="24"/>
          <w:szCs w:val="24"/>
        </w:rPr>
      </w:pPr>
      <w:r w:rsidRPr="00856D2F">
        <w:rPr>
          <w:b/>
          <w:sz w:val="24"/>
          <w:szCs w:val="24"/>
        </w:rPr>
        <w:t>Территории общего пользования</w:t>
      </w:r>
      <w:r w:rsidRPr="00856D2F">
        <w:rPr>
          <w:sz w:val="24"/>
          <w:szCs w:val="24"/>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bookmarkStart w:id="28" w:name="p58"/>
      <w:bookmarkEnd w:id="28"/>
      <w:r w:rsidRPr="00856D2F">
        <w:rPr>
          <w:sz w:val="24"/>
          <w:szCs w:val="24"/>
        </w:rPr>
        <w:t>;</w:t>
      </w:r>
    </w:p>
    <w:p w:rsidR="00B10C69" w:rsidRPr="00856D2F" w:rsidRDefault="00B10C69" w:rsidP="00B10C69">
      <w:pPr>
        <w:ind w:firstLine="709"/>
        <w:jc w:val="both"/>
        <w:rPr>
          <w:sz w:val="24"/>
          <w:szCs w:val="24"/>
        </w:rPr>
      </w:pPr>
      <w:r w:rsidRPr="00856D2F">
        <w:rPr>
          <w:b/>
          <w:iCs/>
          <w:sz w:val="24"/>
          <w:szCs w:val="24"/>
        </w:rPr>
        <w:t>Торги</w:t>
      </w:r>
      <w:r w:rsidRPr="00856D2F">
        <w:rPr>
          <w:i/>
          <w:iCs/>
          <w:sz w:val="24"/>
          <w:szCs w:val="24"/>
        </w:rPr>
        <w:t xml:space="preserve"> </w:t>
      </w:r>
      <w:r w:rsidRPr="00856D2F">
        <w:rPr>
          <w:sz w:val="24"/>
          <w:szCs w:val="24"/>
        </w:rPr>
        <w:t>- способ заключения договора на приобретение прав владения, пользования, распоряжения земельными участками и объектами капитального строительства, права строительства объектов капитального строительства различного назначения, в форме аукциона или конкурса;</w:t>
      </w:r>
    </w:p>
    <w:p w:rsidR="00B10C69" w:rsidRPr="00856D2F" w:rsidRDefault="00B10C69" w:rsidP="00B10C69">
      <w:pPr>
        <w:ind w:firstLine="709"/>
        <w:jc w:val="both"/>
        <w:rPr>
          <w:sz w:val="24"/>
          <w:szCs w:val="24"/>
        </w:rPr>
      </w:pPr>
      <w:r w:rsidRPr="00856D2F">
        <w:rPr>
          <w:b/>
          <w:sz w:val="24"/>
          <w:szCs w:val="24"/>
        </w:rPr>
        <w:t>Частный</w:t>
      </w:r>
      <w:r w:rsidRPr="00856D2F">
        <w:rPr>
          <w:b/>
          <w:iCs/>
          <w:sz w:val="24"/>
          <w:szCs w:val="24"/>
        </w:rPr>
        <w:t xml:space="preserve"> сервитут</w:t>
      </w:r>
      <w:r w:rsidRPr="00856D2F">
        <w:rPr>
          <w:b/>
          <w:sz w:val="24"/>
          <w:szCs w:val="24"/>
        </w:rPr>
        <w:t xml:space="preserve"> </w:t>
      </w:r>
      <w:r w:rsidRPr="00856D2F">
        <w:rPr>
          <w:sz w:val="24"/>
          <w:szCs w:val="24"/>
        </w:rPr>
        <w:t>- право ограниченного пользования чужим земельным участком (для прохода, прокладки и эксплуатации необходимых коммуникаций и иных нужд, которые не могут быть обеспечены без установления сервитута), устанавливаемое на основании соглашения либо в соответствии с гражданским законодательством;</w:t>
      </w:r>
    </w:p>
    <w:p w:rsidR="00B10C69" w:rsidRPr="00856D2F" w:rsidRDefault="00B10C69" w:rsidP="00B10C69">
      <w:pPr>
        <w:ind w:firstLine="709"/>
        <w:jc w:val="both"/>
        <w:rPr>
          <w:sz w:val="24"/>
          <w:szCs w:val="24"/>
        </w:rPr>
      </w:pPr>
      <w:r w:rsidRPr="00856D2F">
        <w:rPr>
          <w:b/>
          <w:sz w:val="24"/>
          <w:szCs w:val="24"/>
        </w:rPr>
        <w:t>Огородничество</w:t>
      </w:r>
      <w:r w:rsidRPr="00856D2F">
        <w:rPr>
          <w:sz w:val="24"/>
          <w:szCs w:val="24"/>
        </w:rPr>
        <w:t xml:space="preserve"> – использование земельного участка, предоставленного гражданину или приобретенного им для выращивания ягодных, овощных, бахчевых или иных сельскохозяйственных культур и картофеля (с правом или без права возведения некапитального жилого строения и хозяйственных строений и сооружений в зависимости от разрешенного использования земельного участка, определенного при зонировании территории).</w:t>
      </w:r>
    </w:p>
    <w:p w:rsidR="00B10C69" w:rsidRPr="00856D2F" w:rsidRDefault="00B10C69" w:rsidP="00B10C69">
      <w:pPr>
        <w:ind w:firstLine="709"/>
        <w:jc w:val="both"/>
        <w:rPr>
          <w:sz w:val="24"/>
          <w:szCs w:val="24"/>
        </w:rPr>
      </w:pPr>
      <w:r w:rsidRPr="00856D2F">
        <w:rPr>
          <w:sz w:val="24"/>
          <w:szCs w:val="24"/>
        </w:rPr>
        <w:t>Перечень линий градостроительного регулирования:</w:t>
      </w:r>
    </w:p>
    <w:p w:rsidR="00B10C69" w:rsidRPr="00856D2F" w:rsidRDefault="00B10C69" w:rsidP="00B10C69">
      <w:pPr>
        <w:ind w:firstLine="709"/>
        <w:jc w:val="both"/>
        <w:rPr>
          <w:sz w:val="24"/>
          <w:szCs w:val="24"/>
        </w:rPr>
      </w:pPr>
      <w:proofErr w:type="gramStart"/>
      <w:r w:rsidRPr="00856D2F">
        <w:rPr>
          <w:b/>
          <w:sz w:val="24"/>
          <w:szCs w:val="24"/>
        </w:rPr>
        <w:t>Красные линии основные</w:t>
      </w:r>
      <w:r w:rsidRPr="00856D2F">
        <w:rPr>
          <w:sz w:val="24"/>
          <w:szCs w:val="24"/>
        </w:rPr>
        <w:t xml:space="preserve"> (далее также - основные красные линии) - линии, которые устанавливаются посредством разработки проектов планировки и обозначают существующие, планируемые (изменяемые, вновь образуемые) границы территорий общего пользования (включая дороги, улицы, проезды, площади, скверы, бульвары, набережные и другие объекты и территории, которыми беспрепятственно пользуется неограниченный круг лиц), границы земельных участков, на которых расположены сети инженерно-технического обеспечения, линии электропередачи, линии связи (в том</w:t>
      </w:r>
      <w:proofErr w:type="gramEnd"/>
      <w:r w:rsidRPr="00856D2F">
        <w:rPr>
          <w:sz w:val="24"/>
          <w:szCs w:val="24"/>
        </w:rPr>
        <w:t xml:space="preserve"> </w:t>
      </w:r>
      <w:proofErr w:type="gramStart"/>
      <w:r w:rsidRPr="00856D2F">
        <w:rPr>
          <w:sz w:val="24"/>
          <w:szCs w:val="24"/>
        </w:rPr>
        <w:t>числе линейно-кабельные сооружения), трубопроводы, автомобильные дороги, железнодорожные линии и другие подобные сооружения (далее - линейные объекты);</w:t>
      </w:r>
      <w:proofErr w:type="gramEnd"/>
    </w:p>
    <w:p w:rsidR="00B10C69" w:rsidRPr="00856D2F" w:rsidRDefault="00B10C69" w:rsidP="00B10C69">
      <w:pPr>
        <w:ind w:firstLine="709"/>
        <w:jc w:val="both"/>
        <w:rPr>
          <w:sz w:val="24"/>
          <w:szCs w:val="24"/>
        </w:rPr>
      </w:pPr>
      <w:proofErr w:type="gramStart"/>
      <w:r w:rsidRPr="00856D2F">
        <w:rPr>
          <w:b/>
          <w:sz w:val="24"/>
          <w:szCs w:val="24"/>
        </w:rPr>
        <w:t>Красные линии планировочной структуры кварталов</w:t>
      </w:r>
      <w:r w:rsidRPr="00856D2F">
        <w:rPr>
          <w:sz w:val="24"/>
          <w:szCs w:val="24"/>
        </w:rPr>
        <w:t xml:space="preserve"> (внутриквартальные красные линии) - линии, которые обозначают границы структурных элементов кварталов (микрорайонов), в том числе расположенных в их пределах территорий общего пользования - зеленых насаждений общего пользования, внутриквартальных проездов и проходов общего пользования и других подобных объектов, а также внутриквартальных линейных объектов - подъездных железнодорожных линий, технических зон внутриквартальных линий электропередач, линий связи, трубопроводов и других подобных объектов</w:t>
      </w:r>
      <w:proofErr w:type="gramEnd"/>
      <w:r w:rsidRPr="00856D2F">
        <w:rPr>
          <w:sz w:val="24"/>
          <w:szCs w:val="24"/>
        </w:rPr>
        <w:t xml:space="preserve"> (далее также - вспомогательные красные линии); </w:t>
      </w:r>
    </w:p>
    <w:p w:rsidR="00B10C69" w:rsidRPr="00856D2F" w:rsidRDefault="00B10C69" w:rsidP="00B10C69">
      <w:pPr>
        <w:ind w:firstLine="709"/>
        <w:jc w:val="both"/>
        <w:rPr>
          <w:sz w:val="24"/>
          <w:szCs w:val="24"/>
        </w:rPr>
      </w:pPr>
      <w:r w:rsidRPr="00856D2F">
        <w:rPr>
          <w:b/>
          <w:sz w:val="24"/>
          <w:szCs w:val="24"/>
        </w:rPr>
        <w:lastRenderedPageBreak/>
        <w:t>Линии градостроительного регулирования</w:t>
      </w:r>
      <w:r w:rsidRPr="00856D2F">
        <w:rPr>
          <w:sz w:val="24"/>
          <w:szCs w:val="24"/>
        </w:rPr>
        <w:t xml:space="preserve"> – красные линии; границы земельных участков; линии, обозначающие минимальные отступы построек от границ земельных участков (включая линии регулирования застройки); границы зон действия публичных сервитутов, границы зон резервирования земель, изъятия, в том числе путем выкупа, земельных участков, зданий, строений, сооружений для государственных или муниципальных нужд; </w:t>
      </w:r>
      <w:proofErr w:type="gramStart"/>
      <w:r w:rsidRPr="00856D2F">
        <w:rPr>
          <w:sz w:val="24"/>
          <w:szCs w:val="24"/>
        </w:rPr>
        <w:t>границы санитарно-защитных, водоохранных и иных зон с особыми условиями использования земельных участков, зданий, строений, сооружений;</w:t>
      </w:r>
      <w:proofErr w:type="gramEnd"/>
    </w:p>
    <w:p w:rsidR="00B10C69" w:rsidRPr="00856D2F" w:rsidRDefault="00B10C69" w:rsidP="00B10C69">
      <w:pPr>
        <w:ind w:firstLine="709"/>
        <w:jc w:val="both"/>
        <w:rPr>
          <w:sz w:val="24"/>
          <w:szCs w:val="24"/>
        </w:rPr>
      </w:pPr>
      <w:r w:rsidRPr="00856D2F">
        <w:rPr>
          <w:b/>
          <w:sz w:val="24"/>
          <w:szCs w:val="24"/>
        </w:rPr>
        <w:t>Линии регулирования застройки</w:t>
      </w:r>
      <w:r w:rsidRPr="00856D2F">
        <w:rPr>
          <w:sz w:val="24"/>
          <w:szCs w:val="24"/>
        </w:rPr>
        <w:t xml:space="preserve"> - линии, устанавливаемые в документации по планировке территории (в том числе в градостроительных планах земельных участков) по красным линиям или с отступом от красных линий, и, в соответствии с Градостроительным кодексом Российской Федерации, определяющие место допустимого размещения зданий, строений, сооружений;</w:t>
      </w:r>
    </w:p>
    <w:p w:rsidR="00B10C69" w:rsidRPr="00856D2F" w:rsidRDefault="00B10C69" w:rsidP="00B10C69">
      <w:pPr>
        <w:ind w:firstLine="709"/>
        <w:jc w:val="both"/>
        <w:rPr>
          <w:sz w:val="24"/>
          <w:szCs w:val="24"/>
        </w:rPr>
      </w:pPr>
      <w:r w:rsidRPr="00856D2F">
        <w:rPr>
          <w:b/>
          <w:sz w:val="24"/>
          <w:szCs w:val="24"/>
        </w:rPr>
        <w:t>Отступ застройки</w:t>
      </w:r>
      <w:r w:rsidRPr="00856D2F">
        <w:rPr>
          <w:sz w:val="24"/>
          <w:szCs w:val="24"/>
        </w:rPr>
        <w:t xml:space="preserve"> - расстояние между красной линией или границей земельного участка и стеной здания, строения, сооружения;</w:t>
      </w:r>
    </w:p>
    <w:p w:rsidR="00B10C69" w:rsidRPr="00856D2F" w:rsidRDefault="00B10C69" w:rsidP="00B10C69">
      <w:pPr>
        <w:ind w:firstLine="709"/>
        <w:jc w:val="both"/>
        <w:rPr>
          <w:sz w:val="24"/>
          <w:szCs w:val="24"/>
        </w:rPr>
      </w:pPr>
      <w:r w:rsidRPr="00856D2F">
        <w:rPr>
          <w:b/>
          <w:sz w:val="24"/>
          <w:szCs w:val="24"/>
        </w:rPr>
        <w:t xml:space="preserve">Желтые линии - </w:t>
      </w:r>
      <w:r w:rsidRPr="00856D2F">
        <w:rPr>
          <w:sz w:val="24"/>
          <w:szCs w:val="24"/>
        </w:rPr>
        <w:t>границы распространения завалов от возможных разрушений жилых и общественных зданий</w:t>
      </w:r>
      <w:r w:rsidRPr="00856D2F">
        <w:rPr>
          <w:bCs/>
          <w:sz w:val="24"/>
          <w:szCs w:val="24"/>
        </w:rPr>
        <w:t>;</w:t>
      </w:r>
    </w:p>
    <w:p w:rsidR="00B10C69" w:rsidRPr="00856D2F" w:rsidRDefault="00B10C69" w:rsidP="00B10C69">
      <w:pPr>
        <w:ind w:firstLine="709"/>
        <w:jc w:val="both"/>
        <w:rPr>
          <w:sz w:val="24"/>
          <w:szCs w:val="24"/>
        </w:rPr>
      </w:pPr>
      <w:r w:rsidRPr="00856D2F">
        <w:rPr>
          <w:b/>
          <w:sz w:val="24"/>
          <w:szCs w:val="24"/>
        </w:rPr>
        <w:t>Синие линии</w:t>
      </w:r>
      <w:r w:rsidRPr="00856D2F">
        <w:rPr>
          <w:sz w:val="24"/>
          <w:szCs w:val="24"/>
        </w:rPr>
        <w:t xml:space="preserve"> - границы акваторий рек, а также существующих и проектируемых открытых водоемов, устанавливаемые по нормальному подпорному горизонту;</w:t>
      </w:r>
    </w:p>
    <w:p w:rsidR="00B10C69" w:rsidRPr="00856D2F" w:rsidRDefault="00B10C69" w:rsidP="00B10C69">
      <w:pPr>
        <w:ind w:firstLine="709"/>
        <w:jc w:val="both"/>
        <w:rPr>
          <w:sz w:val="24"/>
          <w:szCs w:val="24"/>
        </w:rPr>
      </w:pPr>
      <w:r w:rsidRPr="00856D2F">
        <w:rPr>
          <w:b/>
          <w:sz w:val="24"/>
          <w:szCs w:val="24"/>
        </w:rPr>
        <w:t>Границы полосы отвода автомобильных дорог</w:t>
      </w:r>
      <w:r w:rsidRPr="00856D2F">
        <w:rPr>
          <w:sz w:val="24"/>
          <w:szCs w:val="24"/>
        </w:rPr>
        <w:t xml:space="preserve"> - границы территорий, занятых автомобильными дорогами, их конструктивными элементами и дорожными сооружениями. Ширина полосы отвода нормируется в зависимости от категории дороги, конструкции земляного полотна и других технических характеристик;</w:t>
      </w:r>
    </w:p>
    <w:p w:rsidR="00B10C69" w:rsidRPr="00856D2F" w:rsidRDefault="00B10C69" w:rsidP="00B10C69">
      <w:pPr>
        <w:ind w:firstLine="709"/>
        <w:jc w:val="both"/>
        <w:rPr>
          <w:sz w:val="24"/>
          <w:szCs w:val="24"/>
        </w:rPr>
      </w:pPr>
      <w:r w:rsidRPr="00856D2F">
        <w:rPr>
          <w:b/>
          <w:sz w:val="24"/>
          <w:szCs w:val="24"/>
        </w:rPr>
        <w:t>Границы технических (охранных) зон инженерных сооружений и коммуникаций</w:t>
      </w:r>
      <w:r w:rsidRPr="00856D2F">
        <w:rPr>
          <w:sz w:val="24"/>
          <w:szCs w:val="24"/>
        </w:rPr>
        <w:t xml:space="preserve"> - границы территорий, предназначенных для обеспечения обслуживания и безопасной эксплуатации наземных и подземных транспортных и инженерных сооружений и коммуникаций;</w:t>
      </w:r>
    </w:p>
    <w:p w:rsidR="00B10C69" w:rsidRPr="00856D2F" w:rsidRDefault="00B10C69" w:rsidP="00B10C69">
      <w:pPr>
        <w:ind w:firstLine="709"/>
        <w:jc w:val="both"/>
        <w:rPr>
          <w:sz w:val="24"/>
          <w:szCs w:val="24"/>
        </w:rPr>
      </w:pPr>
      <w:r w:rsidRPr="00856D2F">
        <w:rPr>
          <w:b/>
          <w:sz w:val="24"/>
          <w:szCs w:val="24"/>
        </w:rPr>
        <w:t>Границы территорий памятников и ансамблей</w:t>
      </w:r>
      <w:r w:rsidRPr="00856D2F">
        <w:rPr>
          <w:sz w:val="24"/>
          <w:szCs w:val="24"/>
        </w:rPr>
        <w:t xml:space="preserve"> - границы земельных участков памятников градостроительства и архитектуры, памятников истории, археологии и монументального искусства, состоящих на государственной охране;</w:t>
      </w:r>
    </w:p>
    <w:p w:rsidR="00B10C69" w:rsidRPr="00856D2F" w:rsidRDefault="00B10C69" w:rsidP="00B10C69">
      <w:pPr>
        <w:ind w:firstLine="709"/>
        <w:jc w:val="both"/>
        <w:rPr>
          <w:sz w:val="24"/>
          <w:szCs w:val="24"/>
        </w:rPr>
      </w:pPr>
      <w:r w:rsidRPr="00856D2F">
        <w:rPr>
          <w:b/>
          <w:sz w:val="24"/>
          <w:szCs w:val="24"/>
        </w:rPr>
        <w:t>Границы зон охраны объекта культурного наследия</w:t>
      </w:r>
      <w:r w:rsidRPr="00856D2F">
        <w:rPr>
          <w:sz w:val="24"/>
          <w:szCs w:val="24"/>
        </w:rPr>
        <w:t xml:space="preserve"> - границы территорий, установленные на основании проекта зон охраны объекта культурного наследия, разработанного в соответствии с требованиями законодательства Российской Федерации об охране объектов культурного наследия;</w:t>
      </w:r>
    </w:p>
    <w:p w:rsidR="00B10C69" w:rsidRPr="00856D2F" w:rsidRDefault="00B10C69" w:rsidP="00B10C69">
      <w:pPr>
        <w:ind w:firstLine="709"/>
        <w:jc w:val="both"/>
        <w:rPr>
          <w:sz w:val="24"/>
          <w:szCs w:val="24"/>
        </w:rPr>
      </w:pPr>
      <w:r w:rsidRPr="00856D2F">
        <w:rPr>
          <w:b/>
          <w:sz w:val="24"/>
          <w:szCs w:val="24"/>
        </w:rPr>
        <w:t>Границы охранных зон особо охраняемых природных территорий</w:t>
      </w:r>
      <w:r w:rsidRPr="00856D2F">
        <w:rPr>
          <w:sz w:val="24"/>
          <w:szCs w:val="24"/>
        </w:rPr>
        <w:t xml:space="preserve"> - границы зон с ограниченным режимом природопользования, устанавливаемые на особо охраняемых природных территориях, участках земли и водного пространства;</w:t>
      </w:r>
    </w:p>
    <w:p w:rsidR="00B10C69" w:rsidRPr="00856D2F" w:rsidRDefault="00B10C69" w:rsidP="00B10C69">
      <w:pPr>
        <w:ind w:firstLine="709"/>
        <w:jc w:val="both"/>
        <w:rPr>
          <w:sz w:val="24"/>
          <w:szCs w:val="24"/>
        </w:rPr>
      </w:pPr>
      <w:r w:rsidRPr="00856D2F">
        <w:rPr>
          <w:b/>
          <w:sz w:val="24"/>
          <w:szCs w:val="24"/>
        </w:rPr>
        <w:t>Границы водоохранных зон</w:t>
      </w:r>
      <w:r w:rsidRPr="00856D2F">
        <w:rPr>
          <w:sz w:val="24"/>
          <w:szCs w:val="24"/>
        </w:rPr>
        <w:t xml:space="preserve"> - границы территорий, прилегающих к акваториям рек, озер, водохранилищ и других поверхностных водных объектов, на которых устанавливается специальный режим хозяйственной и иных видов деятельности в целях предотвращения загрязнения, засорения, заиления и истощения водных объектов, а также сохранения среды обитания объектов животного и растительного мира;</w:t>
      </w:r>
    </w:p>
    <w:p w:rsidR="00B10C69" w:rsidRPr="00856D2F" w:rsidRDefault="00B10C69" w:rsidP="00B10C69">
      <w:pPr>
        <w:ind w:firstLine="709"/>
        <w:jc w:val="both"/>
        <w:rPr>
          <w:sz w:val="24"/>
          <w:szCs w:val="24"/>
        </w:rPr>
      </w:pPr>
      <w:r w:rsidRPr="00856D2F">
        <w:rPr>
          <w:b/>
          <w:sz w:val="24"/>
          <w:szCs w:val="24"/>
        </w:rPr>
        <w:t>Границы прибрежных защитных полос</w:t>
      </w:r>
      <w:r w:rsidRPr="00856D2F">
        <w:rPr>
          <w:sz w:val="24"/>
          <w:szCs w:val="24"/>
        </w:rPr>
        <w:t xml:space="preserve"> - границы территорий внутри водоохранных зон, на которых в соответствии с Водным </w:t>
      </w:r>
      <w:hyperlink r:id="rId11" w:history="1">
        <w:r w:rsidRPr="00856D2F">
          <w:rPr>
            <w:sz w:val="24"/>
            <w:szCs w:val="24"/>
          </w:rPr>
          <w:t>кодексом</w:t>
        </w:r>
      </w:hyperlink>
      <w:r w:rsidRPr="00856D2F">
        <w:rPr>
          <w:sz w:val="24"/>
          <w:szCs w:val="24"/>
        </w:rPr>
        <w:t xml:space="preserve"> Российской Федерации вводятся дополнительные ограничения природопользования. В границах прибрежных зон допускается размещение объектов, перечень и порядок </w:t>
      </w:r>
      <w:r w:rsidRPr="00856D2F">
        <w:rPr>
          <w:sz w:val="24"/>
          <w:szCs w:val="24"/>
        </w:rPr>
        <w:lastRenderedPageBreak/>
        <w:t>размещения которых устанавливается Правительством Российской Федерации;</w:t>
      </w:r>
    </w:p>
    <w:p w:rsidR="00B10C69" w:rsidRPr="00856D2F" w:rsidRDefault="00B10C69" w:rsidP="00B10C69">
      <w:pPr>
        <w:ind w:firstLine="709"/>
        <w:jc w:val="both"/>
        <w:rPr>
          <w:sz w:val="24"/>
          <w:szCs w:val="24"/>
        </w:rPr>
      </w:pPr>
      <w:r w:rsidRPr="00856D2F">
        <w:rPr>
          <w:b/>
          <w:sz w:val="24"/>
          <w:szCs w:val="24"/>
        </w:rPr>
        <w:t>Границы зон санитарной охраны источников питьевого водоснабжения</w:t>
      </w:r>
      <w:r w:rsidRPr="00856D2F">
        <w:rPr>
          <w:sz w:val="24"/>
          <w:szCs w:val="24"/>
        </w:rPr>
        <w:t xml:space="preserve"> - границы зон II и III поясов, а также жесткой зоны I пояса;</w:t>
      </w:r>
    </w:p>
    <w:p w:rsidR="00B10C69" w:rsidRPr="00856D2F" w:rsidRDefault="00B10C69" w:rsidP="00B10C69">
      <w:pPr>
        <w:ind w:firstLine="709"/>
        <w:jc w:val="both"/>
        <w:rPr>
          <w:sz w:val="24"/>
          <w:szCs w:val="24"/>
        </w:rPr>
      </w:pPr>
      <w:r w:rsidRPr="00856D2F">
        <w:rPr>
          <w:b/>
          <w:sz w:val="24"/>
          <w:szCs w:val="24"/>
        </w:rPr>
        <w:t>Границы санитарно-защитных зон</w:t>
      </w:r>
      <w:r w:rsidRPr="00856D2F">
        <w:rPr>
          <w:sz w:val="24"/>
          <w:szCs w:val="24"/>
        </w:rPr>
        <w:t xml:space="preserve"> - границы территорий, отделяющих промышленные площадки от жилой застройки, рекреационных зон, зон отдыха и курортов. Ширина санитарно-защитных зон, режим их содержания и использования устанавливаются в соответствии с законодательством о санитарно-эпидемиологическом благополучии населения.</w:t>
      </w:r>
    </w:p>
    <w:p w:rsidR="00B10C69" w:rsidRPr="00856D2F" w:rsidRDefault="00B10C69" w:rsidP="00B10C69">
      <w:pPr>
        <w:pStyle w:val="aff1"/>
        <w:ind w:firstLine="567"/>
        <w:jc w:val="both"/>
        <w:rPr>
          <w:lang w:eastAsia="ru-RU"/>
        </w:rPr>
      </w:pPr>
      <w:proofErr w:type="gramStart"/>
      <w:r w:rsidRPr="00856D2F">
        <w:rPr>
          <w:b/>
          <w:szCs w:val="24"/>
        </w:rPr>
        <w:t xml:space="preserve">Градостроительное заключение </w:t>
      </w:r>
      <w:r w:rsidRPr="00856D2F">
        <w:rPr>
          <w:szCs w:val="24"/>
        </w:rPr>
        <w:t>— итоговый документ, выполняемый на основании предварительной Градостроительной проработки, о  предварительном  согласовании места  размещении  объекта  (предоставления земельного участка под строительство), содержит основные требования и рекомендации по размещению и объемно-пространственному решению объекта, сведения о категории земель, территориальной зоне, виде разрешенного использования, виде застройки согласно градостроительному регламенту, информации об обеспечении земельных участков объектами инженерной, транспортной и социальной инфраструктур, наличии сетей инженерно-технического</w:t>
      </w:r>
      <w:proofErr w:type="gramEnd"/>
      <w:r w:rsidRPr="00856D2F">
        <w:rPr>
          <w:szCs w:val="24"/>
        </w:rPr>
        <w:t xml:space="preserve"> обеспечения, </w:t>
      </w:r>
      <w:proofErr w:type="gramStart"/>
      <w:r w:rsidRPr="00856D2F">
        <w:rPr>
          <w:szCs w:val="24"/>
        </w:rPr>
        <w:t>наличии</w:t>
      </w:r>
      <w:proofErr w:type="gramEnd"/>
      <w:r w:rsidRPr="00856D2F">
        <w:rPr>
          <w:szCs w:val="24"/>
        </w:rPr>
        <w:t xml:space="preserve"> градостроительных ограничений, необходимости сноса и переноса существующих строений и др., а также о возможности размещения объекта и соответствии его размещения градостроительной документации.</w:t>
      </w:r>
    </w:p>
    <w:p w:rsidR="00B10C69" w:rsidRPr="00856D2F" w:rsidRDefault="00B10C69" w:rsidP="00B10C69">
      <w:pPr>
        <w:widowControl/>
        <w:suppressAutoHyphens w:val="0"/>
        <w:overflowPunct/>
        <w:autoSpaceDN w:val="0"/>
        <w:adjustRightInd w:val="0"/>
        <w:ind w:firstLine="540"/>
        <w:jc w:val="both"/>
        <w:outlineLvl w:val="0"/>
        <w:rPr>
          <w:rFonts w:eastAsia="SimSun"/>
          <w:sz w:val="24"/>
          <w:szCs w:val="24"/>
          <w:lang w:eastAsia="ru-RU"/>
        </w:rPr>
      </w:pPr>
    </w:p>
    <w:p w:rsidR="00B10C69" w:rsidRPr="00856D2F" w:rsidRDefault="00B10C69" w:rsidP="00B10C69">
      <w:pPr>
        <w:pStyle w:val="30"/>
      </w:pPr>
      <w:bookmarkStart w:id="29" w:name="_Toc279980578"/>
      <w:bookmarkStart w:id="30" w:name="_Toc296088830"/>
      <w:bookmarkStart w:id="31" w:name="_Toc464828351"/>
      <w:bookmarkStart w:id="32" w:name="_Toc490769420"/>
      <w:bookmarkStart w:id="33" w:name="СТАТЬЯ3"/>
      <w:r w:rsidRPr="00856D2F">
        <w:t>Статья 3. Сфера применения настоящих правил</w:t>
      </w:r>
      <w:bookmarkEnd w:id="29"/>
      <w:bookmarkEnd w:id="30"/>
      <w:bookmarkEnd w:id="31"/>
      <w:bookmarkEnd w:id="32"/>
    </w:p>
    <w:bookmarkEnd w:id="33"/>
    <w:p w:rsidR="00B10C69" w:rsidRPr="00856D2F" w:rsidRDefault="00B10C69" w:rsidP="00B10C69">
      <w:pPr>
        <w:widowControl/>
        <w:suppressAutoHyphens w:val="0"/>
        <w:overflowPunct/>
        <w:autoSpaceDE/>
        <w:ind w:firstLine="540"/>
        <w:jc w:val="both"/>
        <w:rPr>
          <w:rFonts w:eastAsia="SimSun"/>
          <w:sz w:val="24"/>
          <w:szCs w:val="24"/>
          <w:lang w:eastAsia="zh-CN"/>
        </w:rPr>
      </w:pPr>
    </w:p>
    <w:p w:rsidR="00B10C69" w:rsidRPr="00856D2F" w:rsidRDefault="00B10C69" w:rsidP="00B10C69">
      <w:pPr>
        <w:widowControl/>
        <w:suppressAutoHyphens w:val="0"/>
        <w:overflowPunct/>
        <w:autoSpaceDE/>
        <w:ind w:firstLine="540"/>
        <w:jc w:val="both"/>
        <w:rPr>
          <w:sz w:val="24"/>
          <w:szCs w:val="24"/>
          <w:lang w:eastAsia="ru-RU"/>
        </w:rPr>
      </w:pPr>
      <w:r w:rsidRPr="00856D2F">
        <w:rPr>
          <w:rFonts w:eastAsia="SimSun"/>
          <w:sz w:val="24"/>
          <w:szCs w:val="24"/>
          <w:lang w:eastAsia="zh-CN"/>
        </w:rPr>
        <w:t xml:space="preserve">1. Настоящие Правила подлежат применению на всей территории </w:t>
      </w:r>
      <w:r w:rsidR="001923B8">
        <w:rPr>
          <w:rFonts w:eastAsia="SimSun"/>
          <w:sz w:val="24"/>
          <w:szCs w:val="24"/>
          <w:lang w:eastAsia="zh-CN"/>
        </w:rPr>
        <w:t>Двубратского сельского поселения</w:t>
      </w:r>
      <w:r w:rsidRPr="00856D2F">
        <w:rPr>
          <w:sz w:val="24"/>
          <w:szCs w:val="24"/>
          <w:lang w:eastAsia="ru-RU"/>
        </w:rPr>
        <w:t>.</w:t>
      </w:r>
    </w:p>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sz w:val="24"/>
          <w:szCs w:val="24"/>
          <w:lang w:eastAsia="zh-CN"/>
        </w:rPr>
        <w:t>2. Настоящие Правила обязательны для исполнения всеми субъектами градостроительных отношений.</w:t>
      </w:r>
    </w:p>
    <w:p w:rsidR="00B10C69" w:rsidRPr="00856D2F" w:rsidRDefault="00B10C69" w:rsidP="00B10C69">
      <w:pPr>
        <w:widowControl/>
        <w:suppressAutoHyphens w:val="0"/>
        <w:overflowPunct/>
        <w:autoSpaceDE/>
        <w:ind w:firstLine="540"/>
        <w:jc w:val="both"/>
        <w:rPr>
          <w:rFonts w:eastAsia="SimSun"/>
          <w:sz w:val="24"/>
          <w:szCs w:val="24"/>
          <w:lang w:eastAsia="zh-CN"/>
        </w:rPr>
      </w:pPr>
    </w:p>
    <w:p w:rsidR="00B10C69" w:rsidRPr="00856D2F" w:rsidRDefault="00B10C69" w:rsidP="00B10C69">
      <w:pPr>
        <w:pStyle w:val="30"/>
      </w:pPr>
      <w:bookmarkStart w:id="34" w:name="_Toc252392600"/>
      <w:bookmarkStart w:id="35" w:name="_Toc464828352"/>
      <w:bookmarkStart w:id="36" w:name="_Toc490769421"/>
      <w:bookmarkStart w:id="37" w:name="СТАТЬЯ4"/>
      <w:r w:rsidRPr="00856D2F">
        <w:t>Статья 4. Субъекты градостроительных отношений</w:t>
      </w:r>
      <w:bookmarkEnd w:id="34"/>
      <w:bookmarkEnd w:id="35"/>
      <w:bookmarkEnd w:id="36"/>
      <w:bookmarkEnd w:id="37"/>
    </w:p>
    <w:p w:rsidR="00B10C69" w:rsidRPr="00856D2F" w:rsidRDefault="00B10C69" w:rsidP="00B10C69">
      <w:pPr>
        <w:pStyle w:val="aff1"/>
        <w:ind w:firstLine="567"/>
        <w:jc w:val="both"/>
        <w:rPr>
          <w:rFonts w:eastAsia="SimSun"/>
        </w:rPr>
      </w:pPr>
    </w:p>
    <w:p w:rsidR="00B10C69" w:rsidRPr="00856D2F" w:rsidRDefault="00B10C69" w:rsidP="00B10C69">
      <w:pPr>
        <w:pStyle w:val="aff1"/>
        <w:ind w:firstLine="567"/>
        <w:jc w:val="both"/>
        <w:rPr>
          <w:rFonts w:eastAsia="SimSun"/>
        </w:rPr>
      </w:pPr>
      <w:r w:rsidRPr="00856D2F">
        <w:rPr>
          <w:rFonts w:eastAsia="SimSun"/>
        </w:rPr>
        <w:t>1. Субъектами градостроительных отношений являются:</w:t>
      </w:r>
    </w:p>
    <w:p w:rsidR="00B10C69" w:rsidRPr="00856D2F" w:rsidRDefault="00B10C69" w:rsidP="00B10C69">
      <w:pPr>
        <w:widowControl/>
        <w:suppressAutoHyphens w:val="0"/>
        <w:overflowPunct/>
        <w:autoSpaceDN w:val="0"/>
        <w:adjustRightInd w:val="0"/>
        <w:ind w:firstLine="540"/>
        <w:jc w:val="both"/>
        <w:rPr>
          <w:sz w:val="24"/>
          <w:szCs w:val="24"/>
          <w:lang w:eastAsia="ru-RU"/>
        </w:rPr>
      </w:pPr>
      <w:r w:rsidRPr="00856D2F">
        <w:rPr>
          <w:rFonts w:eastAsia="SimSun"/>
          <w:sz w:val="24"/>
          <w:szCs w:val="24"/>
          <w:lang w:eastAsia="zh-CN"/>
        </w:rPr>
        <w:t xml:space="preserve">1) </w:t>
      </w:r>
      <w:r w:rsidRPr="00856D2F">
        <w:rPr>
          <w:sz w:val="24"/>
          <w:szCs w:val="24"/>
          <w:lang w:eastAsia="ru-RU"/>
        </w:rPr>
        <w:t>Российская Федерация, субъекты Российской Федерации, муниципальные образования</w:t>
      </w:r>
      <w:r w:rsidRPr="00856D2F">
        <w:rPr>
          <w:rFonts w:eastAsia="SimSun"/>
          <w:sz w:val="24"/>
          <w:szCs w:val="24"/>
          <w:lang w:eastAsia="zh-CN"/>
        </w:rPr>
        <w:t>;</w:t>
      </w:r>
    </w:p>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sz w:val="24"/>
          <w:szCs w:val="24"/>
          <w:lang w:eastAsia="zh-CN"/>
        </w:rPr>
        <w:t>2) физические и юридические лица.</w:t>
      </w:r>
    </w:p>
    <w:p w:rsidR="00B10C69" w:rsidRPr="00856D2F" w:rsidRDefault="00B10C69" w:rsidP="00B10C69">
      <w:pPr>
        <w:widowControl/>
        <w:suppressAutoHyphens w:val="0"/>
        <w:overflowPunct/>
        <w:autoSpaceDN w:val="0"/>
        <w:adjustRightInd w:val="0"/>
        <w:ind w:firstLine="540"/>
        <w:jc w:val="both"/>
        <w:rPr>
          <w:sz w:val="24"/>
          <w:szCs w:val="24"/>
          <w:lang w:eastAsia="ru-RU"/>
        </w:rPr>
      </w:pPr>
      <w:r w:rsidRPr="00856D2F">
        <w:rPr>
          <w:rFonts w:eastAsia="SimSun"/>
          <w:sz w:val="24"/>
          <w:szCs w:val="24"/>
          <w:lang w:eastAsia="zh-CN"/>
        </w:rPr>
        <w:t xml:space="preserve">2. </w:t>
      </w:r>
      <w:r w:rsidRPr="00856D2F">
        <w:rPr>
          <w:sz w:val="24"/>
          <w:szCs w:val="24"/>
          <w:lang w:eastAsia="ru-RU"/>
        </w:rPr>
        <w:t>От имени Российской Федерации, субъектов Российской Федерации, муниципальных образований в градостроительных отношениях выступают соответственно органы государственной власти Российской Федерации, органы государственной власти субъектов Российской Федерации, органы местного самоуправления в пределах своей компетенции.</w:t>
      </w:r>
    </w:p>
    <w:p w:rsidR="00B10C69" w:rsidRPr="00856D2F" w:rsidRDefault="00B10C69" w:rsidP="00B10C69">
      <w:pPr>
        <w:widowControl/>
        <w:suppressAutoHyphens w:val="0"/>
        <w:overflowPunct/>
        <w:autoSpaceDN w:val="0"/>
        <w:adjustRightInd w:val="0"/>
        <w:ind w:firstLine="540"/>
        <w:jc w:val="both"/>
        <w:rPr>
          <w:rFonts w:eastAsia="SimSun"/>
          <w:sz w:val="24"/>
          <w:szCs w:val="24"/>
          <w:lang w:eastAsia="zh-CN"/>
        </w:rPr>
      </w:pPr>
      <w:r w:rsidRPr="00856D2F">
        <w:rPr>
          <w:sz w:val="24"/>
          <w:szCs w:val="24"/>
          <w:lang w:eastAsia="ru-RU"/>
        </w:rPr>
        <w:t>3.</w:t>
      </w:r>
      <w:r w:rsidRPr="00856D2F">
        <w:rPr>
          <w:rFonts w:eastAsia="SimSun"/>
          <w:sz w:val="24"/>
          <w:szCs w:val="24"/>
          <w:lang w:eastAsia="zh-CN"/>
        </w:rPr>
        <w:t xml:space="preserve"> Физические и юридические лица являются участниками отношений по землепользованию и застройке при осуществлении проектирования, строительства и реконструкции объектов капитального строительства, возведения некапитальных объектов, объединения или разделения (межевания) принадлежащих им земельных участков, иных действий, урегулированных настоящими Правилами.</w:t>
      </w:r>
    </w:p>
    <w:p w:rsidR="00B10C69" w:rsidRDefault="00B10C69" w:rsidP="00B10C69">
      <w:pPr>
        <w:widowControl/>
        <w:suppressAutoHyphens w:val="0"/>
        <w:overflowPunct/>
        <w:autoSpaceDN w:val="0"/>
        <w:adjustRightInd w:val="0"/>
        <w:jc w:val="both"/>
        <w:rPr>
          <w:rFonts w:eastAsia="SimSun"/>
          <w:sz w:val="24"/>
          <w:szCs w:val="24"/>
          <w:lang w:eastAsia="zh-CN"/>
        </w:rPr>
      </w:pPr>
    </w:p>
    <w:p w:rsidR="0081076B" w:rsidRPr="00856D2F" w:rsidRDefault="0081076B" w:rsidP="00B10C69">
      <w:pPr>
        <w:widowControl/>
        <w:suppressAutoHyphens w:val="0"/>
        <w:overflowPunct/>
        <w:autoSpaceDN w:val="0"/>
        <w:adjustRightInd w:val="0"/>
        <w:jc w:val="both"/>
        <w:rPr>
          <w:rFonts w:eastAsia="SimSun"/>
          <w:sz w:val="24"/>
          <w:szCs w:val="24"/>
          <w:lang w:eastAsia="zh-CN"/>
        </w:rPr>
      </w:pPr>
    </w:p>
    <w:p w:rsidR="00B10C69" w:rsidRPr="00856D2F" w:rsidRDefault="00B10C69" w:rsidP="00B10C69">
      <w:pPr>
        <w:pStyle w:val="30"/>
      </w:pPr>
      <w:bookmarkStart w:id="38" w:name="_Toc464828353"/>
      <w:bookmarkStart w:id="39" w:name="_Toc490769422"/>
      <w:bookmarkStart w:id="40" w:name="СТАТЬЯ5"/>
      <w:r w:rsidRPr="00856D2F">
        <w:lastRenderedPageBreak/>
        <w:t>Статья 5. Открытость и доступность информации о правилах</w:t>
      </w:r>
      <w:proofErr w:type="gramStart"/>
      <w:r w:rsidRPr="00856D2F">
        <w:t>.</w:t>
      </w:r>
      <w:proofErr w:type="gramEnd"/>
      <w:r w:rsidRPr="00856D2F">
        <w:t xml:space="preserve"> </w:t>
      </w:r>
      <w:proofErr w:type="gramStart"/>
      <w:r w:rsidRPr="00856D2F">
        <w:t>у</w:t>
      </w:r>
      <w:proofErr w:type="gramEnd"/>
      <w:r w:rsidRPr="00856D2F">
        <w:t>частие физических и юридических лиц в принятии решений по вопросам землепользования и застройки</w:t>
      </w:r>
      <w:bookmarkEnd w:id="38"/>
      <w:bookmarkEnd w:id="39"/>
    </w:p>
    <w:bookmarkEnd w:id="40"/>
    <w:p w:rsidR="00B10C69" w:rsidRPr="00856D2F" w:rsidRDefault="00B10C69" w:rsidP="00B10C69">
      <w:pPr>
        <w:widowControl/>
        <w:suppressAutoHyphens w:val="0"/>
        <w:overflowPunct/>
        <w:autoSpaceDE/>
        <w:rPr>
          <w:rFonts w:eastAsia="SimSun"/>
          <w:sz w:val="24"/>
          <w:szCs w:val="24"/>
          <w:lang w:eastAsia="zh-CN"/>
        </w:rPr>
      </w:pPr>
    </w:p>
    <w:p w:rsidR="00B10C69" w:rsidRPr="00856D2F" w:rsidRDefault="00B10C69" w:rsidP="00B10C69">
      <w:pPr>
        <w:pStyle w:val="aff1"/>
        <w:ind w:firstLine="567"/>
        <w:jc w:val="both"/>
      </w:pPr>
      <w:r w:rsidRPr="00856D2F">
        <w:t>1. Настоящие Правила, включая все входящие в их состав документы, являются открытыми для физических и юридических лиц.</w:t>
      </w:r>
    </w:p>
    <w:p w:rsidR="00B10C69" w:rsidRPr="00856D2F" w:rsidRDefault="00B10C69" w:rsidP="00B10C69">
      <w:pPr>
        <w:pStyle w:val="aff1"/>
        <w:ind w:firstLine="567"/>
        <w:jc w:val="both"/>
      </w:pPr>
      <w:r w:rsidRPr="00856D2F">
        <w:t xml:space="preserve">2. Администрация </w:t>
      </w:r>
      <w:r w:rsidRPr="00856D2F">
        <w:rPr>
          <w:szCs w:val="24"/>
          <w:lang w:eastAsia="ru-RU"/>
        </w:rPr>
        <w:t xml:space="preserve">муниципального образования </w:t>
      </w:r>
      <w:r w:rsidRPr="00856D2F">
        <w:t>обеспечивает возможность ознакомления с настоящими Правилами путем:</w:t>
      </w:r>
    </w:p>
    <w:p w:rsidR="00B10C69" w:rsidRPr="00856D2F" w:rsidRDefault="00B10C69" w:rsidP="00B10C69">
      <w:pPr>
        <w:pStyle w:val="aff1"/>
        <w:ind w:firstLine="567"/>
        <w:jc w:val="both"/>
      </w:pPr>
      <w:r w:rsidRPr="00856D2F">
        <w:t>- опубликования настоящих Правил (изменений в настоящие Правила) в местных средствах массовой информации, являющихся официальным источником опубликования муниципальных правовых актов и иных средствах массовой информации;</w:t>
      </w:r>
    </w:p>
    <w:p w:rsidR="00B10C69" w:rsidRPr="00856D2F" w:rsidRDefault="00B10C69" w:rsidP="00B10C69">
      <w:pPr>
        <w:pStyle w:val="aff1"/>
        <w:ind w:firstLine="567"/>
        <w:jc w:val="both"/>
      </w:pPr>
      <w:r w:rsidRPr="00856D2F">
        <w:t>- помещения на информационном портале органов местного самоуправления;</w:t>
      </w:r>
    </w:p>
    <w:p w:rsidR="00B10C69" w:rsidRPr="00856D2F" w:rsidRDefault="00B10C69" w:rsidP="00B10C69">
      <w:pPr>
        <w:pStyle w:val="aff1"/>
        <w:ind w:firstLine="567"/>
        <w:jc w:val="both"/>
      </w:pPr>
      <w:r w:rsidRPr="00856D2F">
        <w:t xml:space="preserve">- создания условий для ознакомления с Правилами (в полном комплекте входящих в их состав документов и приложений) в администрации </w:t>
      </w:r>
      <w:r w:rsidRPr="00856D2F">
        <w:rPr>
          <w:szCs w:val="24"/>
          <w:lang w:eastAsia="ru-RU"/>
        </w:rPr>
        <w:t>муниципального образования</w:t>
      </w:r>
      <w:r w:rsidRPr="00856D2F">
        <w:t>;</w:t>
      </w:r>
    </w:p>
    <w:p w:rsidR="00B10C69" w:rsidRPr="00856D2F" w:rsidRDefault="00B10C69" w:rsidP="00B10C69">
      <w:pPr>
        <w:pStyle w:val="aff1"/>
        <w:ind w:firstLine="567"/>
        <w:jc w:val="both"/>
      </w:pPr>
      <w:proofErr w:type="gramStart"/>
      <w:r w:rsidRPr="00856D2F">
        <w:t>- предоставления по запросам, органов государственной власти, органов местного самоуправления, физических и юридических лиц бесплатно или за плату, согласно действующему законодательству выписок из Правил, копий документов и (или) их фрагментов, характеризующих условия использования и застройки отдельных земельных участков и их массивов (кварталов, микрорайонов, других элементов планировочной структуры), а также объектов капитального строительства.</w:t>
      </w:r>
      <w:proofErr w:type="gramEnd"/>
    </w:p>
    <w:p w:rsidR="00B10C69" w:rsidRPr="00856D2F" w:rsidRDefault="00B10C69" w:rsidP="00B10C69">
      <w:pPr>
        <w:pStyle w:val="aff1"/>
        <w:ind w:firstLine="567"/>
        <w:jc w:val="both"/>
      </w:pPr>
      <w:r w:rsidRPr="00856D2F">
        <w:t>3. Граждане имеют право участвовать в принятии решений и получать иную информацию по вопросам землепользования и застройки в соответствии с настоящими Правилами и другой градостроительной документацией.</w:t>
      </w:r>
    </w:p>
    <w:p w:rsidR="00B10C69" w:rsidRPr="00856D2F" w:rsidRDefault="00B10C69" w:rsidP="00B10C69">
      <w:pPr>
        <w:pStyle w:val="aff1"/>
        <w:ind w:firstLine="567"/>
        <w:jc w:val="both"/>
      </w:pPr>
      <w:r w:rsidRPr="00856D2F">
        <w:t xml:space="preserve">4. Граждане, их объединения и юридические лица до утверждения градостроительной документации имеют право обсуждать, вносить предложения и участвовать в подготовке решений по вопросам градостроительной деятельности на территории </w:t>
      </w:r>
      <w:r w:rsidRPr="00856D2F">
        <w:rPr>
          <w:szCs w:val="24"/>
          <w:lang w:eastAsia="ru-RU"/>
        </w:rPr>
        <w:t>муниципального образования</w:t>
      </w:r>
      <w:r w:rsidRPr="00856D2F">
        <w:t>.</w:t>
      </w:r>
    </w:p>
    <w:p w:rsidR="00B10C69" w:rsidRPr="00856D2F" w:rsidRDefault="00B10C69" w:rsidP="00B10C69">
      <w:pPr>
        <w:pStyle w:val="aff1"/>
        <w:ind w:firstLine="567"/>
        <w:jc w:val="both"/>
      </w:pPr>
      <w:r w:rsidRPr="00856D2F">
        <w:t>5. Участие граждан, их объединений и юридических лиц в обсуждении и принятии решений в области градостроительной деятельности осуществляется в следующих формах:</w:t>
      </w:r>
    </w:p>
    <w:p w:rsidR="00B10C69" w:rsidRPr="00856D2F" w:rsidRDefault="00B10C69" w:rsidP="00B10C69">
      <w:pPr>
        <w:pStyle w:val="aff1"/>
        <w:ind w:firstLine="567"/>
        <w:jc w:val="both"/>
      </w:pPr>
      <w:r w:rsidRPr="00856D2F">
        <w:t>- участие в публичных слушаниях;</w:t>
      </w:r>
    </w:p>
    <w:p w:rsidR="00B10C69" w:rsidRPr="00856D2F" w:rsidRDefault="00B10C69" w:rsidP="00B10C69">
      <w:pPr>
        <w:pStyle w:val="aff1"/>
        <w:ind w:firstLine="567"/>
        <w:jc w:val="both"/>
      </w:pPr>
      <w:r w:rsidRPr="00856D2F">
        <w:t>- участие в местных референдумах;</w:t>
      </w:r>
    </w:p>
    <w:p w:rsidR="00B10C69" w:rsidRPr="00856D2F" w:rsidRDefault="00B10C69" w:rsidP="00B10C69">
      <w:pPr>
        <w:pStyle w:val="aff1"/>
        <w:ind w:firstLine="567"/>
        <w:jc w:val="both"/>
      </w:pPr>
      <w:r w:rsidRPr="00856D2F">
        <w:t>- иных формах, установленных Уставом.</w:t>
      </w:r>
    </w:p>
    <w:p w:rsidR="00B10C69" w:rsidRPr="00856D2F" w:rsidRDefault="00B10C69" w:rsidP="00B10C69">
      <w:pPr>
        <w:pStyle w:val="aff1"/>
        <w:ind w:firstLine="567"/>
        <w:jc w:val="both"/>
      </w:pPr>
      <w:r w:rsidRPr="00856D2F">
        <w:t xml:space="preserve">6. Порядок участия граждан, их объединений и юридических лиц в осуществлении градостроительной деятельности устанавливаются муниципальными правовыми актами органов местного самоуправления </w:t>
      </w:r>
      <w:r w:rsidRPr="00856D2F">
        <w:rPr>
          <w:szCs w:val="24"/>
          <w:lang w:eastAsia="ru-RU"/>
        </w:rPr>
        <w:t>муниципального образования</w:t>
      </w:r>
      <w:r w:rsidRPr="00856D2F">
        <w:t xml:space="preserve"> в соответствии с действующим законодательством.</w:t>
      </w:r>
    </w:p>
    <w:p w:rsidR="00B10C69" w:rsidRPr="00856D2F" w:rsidRDefault="00B10C69" w:rsidP="00B10C69">
      <w:pPr>
        <w:pStyle w:val="aff1"/>
        <w:ind w:firstLine="567"/>
        <w:jc w:val="both"/>
      </w:pPr>
      <w:r w:rsidRPr="00856D2F">
        <w:t xml:space="preserve">7. Органы местного самоуправления </w:t>
      </w:r>
      <w:r w:rsidRPr="00856D2F">
        <w:rPr>
          <w:szCs w:val="24"/>
          <w:lang w:eastAsia="ru-RU"/>
        </w:rPr>
        <w:t>муниципального образования</w:t>
      </w:r>
      <w:r w:rsidRPr="00856D2F">
        <w:t xml:space="preserve"> в пределах своей компетенции рассматривают заявления и иные обращения граждан, их объединений и юридических лиц, касающиеся вопросов землепользования и застройки, затрагивающих их интересы, и в установленные сроки предоставляют им обоснованные ответы.</w:t>
      </w:r>
    </w:p>
    <w:p w:rsidR="00B10C69" w:rsidRPr="00856D2F" w:rsidRDefault="00B10C69" w:rsidP="00B10C69">
      <w:pPr>
        <w:pStyle w:val="aff1"/>
        <w:ind w:firstLine="567"/>
        <w:jc w:val="both"/>
      </w:pPr>
      <w:r w:rsidRPr="00856D2F">
        <w:t>8. Граждане, их объединения и юридические лица в случаях, если градостроительная деятельность затрагивает или нарушает их интересы, вправе требовать защиты своих прав в административном или судебном порядке в соответствии с действующим законодательством.</w:t>
      </w:r>
    </w:p>
    <w:p w:rsidR="00B10C69" w:rsidRPr="00856D2F" w:rsidRDefault="00B10C69" w:rsidP="00B10C69">
      <w:pPr>
        <w:pStyle w:val="aff1"/>
        <w:ind w:firstLine="567"/>
        <w:jc w:val="both"/>
      </w:pPr>
    </w:p>
    <w:p w:rsidR="00B10C69" w:rsidRPr="00856D2F" w:rsidRDefault="00B10C69" w:rsidP="00B10C69">
      <w:pPr>
        <w:pStyle w:val="30"/>
      </w:pPr>
      <w:bookmarkStart w:id="41" w:name="_Toc464828354"/>
      <w:bookmarkStart w:id="42" w:name="_Toc490769423"/>
      <w:bookmarkStart w:id="43" w:name="СТАТЬЯ6"/>
      <w:r w:rsidRPr="00856D2F">
        <w:lastRenderedPageBreak/>
        <w:t>Статья 6. Ответственность за нарушение правил</w:t>
      </w:r>
      <w:bookmarkEnd w:id="41"/>
      <w:bookmarkEnd w:id="42"/>
    </w:p>
    <w:p w:rsidR="00B10C69" w:rsidRPr="00856D2F" w:rsidRDefault="00B10C69" w:rsidP="00B10C69">
      <w:pPr>
        <w:widowControl/>
        <w:suppressAutoHyphens w:val="0"/>
        <w:overflowPunct/>
        <w:autoSpaceDE/>
        <w:rPr>
          <w:rFonts w:eastAsia="SimSun"/>
          <w:sz w:val="24"/>
          <w:szCs w:val="24"/>
          <w:lang w:eastAsia="zh-CN"/>
        </w:rPr>
      </w:pPr>
    </w:p>
    <w:bookmarkEnd w:id="43"/>
    <w:p w:rsidR="00B10C69" w:rsidRPr="00856D2F" w:rsidRDefault="00B10C69" w:rsidP="00B10C69">
      <w:pPr>
        <w:pStyle w:val="aff1"/>
        <w:ind w:firstLine="567"/>
        <w:jc w:val="both"/>
      </w:pPr>
      <w:r w:rsidRPr="00856D2F">
        <w:t>За нарушение настоящих Правил физические и юридические лица, а также должностные лица несут ответственность в соответствии с действующим законодательством.</w:t>
      </w:r>
    </w:p>
    <w:p w:rsidR="00B10C69" w:rsidRPr="00856D2F" w:rsidRDefault="00B10C69" w:rsidP="00B10C69">
      <w:pPr>
        <w:pStyle w:val="aff1"/>
        <w:ind w:firstLine="567"/>
        <w:jc w:val="both"/>
      </w:pPr>
    </w:p>
    <w:p w:rsidR="00B10C69" w:rsidRPr="00856D2F" w:rsidRDefault="00B10C69" w:rsidP="00B10C69">
      <w:pPr>
        <w:pStyle w:val="22"/>
      </w:pPr>
      <w:bookmarkStart w:id="44" w:name="_Toc296088831"/>
      <w:bookmarkStart w:id="45" w:name="_Toc464828355"/>
      <w:bookmarkStart w:id="46" w:name="_Toc490769424"/>
      <w:bookmarkStart w:id="47" w:name="ГЛАВА2"/>
      <w:r w:rsidRPr="00856D2F">
        <w:rPr>
          <w:rStyle w:val="aff4"/>
          <w:b/>
          <w:bCs/>
        </w:rPr>
        <w:t>ГЛАВА 2.</w:t>
      </w:r>
      <w:r w:rsidRPr="00856D2F">
        <w:t xml:space="preserve"> </w:t>
      </w:r>
      <w:bookmarkEnd w:id="44"/>
      <w:bookmarkEnd w:id="45"/>
      <w:bookmarkEnd w:id="46"/>
      <w:r w:rsidRPr="00856D2F">
        <w:rPr>
          <w:color w:val="333333"/>
        </w:rPr>
        <w:t>РЕГУЛИРОВАНИЕ ЗЕМЛЕПОЛЬЗОВАНИЯ И ЗАСТРОЙКИ ОРГАНАМИ МЕСТНОГО САМОУПРАВЛЕНИЯ</w:t>
      </w:r>
    </w:p>
    <w:bookmarkEnd w:id="47"/>
    <w:p w:rsidR="00B10C69" w:rsidRPr="00856D2F" w:rsidRDefault="00B10C69" w:rsidP="00B10C69">
      <w:pPr>
        <w:pStyle w:val="aff1"/>
        <w:rPr>
          <w:snapToGrid w:val="0"/>
        </w:rPr>
      </w:pPr>
    </w:p>
    <w:p w:rsidR="00B10C69" w:rsidRPr="00856D2F" w:rsidRDefault="00B10C69" w:rsidP="00B10C69">
      <w:pPr>
        <w:pStyle w:val="30"/>
      </w:pPr>
      <w:bookmarkStart w:id="48" w:name="_Toc490769425"/>
      <w:bookmarkStart w:id="49" w:name="_Toc296088832"/>
      <w:bookmarkStart w:id="50" w:name="_Toc464828356"/>
      <w:bookmarkStart w:id="51" w:name="_Toc279980583"/>
      <w:bookmarkStart w:id="52" w:name="СТАТЬЯ7"/>
      <w:r w:rsidRPr="00856D2F">
        <w:t>Статья 7. Органы местного самоуправления, осуществляющие регулирование землепользования и застройки</w:t>
      </w:r>
      <w:bookmarkEnd w:id="48"/>
      <w:r w:rsidRPr="00856D2F">
        <w:t xml:space="preserve"> </w:t>
      </w:r>
      <w:bookmarkEnd w:id="49"/>
      <w:bookmarkEnd w:id="50"/>
    </w:p>
    <w:bookmarkEnd w:id="51"/>
    <w:bookmarkEnd w:id="52"/>
    <w:p w:rsidR="00B10C69" w:rsidRPr="00856D2F" w:rsidRDefault="00B10C69" w:rsidP="00B10C69">
      <w:pPr>
        <w:widowControl/>
        <w:suppressAutoHyphens w:val="0"/>
        <w:overflowPunct/>
        <w:autoSpaceDE/>
        <w:rPr>
          <w:rFonts w:eastAsia="SimSun"/>
          <w:sz w:val="24"/>
          <w:szCs w:val="24"/>
          <w:lang w:eastAsia="zh-CN"/>
        </w:rPr>
      </w:pPr>
    </w:p>
    <w:p w:rsidR="00B10C69" w:rsidRPr="00856D2F" w:rsidRDefault="00B10C69" w:rsidP="00B10C69">
      <w:pPr>
        <w:widowControl/>
        <w:suppressAutoHyphens w:val="0"/>
        <w:overflowPunct/>
        <w:autoSpaceDE/>
        <w:ind w:firstLine="567"/>
        <w:jc w:val="both"/>
        <w:rPr>
          <w:rFonts w:eastAsia="SimSun"/>
          <w:sz w:val="24"/>
          <w:szCs w:val="24"/>
          <w:lang w:eastAsia="zh-CN"/>
        </w:rPr>
      </w:pPr>
      <w:r w:rsidRPr="00856D2F">
        <w:rPr>
          <w:rFonts w:eastAsia="SimSun"/>
          <w:sz w:val="24"/>
          <w:szCs w:val="24"/>
          <w:lang w:eastAsia="zh-CN"/>
        </w:rPr>
        <w:t xml:space="preserve">1. Регулирование землепользования и застройки на территории </w:t>
      </w:r>
      <w:r w:rsidR="001923B8">
        <w:rPr>
          <w:rFonts w:eastAsia="SimSun"/>
          <w:sz w:val="24"/>
          <w:szCs w:val="24"/>
          <w:lang w:eastAsia="zh-CN"/>
        </w:rPr>
        <w:t>Двубратского сельского поселения</w:t>
      </w:r>
      <w:r w:rsidRPr="00856D2F">
        <w:rPr>
          <w:rFonts w:eastAsia="SimSun"/>
          <w:sz w:val="24"/>
          <w:szCs w:val="24"/>
          <w:lang w:eastAsia="zh-CN"/>
        </w:rPr>
        <w:t xml:space="preserve"> осуществляют следующие органы местного самоуправления:</w:t>
      </w:r>
    </w:p>
    <w:p w:rsidR="00B10C69" w:rsidRPr="00856D2F" w:rsidRDefault="00B10C69" w:rsidP="00B10C69">
      <w:pPr>
        <w:widowControl/>
        <w:suppressAutoHyphens w:val="0"/>
        <w:overflowPunct/>
        <w:autoSpaceDE/>
        <w:ind w:firstLine="567"/>
        <w:jc w:val="both"/>
        <w:rPr>
          <w:rFonts w:eastAsia="SimSun"/>
          <w:sz w:val="24"/>
          <w:szCs w:val="24"/>
          <w:lang w:eastAsia="zh-CN"/>
        </w:rPr>
      </w:pPr>
      <w:r w:rsidRPr="00856D2F">
        <w:rPr>
          <w:rFonts w:eastAsia="SimSun"/>
          <w:sz w:val="24"/>
          <w:szCs w:val="24"/>
          <w:lang w:eastAsia="zh-CN"/>
        </w:rPr>
        <w:t xml:space="preserve">1) </w:t>
      </w:r>
      <w:r w:rsidRPr="00856D2F">
        <w:rPr>
          <w:sz w:val="24"/>
          <w:szCs w:val="24"/>
          <w:lang w:eastAsia="ru-RU"/>
        </w:rPr>
        <w:t xml:space="preserve">Совет депутатов </w:t>
      </w:r>
      <w:r w:rsidRPr="00856D2F">
        <w:rPr>
          <w:rFonts w:eastAsia="SimSun"/>
          <w:sz w:val="24"/>
          <w:szCs w:val="24"/>
          <w:lang w:eastAsia="zh-CN"/>
        </w:rPr>
        <w:t xml:space="preserve">муниципального образования </w:t>
      </w:r>
      <w:r>
        <w:rPr>
          <w:rFonts w:eastAsia="SimSun"/>
          <w:sz w:val="24"/>
          <w:szCs w:val="24"/>
          <w:lang w:eastAsia="zh-CN"/>
        </w:rPr>
        <w:t>Усть-Лабинский</w:t>
      </w:r>
      <w:r w:rsidRPr="00856D2F">
        <w:rPr>
          <w:rFonts w:eastAsia="SimSun"/>
          <w:sz w:val="24"/>
          <w:szCs w:val="24"/>
          <w:lang w:eastAsia="zh-CN"/>
        </w:rPr>
        <w:t xml:space="preserve"> </w:t>
      </w:r>
      <w:r>
        <w:rPr>
          <w:rFonts w:eastAsia="SimSun"/>
          <w:sz w:val="24"/>
          <w:szCs w:val="24"/>
          <w:lang w:eastAsia="zh-CN"/>
        </w:rPr>
        <w:t>район</w:t>
      </w:r>
      <w:r w:rsidRPr="00856D2F">
        <w:rPr>
          <w:rFonts w:eastAsia="SimSun"/>
          <w:sz w:val="24"/>
          <w:szCs w:val="24"/>
          <w:lang w:eastAsia="zh-CN"/>
        </w:rPr>
        <w:t>;</w:t>
      </w:r>
    </w:p>
    <w:p w:rsidR="00B10C69" w:rsidRPr="00856D2F" w:rsidRDefault="00B10C69" w:rsidP="00B10C69">
      <w:pPr>
        <w:widowControl/>
        <w:suppressAutoHyphens w:val="0"/>
        <w:overflowPunct/>
        <w:autoSpaceDE/>
        <w:ind w:firstLine="567"/>
        <w:jc w:val="both"/>
        <w:rPr>
          <w:rFonts w:eastAsia="SimSun"/>
          <w:sz w:val="24"/>
          <w:szCs w:val="24"/>
          <w:lang w:eastAsia="zh-CN"/>
        </w:rPr>
      </w:pPr>
      <w:r w:rsidRPr="00856D2F">
        <w:rPr>
          <w:rFonts w:eastAsia="SimSun"/>
          <w:sz w:val="24"/>
          <w:szCs w:val="24"/>
          <w:lang w:eastAsia="zh-CN"/>
        </w:rPr>
        <w:t xml:space="preserve">2) Глава </w:t>
      </w:r>
      <w:r w:rsidRPr="00856D2F">
        <w:rPr>
          <w:sz w:val="24"/>
          <w:szCs w:val="24"/>
        </w:rPr>
        <w:t xml:space="preserve">муниципального образования </w:t>
      </w:r>
      <w:r>
        <w:rPr>
          <w:rFonts w:eastAsia="SimSun"/>
          <w:sz w:val="24"/>
          <w:szCs w:val="24"/>
          <w:lang w:eastAsia="zh-CN"/>
        </w:rPr>
        <w:t>Усть-Лабинский</w:t>
      </w:r>
      <w:r w:rsidRPr="00856D2F">
        <w:rPr>
          <w:rFonts w:eastAsia="SimSun"/>
          <w:sz w:val="24"/>
          <w:szCs w:val="24"/>
          <w:lang w:eastAsia="zh-CN"/>
        </w:rPr>
        <w:t xml:space="preserve"> </w:t>
      </w:r>
      <w:r>
        <w:rPr>
          <w:rFonts w:eastAsia="SimSun"/>
          <w:sz w:val="24"/>
          <w:szCs w:val="24"/>
          <w:lang w:eastAsia="zh-CN"/>
        </w:rPr>
        <w:t>район</w:t>
      </w:r>
      <w:r w:rsidRPr="00856D2F">
        <w:rPr>
          <w:rFonts w:eastAsia="SimSun"/>
          <w:sz w:val="24"/>
          <w:szCs w:val="24"/>
          <w:lang w:eastAsia="zh-CN"/>
        </w:rPr>
        <w:t xml:space="preserve"> (далее также – Глава);</w:t>
      </w:r>
    </w:p>
    <w:p w:rsidR="00B10C69" w:rsidRPr="00856D2F" w:rsidRDefault="00B10C69" w:rsidP="00B10C69">
      <w:pPr>
        <w:widowControl/>
        <w:suppressAutoHyphens w:val="0"/>
        <w:overflowPunct/>
        <w:autoSpaceDE/>
        <w:ind w:firstLine="567"/>
        <w:jc w:val="both"/>
        <w:rPr>
          <w:rFonts w:eastAsia="SimSun"/>
          <w:sz w:val="24"/>
          <w:szCs w:val="24"/>
          <w:lang w:eastAsia="zh-CN"/>
        </w:rPr>
      </w:pPr>
      <w:r w:rsidRPr="00856D2F">
        <w:rPr>
          <w:rFonts w:eastAsia="SimSun"/>
          <w:sz w:val="24"/>
          <w:szCs w:val="24"/>
          <w:lang w:eastAsia="zh-CN"/>
        </w:rPr>
        <w:t xml:space="preserve">3) </w:t>
      </w:r>
      <w:r w:rsidRPr="00856D2F">
        <w:rPr>
          <w:sz w:val="24"/>
          <w:szCs w:val="24"/>
        </w:rPr>
        <w:t xml:space="preserve">Администрация муниципального образования </w:t>
      </w:r>
      <w:r>
        <w:rPr>
          <w:rFonts w:eastAsia="SimSun"/>
          <w:sz w:val="24"/>
          <w:szCs w:val="24"/>
          <w:lang w:eastAsia="zh-CN"/>
        </w:rPr>
        <w:t>Усть-Лабинский</w:t>
      </w:r>
      <w:r w:rsidRPr="00856D2F">
        <w:rPr>
          <w:rFonts w:eastAsia="SimSun"/>
          <w:sz w:val="24"/>
          <w:szCs w:val="24"/>
          <w:lang w:eastAsia="zh-CN"/>
        </w:rPr>
        <w:t xml:space="preserve"> </w:t>
      </w:r>
      <w:r>
        <w:rPr>
          <w:rFonts w:eastAsia="SimSun"/>
          <w:sz w:val="24"/>
          <w:szCs w:val="24"/>
          <w:lang w:eastAsia="zh-CN"/>
        </w:rPr>
        <w:t>район</w:t>
      </w:r>
      <w:r w:rsidRPr="00856D2F">
        <w:rPr>
          <w:rFonts w:eastAsia="SimSun"/>
          <w:sz w:val="24"/>
          <w:szCs w:val="24"/>
          <w:lang w:eastAsia="zh-CN"/>
        </w:rPr>
        <w:t>.</w:t>
      </w:r>
    </w:p>
    <w:p w:rsidR="00B10C69" w:rsidRPr="00856D2F" w:rsidRDefault="00B10C69" w:rsidP="00B10C69">
      <w:pPr>
        <w:pStyle w:val="aff1"/>
        <w:ind w:firstLine="567"/>
        <w:jc w:val="both"/>
      </w:pPr>
      <w:r w:rsidRPr="00856D2F">
        <w:t xml:space="preserve">2. Органы местного самоуправления, указанные в </w:t>
      </w:r>
      <w:proofErr w:type="gramStart"/>
      <w:r w:rsidRPr="00856D2F">
        <w:t>ч</w:t>
      </w:r>
      <w:proofErr w:type="gramEnd"/>
      <w:r w:rsidRPr="00856D2F">
        <w:t xml:space="preserve">. 1 настоящей статьи, осуществляют регулирование землепользования и застройки на территории </w:t>
      </w:r>
      <w:r>
        <w:rPr>
          <w:rFonts w:eastAsia="SimSun"/>
          <w:szCs w:val="24"/>
          <w:lang w:eastAsia="zh-CN"/>
        </w:rPr>
        <w:t>сельского поселения</w:t>
      </w:r>
      <w:r w:rsidRPr="00856D2F">
        <w:t xml:space="preserve"> посредством, в том числе подготовки и принятия градостроительной документации.</w:t>
      </w:r>
    </w:p>
    <w:p w:rsidR="00B10C69" w:rsidRPr="00856D2F" w:rsidRDefault="00B10C69" w:rsidP="00B10C69">
      <w:pPr>
        <w:pStyle w:val="aff1"/>
        <w:ind w:firstLine="567"/>
        <w:jc w:val="both"/>
        <w:rPr>
          <w:snapToGrid w:val="0"/>
        </w:rPr>
      </w:pPr>
      <w:r w:rsidRPr="00856D2F">
        <w:t xml:space="preserve">3. </w:t>
      </w:r>
      <w:r w:rsidRPr="00856D2F">
        <w:rPr>
          <w:snapToGrid w:val="0"/>
        </w:rPr>
        <w:t>Полномочия Совета</w:t>
      </w:r>
      <w:r>
        <w:rPr>
          <w:snapToGrid w:val="0"/>
        </w:rPr>
        <w:t xml:space="preserve"> депутатов, главы и а</w:t>
      </w:r>
      <w:r w:rsidRPr="00856D2F">
        <w:rPr>
          <w:snapToGrid w:val="0"/>
        </w:rPr>
        <w:t xml:space="preserve">дминистрации </w:t>
      </w:r>
      <w:r>
        <w:rPr>
          <w:snapToGrid w:val="0"/>
        </w:rPr>
        <w:t xml:space="preserve">муниципального образования </w:t>
      </w:r>
      <w:r w:rsidRPr="00856D2F">
        <w:rPr>
          <w:snapToGrid w:val="0"/>
        </w:rPr>
        <w:t xml:space="preserve">по регулированию землепользования и застройки определены федеральным и </w:t>
      </w:r>
      <w:r>
        <w:t>краевым</w:t>
      </w:r>
      <w:r w:rsidRPr="00856D2F">
        <w:t xml:space="preserve"> </w:t>
      </w:r>
      <w:r w:rsidRPr="00856D2F">
        <w:rPr>
          <w:snapToGrid w:val="0"/>
        </w:rPr>
        <w:t xml:space="preserve">законодательством, а также Уставом </w:t>
      </w:r>
      <w:r w:rsidRPr="00856D2F">
        <w:rPr>
          <w:szCs w:val="24"/>
          <w:lang w:eastAsia="ru-RU"/>
        </w:rPr>
        <w:t xml:space="preserve">муниципального образования </w:t>
      </w:r>
      <w:r>
        <w:rPr>
          <w:szCs w:val="24"/>
          <w:lang w:eastAsia="ru-RU"/>
        </w:rPr>
        <w:t>Усть-Лабинский район</w:t>
      </w:r>
      <w:r w:rsidRPr="00856D2F">
        <w:rPr>
          <w:snapToGrid w:val="0"/>
        </w:rPr>
        <w:t xml:space="preserve"> и иными муниципальными правовыми актами </w:t>
      </w:r>
      <w:r w:rsidRPr="00856D2F">
        <w:rPr>
          <w:szCs w:val="24"/>
          <w:lang w:eastAsia="ru-RU"/>
        </w:rPr>
        <w:t>муниципального образования</w:t>
      </w:r>
      <w:r w:rsidRPr="00856D2F">
        <w:rPr>
          <w:snapToGrid w:val="0"/>
        </w:rPr>
        <w:t>.</w:t>
      </w:r>
    </w:p>
    <w:p w:rsidR="00B10C69" w:rsidRPr="00856D2F" w:rsidRDefault="00B10C69" w:rsidP="00B10C69">
      <w:pPr>
        <w:widowControl/>
        <w:suppressAutoHyphens w:val="0"/>
        <w:overflowPunct/>
        <w:autoSpaceDE/>
        <w:ind w:firstLine="567"/>
        <w:jc w:val="both"/>
        <w:rPr>
          <w:rFonts w:eastAsia="SimSun"/>
          <w:sz w:val="24"/>
          <w:szCs w:val="24"/>
          <w:lang w:eastAsia="zh-CN"/>
        </w:rPr>
      </w:pPr>
      <w:r w:rsidRPr="00856D2F">
        <w:rPr>
          <w:rFonts w:eastAsia="SimSun"/>
          <w:sz w:val="24"/>
          <w:szCs w:val="24"/>
          <w:lang w:eastAsia="zh-CN"/>
        </w:rPr>
        <w:t xml:space="preserve">4. Распределение полномочий в сфере архитектуры и градостроительства между органами </w:t>
      </w:r>
      <w:r>
        <w:rPr>
          <w:rFonts w:eastAsia="SimSun"/>
          <w:snapToGrid w:val="0"/>
          <w:sz w:val="24"/>
          <w:szCs w:val="24"/>
          <w:lang w:eastAsia="zh-CN"/>
        </w:rPr>
        <w:t>а</w:t>
      </w:r>
      <w:r w:rsidRPr="00856D2F">
        <w:rPr>
          <w:rFonts w:eastAsia="SimSun"/>
          <w:snapToGrid w:val="0"/>
          <w:sz w:val="24"/>
          <w:szCs w:val="24"/>
          <w:lang w:eastAsia="zh-CN"/>
        </w:rPr>
        <w:t xml:space="preserve">дминистрации </w:t>
      </w:r>
      <w:r w:rsidRPr="00856D2F">
        <w:rPr>
          <w:rFonts w:eastAsia="SimSun"/>
          <w:sz w:val="24"/>
          <w:szCs w:val="24"/>
          <w:lang w:eastAsia="zh-CN"/>
        </w:rPr>
        <w:t xml:space="preserve">муниципального образования </w:t>
      </w:r>
      <w:r>
        <w:rPr>
          <w:rFonts w:eastAsia="SimSun"/>
          <w:sz w:val="24"/>
          <w:szCs w:val="24"/>
          <w:lang w:eastAsia="zh-CN"/>
        </w:rPr>
        <w:t>Усть-Лабинский район</w:t>
      </w:r>
      <w:r w:rsidRPr="00856D2F">
        <w:rPr>
          <w:rFonts w:eastAsia="SimSun"/>
          <w:sz w:val="24"/>
          <w:szCs w:val="24"/>
          <w:lang w:eastAsia="zh-CN"/>
        </w:rPr>
        <w:t xml:space="preserve">, должностными лицами </w:t>
      </w:r>
      <w:r>
        <w:rPr>
          <w:rFonts w:eastAsia="SimSun"/>
          <w:snapToGrid w:val="0"/>
          <w:sz w:val="24"/>
          <w:szCs w:val="24"/>
          <w:lang w:eastAsia="zh-CN"/>
        </w:rPr>
        <w:t>а</w:t>
      </w:r>
      <w:r w:rsidRPr="00856D2F">
        <w:rPr>
          <w:rFonts w:eastAsia="SimSun"/>
          <w:snapToGrid w:val="0"/>
          <w:sz w:val="24"/>
          <w:szCs w:val="24"/>
          <w:lang w:eastAsia="zh-CN"/>
        </w:rPr>
        <w:t>дминистрации</w:t>
      </w:r>
      <w:r w:rsidRPr="00856D2F">
        <w:rPr>
          <w:rFonts w:eastAsia="SimSun"/>
          <w:sz w:val="24"/>
          <w:szCs w:val="24"/>
          <w:lang w:eastAsia="zh-CN"/>
        </w:rPr>
        <w:t xml:space="preserve">, осуществляется правовыми актами </w:t>
      </w:r>
      <w:r>
        <w:rPr>
          <w:rFonts w:eastAsia="SimSun"/>
          <w:snapToGrid w:val="0"/>
          <w:sz w:val="24"/>
          <w:szCs w:val="24"/>
          <w:lang w:eastAsia="zh-CN"/>
        </w:rPr>
        <w:t>а</w:t>
      </w:r>
      <w:r w:rsidRPr="00856D2F">
        <w:rPr>
          <w:rFonts w:eastAsia="SimSun"/>
          <w:snapToGrid w:val="0"/>
          <w:sz w:val="24"/>
          <w:szCs w:val="24"/>
          <w:lang w:eastAsia="zh-CN"/>
        </w:rPr>
        <w:t xml:space="preserve">дминистрации </w:t>
      </w:r>
      <w:r w:rsidRPr="00856D2F">
        <w:rPr>
          <w:rFonts w:eastAsia="SimSun"/>
          <w:sz w:val="24"/>
          <w:szCs w:val="24"/>
          <w:lang w:eastAsia="zh-CN"/>
        </w:rPr>
        <w:t xml:space="preserve">в соответствии с Уставом </w:t>
      </w:r>
      <w:r w:rsidRPr="00856D2F">
        <w:rPr>
          <w:sz w:val="24"/>
          <w:szCs w:val="24"/>
          <w:lang w:eastAsia="ru-RU"/>
        </w:rPr>
        <w:t xml:space="preserve">муниципального образования </w:t>
      </w:r>
      <w:r>
        <w:rPr>
          <w:sz w:val="24"/>
          <w:szCs w:val="24"/>
          <w:lang w:eastAsia="ru-RU"/>
        </w:rPr>
        <w:t>Усть-Лабинский район</w:t>
      </w:r>
      <w:r w:rsidRPr="00856D2F">
        <w:rPr>
          <w:rFonts w:eastAsia="SimSun"/>
          <w:sz w:val="24"/>
          <w:szCs w:val="24"/>
          <w:lang w:eastAsia="zh-CN"/>
        </w:rPr>
        <w:t>.</w:t>
      </w:r>
    </w:p>
    <w:p w:rsidR="00B10C69" w:rsidRPr="00856D2F" w:rsidRDefault="00B10C69" w:rsidP="00B10C69">
      <w:pPr>
        <w:widowControl/>
        <w:suppressAutoHyphens w:val="0"/>
        <w:overflowPunct/>
        <w:autoSpaceDE/>
        <w:rPr>
          <w:rFonts w:eastAsia="SimSun"/>
          <w:sz w:val="24"/>
          <w:szCs w:val="24"/>
          <w:lang w:eastAsia="zh-CN"/>
        </w:rPr>
      </w:pPr>
    </w:p>
    <w:p w:rsidR="00B10C69" w:rsidRPr="00856D2F" w:rsidRDefault="00B10C69" w:rsidP="00B10C69">
      <w:pPr>
        <w:pStyle w:val="30"/>
      </w:pPr>
      <w:bookmarkStart w:id="53" w:name="_Toc279980586"/>
      <w:bookmarkStart w:id="54" w:name="_Toc296088833"/>
      <w:bookmarkStart w:id="55" w:name="_Toc464828357"/>
      <w:bookmarkStart w:id="56" w:name="_Toc490769426"/>
      <w:bookmarkStart w:id="57" w:name="СТАТЬЯ8"/>
      <w:r w:rsidRPr="00856D2F">
        <w:t>Статья 8. Комиссия по подготовке проекта правил землепользования и застройк</w:t>
      </w:r>
      <w:bookmarkEnd w:id="53"/>
      <w:r w:rsidRPr="00856D2F">
        <w:t>и</w:t>
      </w:r>
      <w:bookmarkEnd w:id="54"/>
      <w:bookmarkEnd w:id="55"/>
      <w:bookmarkEnd w:id="56"/>
    </w:p>
    <w:bookmarkEnd w:id="57"/>
    <w:p w:rsidR="00B10C69" w:rsidRPr="00856D2F" w:rsidRDefault="00B10C69" w:rsidP="00B10C69">
      <w:pPr>
        <w:widowControl/>
        <w:suppressAutoHyphens w:val="0"/>
        <w:overflowPunct/>
        <w:autoSpaceDE/>
        <w:ind w:firstLine="540"/>
        <w:jc w:val="both"/>
        <w:rPr>
          <w:rFonts w:eastAsia="SimSun"/>
          <w:b/>
          <w:sz w:val="24"/>
          <w:szCs w:val="24"/>
          <w:lang w:eastAsia="zh-CN"/>
        </w:rPr>
      </w:pPr>
    </w:p>
    <w:p w:rsidR="00B10C69" w:rsidRPr="00856D2F" w:rsidRDefault="00B10C69" w:rsidP="00B10C69">
      <w:pPr>
        <w:widowControl/>
        <w:suppressAutoHyphens w:val="0"/>
        <w:overflowPunct/>
        <w:autoSpaceDN w:val="0"/>
        <w:adjustRightInd w:val="0"/>
        <w:ind w:firstLine="567"/>
        <w:jc w:val="both"/>
        <w:rPr>
          <w:sz w:val="24"/>
          <w:szCs w:val="24"/>
          <w:lang w:eastAsia="ru-RU"/>
        </w:rPr>
      </w:pPr>
      <w:r w:rsidRPr="00856D2F">
        <w:rPr>
          <w:rFonts w:eastAsia="SimSun"/>
          <w:bCs/>
          <w:sz w:val="24"/>
          <w:szCs w:val="24"/>
          <w:lang w:eastAsia="zh-CN"/>
        </w:rPr>
        <w:t xml:space="preserve">1. </w:t>
      </w:r>
      <w:bookmarkStart w:id="58" w:name="sub_401"/>
      <w:r w:rsidRPr="00856D2F">
        <w:rPr>
          <w:sz w:val="24"/>
          <w:szCs w:val="24"/>
          <w:lang w:eastAsia="ru-RU"/>
        </w:rPr>
        <w:t xml:space="preserve">Комиссия по подготовке проекта правил землепользования и застройки муниципального образования (далее – Комиссия) является постоянно действующим коллегиальным органом при </w:t>
      </w:r>
      <w:r w:rsidRPr="00856D2F">
        <w:rPr>
          <w:rFonts w:eastAsia="SimSun"/>
          <w:snapToGrid w:val="0"/>
          <w:sz w:val="24"/>
          <w:szCs w:val="24"/>
          <w:lang w:eastAsia="zh-CN"/>
        </w:rPr>
        <w:t xml:space="preserve">Администрации </w:t>
      </w:r>
      <w:r w:rsidRPr="00856D2F">
        <w:rPr>
          <w:sz w:val="24"/>
          <w:szCs w:val="24"/>
          <w:lang w:eastAsia="ru-RU"/>
        </w:rPr>
        <w:t xml:space="preserve">и формируется главой </w:t>
      </w:r>
      <w:r w:rsidRPr="00856D2F">
        <w:rPr>
          <w:rFonts w:eastAsia="SimSun"/>
          <w:sz w:val="24"/>
          <w:szCs w:val="24"/>
          <w:lang w:eastAsia="zh-CN"/>
        </w:rPr>
        <w:t>муниципального образования</w:t>
      </w:r>
      <w:r w:rsidRPr="00856D2F">
        <w:rPr>
          <w:sz w:val="24"/>
          <w:szCs w:val="24"/>
          <w:lang w:eastAsia="ru-RU"/>
        </w:rPr>
        <w:t xml:space="preserve"> для обеспечения реализации положений федерального и </w:t>
      </w:r>
      <w:r w:rsidRPr="00856D2F">
        <w:rPr>
          <w:sz w:val="24"/>
        </w:rPr>
        <w:t xml:space="preserve">регионального </w:t>
      </w:r>
      <w:r w:rsidRPr="00856D2F">
        <w:rPr>
          <w:sz w:val="24"/>
          <w:szCs w:val="24"/>
          <w:lang w:eastAsia="ru-RU"/>
        </w:rPr>
        <w:t>законодательства, муниципальных правовых актов муниципального образования и настоящих Правил.</w:t>
      </w:r>
    </w:p>
    <w:bookmarkEnd w:id="58"/>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bCs/>
          <w:sz w:val="24"/>
          <w:szCs w:val="24"/>
          <w:lang w:eastAsia="zh-CN"/>
        </w:rPr>
        <w:t>2. К полномочиям К</w:t>
      </w:r>
      <w:r w:rsidRPr="00856D2F">
        <w:rPr>
          <w:rFonts w:eastAsia="SimSun"/>
          <w:sz w:val="24"/>
          <w:szCs w:val="24"/>
          <w:lang w:eastAsia="zh-CN"/>
        </w:rPr>
        <w:t>омиссии относятся:</w:t>
      </w:r>
    </w:p>
    <w:p w:rsidR="00B10C69" w:rsidRPr="00856D2F" w:rsidRDefault="00B10C69" w:rsidP="00B10C69">
      <w:pPr>
        <w:pStyle w:val="ConsPlusNormal"/>
        <w:ind w:firstLine="540"/>
        <w:jc w:val="both"/>
        <w:rPr>
          <w:rFonts w:ascii="Times New Roman" w:hAnsi="Times New Roman" w:cs="Times New Roman"/>
          <w:sz w:val="24"/>
          <w:szCs w:val="24"/>
        </w:rPr>
      </w:pPr>
      <w:r w:rsidRPr="00856D2F">
        <w:rPr>
          <w:rFonts w:ascii="Times New Roman" w:hAnsi="Times New Roman" w:cs="Times New Roman"/>
          <w:sz w:val="24"/>
          <w:szCs w:val="24"/>
        </w:rPr>
        <w:t>1) рассмотрение предложений заинтересованных лиц о необходимости внесения изменений в настоящие Правила;</w:t>
      </w:r>
    </w:p>
    <w:p w:rsidR="00B10C69" w:rsidRPr="00856D2F" w:rsidRDefault="00B10C69" w:rsidP="00B10C69">
      <w:pPr>
        <w:pStyle w:val="ConsPlusNormal"/>
        <w:ind w:firstLine="540"/>
        <w:jc w:val="both"/>
        <w:rPr>
          <w:rFonts w:ascii="Times New Roman" w:hAnsi="Times New Roman" w:cs="Times New Roman"/>
          <w:sz w:val="24"/>
          <w:szCs w:val="24"/>
        </w:rPr>
      </w:pPr>
      <w:r w:rsidRPr="00856D2F">
        <w:rPr>
          <w:rFonts w:ascii="Times New Roman" w:hAnsi="Times New Roman" w:cs="Times New Roman"/>
          <w:sz w:val="24"/>
          <w:szCs w:val="24"/>
        </w:rPr>
        <w:t>2) обеспечение подготовки проекта о внесении изменений в настоящие Правила;</w:t>
      </w:r>
    </w:p>
    <w:p w:rsidR="00B10C69" w:rsidRPr="00856D2F" w:rsidRDefault="00B10C69" w:rsidP="00B10C69">
      <w:pPr>
        <w:pStyle w:val="ConsPlusNormal"/>
        <w:ind w:firstLine="540"/>
        <w:jc w:val="both"/>
        <w:rPr>
          <w:rFonts w:ascii="Times New Roman" w:hAnsi="Times New Roman" w:cs="Times New Roman"/>
          <w:sz w:val="24"/>
          <w:szCs w:val="24"/>
        </w:rPr>
      </w:pPr>
      <w:r w:rsidRPr="00856D2F">
        <w:rPr>
          <w:rFonts w:ascii="Times New Roman" w:hAnsi="Times New Roman" w:cs="Times New Roman"/>
          <w:sz w:val="24"/>
          <w:szCs w:val="24"/>
        </w:rPr>
        <w:lastRenderedPageBreak/>
        <w:t>3) рассмотрение вопросов о предоставлении разрешений на условно разрешенные виды использования земельных участков или объектов капитального строительства;</w:t>
      </w:r>
    </w:p>
    <w:p w:rsidR="00B10C69" w:rsidRPr="00856D2F" w:rsidRDefault="00B10C69" w:rsidP="00B10C69">
      <w:pPr>
        <w:pStyle w:val="ConsPlusNormal"/>
        <w:ind w:firstLine="540"/>
        <w:jc w:val="both"/>
        <w:rPr>
          <w:rFonts w:ascii="Times New Roman" w:hAnsi="Times New Roman" w:cs="Times New Roman"/>
          <w:sz w:val="24"/>
          <w:szCs w:val="24"/>
        </w:rPr>
      </w:pPr>
      <w:r w:rsidRPr="00856D2F">
        <w:rPr>
          <w:rFonts w:ascii="Times New Roman" w:hAnsi="Times New Roman" w:cs="Times New Roman"/>
          <w:sz w:val="24"/>
          <w:szCs w:val="24"/>
        </w:rPr>
        <w:t>4) рассмотрение вопросов о предоставлении разрешений на отклонение от предельных параметров разрешенного строительства, реконструкции объектов капитального строительства;</w:t>
      </w:r>
    </w:p>
    <w:p w:rsidR="00B10C69" w:rsidRPr="00856D2F" w:rsidRDefault="00B10C69" w:rsidP="00B10C69">
      <w:pPr>
        <w:widowControl/>
        <w:suppressAutoHyphens w:val="0"/>
        <w:overflowPunct/>
        <w:autoSpaceDN w:val="0"/>
        <w:adjustRightInd w:val="0"/>
        <w:ind w:firstLine="567"/>
        <w:jc w:val="both"/>
        <w:rPr>
          <w:sz w:val="24"/>
          <w:szCs w:val="24"/>
          <w:lang w:eastAsia="ru-RU"/>
        </w:rPr>
      </w:pPr>
      <w:r w:rsidRPr="00856D2F">
        <w:rPr>
          <w:rFonts w:eastAsia="SimSun"/>
          <w:sz w:val="24"/>
          <w:szCs w:val="24"/>
          <w:lang w:eastAsia="zh-CN"/>
        </w:rPr>
        <w:t xml:space="preserve">5) </w:t>
      </w:r>
      <w:r w:rsidRPr="00856D2F">
        <w:rPr>
          <w:sz w:val="24"/>
          <w:szCs w:val="24"/>
          <w:lang w:eastAsia="ru-RU"/>
        </w:rPr>
        <w:t>организация и проведение</w:t>
      </w:r>
      <w:r w:rsidRPr="00856D2F">
        <w:rPr>
          <w:bCs/>
          <w:color w:val="333333"/>
          <w:sz w:val="24"/>
          <w:szCs w:val="24"/>
          <w:shd w:val="clear" w:color="auto" w:fill="FFFFFF"/>
        </w:rPr>
        <w:t xml:space="preserve"> общественных обсуждений</w:t>
      </w:r>
      <w:r w:rsidRPr="00856D2F">
        <w:rPr>
          <w:bCs/>
          <w:color w:val="333333"/>
          <w:szCs w:val="24"/>
          <w:shd w:val="clear" w:color="auto" w:fill="FFFFFF"/>
        </w:rPr>
        <w:t>,</w:t>
      </w:r>
      <w:r w:rsidRPr="00856D2F">
        <w:rPr>
          <w:sz w:val="24"/>
          <w:szCs w:val="24"/>
          <w:lang w:eastAsia="ru-RU"/>
        </w:rPr>
        <w:t xml:space="preserve"> публичных слушаний в случаях и порядке, определенных Градостроительным кодексом Российской Федерации, Уставом, иными муниципальными правовыми актами муниципального образования и настоящими Правилами;</w:t>
      </w:r>
    </w:p>
    <w:p w:rsidR="00B10C69" w:rsidRPr="00856D2F" w:rsidRDefault="00B10C69" w:rsidP="00B10C69">
      <w:pPr>
        <w:widowControl/>
        <w:suppressAutoHyphens w:val="0"/>
        <w:overflowPunct/>
        <w:autoSpaceDN w:val="0"/>
        <w:adjustRightInd w:val="0"/>
        <w:ind w:firstLine="567"/>
        <w:jc w:val="both"/>
        <w:rPr>
          <w:sz w:val="24"/>
          <w:szCs w:val="24"/>
          <w:lang w:eastAsia="ru-RU"/>
        </w:rPr>
      </w:pPr>
      <w:r w:rsidRPr="00856D2F">
        <w:rPr>
          <w:sz w:val="24"/>
          <w:szCs w:val="24"/>
          <w:lang w:eastAsia="ru-RU"/>
        </w:rPr>
        <w:t>6) подготовка заключения о результатах</w:t>
      </w:r>
      <w:r w:rsidRPr="00856D2F">
        <w:rPr>
          <w:bCs/>
          <w:color w:val="333333"/>
          <w:sz w:val="24"/>
          <w:szCs w:val="24"/>
          <w:shd w:val="clear" w:color="auto" w:fill="FFFFFF"/>
        </w:rPr>
        <w:t xml:space="preserve"> общественных обсуждений</w:t>
      </w:r>
      <w:r w:rsidRPr="00856D2F">
        <w:rPr>
          <w:bCs/>
          <w:color w:val="333333"/>
          <w:szCs w:val="24"/>
          <w:shd w:val="clear" w:color="auto" w:fill="FFFFFF"/>
        </w:rPr>
        <w:t>,</w:t>
      </w:r>
      <w:r w:rsidRPr="00856D2F">
        <w:rPr>
          <w:sz w:val="24"/>
          <w:szCs w:val="24"/>
          <w:lang w:eastAsia="ru-RU"/>
        </w:rPr>
        <w:t xml:space="preserve"> публичных слушаний;</w:t>
      </w:r>
    </w:p>
    <w:p w:rsidR="00B10C69" w:rsidRPr="00856D2F" w:rsidRDefault="00B10C69" w:rsidP="00B10C69">
      <w:pPr>
        <w:pStyle w:val="af2"/>
        <w:ind w:firstLine="567"/>
        <w:jc w:val="both"/>
        <w:rPr>
          <w:rFonts w:eastAsia="SimSun"/>
          <w:lang w:eastAsia="zh-CN"/>
        </w:rPr>
      </w:pPr>
      <w:r w:rsidRPr="00856D2F">
        <w:rPr>
          <w:b w:val="0"/>
        </w:rPr>
        <w:t>7) осуществление иных полномочий, отнесенных к ведению Комиссии, федеральными законами, законами Краснодарского края, муниципальными правовыми актами муниципального образования.</w:t>
      </w:r>
    </w:p>
    <w:p w:rsidR="00B10C69" w:rsidRPr="00856D2F" w:rsidRDefault="00B10C69" w:rsidP="00B10C69">
      <w:pPr>
        <w:widowControl/>
        <w:suppressAutoHyphens w:val="0"/>
        <w:overflowPunct/>
        <w:autoSpaceDE/>
        <w:ind w:firstLine="540"/>
        <w:jc w:val="both"/>
        <w:rPr>
          <w:rFonts w:eastAsia="SimSun"/>
          <w:sz w:val="24"/>
          <w:szCs w:val="24"/>
          <w:lang w:eastAsia="zh-CN"/>
        </w:rPr>
      </w:pPr>
    </w:p>
    <w:p w:rsidR="00B10C69" w:rsidRPr="00856D2F" w:rsidRDefault="00B10C69" w:rsidP="00B10C69">
      <w:pPr>
        <w:pStyle w:val="22"/>
      </w:pPr>
      <w:bookmarkStart w:id="59" w:name="_Toc252392607"/>
      <w:bookmarkStart w:id="60" w:name="_Toc464828358"/>
      <w:bookmarkStart w:id="61" w:name="_Toc490769427"/>
      <w:bookmarkStart w:id="62" w:name="ГЛАВА3"/>
      <w:r w:rsidRPr="00856D2F">
        <w:t xml:space="preserve">ГЛАВА 3. </w:t>
      </w:r>
      <w:bookmarkEnd w:id="59"/>
      <w:bookmarkEnd w:id="60"/>
      <w:bookmarkEnd w:id="61"/>
      <w:r w:rsidRPr="00856D2F">
        <w:rPr>
          <w:lang w:eastAsia="en-US"/>
        </w:rPr>
        <w:t>ПОДГОТОВКА ДОКУМЕНТАЦИИ ПО ПЛАНИРОВКЕ ТЕРРИТОРИИ ОРГАНАМИ МЕСТНОГО САМОУПРАВЛЕНИЯ</w:t>
      </w:r>
    </w:p>
    <w:p w:rsidR="00B10C69" w:rsidRPr="00856D2F" w:rsidRDefault="00B10C69" w:rsidP="00B10C69">
      <w:pPr>
        <w:pStyle w:val="aff1"/>
      </w:pPr>
    </w:p>
    <w:p w:rsidR="00B10C69" w:rsidRPr="00856D2F" w:rsidRDefault="00B10C69" w:rsidP="00B10C69">
      <w:pPr>
        <w:pStyle w:val="30"/>
      </w:pPr>
      <w:bookmarkStart w:id="63" w:name="_Toc252392608"/>
      <w:bookmarkStart w:id="64" w:name="_Toc464828359"/>
      <w:bookmarkStart w:id="65" w:name="_Toc490769428"/>
      <w:bookmarkStart w:id="66" w:name="СТАТЬЯ9"/>
      <w:bookmarkEnd w:id="62"/>
      <w:r w:rsidRPr="00856D2F">
        <w:t>Статья 9. Документация по планировке территории</w:t>
      </w:r>
      <w:bookmarkEnd w:id="63"/>
      <w:bookmarkEnd w:id="64"/>
      <w:bookmarkEnd w:id="65"/>
    </w:p>
    <w:bookmarkEnd w:id="66"/>
    <w:p w:rsidR="00B10C69" w:rsidRPr="00856D2F" w:rsidRDefault="00B10C69" w:rsidP="00B10C69">
      <w:pPr>
        <w:pStyle w:val="aff1"/>
      </w:pPr>
    </w:p>
    <w:p w:rsidR="00B10C69" w:rsidRPr="00856D2F" w:rsidRDefault="00B10C69" w:rsidP="00B10C69">
      <w:pPr>
        <w:shd w:val="clear" w:color="auto" w:fill="FFFFFF"/>
        <w:ind w:firstLine="547"/>
        <w:jc w:val="both"/>
        <w:rPr>
          <w:sz w:val="24"/>
          <w:szCs w:val="24"/>
        </w:rPr>
      </w:pPr>
      <w:r w:rsidRPr="00856D2F">
        <w:rPr>
          <w:rStyle w:val="blk"/>
          <w:sz w:val="24"/>
          <w:szCs w:val="24"/>
        </w:rPr>
        <w:t xml:space="preserve">1. 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w:t>
      </w:r>
      <w:proofErr w:type="gramStart"/>
      <w:r w:rsidRPr="00856D2F">
        <w:rPr>
          <w:rStyle w:val="blk"/>
          <w:sz w:val="24"/>
          <w:szCs w:val="24"/>
        </w:rPr>
        <w:t>границ зон планируемого размещения объектов капитального строительства</w:t>
      </w:r>
      <w:proofErr w:type="gramEnd"/>
      <w:r w:rsidRPr="00856D2F">
        <w:rPr>
          <w:rStyle w:val="blk"/>
          <w:sz w:val="24"/>
          <w:szCs w:val="24"/>
        </w:rPr>
        <w:t>.</w:t>
      </w:r>
    </w:p>
    <w:p w:rsidR="00B10C69" w:rsidRPr="00856D2F" w:rsidRDefault="00B10C69" w:rsidP="00B10C69">
      <w:pPr>
        <w:shd w:val="clear" w:color="auto" w:fill="FFFFFF"/>
        <w:ind w:firstLine="547"/>
        <w:jc w:val="both"/>
        <w:rPr>
          <w:sz w:val="24"/>
          <w:szCs w:val="24"/>
        </w:rPr>
      </w:pPr>
      <w:bookmarkStart w:id="67" w:name="dst1659"/>
      <w:bookmarkEnd w:id="67"/>
      <w:r w:rsidRPr="00856D2F">
        <w:rPr>
          <w:rStyle w:val="blk"/>
          <w:sz w:val="24"/>
          <w:szCs w:val="24"/>
        </w:rPr>
        <w:t>2. 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w:t>
      </w:r>
      <w:hyperlink r:id="rId12" w:anchor="dst1660" w:history="1">
        <w:r w:rsidRPr="00856D2F">
          <w:rPr>
            <w:rStyle w:val="aff5"/>
            <w:color w:val="auto"/>
            <w:sz w:val="24"/>
            <w:szCs w:val="24"/>
          </w:rPr>
          <w:t>части 3</w:t>
        </w:r>
      </w:hyperlink>
      <w:r w:rsidRPr="00856D2F">
        <w:rPr>
          <w:rStyle w:val="blk"/>
          <w:sz w:val="24"/>
          <w:szCs w:val="24"/>
        </w:rPr>
        <w:t xml:space="preserve"> настоящей статьи.</w:t>
      </w:r>
    </w:p>
    <w:p w:rsidR="00B10C69" w:rsidRPr="00856D2F" w:rsidRDefault="00B10C69" w:rsidP="00B10C69">
      <w:pPr>
        <w:shd w:val="clear" w:color="auto" w:fill="FFFFFF"/>
        <w:ind w:firstLine="547"/>
        <w:jc w:val="both"/>
        <w:rPr>
          <w:sz w:val="24"/>
          <w:szCs w:val="24"/>
        </w:rPr>
      </w:pPr>
      <w:bookmarkStart w:id="68" w:name="dst1660"/>
      <w:bookmarkEnd w:id="68"/>
      <w:r w:rsidRPr="00856D2F">
        <w:rPr>
          <w:rStyle w:val="blk"/>
          <w:sz w:val="24"/>
          <w:szCs w:val="24"/>
        </w:rPr>
        <w:t>3. 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B10C69" w:rsidRPr="00856D2F" w:rsidRDefault="00B10C69" w:rsidP="00B10C69">
      <w:pPr>
        <w:shd w:val="clear" w:color="auto" w:fill="FFFFFF"/>
        <w:ind w:firstLine="547"/>
        <w:jc w:val="both"/>
        <w:rPr>
          <w:sz w:val="24"/>
          <w:szCs w:val="24"/>
        </w:rPr>
      </w:pPr>
      <w:r w:rsidRPr="00856D2F">
        <w:rPr>
          <w:rStyle w:val="blk"/>
          <w:sz w:val="24"/>
          <w:szCs w:val="24"/>
        </w:rPr>
        <w:t xml:space="preserve">1) </w:t>
      </w:r>
      <w:bookmarkStart w:id="69" w:name="dst1661"/>
      <w:bookmarkEnd w:id="69"/>
      <w:r w:rsidRPr="00856D2F">
        <w:rPr>
          <w:rStyle w:val="blk"/>
          <w:sz w:val="24"/>
          <w:szCs w:val="24"/>
        </w:rPr>
        <w:t>необходимо изъятие земельных участков для государственных или муниципальных ну</w:t>
      </w:r>
      <w:proofErr w:type="gramStart"/>
      <w:r w:rsidRPr="00856D2F">
        <w:rPr>
          <w:rStyle w:val="blk"/>
          <w:sz w:val="24"/>
          <w:szCs w:val="24"/>
        </w:rPr>
        <w:t>жд в св</w:t>
      </w:r>
      <w:proofErr w:type="gramEnd"/>
      <w:r w:rsidRPr="00856D2F">
        <w:rPr>
          <w:rStyle w:val="blk"/>
          <w:sz w:val="24"/>
          <w:szCs w:val="24"/>
        </w:rPr>
        <w:t>язи с размещением объекта капитального строительства федерального, регионального или местного значения;</w:t>
      </w:r>
    </w:p>
    <w:p w:rsidR="00B10C69" w:rsidRPr="00856D2F" w:rsidRDefault="00B10C69" w:rsidP="00B10C69">
      <w:pPr>
        <w:shd w:val="clear" w:color="auto" w:fill="FFFFFF"/>
        <w:ind w:firstLine="547"/>
        <w:jc w:val="both"/>
        <w:rPr>
          <w:sz w:val="24"/>
          <w:szCs w:val="24"/>
        </w:rPr>
      </w:pPr>
      <w:bookmarkStart w:id="70" w:name="dst1662"/>
      <w:bookmarkEnd w:id="70"/>
      <w:r w:rsidRPr="00856D2F">
        <w:rPr>
          <w:rStyle w:val="blk"/>
          <w:sz w:val="24"/>
          <w:szCs w:val="24"/>
        </w:rPr>
        <w:t xml:space="preserve">2) </w:t>
      </w:r>
      <w:proofErr w:type="gramStart"/>
      <w:r w:rsidRPr="00856D2F">
        <w:rPr>
          <w:rStyle w:val="blk"/>
          <w:sz w:val="24"/>
          <w:szCs w:val="24"/>
        </w:rPr>
        <w:t>необходимы</w:t>
      </w:r>
      <w:proofErr w:type="gramEnd"/>
      <w:r w:rsidRPr="00856D2F">
        <w:rPr>
          <w:rStyle w:val="blk"/>
          <w:sz w:val="24"/>
          <w:szCs w:val="24"/>
        </w:rPr>
        <w:t xml:space="preserve"> установление, изменение или отмена красных линий;</w:t>
      </w:r>
    </w:p>
    <w:p w:rsidR="00B10C69" w:rsidRPr="00856D2F" w:rsidRDefault="00B10C69" w:rsidP="00B10C69">
      <w:pPr>
        <w:shd w:val="clear" w:color="auto" w:fill="FFFFFF"/>
        <w:ind w:firstLine="547"/>
        <w:jc w:val="both"/>
        <w:rPr>
          <w:sz w:val="24"/>
          <w:szCs w:val="24"/>
        </w:rPr>
      </w:pPr>
      <w:bookmarkStart w:id="71" w:name="dst1663"/>
      <w:bookmarkEnd w:id="71"/>
      <w:r w:rsidRPr="00856D2F">
        <w:rPr>
          <w:rStyle w:val="blk"/>
          <w:sz w:val="24"/>
          <w:szCs w:val="24"/>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B10C69" w:rsidRPr="00856D2F" w:rsidRDefault="00B10C69" w:rsidP="00B10C69">
      <w:pPr>
        <w:shd w:val="clear" w:color="auto" w:fill="FFFFFF"/>
        <w:ind w:firstLine="547"/>
        <w:jc w:val="both"/>
        <w:rPr>
          <w:sz w:val="24"/>
          <w:szCs w:val="24"/>
        </w:rPr>
      </w:pPr>
      <w:bookmarkStart w:id="72" w:name="dst1664"/>
      <w:bookmarkEnd w:id="72"/>
      <w:proofErr w:type="gramStart"/>
      <w:r w:rsidRPr="00856D2F">
        <w:rPr>
          <w:rStyle w:val="blk"/>
          <w:sz w:val="24"/>
          <w:szCs w:val="24"/>
        </w:rPr>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roofErr w:type="gramEnd"/>
    </w:p>
    <w:p w:rsidR="00B10C69" w:rsidRDefault="00B10C69" w:rsidP="00B10C69">
      <w:pPr>
        <w:shd w:val="clear" w:color="auto" w:fill="FFFFFF"/>
        <w:ind w:firstLine="547"/>
        <w:jc w:val="both"/>
        <w:rPr>
          <w:rStyle w:val="blk"/>
          <w:sz w:val="24"/>
          <w:szCs w:val="24"/>
        </w:rPr>
      </w:pPr>
      <w:bookmarkStart w:id="73" w:name="dst1665"/>
      <w:bookmarkEnd w:id="73"/>
      <w:r w:rsidRPr="00856D2F">
        <w:rPr>
          <w:rStyle w:val="blk"/>
          <w:sz w:val="24"/>
          <w:szCs w:val="24"/>
        </w:rPr>
        <w:lastRenderedPageBreak/>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w:t>
      </w:r>
      <w:hyperlink r:id="rId13" w:anchor="dst100009" w:history="1">
        <w:r w:rsidRPr="00856D2F">
          <w:rPr>
            <w:rStyle w:val="aff5"/>
            <w:color w:val="auto"/>
            <w:sz w:val="24"/>
            <w:szCs w:val="24"/>
          </w:rPr>
          <w:t>случаи</w:t>
        </w:r>
      </w:hyperlink>
      <w:r w:rsidRPr="00856D2F">
        <w:rPr>
          <w:rStyle w:val="blk"/>
          <w:sz w:val="24"/>
          <w:szCs w:val="24"/>
        </w:rPr>
        <w:t>, при которых для строительства, реконструкции линейного объекта не требуется подготовка документации по планировке территории</w:t>
      </w:r>
      <w:r>
        <w:rPr>
          <w:rStyle w:val="blk"/>
          <w:sz w:val="24"/>
          <w:szCs w:val="24"/>
        </w:rPr>
        <w:t>;</w:t>
      </w:r>
    </w:p>
    <w:p w:rsidR="00B10C69" w:rsidRPr="00856D2F" w:rsidRDefault="00B10C69" w:rsidP="00B10C69">
      <w:pPr>
        <w:shd w:val="clear" w:color="auto" w:fill="FFFFFF"/>
        <w:ind w:firstLine="547"/>
        <w:jc w:val="both"/>
        <w:rPr>
          <w:sz w:val="24"/>
          <w:szCs w:val="24"/>
        </w:rPr>
      </w:pPr>
      <w:r>
        <w:rPr>
          <w:rStyle w:val="blk"/>
          <w:sz w:val="24"/>
          <w:szCs w:val="24"/>
        </w:rPr>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B10C69" w:rsidRPr="00856D2F" w:rsidRDefault="00B10C69" w:rsidP="00B10C69">
      <w:pPr>
        <w:shd w:val="clear" w:color="auto" w:fill="FFFFFF"/>
        <w:ind w:firstLine="547"/>
        <w:jc w:val="both"/>
        <w:rPr>
          <w:sz w:val="24"/>
          <w:szCs w:val="24"/>
        </w:rPr>
      </w:pPr>
      <w:bookmarkStart w:id="74" w:name="dst1666"/>
      <w:bookmarkEnd w:id="74"/>
      <w:r w:rsidRPr="00856D2F">
        <w:rPr>
          <w:rStyle w:val="blk"/>
          <w:sz w:val="24"/>
          <w:szCs w:val="24"/>
        </w:rPr>
        <w:t>4. Видами документации по планировке территории являются:</w:t>
      </w:r>
    </w:p>
    <w:p w:rsidR="00B10C69" w:rsidRPr="00856D2F" w:rsidRDefault="00B10C69" w:rsidP="00B10C69">
      <w:pPr>
        <w:shd w:val="clear" w:color="auto" w:fill="FFFFFF"/>
        <w:ind w:firstLine="547"/>
        <w:jc w:val="both"/>
        <w:rPr>
          <w:sz w:val="24"/>
          <w:szCs w:val="24"/>
        </w:rPr>
      </w:pPr>
      <w:bookmarkStart w:id="75" w:name="dst1667"/>
      <w:bookmarkEnd w:id="75"/>
      <w:r w:rsidRPr="00856D2F">
        <w:rPr>
          <w:rStyle w:val="blk"/>
          <w:sz w:val="24"/>
          <w:szCs w:val="24"/>
        </w:rPr>
        <w:t>1) проект планировки территории;</w:t>
      </w:r>
    </w:p>
    <w:p w:rsidR="00B10C69" w:rsidRPr="00856D2F" w:rsidRDefault="00B10C69" w:rsidP="00B10C69">
      <w:pPr>
        <w:shd w:val="clear" w:color="auto" w:fill="FFFFFF"/>
        <w:ind w:firstLine="547"/>
        <w:jc w:val="both"/>
        <w:rPr>
          <w:sz w:val="24"/>
          <w:szCs w:val="24"/>
        </w:rPr>
      </w:pPr>
      <w:bookmarkStart w:id="76" w:name="dst1668"/>
      <w:bookmarkEnd w:id="76"/>
      <w:r w:rsidRPr="00856D2F">
        <w:rPr>
          <w:rStyle w:val="blk"/>
          <w:sz w:val="24"/>
          <w:szCs w:val="24"/>
        </w:rPr>
        <w:t>2) проект межевания территории.</w:t>
      </w:r>
    </w:p>
    <w:p w:rsidR="00B10C69" w:rsidRPr="00856D2F" w:rsidRDefault="00B10C69" w:rsidP="00B10C69">
      <w:pPr>
        <w:shd w:val="clear" w:color="auto" w:fill="FFFFFF"/>
        <w:ind w:firstLine="547"/>
        <w:jc w:val="both"/>
        <w:rPr>
          <w:sz w:val="24"/>
          <w:szCs w:val="24"/>
        </w:rPr>
      </w:pPr>
      <w:bookmarkStart w:id="77" w:name="dst1669"/>
      <w:bookmarkEnd w:id="77"/>
      <w:r w:rsidRPr="00856D2F">
        <w:rPr>
          <w:rStyle w:val="blk"/>
          <w:sz w:val="24"/>
          <w:szCs w:val="24"/>
        </w:rPr>
        <w:t>5. 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w:t>
      </w:r>
      <w:hyperlink r:id="rId14" w:anchor="dst1398" w:history="1">
        <w:r w:rsidRPr="00856D2F">
          <w:rPr>
            <w:rStyle w:val="aff5"/>
            <w:color w:val="auto"/>
            <w:sz w:val="24"/>
            <w:szCs w:val="24"/>
          </w:rPr>
          <w:t>частью 2 статьи 43</w:t>
        </w:r>
      </w:hyperlink>
      <w:r w:rsidRPr="00856D2F">
        <w:rPr>
          <w:rStyle w:val="blk"/>
          <w:sz w:val="24"/>
          <w:szCs w:val="24"/>
        </w:rPr>
        <w:t> </w:t>
      </w:r>
      <w:proofErr w:type="spellStart"/>
      <w:r w:rsidRPr="00856D2F">
        <w:rPr>
          <w:rStyle w:val="blk"/>
          <w:sz w:val="24"/>
          <w:szCs w:val="24"/>
        </w:rPr>
        <w:t>ГрК</w:t>
      </w:r>
      <w:proofErr w:type="spellEnd"/>
      <w:r w:rsidRPr="00856D2F">
        <w:rPr>
          <w:rStyle w:val="blk"/>
          <w:sz w:val="24"/>
          <w:szCs w:val="24"/>
        </w:rPr>
        <w:t xml:space="preserve"> РФ.</w:t>
      </w:r>
    </w:p>
    <w:p w:rsidR="00B10C69" w:rsidRPr="00856D2F" w:rsidRDefault="00B10C69" w:rsidP="00B10C69">
      <w:pPr>
        <w:shd w:val="clear" w:color="auto" w:fill="FFFFFF"/>
        <w:ind w:firstLine="547"/>
        <w:jc w:val="both"/>
        <w:rPr>
          <w:rStyle w:val="blk"/>
          <w:sz w:val="24"/>
          <w:szCs w:val="24"/>
        </w:rPr>
      </w:pPr>
      <w:bookmarkStart w:id="78" w:name="dst1670"/>
      <w:bookmarkEnd w:id="78"/>
      <w:r w:rsidRPr="00856D2F">
        <w:rPr>
          <w:rStyle w:val="blk"/>
          <w:sz w:val="24"/>
          <w:szCs w:val="24"/>
        </w:rPr>
        <w:t>6. Проект планировки территории является основой для подготовки проекта межевания территории, за исключением случаев, предусмотренных </w:t>
      </w:r>
      <w:hyperlink r:id="rId15" w:anchor="dst1669" w:history="1">
        <w:r w:rsidRPr="00856D2F">
          <w:rPr>
            <w:rStyle w:val="aff5"/>
            <w:color w:val="auto"/>
            <w:sz w:val="24"/>
            <w:szCs w:val="24"/>
          </w:rPr>
          <w:t>частью 5</w:t>
        </w:r>
      </w:hyperlink>
      <w:r w:rsidRPr="00856D2F">
        <w:rPr>
          <w:rStyle w:val="blk"/>
          <w:sz w:val="24"/>
          <w:szCs w:val="24"/>
        </w:rPr>
        <w:t>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B10C69" w:rsidRPr="00856D2F" w:rsidRDefault="00B10C69" w:rsidP="00B10C69">
      <w:pPr>
        <w:shd w:val="clear" w:color="auto" w:fill="FFFFFF"/>
        <w:ind w:firstLine="547"/>
        <w:jc w:val="both"/>
        <w:rPr>
          <w:sz w:val="24"/>
          <w:szCs w:val="24"/>
        </w:rPr>
      </w:pPr>
      <w:r w:rsidRPr="00856D2F">
        <w:rPr>
          <w:rStyle w:val="blk"/>
          <w:sz w:val="24"/>
          <w:szCs w:val="24"/>
        </w:rPr>
        <w:t xml:space="preserve">7. </w:t>
      </w:r>
      <w:proofErr w:type="gramStart"/>
      <w:r w:rsidRPr="00856D2F">
        <w:rPr>
          <w:rStyle w:val="blk"/>
          <w:sz w:val="24"/>
          <w:szCs w:val="24"/>
        </w:rPr>
        <w:t>Подготовка документации по планировке территории</w:t>
      </w:r>
      <w:r>
        <w:rPr>
          <w:rStyle w:val="blk"/>
          <w:sz w:val="24"/>
          <w:szCs w:val="24"/>
        </w:rPr>
        <w:t>, в отношении которой предусматривается осуществление деятельности по ее комплексному и устойчивому развитию,</w:t>
      </w:r>
      <w:r w:rsidRPr="00856D2F">
        <w:rPr>
          <w:rStyle w:val="blk"/>
          <w:sz w:val="24"/>
          <w:szCs w:val="24"/>
        </w:rPr>
        <w:t xml:space="preserve">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схемами территориального планирования муниципальных районов, генеральными планами поселений, городских округов функциональных зон.</w:t>
      </w:r>
      <w:proofErr w:type="gramEnd"/>
    </w:p>
    <w:p w:rsidR="00B10C69" w:rsidRPr="00856D2F" w:rsidRDefault="00B10C69" w:rsidP="00B10C69">
      <w:pPr>
        <w:shd w:val="clear" w:color="auto" w:fill="FFFFFF"/>
        <w:ind w:firstLine="547"/>
        <w:jc w:val="both"/>
        <w:rPr>
          <w:sz w:val="24"/>
          <w:szCs w:val="24"/>
        </w:rPr>
      </w:pPr>
      <w:bookmarkStart w:id="79" w:name="dst1356"/>
      <w:bookmarkEnd w:id="79"/>
      <w:r w:rsidRPr="00856D2F">
        <w:rPr>
          <w:rStyle w:val="blk"/>
          <w:sz w:val="24"/>
          <w:szCs w:val="24"/>
        </w:rPr>
        <w:t>8. 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B10C69" w:rsidRPr="00856D2F" w:rsidRDefault="00B10C69" w:rsidP="00B10C69">
      <w:pPr>
        <w:shd w:val="clear" w:color="auto" w:fill="FFFFFF"/>
        <w:ind w:firstLine="547"/>
        <w:jc w:val="both"/>
        <w:rPr>
          <w:sz w:val="24"/>
          <w:szCs w:val="24"/>
        </w:rPr>
      </w:pPr>
      <w:bookmarkStart w:id="80" w:name="dst1357"/>
      <w:bookmarkEnd w:id="80"/>
      <w:r w:rsidRPr="00856D2F">
        <w:rPr>
          <w:rStyle w:val="blk"/>
          <w:sz w:val="24"/>
          <w:szCs w:val="24"/>
        </w:rPr>
        <w:t>9. Подготовка графической части документации по планировке территории осуществляется:</w:t>
      </w:r>
    </w:p>
    <w:p w:rsidR="00B10C69" w:rsidRPr="00856D2F" w:rsidRDefault="00B10C69" w:rsidP="00B10C69">
      <w:pPr>
        <w:shd w:val="clear" w:color="auto" w:fill="FFFFFF"/>
        <w:ind w:firstLine="547"/>
        <w:jc w:val="both"/>
        <w:rPr>
          <w:sz w:val="24"/>
          <w:szCs w:val="24"/>
        </w:rPr>
      </w:pPr>
      <w:bookmarkStart w:id="81" w:name="dst1358"/>
      <w:bookmarkEnd w:id="81"/>
      <w:r w:rsidRPr="00856D2F">
        <w:rPr>
          <w:rStyle w:val="blk"/>
          <w:sz w:val="24"/>
          <w:szCs w:val="24"/>
        </w:rPr>
        <w:t>1) в соответствии с системой координат, используемой для ведения Единого государственного реестра недвижимости;</w:t>
      </w:r>
    </w:p>
    <w:p w:rsidR="00B10C69" w:rsidRDefault="00B10C69" w:rsidP="00B10C69">
      <w:pPr>
        <w:shd w:val="clear" w:color="auto" w:fill="FFFFFF"/>
        <w:ind w:firstLine="547"/>
        <w:jc w:val="both"/>
        <w:rPr>
          <w:rStyle w:val="blk"/>
          <w:sz w:val="24"/>
          <w:szCs w:val="24"/>
        </w:rPr>
      </w:pPr>
      <w:bookmarkStart w:id="82" w:name="dst1359"/>
      <w:bookmarkEnd w:id="82"/>
      <w:r w:rsidRPr="00856D2F">
        <w:rPr>
          <w:rStyle w:val="blk"/>
          <w:sz w:val="24"/>
          <w:szCs w:val="24"/>
        </w:rPr>
        <w:t>2) с использованием цифровых топографических карт, цифровых топографических планов, </w:t>
      </w:r>
      <w:hyperlink r:id="rId16" w:anchor="dst100011" w:history="1">
        <w:r w:rsidRPr="00856D2F">
          <w:rPr>
            <w:rStyle w:val="aff5"/>
            <w:color w:val="auto"/>
            <w:sz w:val="24"/>
            <w:szCs w:val="24"/>
          </w:rPr>
          <w:t>требования</w:t>
        </w:r>
      </w:hyperlink>
      <w:r w:rsidRPr="00856D2F">
        <w:rPr>
          <w:rStyle w:val="blk"/>
          <w:sz w:val="24"/>
          <w:szCs w:val="24"/>
        </w:rPr>
        <w:t> к которым устанавливаются уполномоченным федеральным органом исполнительной власти.</w:t>
      </w:r>
    </w:p>
    <w:p w:rsidR="00B10C69" w:rsidRPr="00856D2F" w:rsidRDefault="00B10C69" w:rsidP="00B10C69">
      <w:pPr>
        <w:shd w:val="clear" w:color="auto" w:fill="FFFFFF"/>
        <w:ind w:firstLine="547"/>
        <w:jc w:val="both"/>
        <w:rPr>
          <w:rStyle w:val="blk"/>
          <w:sz w:val="24"/>
          <w:szCs w:val="24"/>
        </w:rPr>
      </w:pPr>
      <w:r>
        <w:rPr>
          <w:rStyle w:val="blk"/>
          <w:sz w:val="24"/>
          <w:szCs w:val="24"/>
        </w:rPr>
        <w:t>9.1 Состав и содержание документации по планировке территории, предусматривающей размещение одного или нескольких линейных объектов, устанавливаются Правительством Российской Федерации.</w:t>
      </w:r>
    </w:p>
    <w:p w:rsidR="00B10C69" w:rsidRPr="00856D2F" w:rsidRDefault="00B10C69" w:rsidP="00B10C69">
      <w:pPr>
        <w:shd w:val="clear" w:color="auto" w:fill="FFFFFF"/>
        <w:ind w:firstLine="547"/>
        <w:jc w:val="both"/>
        <w:rPr>
          <w:sz w:val="24"/>
          <w:szCs w:val="24"/>
        </w:rPr>
      </w:pPr>
      <w:r w:rsidRPr="00856D2F">
        <w:rPr>
          <w:rStyle w:val="blk"/>
          <w:sz w:val="24"/>
          <w:szCs w:val="24"/>
        </w:rPr>
        <w:t xml:space="preserve">10. Подготовка документации по планировке территории осуществляется в соответствии с материалами и результатами инженерных изысканий в случаях, </w:t>
      </w:r>
      <w:r w:rsidRPr="00856D2F">
        <w:rPr>
          <w:rStyle w:val="blk"/>
          <w:sz w:val="24"/>
          <w:szCs w:val="24"/>
        </w:rPr>
        <w:lastRenderedPageBreak/>
        <w:t>предусмотренных в соответствии с </w:t>
      </w:r>
      <w:hyperlink r:id="rId17" w:anchor="dst1362" w:history="1">
        <w:r w:rsidRPr="00856D2F">
          <w:rPr>
            <w:rStyle w:val="aff5"/>
            <w:color w:val="auto"/>
            <w:sz w:val="24"/>
            <w:szCs w:val="24"/>
          </w:rPr>
          <w:t>частью 2</w:t>
        </w:r>
      </w:hyperlink>
      <w:r w:rsidRPr="00856D2F">
        <w:rPr>
          <w:rStyle w:val="blk"/>
          <w:sz w:val="24"/>
          <w:szCs w:val="24"/>
        </w:rPr>
        <w:t> настоящей статьи.</w:t>
      </w:r>
    </w:p>
    <w:p w:rsidR="00B10C69" w:rsidRPr="00856D2F" w:rsidRDefault="00B10C69" w:rsidP="00B10C69">
      <w:pPr>
        <w:shd w:val="clear" w:color="auto" w:fill="FFFFFF"/>
        <w:ind w:firstLine="547"/>
        <w:jc w:val="both"/>
        <w:rPr>
          <w:sz w:val="24"/>
          <w:szCs w:val="24"/>
        </w:rPr>
      </w:pPr>
      <w:bookmarkStart w:id="83" w:name="dst1362"/>
      <w:bookmarkEnd w:id="83"/>
      <w:r w:rsidRPr="00856D2F">
        <w:rPr>
          <w:rStyle w:val="blk"/>
          <w:sz w:val="24"/>
          <w:szCs w:val="24"/>
        </w:rPr>
        <w:t>11. </w:t>
      </w:r>
      <w:hyperlink r:id="rId18" w:anchor="dst100034" w:history="1">
        <w:r w:rsidRPr="00856D2F">
          <w:rPr>
            <w:rStyle w:val="aff5"/>
            <w:color w:val="auto"/>
            <w:sz w:val="24"/>
            <w:szCs w:val="24"/>
          </w:rPr>
          <w:t>Виды</w:t>
        </w:r>
      </w:hyperlink>
      <w:r w:rsidRPr="00856D2F">
        <w:rPr>
          <w:rStyle w:val="blk"/>
          <w:sz w:val="24"/>
          <w:szCs w:val="24"/>
        </w:rPr>
        <w:t> инженерных изысканий, необходимых для подготовки документации по планировке территории, </w:t>
      </w:r>
      <w:hyperlink r:id="rId19" w:anchor="dst100011" w:history="1">
        <w:r w:rsidRPr="00856D2F">
          <w:rPr>
            <w:rStyle w:val="aff5"/>
            <w:color w:val="auto"/>
            <w:sz w:val="24"/>
            <w:szCs w:val="24"/>
          </w:rPr>
          <w:t>порядок</w:t>
        </w:r>
      </w:hyperlink>
      <w:r w:rsidRPr="00856D2F">
        <w:rPr>
          <w:rStyle w:val="blk"/>
          <w:sz w:val="24"/>
          <w:szCs w:val="24"/>
        </w:rPr>
        <w:t> их выполнения, а также случаи, при которых требуется их выполнение, устанавливаются Правительством Российской Федерации.</w:t>
      </w:r>
    </w:p>
    <w:p w:rsidR="00B10C69" w:rsidRPr="00E10FED" w:rsidRDefault="00B10C69" w:rsidP="00B10C69">
      <w:pPr>
        <w:shd w:val="clear" w:color="auto" w:fill="FFFFFF"/>
        <w:ind w:firstLine="547"/>
        <w:jc w:val="both"/>
        <w:rPr>
          <w:sz w:val="24"/>
          <w:szCs w:val="24"/>
        </w:rPr>
      </w:pPr>
      <w:bookmarkStart w:id="84" w:name="dst1363"/>
      <w:bookmarkEnd w:id="84"/>
      <w:r w:rsidRPr="00856D2F">
        <w:rPr>
          <w:rStyle w:val="blk"/>
          <w:sz w:val="24"/>
          <w:szCs w:val="24"/>
        </w:rPr>
        <w:t>12. </w:t>
      </w:r>
      <w:r w:rsidRPr="00E10FED">
        <w:rPr>
          <w:sz w:val="24"/>
        </w:rPr>
        <w:t>Состав материалов и результатов инженерных изысканий, подлежащих размещению в государственных информационных системах обеспечения градостроительной деятельности, Едином государственном фонде данных о состоянии окружающей среды, ее загрязнении, а также форма и порядок их представления устанавливаются Правительством Российской Федерации.</w:t>
      </w:r>
    </w:p>
    <w:p w:rsidR="00B10C69" w:rsidRPr="00856D2F" w:rsidRDefault="00B10C69" w:rsidP="00B10C69">
      <w:pPr>
        <w:shd w:val="clear" w:color="auto" w:fill="FFFFFF"/>
        <w:ind w:firstLine="547"/>
        <w:jc w:val="both"/>
        <w:rPr>
          <w:sz w:val="24"/>
          <w:szCs w:val="24"/>
        </w:rPr>
      </w:pPr>
      <w:bookmarkStart w:id="85" w:name="dst1364"/>
      <w:bookmarkEnd w:id="85"/>
      <w:r w:rsidRPr="00856D2F">
        <w:rPr>
          <w:rStyle w:val="blk"/>
          <w:sz w:val="24"/>
          <w:szCs w:val="24"/>
        </w:rPr>
        <w:t>13. Инженерные изыскания для подготовки документации по планировке территории выполняются в целях получения:</w:t>
      </w:r>
    </w:p>
    <w:p w:rsidR="00B10C69" w:rsidRPr="00856D2F" w:rsidRDefault="00B10C69" w:rsidP="00B10C69">
      <w:pPr>
        <w:shd w:val="clear" w:color="auto" w:fill="FFFFFF"/>
        <w:ind w:firstLine="547"/>
        <w:jc w:val="both"/>
        <w:rPr>
          <w:sz w:val="24"/>
          <w:szCs w:val="24"/>
        </w:rPr>
      </w:pPr>
      <w:bookmarkStart w:id="86" w:name="dst1365"/>
      <w:bookmarkEnd w:id="86"/>
      <w:r w:rsidRPr="00856D2F">
        <w:rPr>
          <w:rStyle w:val="blk"/>
          <w:sz w:val="24"/>
          <w:szCs w:val="24"/>
        </w:rPr>
        <w:t>1)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B10C69" w:rsidRPr="00856D2F" w:rsidRDefault="00B10C69" w:rsidP="00B10C69">
      <w:pPr>
        <w:shd w:val="clear" w:color="auto" w:fill="FFFFFF"/>
        <w:ind w:firstLine="547"/>
        <w:jc w:val="both"/>
        <w:rPr>
          <w:sz w:val="24"/>
          <w:szCs w:val="24"/>
        </w:rPr>
      </w:pPr>
      <w:bookmarkStart w:id="87" w:name="dst1366"/>
      <w:bookmarkEnd w:id="87"/>
      <w:r w:rsidRPr="00856D2F">
        <w:rPr>
          <w:rStyle w:val="blk"/>
          <w:sz w:val="24"/>
          <w:szCs w:val="24"/>
        </w:rPr>
        <w:t>2) 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B10C69" w:rsidRPr="00856D2F" w:rsidRDefault="00B10C69" w:rsidP="00B10C69">
      <w:pPr>
        <w:shd w:val="clear" w:color="auto" w:fill="FFFFFF"/>
        <w:ind w:firstLine="547"/>
        <w:jc w:val="both"/>
        <w:rPr>
          <w:sz w:val="24"/>
          <w:szCs w:val="24"/>
        </w:rPr>
      </w:pPr>
      <w:bookmarkStart w:id="88" w:name="dst1367"/>
      <w:bookmarkEnd w:id="88"/>
      <w:r w:rsidRPr="00856D2F">
        <w:rPr>
          <w:rStyle w:val="blk"/>
          <w:sz w:val="24"/>
          <w:szCs w:val="24"/>
        </w:rPr>
        <w:t>3) 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(далее - инженерная подготовка), инженерной защите и благоустройству территории.</w:t>
      </w:r>
    </w:p>
    <w:p w:rsidR="00B10C69" w:rsidRPr="00856D2F" w:rsidRDefault="00B10C69" w:rsidP="00B10C69">
      <w:pPr>
        <w:shd w:val="clear" w:color="auto" w:fill="FFFFFF"/>
        <w:ind w:firstLine="547"/>
        <w:jc w:val="both"/>
        <w:rPr>
          <w:sz w:val="24"/>
          <w:szCs w:val="24"/>
        </w:rPr>
      </w:pPr>
      <w:bookmarkStart w:id="89" w:name="dst1368"/>
      <w:bookmarkEnd w:id="89"/>
      <w:r w:rsidRPr="00856D2F">
        <w:rPr>
          <w:rStyle w:val="blk"/>
          <w:sz w:val="24"/>
          <w:szCs w:val="24"/>
        </w:rPr>
        <w:t xml:space="preserve">14. </w:t>
      </w:r>
      <w:proofErr w:type="gramStart"/>
      <w:r w:rsidRPr="00856D2F">
        <w:rPr>
          <w:rStyle w:val="blk"/>
          <w:sz w:val="24"/>
          <w:szCs w:val="24"/>
        </w:rPr>
        <w:t xml:space="preserve">Состав и объем инженерных изысканий для подготовки документации по планировке территории, метод их выполнения устанавливаются с учетом требований технических регламентов программой инженерных изысканий, разработанной на основе задания лица, принявшего решение о подготовке документации по планировке территории в соответствии с </w:t>
      </w:r>
      <w:r>
        <w:rPr>
          <w:rStyle w:val="blk"/>
          <w:sz w:val="24"/>
          <w:szCs w:val="24"/>
        </w:rPr>
        <w:t>Градостроительным к</w:t>
      </w:r>
      <w:r w:rsidRPr="00856D2F">
        <w:rPr>
          <w:rStyle w:val="blk"/>
          <w:sz w:val="24"/>
          <w:szCs w:val="24"/>
        </w:rPr>
        <w:t>одексом</w:t>
      </w:r>
      <w:r>
        <w:rPr>
          <w:rStyle w:val="blk"/>
          <w:sz w:val="24"/>
          <w:szCs w:val="24"/>
        </w:rPr>
        <w:t xml:space="preserve"> Российской Федерации</w:t>
      </w:r>
      <w:r w:rsidRPr="00856D2F">
        <w:rPr>
          <w:rStyle w:val="blk"/>
          <w:sz w:val="24"/>
          <w:szCs w:val="24"/>
        </w:rPr>
        <w:t>, в зависимости от вида и назначения объектов капитального строительства, размещение которых планируется в соответствии с такой документацией</w:t>
      </w:r>
      <w:proofErr w:type="gramEnd"/>
      <w:r w:rsidRPr="00856D2F">
        <w:rPr>
          <w:rStyle w:val="blk"/>
          <w:sz w:val="24"/>
          <w:szCs w:val="24"/>
        </w:rPr>
        <w:t>, а также от сложности топографических, инженерно-геологических, экологических, гидрологических, метеорологических и климатических условий территории, степени изученности указанных условий.</w:t>
      </w:r>
    </w:p>
    <w:p w:rsidR="00B10C69" w:rsidRPr="00856D2F" w:rsidRDefault="00B10C69" w:rsidP="00B10C69">
      <w:pPr>
        <w:shd w:val="clear" w:color="auto" w:fill="FFFFFF"/>
        <w:ind w:firstLine="547"/>
        <w:jc w:val="both"/>
        <w:rPr>
          <w:rFonts w:ascii="Arial" w:hAnsi="Arial" w:cs="Arial"/>
          <w:sz w:val="27"/>
          <w:szCs w:val="27"/>
        </w:rPr>
      </w:pPr>
      <w:bookmarkStart w:id="90" w:name="dst1369"/>
      <w:bookmarkEnd w:id="90"/>
      <w:r w:rsidRPr="00856D2F">
        <w:rPr>
          <w:rStyle w:val="blk"/>
          <w:sz w:val="24"/>
          <w:szCs w:val="24"/>
        </w:rPr>
        <w:t>15. Результаты инженерных изысканий, выполненных для подготовки документации по планировке территории, могут быть использованы для подготовки проектной документации объектов капитального строительства, размещаемых в соответствии с указанной документацией.</w:t>
      </w:r>
    </w:p>
    <w:p w:rsidR="00B10C69" w:rsidRPr="00856D2F" w:rsidRDefault="00B10C69" w:rsidP="00B10C69">
      <w:pPr>
        <w:shd w:val="clear" w:color="auto" w:fill="FFFFFF"/>
        <w:tabs>
          <w:tab w:val="left" w:pos="2729"/>
        </w:tabs>
        <w:spacing w:line="324" w:lineRule="atLeast"/>
        <w:ind w:firstLine="547"/>
        <w:jc w:val="both"/>
        <w:rPr>
          <w:rFonts w:ascii="Arial" w:hAnsi="Arial" w:cs="Arial"/>
          <w:sz w:val="27"/>
          <w:szCs w:val="27"/>
        </w:rPr>
      </w:pPr>
      <w:r w:rsidRPr="00856D2F">
        <w:rPr>
          <w:rStyle w:val="blk"/>
          <w:rFonts w:ascii="Arial" w:hAnsi="Arial" w:cs="Arial"/>
          <w:sz w:val="27"/>
          <w:szCs w:val="27"/>
        </w:rPr>
        <w:tab/>
      </w:r>
    </w:p>
    <w:p w:rsidR="00B10C69" w:rsidRPr="00856D2F" w:rsidRDefault="00B10C69" w:rsidP="00B10C69">
      <w:pPr>
        <w:pStyle w:val="30"/>
      </w:pPr>
      <w:bookmarkStart w:id="91" w:name="_Toc464828360"/>
      <w:bookmarkStart w:id="92" w:name="_Toc490769429"/>
      <w:bookmarkStart w:id="93" w:name="СТАТЬЯ10"/>
      <w:r w:rsidRPr="00856D2F">
        <w:t>Статья 10. Проект планировки территории</w:t>
      </w:r>
      <w:bookmarkEnd w:id="91"/>
      <w:bookmarkEnd w:id="92"/>
    </w:p>
    <w:bookmarkEnd w:id="93"/>
    <w:p w:rsidR="00B10C69" w:rsidRPr="00856D2F" w:rsidRDefault="00B10C69" w:rsidP="00B10C69">
      <w:pPr>
        <w:pStyle w:val="aff1"/>
        <w:ind w:firstLine="567"/>
        <w:jc w:val="both"/>
      </w:pPr>
    </w:p>
    <w:p w:rsidR="00B10C69" w:rsidRPr="00856D2F" w:rsidRDefault="00B10C69" w:rsidP="00B10C69">
      <w:pPr>
        <w:shd w:val="clear" w:color="auto" w:fill="FFFFFF"/>
        <w:ind w:firstLine="547"/>
        <w:jc w:val="both"/>
        <w:rPr>
          <w:sz w:val="24"/>
          <w:szCs w:val="24"/>
        </w:rPr>
      </w:pPr>
      <w:r w:rsidRPr="00856D2F">
        <w:rPr>
          <w:rStyle w:val="blk"/>
          <w:sz w:val="24"/>
          <w:szCs w:val="24"/>
        </w:rPr>
        <w:t>1.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B10C69" w:rsidRPr="00856D2F" w:rsidRDefault="00B10C69" w:rsidP="00B10C69">
      <w:pPr>
        <w:shd w:val="clear" w:color="auto" w:fill="FFFFFF"/>
        <w:ind w:firstLine="547"/>
        <w:jc w:val="both"/>
        <w:rPr>
          <w:sz w:val="24"/>
          <w:szCs w:val="24"/>
        </w:rPr>
      </w:pPr>
      <w:bookmarkStart w:id="94" w:name="dst1372"/>
      <w:bookmarkEnd w:id="94"/>
      <w:r w:rsidRPr="00856D2F">
        <w:rPr>
          <w:rStyle w:val="blk"/>
          <w:sz w:val="24"/>
          <w:szCs w:val="24"/>
        </w:rPr>
        <w:t>2. Проект планировки территории состоит из основной части, которая подлежит утверждению, и материалов по ее обоснованию.</w:t>
      </w:r>
    </w:p>
    <w:p w:rsidR="00B10C69" w:rsidRPr="00856D2F" w:rsidRDefault="00B10C69" w:rsidP="00B10C69">
      <w:pPr>
        <w:shd w:val="clear" w:color="auto" w:fill="FFFFFF"/>
        <w:ind w:firstLine="547"/>
        <w:jc w:val="both"/>
        <w:rPr>
          <w:sz w:val="24"/>
          <w:szCs w:val="24"/>
        </w:rPr>
      </w:pPr>
      <w:bookmarkStart w:id="95" w:name="dst1373"/>
      <w:bookmarkEnd w:id="95"/>
      <w:r w:rsidRPr="00856D2F">
        <w:rPr>
          <w:rStyle w:val="blk"/>
          <w:sz w:val="24"/>
          <w:szCs w:val="24"/>
        </w:rPr>
        <w:t>3. Основная часть проекта планировки территории включает в себя:</w:t>
      </w:r>
    </w:p>
    <w:p w:rsidR="00B10C69" w:rsidRPr="00856D2F" w:rsidRDefault="00B10C69" w:rsidP="00B10C69">
      <w:pPr>
        <w:shd w:val="clear" w:color="auto" w:fill="FFFFFF"/>
        <w:ind w:firstLine="547"/>
        <w:jc w:val="both"/>
        <w:rPr>
          <w:sz w:val="24"/>
          <w:szCs w:val="24"/>
        </w:rPr>
      </w:pPr>
      <w:bookmarkStart w:id="96" w:name="dst1374"/>
      <w:bookmarkEnd w:id="96"/>
      <w:r w:rsidRPr="00856D2F">
        <w:rPr>
          <w:rStyle w:val="blk"/>
          <w:sz w:val="24"/>
          <w:szCs w:val="24"/>
        </w:rPr>
        <w:t>1) чертеж или чертежи планировки территории, на которых отображаются:</w:t>
      </w:r>
    </w:p>
    <w:p w:rsidR="00B10C69" w:rsidRPr="00856D2F" w:rsidRDefault="00B10C69" w:rsidP="00B10C69">
      <w:pPr>
        <w:shd w:val="clear" w:color="auto" w:fill="FFFFFF"/>
        <w:ind w:firstLine="547"/>
        <w:jc w:val="both"/>
        <w:rPr>
          <w:sz w:val="24"/>
          <w:szCs w:val="24"/>
        </w:rPr>
      </w:pPr>
      <w:bookmarkStart w:id="97" w:name="dst2018"/>
      <w:bookmarkEnd w:id="97"/>
      <w:r w:rsidRPr="00856D2F">
        <w:rPr>
          <w:rStyle w:val="blk"/>
          <w:sz w:val="24"/>
          <w:szCs w:val="24"/>
        </w:rPr>
        <w:lastRenderedPageBreak/>
        <w:t>а) красные линии</w:t>
      </w:r>
      <w:r>
        <w:rPr>
          <w:rStyle w:val="blk"/>
          <w:sz w:val="24"/>
          <w:szCs w:val="24"/>
        </w:rPr>
        <w:t>;</w:t>
      </w:r>
    </w:p>
    <w:p w:rsidR="00B10C69" w:rsidRPr="00856D2F" w:rsidRDefault="00B10C69" w:rsidP="00B10C69">
      <w:pPr>
        <w:shd w:val="clear" w:color="auto" w:fill="FFFFFF"/>
        <w:ind w:firstLine="547"/>
        <w:jc w:val="both"/>
        <w:rPr>
          <w:sz w:val="24"/>
          <w:szCs w:val="24"/>
        </w:rPr>
      </w:pPr>
      <w:bookmarkStart w:id="98" w:name="dst1376"/>
      <w:bookmarkEnd w:id="98"/>
      <w:r w:rsidRPr="00856D2F">
        <w:rPr>
          <w:rStyle w:val="blk"/>
          <w:sz w:val="24"/>
          <w:szCs w:val="24"/>
        </w:rPr>
        <w:t>б) границы существующих и планируемых элементов планировочной структуры;</w:t>
      </w:r>
    </w:p>
    <w:p w:rsidR="00B10C69" w:rsidRPr="00856D2F" w:rsidRDefault="00B10C69" w:rsidP="00B10C69">
      <w:pPr>
        <w:shd w:val="clear" w:color="auto" w:fill="FFFFFF"/>
        <w:ind w:firstLine="547"/>
        <w:jc w:val="both"/>
        <w:rPr>
          <w:sz w:val="24"/>
          <w:szCs w:val="24"/>
        </w:rPr>
      </w:pPr>
      <w:bookmarkStart w:id="99" w:name="dst1377"/>
      <w:bookmarkEnd w:id="99"/>
      <w:r w:rsidRPr="00856D2F">
        <w:rPr>
          <w:rStyle w:val="blk"/>
          <w:sz w:val="24"/>
          <w:szCs w:val="24"/>
        </w:rPr>
        <w:t>в) границы зон планируемого размещения объектов капитального строительства;</w:t>
      </w:r>
    </w:p>
    <w:p w:rsidR="00B10C69" w:rsidRPr="00856D2F" w:rsidRDefault="00B10C69" w:rsidP="00B10C69">
      <w:pPr>
        <w:shd w:val="clear" w:color="auto" w:fill="FFFFFF"/>
        <w:ind w:firstLine="547"/>
        <w:jc w:val="both"/>
        <w:rPr>
          <w:sz w:val="24"/>
          <w:szCs w:val="24"/>
        </w:rPr>
      </w:pPr>
      <w:bookmarkStart w:id="100" w:name="dst1378"/>
      <w:bookmarkEnd w:id="100"/>
      <w:proofErr w:type="gramStart"/>
      <w:r w:rsidRPr="00856D2F">
        <w:rPr>
          <w:rStyle w:val="blk"/>
          <w:sz w:val="24"/>
          <w:szCs w:val="24"/>
        </w:rPr>
        <w:t>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w:t>
      </w:r>
      <w:proofErr w:type="gramEnd"/>
      <w:r w:rsidRPr="00856D2F">
        <w:rPr>
          <w:rStyle w:val="blk"/>
          <w:sz w:val="24"/>
          <w:szCs w:val="24"/>
        </w:rPr>
        <w:t xml:space="preserve"> </w:t>
      </w:r>
      <w:proofErr w:type="gramStart"/>
      <w:r w:rsidRPr="00856D2F">
        <w:rPr>
          <w:rStyle w:val="blk"/>
          <w:sz w:val="24"/>
          <w:szCs w:val="24"/>
        </w:rPr>
        <w:t>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proofErr w:type="gramEnd"/>
      <w:r w:rsidRPr="00856D2F">
        <w:rPr>
          <w:rStyle w:val="blk"/>
          <w:sz w:val="24"/>
          <w:szCs w:val="24"/>
        </w:rPr>
        <w:t xml:space="preserve"> </w:t>
      </w:r>
      <w:proofErr w:type="gramStart"/>
      <w:r w:rsidRPr="00856D2F">
        <w:rPr>
          <w:rStyle w:val="blk"/>
          <w:sz w:val="24"/>
          <w:szCs w:val="24"/>
        </w:rPr>
        <w:t xml:space="preserve">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размещения указанных объектов, а также в целях согласования проекта планировки территории в соответствии с </w:t>
      </w:r>
      <w:hyperlink r:id="rId20" w:anchor="dst1450" w:history="1">
        <w:r w:rsidRPr="00856D2F">
          <w:rPr>
            <w:rStyle w:val="aff5"/>
            <w:color w:val="auto"/>
            <w:sz w:val="24"/>
            <w:szCs w:val="24"/>
          </w:rPr>
          <w:t>частью 12.7 статьи 45</w:t>
        </w:r>
      </w:hyperlink>
      <w:r w:rsidRPr="00856D2F">
        <w:rPr>
          <w:rStyle w:val="blk"/>
          <w:sz w:val="24"/>
          <w:szCs w:val="24"/>
        </w:rPr>
        <w:t> </w:t>
      </w:r>
      <w:proofErr w:type="spellStart"/>
      <w:r w:rsidRPr="00856D2F">
        <w:rPr>
          <w:rStyle w:val="blk"/>
          <w:sz w:val="24"/>
          <w:szCs w:val="24"/>
        </w:rPr>
        <w:t>ГрК</w:t>
      </w:r>
      <w:proofErr w:type="spellEnd"/>
      <w:r w:rsidRPr="00856D2F">
        <w:rPr>
          <w:rStyle w:val="blk"/>
          <w:sz w:val="24"/>
          <w:szCs w:val="24"/>
        </w:rPr>
        <w:t xml:space="preserve"> РФ информация о планируемых мероприятиях по обеспечению сохранения применительно к территориальным зонам, в которых планируется</w:t>
      </w:r>
      <w:proofErr w:type="gramEnd"/>
      <w:r w:rsidRPr="00856D2F">
        <w:rPr>
          <w:rStyle w:val="blk"/>
          <w:sz w:val="24"/>
          <w:szCs w:val="24"/>
        </w:rPr>
        <w:t xml:space="preserve">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p>
    <w:p w:rsidR="00B10C69" w:rsidRPr="00856D2F" w:rsidRDefault="00B10C69" w:rsidP="00B10C69">
      <w:pPr>
        <w:shd w:val="clear" w:color="auto" w:fill="FFFFFF"/>
        <w:ind w:firstLine="547"/>
        <w:jc w:val="both"/>
        <w:rPr>
          <w:sz w:val="24"/>
          <w:szCs w:val="24"/>
        </w:rPr>
      </w:pPr>
      <w:bookmarkStart w:id="101" w:name="dst1379"/>
      <w:bookmarkEnd w:id="101"/>
      <w:proofErr w:type="gramStart"/>
      <w:r w:rsidRPr="00856D2F">
        <w:rPr>
          <w:rStyle w:val="blk"/>
          <w:sz w:val="24"/>
          <w:szCs w:val="24"/>
        </w:rPr>
        <w:t>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w:t>
      </w:r>
      <w:proofErr w:type="gramEnd"/>
      <w:r w:rsidRPr="00856D2F">
        <w:rPr>
          <w:rStyle w:val="blk"/>
          <w:sz w:val="24"/>
          <w:szCs w:val="24"/>
        </w:rPr>
        <w:t xml:space="preserve"> инфраструктуры.</w:t>
      </w:r>
    </w:p>
    <w:p w:rsidR="00B10C69" w:rsidRPr="00856D2F" w:rsidRDefault="00B10C69" w:rsidP="00B10C69">
      <w:pPr>
        <w:shd w:val="clear" w:color="auto" w:fill="FFFFFF"/>
        <w:ind w:firstLine="547"/>
        <w:jc w:val="both"/>
        <w:rPr>
          <w:sz w:val="24"/>
          <w:szCs w:val="24"/>
        </w:rPr>
      </w:pPr>
      <w:bookmarkStart w:id="102" w:name="dst1380"/>
      <w:bookmarkEnd w:id="102"/>
      <w:r w:rsidRPr="00856D2F">
        <w:rPr>
          <w:rStyle w:val="blk"/>
          <w:sz w:val="24"/>
          <w:szCs w:val="24"/>
        </w:rPr>
        <w:t>4. Материалы по обоснованию проекта планировки территории содержат:</w:t>
      </w:r>
    </w:p>
    <w:p w:rsidR="00B10C69" w:rsidRPr="00856D2F" w:rsidRDefault="00B10C69" w:rsidP="00B10C69">
      <w:pPr>
        <w:shd w:val="clear" w:color="auto" w:fill="FFFFFF"/>
        <w:ind w:firstLine="547"/>
        <w:jc w:val="both"/>
        <w:rPr>
          <w:sz w:val="24"/>
          <w:szCs w:val="24"/>
        </w:rPr>
      </w:pPr>
      <w:r w:rsidRPr="00856D2F">
        <w:rPr>
          <w:rStyle w:val="blk"/>
          <w:sz w:val="24"/>
          <w:szCs w:val="24"/>
        </w:rPr>
        <w:t xml:space="preserve">1) </w:t>
      </w:r>
      <w:bookmarkStart w:id="103" w:name="dst1381"/>
      <w:bookmarkEnd w:id="103"/>
      <w:r w:rsidRPr="00856D2F">
        <w:rPr>
          <w:rStyle w:val="blk"/>
          <w:sz w:val="24"/>
          <w:szCs w:val="24"/>
        </w:rPr>
        <w:t>карту (фрагмент карты) планировочной структуры территорий поселения, городского округа, межселенной территории муниципального района с отображением границ элементов планировочной структуры;</w:t>
      </w:r>
    </w:p>
    <w:p w:rsidR="00B10C69" w:rsidRPr="00856D2F" w:rsidRDefault="00B10C69" w:rsidP="00B10C69">
      <w:pPr>
        <w:shd w:val="clear" w:color="auto" w:fill="FFFFFF"/>
        <w:ind w:firstLine="547"/>
        <w:jc w:val="both"/>
        <w:rPr>
          <w:sz w:val="24"/>
          <w:szCs w:val="24"/>
        </w:rPr>
      </w:pPr>
      <w:bookmarkStart w:id="104" w:name="dst1382"/>
      <w:bookmarkEnd w:id="104"/>
      <w:r w:rsidRPr="00856D2F">
        <w:rPr>
          <w:rStyle w:val="blk"/>
          <w:sz w:val="24"/>
          <w:szCs w:val="24"/>
        </w:rPr>
        <w:t xml:space="preserve">2) 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w:t>
      </w:r>
      <w:r>
        <w:rPr>
          <w:rStyle w:val="blk"/>
          <w:sz w:val="24"/>
          <w:szCs w:val="24"/>
        </w:rPr>
        <w:t>Градостроительным к</w:t>
      </w:r>
      <w:r w:rsidRPr="00856D2F">
        <w:rPr>
          <w:rStyle w:val="blk"/>
          <w:sz w:val="24"/>
          <w:szCs w:val="24"/>
        </w:rPr>
        <w:t>одексом</w:t>
      </w:r>
      <w:r>
        <w:rPr>
          <w:rStyle w:val="blk"/>
          <w:sz w:val="24"/>
          <w:szCs w:val="24"/>
        </w:rPr>
        <w:t xml:space="preserve"> Российской Федерации</w:t>
      </w:r>
      <w:r w:rsidRPr="00856D2F">
        <w:rPr>
          <w:rStyle w:val="blk"/>
          <w:sz w:val="24"/>
          <w:szCs w:val="24"/>
        </w:rPr>
        <w:t>;</w:t>
      </w:r>
    </w:p>
    <w:p w:rsidR="00B10C69" w:rsidRPr="00856D2F" w:rsidRDefault="00B10C69" w:rsidP="00B10C69">
      <w:pPr>
        <w:shd w:val="clear" w:color="auto" w:fill="FFFFFF"/>
        <w:ind w:firstLine="547"/>
        <w:jc w:val="both"/>
        <w:rPr>
          <w:sz w:val="24"/>
          <w:szCs w:val="24"/>
        </w:rPr>
      </w:pPr>
      <w:bookmarkStart w:id="105" w:name="dst1383"/>
      <w:bookmarkEnd w:id="105"/>
      <w:r w:rsidRPr="00856D2F">
        <w:rPr>
          <w:rStyle w:val="blk"/>
          <w:sz w:val="24"/>
          <w:szCs w:val="24"/>
        </w:rPr>
        <w:t xml:space="preserve">3) обоснование </w:t>
      </w:r>
      <w:proofErr w:type="gramStart"/>
      <w:r w:rsidRPr="00856D2F">
        <w:rPr>
          <w:rStyle w:val="blk"/>
          <w:sz w:val="24"/>
          <w:szCs w:val="24"/>
        </w:rPr>
        <w:t>определения границ зон планируемого размещения объектов капитального строительства</w:t>
      </w:r>
      <w:proofErr w:type="gramEnd"/>
      <w:r w:rsidRPr="00856D2F">
        <w:rPr>
          <w:rStyle w:val="blk"/>
          <w:sz w:val="24"/>
          <w:szCs w:val="24"/>
        </w:rPr>
        <w:t>;</w:t>
      </w:r>
    </w:p>
    <w:p w:rsidR="00B10C69" w:rsidRPr="00856D2F" w:rsidRDefault="00B10C69" w:rsidP="00B10C69">
      <w:pPr>
        <w:shd w:val="clear" w:color="auto" w:fill="FFFFFF"/>
        <w:ind w:firstLine="547"/>
        <w:jc w:val="both"/>
        <w:rPr>
          <w:sz w:val="24"/>
          <w:szCs w:val="24"/>
        </w:rPr>
      </w:pPr>
      <w:bookmarkStart w:id="106" w:name="dst1384"/>
      <w:bookmarkEnd w:id="106"/>
      <w:r w:rsidRPr="00856D2F">
        <w:rPr>
          <w:rStyle w:val="blk"/>
          <w:sz w:val="24"/>
          <w:szCs w:val="24"/>
        </w:rPr>
        <w:t>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w:t>
      </w:r>
      <w:r w:rsidRPr="00856D2F">
        <w:rPr>
          <w:rStyle w:val="blk"/>
          <w:sz w:val="24"/>
          <w:szCs w:val="24"/>
        </w:rPr>
        <w:lastRenderedPageBreak/>
        <w:t>дорожной сети;</w:t>
      </w:r>
    </w:p>
    <w:p w:rsidR="00B10C69" w:rsidRPr="00856D2F" w:rsidRDefault="00B10C69" w:rsidP="00B10C69">
      <w:pPr>
        <w:shd w:val="clear" w:color="auto" w:fill="FFFFFF"/>
        <w:ind w:firstLine="547"/>
        <w:jc w:val="both"/>
        <w:rPr>
          <w:sz w:val="24"/>
          <w:szCs w:val="24"/>
        </w:rPr>
      </w:pPr>
      <w:bookmarkStart w:id="107" w:name="dst1385"/>
      <w:bookmarkEnd w:id="107"/>
      <w:r w:rsidRPr="00856D2F">
        <w:rPr>
          <w:rStyle w:val="blk"/>
          <w:sz w:val="24"/>
          <w:szCs w:val="24"/>
        </w:rPr>
        <w:t>5) схему границ территорий объектов культурного наследия;</w:t>
      </w:r>
    </w:p>
    <w:p w:rsidR="00B10C69" w:rsidRPr="00856D2F" w:rsidRDefault="00B10C69" w:rsidP="00B10C69">
      <w:pPr>
        <w:shd w:val="clear" w:color="auto" w:fill="FFFFFF"/>
        <w:ind w:firstLine="547"/>
        <w:jc w:val="both"/>
        <w:rPr>
          <w:sz w:val="24"/>
          <w:szCs w:val="24"/>
        </w:rPr>
      </w:pPr>
      <w:bookmarkStart w:id="108" w:name="dst1386"/>
      <w:bookmarkEnd w:id="108"/>
      <w:r w:rsidRPr="00856D2F">
        <w:rPr>
          <w:rStyle w:val="blk"/>
          <w:sz w:val="24"/>
          <w:szCs w:val="24"/>
        </w:rPr>
        <w:t>6) схему границ зон с особыми условиями использования территории;</w:t>
      </w:r>
    </w:p>
    <w:p w:rsidR="00B10C69" w:rsidRPr="00856D2F" w:rsidRDefault="00B10C69" w:rsidP="00B10C69">
      <w:pPr>
        <w:shd w:val="clear" w:color="auto" w:fill="FFFFFF"/>
        <w:ind w:firstLine="547"/>
        <w:jc w:val="both"/>
        <w:rPr>
          <w:sz w:val="24"/>
          <w:szCs w:val="24"/>
        </w:rPr>
      </w:pPr>
      <w:bookmarkStart w:id="109" w:name="dst1387"/>
      <w:bookmarkEnd w:id="109"/>
      <w:proofErr w:type="gramStart"/>
      <w:r w:rsidRPr="00856D2F">
        <w:rPr>
          <w:rStyle w:val="blk"/>
          <w:sz w:val="24"/>
          <w:szCs w:val="24"/>
        </w:rPr>
        <w:t>7)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w:t>
      </w:r>
      <w:proofErr w:type="gramEnd"/>
      <w:r w:rsidRPr="00856D2F">
        <w:rPr>
          <w:rStyle w:val="blk"/>
          <w:sz w:val="24"/>
          <w:szCs w:val="24"/>
        </w:rPr>
        <w:t xml:space="preserve"> уровня территориальной доступности таких объектов для населения;</w:t>
      </w:r>
    </w:p>
    <w:p w:rsidR="00B10C69" w:rsidRPr="00856D2F" w:rsidRDefault="00B10C69" w:rsidP="00B10C69">
      <w:pPr>
        <w:shd w:val="clear" w:color="auto" w:fill="FFFFFF"/>
        <w:ind w:firstLine="547"/>
        <w:jc w:val="both"/>
        <w:rPr>
          <w:sz w:val="24"/>
          <w:szCs w:val="24"/>
        </w:rPr>
      </w:pPr>
      <w:bookmarkStart w:id="110" w:name="dst1388"/>
      <w:bookmarkEnd w:id="110"/>
      <w:r w:rsidRPr="00856D2F">
        <w:rPr>
          <w:rStyle w:val="blk"/>
          <w:sz w:val="24"/>
          <w:szCs w:val="24"/>
        </w:rPr>
        <w:t>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rsidR="00B10C69" w:rsidRPr="00856D2F" w:rsidRDefault="00B10C69" w:rsidP="00B10C69">
      <w:pPr>
        <w:shd w:val="clear" w:color="auto" w:fill="FFFFFF"/>
        <w:ind w:firstLine="547"/>
        <w:jc w:val="both"/>
        <w:rPr>
          <w:sz w:val="24"/>
          <w:szCs w:val="24"/>
        </w:rPr>
      </w:pPr>
      <w:bookmarkStart w:id="111" w:name="dst1389"/>
      <w:bookmarkEnd w:id="111"/>
      <w:r w:rsidRPr="00856D2F">
        <w:rPr>
          <w:rStyle w:val="blk"/>
          <w:sz w:val="24"/>
          <w:szCs w:val="24"/>
        </w:rPr>
        <w:t>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p>
    <w:p w:rsidR="00B10C69" w:rsidRPr="00856D2F" w:rsidRDefault="00B10C69" w:rsidP="00B10C69">
      <w:pPr>
        <w:shd w:val="clear" w:color="auto" w:fill="FFFFFF"/>
        <w:ind w:firstLine="547"/>
        <w:jc w:val="both"/>
        <w:rPr>
          <w:sz w:val="24"/>
          <w:szCs w:val="24"/>
        </w:rPr>
      </w:pPr>
      <w:bookmarkStart w:id="112" w:name="dst1390"/>
      <w:bookmarkEnd w:id="112"/>
      <w:r w:rsidRPr="00856D2F">
        <w:rPr>
          <w:rStyle w:val="blk"/>
          <w:sz w:val="24"/>
          <w:szCs w:val="24"/>
        </w:rPr>
        <w:t>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rsidR="00B10C69" w:rsidRPr="00856D2F" w:rsidRDefault="00B10C69" w:rsidP="00B10C69">
      <w:pPr>
        <w:shd w:val="clear" w:color="auto" w:fill="FFFFFF"/>
        <w:ind w:firstLine="547"/>
        <w:jc w:val="both"/>
        <w:rPr>
          <w:sz w:val="24"/>
          <w:szCs w:val="24"/>
        </w:rPr>
      </w:pPr>
      <w:bookmarkStart w:id="113" w:name="dst1391"/>
      <w:bookmarkEnd w:id="113"/>
      <w:r w:rsidRPr="00856D2F">
        <w:rPr>
          <w:rStyle w:val="blk"/>
          <w:sz w:val="24"/>
          <w:szCs w:val="24"/>
        </w:rPr>
        <w:t>11) перечень мероприятий по охране окружающей среды;</w:t>
      </w:r>
    </w:p>
    <w:p w:rsidR="00B10C69" w:rsidRPr="00856D2F" w:rsidRDefault="00B10C69" w:rsidP="00B10C69">
      <w:pPr>
        <w:shd w:val="clear" w:color="auto" w:fill="FFFFFF"/>
        <w:ind w:firstLine="547"/>
        <w:jc w:val="both"/>
        <w:rPr>
          <w:sz w:val="24"/>
          <w:szCs w:val="24"/>
        </w:rPr>
      </w:pPr>
      <w:bookmarkStart w:id="114" w:name="dst1392"/>
      <w:bookmarkEnd w:id="114"/>
      <w:r w:rsidRPr="00856D2F">
        <w:rPr>
          <w:rStyle w:val="blk"/>
          <w:sz w:val="24"/>
          <w:szCs w:val="24"/>
        </w:rPr>
        <w:t>12) обоснование очередности планируемого развития территории;</w:t>
      </w:r>
    </w:p>
    <w:p w:rsidR="00B10C69" w:rsidRPr="00856D2F" w:rsidRDefault="00B10C69" w:rsidP="00B10C69">
      <w:pPr>
        <w:shd w:val="clear" w:color="auto" w:fill="FFFFFF"/>
        <w:ind w:firstLine="547"/>
        <w:jc w:val="both"/>
        <w:rPr>
          <w:sz w:val="24"/>
          <w:szCs w:val="24"/>
        </w:rPr>
      </w:pPr>
      <w:bookmarkStart w:id="115" w:name="dst1393"/>
      <w:bookmarkEnd w:id="115"/>
      <w:r w:rsidRPr="00856D2F">
        <w:rPr>
          <w:rStyle w:val="blk"/>
          <w:sz w:val="24"/>
          <w:szCs w:val="24"/>
        </w:rPr>
        <w:t>13) схему вертикальной планировки территории, инженерной подготовки и инженерной защиты территории, подготовленную в </w:t>
      </w:r>
      <w:hyperlink r:id="rId21" w:anchor="dst100006" w:history="1">
        <w:r w:rsidRPr="00856D2F">
          <w:rPr>
            <w:rStyle w:val="aff5"/>
            <w:color w:val="auto"/>
            <w:sz w:val="24"/>
            <w:szCs w:val="24"/>
          </w:rPr>
          <w:t>случаях</w:t>
        </w:r>
      </w:hyperlink>
      <w:r w:rsidRPr="00856D2F">
        <w:rPr>
          <w:rStyle w:val="blk"/>
          <w:sz w:val="24"/>
          <w:szCs w:val="24"/>
        </w:rPr>
        <w:t>, установленных уполномоченным Правительством Российской Федерации федеральным органом исполнительной власти, и в соответствии с </w:t>
      </w:r>
      <w:hyperlink r:id="rId22" w:anchor="dst100015" w:history="1">
        <w:r w:rsidRPr="00856D2F">
          <w:rPr>
            <w:rStyle w:val="aff5"/>
            <w:color w:val="auto"/>
            <w:sz w:val="24"/>
            <w:szCs w:val="24"/>
          </w:rPr>
          <w:t>требованиями</w:t>
        </w:r>
      </w:hyperlink>
      <w:r w:rsidRPr="00856D2F">
        <w:rPr>
          <w:rStyle w:val="blk"/>
          <w:sz w:val="24"/>
          <w:szCs w:val="24"/>
        </w:rPr>
        <w:t>, установленными уполномоченным Правительством Российской Федерации федеральным органом исполнительной власти;</w:t>
      </w:r>
    </w:p>
    <w:p w:rsidR="00B10C69" w:rsidRPr="00856D2F" w:rsidRDefault="00B10C69" w:rsidP="00B10C69">
      <w:pPr>
        <w:shd w:val="clear" w:color="auto" w:fill="FFFFFF"/>
        <w:ind w:firstLine="547"/>
        <w:jc w:val="both"/>
        <w:rPr>
          <w:sz w:val="24"/>
          <w:szCs w:val="24"/>
        </w:rPr>
      </w:pPr>
      <w:bookmarkStart w:id="116" w:name="dst1394"/>
      <w:bookmarkEnd w:id="116"/>
      <w:r w:rsidRPr="00856D2F">
        <w:rPr>
          <w:rStyle w:val="blk"/>
          <w:sz w:val="24"/>
          <w:szCs w:val="24"/>
        </w:rPr>
        <w:t>14) иные материалы для обоснования положений по планировке территории.</w:t>
      </w:r>
    </w:p>
    <w:p w:rsidR="00B10C69" w:rsidRPr="00856D2F" w:rsidRDefault="00B10C69" w:rsidP="00B10C69">
      <w:pPr>
        <w:widowControl/>
        <w:suppressAutoHyphens w:val="0"/>
        <w:overflowPunct/>
        <w:autoSpaceDN w:val="0"/>
        <w:adjustRightInd w:val="0"/>
        <w:ind w:firstLine="540"/>
        <w:jc w:val="both"/>
        <w:rPr>
          <w:sz w:val="24"/>
          <w:szCs w:val="24"/>
          <w:lang w:eastAsia="ru-RU"/>
        </w:rPr>
      </w:pPr>
      <w:bookmarkStart w:id="117" w:name="dst1395"/>
      <w:bookmarkEnd w:id="117"/>
      <w:r>
        <w:rPr>
          <w:rStyle w:val="blk"/>
          <w:sz w:val="24"/>
          <w:szCs w:val="24"/>
        </w:rPr>
        <w:t xml:space="preserve">5. </w:t>
      </w:r>
      <w:r w:rsidRPr="00E10FED">
        <w:rPr>
          <w:sz w:val="24"/>
        </w:rPr>
        <w:t>В состав проекта планировки территории может включаться проект организации дорожного движения, разрабатываемый в соответствии с требованиями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w:t>
      </w:r>
    </w:p>
    <w:p w:rsidR="00B10C69" w:rsidRPr="00856D2F" w:rsidRDefault="00B10C69" w:rsidP="00B10C69">
      <w:pPr>
        <w:pStyle w:val="30"/>
      </w:pPr>
      <w:bookmarkStart w:id="118" w:name="_Toc464828361"/>
      <w:bookmarkStart w:id="119" w:name="_Toc490769430"/>
      <w:bookmarkStart w:id="120" w:name="СТАТЬЯ11"/>
      <w:r w:rsidRPr="00856D2F">
        <w:t>Статья 11. Проект межевания территори</w:t>
      </w:r>
      <w:bookmarkEnd w:id="118"/>
      <w:bookmarkEnd w:id="119"/>
      <w:r w:rsidRPr="00856D2F">
        <w:t>и</w:t>
      </w:r>
    </w:p>
    <w:p w:rsidR="00B10C69" w:rsidRPr="00856D2F" w:rsidRDefault="00B10C69" w:rsidP="00B10C69">
      <w:pPr>
        <w:widowControl/>
        <w:suppressAutoHyphens w:val="0"/>
        <w:overflowPunct/>
        <w:autoSpaceDE/>
        <w:rPr>
          <w:sz w:val="24"/>
          <w:szCs w:val="24"/>
          <w:lang w:eastAsia="ru-RU"/>
        </w:rPr>
      </w:pPr>
    </w:p>
    <w:bookmarkEnd w:id="120"/>
    <w:p w:rsidR="00B10C69" w:rsidRPr="00856D2F" w:rsidRDefault="00B10C69" w:rsidP="00B10C69">
      <w:pPr>
        <w:shd w:val="clear" w:color="auto" w:fill="FFFFFF"/>
        <w:ind w:firstLine="547"/>
        <w:jc w:val="both"/>
        <w:rPr>
          <w:sz w:val="24"/>
          <w:szCs w:val="24"/>
        </w:rPr>
      </w:pPr>
      <w:r w:rsidRPr="00856D2F">
        <w:rPr>
          <w:rStyle w:val="blk"/>
          <w:sz w:val="24"/>
          <w:szCs w:val="24"/>
        </w:rPr>
        <w:t>1. </w:t>
      </w:r>
      <w:hyperlink r:id="rId23" w:anchor="dst100353" w:history="1">
        <w:proofErr w:type="gramStart"/>
        <w:r w:rsidRPr="00856D2F">
          <w:rPr>
            <w:rStyle w:val="aff5"/>
            <w:color w:val="auto"/>
            <w:sz w:val="24"/>
            <w:szCs w:val="24"/>
          </w:rPr>
          <w:t>Подготовка</w:t>
        </w:r>
      </w:hyperlink>
      <w:r w:rsidRPr="00856D2F">
        <w:rPr>
          <w:rStyle w:val="blk"/>
          <w:sz w:val="24"/>
          <w:szCs w:val="24"/>
        </w:rPr>
        <w:t> проекта межевания территории</w:t>
      </w:r>
      <w:r w:rsidRPr="00E10FED">
        <w:rPr>
          <w:sz w:val="24"/>
        </w:rPr>
        <w:t>, в отношении которой предусматривается осуществление деятельности по ее комплексному и устойчивому развитию</w:t>
      </w:r>
      <w:r>
        <w:rPr>
          <w:sz w:val="24"/>
        </w:rPr>
        <w:t>,</w:t>
      </w:r>
      <w:r w:rsidRPr="00E10FED">
        <w:rPr>
          <w:rStyle w:val="blk"/>
          <w:sz w:val="32"/>
          <w:szCs w:val="24"/>
        </w:rPr>
        <w:t xml:space="preserve"> </w:t>
      </w:r>
      <w:r w:rsidRPr="00856D2F">
        <w:rPr>
          <w:rStyle w:val="blk"/>
          <w:sz w:val="24"/>
          <w:szCs w:val="24"/>
        </w:rPr>
        <w:t>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городского округа функциональной зоны.</w:t>
      </w:r>
      <w:proofErr w:type="gramEnd"/>
    </w:p>
    <w:p w:rsidR="00B10C69" w:rsidRPr="00856D2F" w:rsidRDefault="00B10C69" w:rsidP="00B10C69">
      <w:pPr>
        <w:shd w:val="clear" w:color="auto" w:fill="FFFFFF"/>
        <w:ind w:firstLine="547"/>
        <w:jc w:val="both"/>
        <w:rPr>
          <w:sz w:val="24"/>
          <w:szCs w:val="24"/>
        </w:rPr>
      </w:pPr>
      <w:bookmarkStart w:id="121" w:name="dst1398"/>
      <w:bookmarkEnd w:id="121"/>
      <w:r w:rsidRPr="00856D2F">
        <w:rPr>
          <w:rStyle w:val="blk"/>
          <w:sz w:val="24"/>
          <w:szCs w:val="24"/>
        </w:rPr>
        <w:t xml:space="preserve">2. Подготовка проекта межевания территории осуществляется </w:t>
      </w:r>
      <w:proofErr w:type="gramStart"/>
      <w:r w:rsidRPr="00856D2F">
        <w:rPr>
          <w:rStyle w:val="blk"/>
          <w:sz w:val="24"/>
          <w:szCs w:val="24"/>
        </w:rPr>
        <w:t>для</w:t>
      </w:r>
      <w:proofErr w:type="gramEnd"/>
      <w:r w:rsidRPr="00856D2F">
        <w:rPr>
          <w:rStyle w:val="blk"/>
          <w:sz w:val="24"/>
          <w:szCs w:val="24"/>
        </w:rPr>
        <w:t>:</w:t>
      </w:r>
    </w:p>
    <w:p w:rsidR="00B10C69" w:rsidRPr="00856D2F" w:rsidRDefault="00B10C69" w:rsidP="00B10C69">
      <w:pPr>
        <w:shd w:val="clear" w:color="auto" w:fill="FFFFFF"/>
        <w:ind w:firstLine="547"/>
        <w:jc w:val="both"/>
        <w:rPr>
          <w:sz w:val="24"/>
          <w:szCs w:val="24"/>
        </w:rPr>
      </w:pPr>
      <w:bookmarkStart w:id="122" w:name="dst1399"/>
      <w:bookmarkEnd w:id="122"/>
      <w:r w:rsidRPr="00856D2F">
        <w:rPr>
          <w:rStyle w:val="blk"/>
          <w:sz w:val="24"/>
          <w:szCs w:val="24"/>
        </w:rPr>
        <w:t xml:space="preserve">1) определения местоположения границ образуемых и изменяемых земельных </w:t>
      </w:r>
      <w:r w:rsidRPr="00856D2F">
        <w:rPr>
          <w:rStyle w:val="blk"/>
          <w:sz w:val="24"/>
          <w:szCs w:val="24"/>
        </w:rPr>
        <w:lastRenderedPageBreak/>
        <w:t>участков;</w:t>
      </w:r>
    </w:p>
    <w:p w:rsidR="00B10C69" w:rsidRPr="00856D2F" w:rsidRDefault="00B10C69" w:rsidP="00B10C69">
      <w:pPr>
        <w:shd w:val="clear" w:color="auto" w:fill="FFFFFF"/>
        <w:ind w:firstLine="547"/>
        <w:jc w:val="both"/>
        <w:rPr>
          <w:sz w:val="24"/>
          <w:szCs w:val="24"/>
        </w:rPr>
      </w:pPr>
      <w:bookmarkStart w:id="123" w:name="dst1400"/>
      <w:bookmarkEnd w:id="123"/>
      <w:proofErr w:type="gramStart"/>
      <w:r w:rsidRPr="00856D2F">
        <w:rPr>
          <w:rStyle w:val="blk"/>
          <w:sz w:val="24"/>
          <w:szCs w:val="24"/>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w:t>
      </w:r>
      <w:proofErr w:type="gramEnd"/>
      <w:r w:rsidRPr="00856D2F">
        <w:rPr>
          <w:rStyle w:val="blk"/>
          <w:sz w:val="24"/>
          <w:szCs w:val="24"/>
        </w:rPr>
        <w:t xml:space="preserve"> влекут за собой исключительно изменение границ территории общего пользования.</w:t>
      </w:r>
    </w:p>
    <w:p w:rsidR="00B10C69" w:rsidRPr="00856D2F" w:rsidRDefault="00B10C69" w:rsidP="00B10C69">
      <w:pPr>
        <w:shd w:val="clear" w:color="auto" w:fill="FFFFFF"/>
        <w:ind w:firstLine="547"/>
        <w:jc w:val="both"/>
        <w:rPr>
          <w:sz w:val="24"/>
          <w:szCs w:val="24"/>
        </w:rPr>
      </w:pPr>
      <w:bookmarkStart w:id="124" w:name="dst1401"/>
      <w:bookmarkEnd w:id="124"/>
      <w:r w:rsidRPr="00856D2F">
        <w:rPr>
          <w:rStyle w:val="blk"/>
          <w:sz w:val="24"/>
          <w:szCs w:val="24"/>
        </w:rPr>
        <w:t>3. Проект межевания территории состоит из основной части, которая подлежит утверждению, и материалов по обоснованию этого проекта.</w:t>
      </w:r>
    </w:p>
    <w:p w:rsidR="00B10C69" w:rsidRPr="00856D2F" w:rsidRDefault="00B10C69" w:rsidP="00B10C69">
      <w:pPr>
        <w:shd w:val="clear" w:color="auto" w:fill="FFFFFF"/>
        <w:ind w:firstLine="547"/>
        <w:jc w:val="both"/>
        <w:rPr>
          <w:sz w:val="24"/>
          <w:szCs w:val="24"/>
        </w:rPr>
      </w:pPr>
      <w:bookmarkStart w:id="125" w:name="dst1402"/>
      <w:bookmarkEnd w:id="125"/>
      <w:r w:rsidRPr="00856D2F">
        <w:rPr>
          <w:rStyle w:val="blk"/>
          <w:sz w:val="24"/>
          <w:szCs w:val="24"/>
        </w:rPr>
        <w:t>4. Основная часть проекта межевания территории включает в себя текстовую часть и чертежи межевания территории.</w:t>
      </w:r>
    </w:p>
    <w:p w:rsidR="00B10C69" w:rsidRPr="00856D2F" w:rsidRDefault="00B10C69" w:rsidP="00B10C69">
      <w:pPr>
        <w:shd w:val="clear" w:color="auto" w:fill="FFFFFF"/>
        <w:ind w:firstLine="547"/>
        <w:jc w:val="both"/>
        <w:rPr>
          <w:sz w:val="24"/>
          <w:szCs w:val="24"/>
        </w:rPr>
      </w:pPr>
      <w:bookmarkStart w:id="126" w:name="dst1403"/>
      <w:bookmarkEnd w:id="126"/>
      <w:r w:rsidRPr="00856D2F">
        <w:rPr>
          <w:rStyle w:val="blk"/>
          <w:sz w:val="24"/>
          <w:szCs w:val="24"/>
        </w:rPr>
        <w:t>5. Текстовая часть проекта межевания территории включает в себя:</w:t>
      </w:r>
    </w:p>
    <w:p w:rsidR="00B10C69" w:rsidRPr="00856D2F" w:rsidRDefault="00B10C69" w:rsidP="00B10C69">
      <w:pPr>
        <w:shd w:val="clear" w:color="auto" w:fill="FFFFFF"/>
        <w:ind w:firstLine="547"/>
        <w:jc w:val="both"/>
        <w:rPr>
          <w:sz w:val="24"/>
          <w:szCs w:val="24"/>
        </w:rPr>
      </w:pPr>
      <w:r w:rsidRPr="00856D2F">
        <w:rPr>
          <w:rStyle w:val="blk"/>
          <w:sz w:val="24"/>
          <w:szCs w:val="24"/>
        </w:rPr>
        <w:t xml:space="preserve">1) </w:t>
      </w:r>
      <w:bookmarkStart w:id="127" w:name="dst1404"/>
      <w:bookmarkEnd w:id="127"/>
      <w:r w:rsidRPr="00856D2F">
        <w:rPr>
          <w:rStyle w:val="blk"/>
          <w:sz w:val="24"/>
          <w:szCs w:val="24"/>
        </w:rPr>
        <w:t>перечень и сведения о площади образуемых земельных участков, в том числе возможные способы их образования;</w:t>
      </w:r>
    </w:p>
    <w:p w:rsidR="00B10C69" w:rsidRPr="00856D2F" w:rsidRDefault="00B10C69" w:rsidP="00B10C69">
      <w:pPr>
        <w:shd w:val="clear" w:color="auto" w:fill="FFFFFF"/>
        <w:ind w:firstLine="547"/>
        <w:jc w:val="both"/>
        <w:rPr>
          <w:sz w:val="24"/>
          <w:szCs w:val="24"/>
        </w:rPr>
      </w:pPr>
      <w:bookmarkStart w:id="128" w:name="dst1405"/>
      <w:bookmarkEnd w:id="128"/>
      <w:r w:rsidRPr="00856D2F">
        <w:rPr>
          <w:rStyle w:val="blk"/>
          <w:sz w:val="24"/>
          <w:szCs w:val="24"/>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B10C69" w:rsidRDefault="00B10C69" w:rsidP="00B10C69">
      <w:pPr>
        <w:shd w:val="clear" w:color="auto" w:fill="FFFFFF"/>
        <w:ind w:firstLine="547"/>
        <w:jc w:val="both"/>
        <w:rPr>
          <w:rStyle w:val="blk"/>
          <w:sz w:val="24"/>
          <w:szCs w:val="24"/>
        </w:rPr>
      </w:pPr>
      <w:bookmarkStart w:id="129" w:name="dst1406"/>
      <w:bookmarkEnd w:id="129"/>
      <w:r w:rsidRPr="00856D2F">
        <w:rPr>
          <w:rStyle w:val="blk"/>
          <w:sz w:val="24"/>
          <w:szCs w:val="24"/>
        </w:rPr>
        <w:t xml:space="preserve">3) вид разрешенного использования образуемых земельных участков в соответствии с проектом планировки территории в случаях, предусмотренных </w:t>
      </w:r>
      <w:r>
        <w:rPr>
          <w:rStyle w:val="blk"/>
          <w:sz w:val="24"/>
          <w:szCs w:val="24"/>
        </w:rPr>
        <w:t>Градостроительным к</w:t>
      </w:r>
      <w:r w:rsidRPr="00856D2F">
        <w:rPr>
          <w:rStyle w:val="blk"/>
          <w:sz w:val="24"/>
          <w:szCs w:val="24"/>
        </w:rPr>
        <w:t>одексом</w:t>
      </w:r>
      <w:r>
        <w:rPr>
          <w:rStyle w:val="blk"/>
          <w:sz w:val="24"/>
          <w:szCs w:val="24"/>
        </w:rPr>
        <w:t xml:space="preserve"> Российской Федерации;</w:t>
      </w:r>
    </w:p>
    <w:p w:rsidR="00B10C69" w:rsidRPr="00E10FED" w:rsidRDefault="00B10C69" w:rsidP="00B10C69">
      <w:pPr>
        <w:shd w:val="clear" w:color="auto" w:fill="FFFFFF"/>
        <w:ind w:firstLine="547"/>
        <w:jc w:val="both"/>
        <w:rPr>
          <w:sz w:val="24"/>
        </w:rPr>
      </w:pPr>
      <w:r w:rsidRPr="00E10FED">
        <w:rPr>
          <w:sz w:val="24"/>
        </w:rPr>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p>
    <w:p w:rsidR="00B10C69" w:rsidRPr="00E10FED" w:rsidRDefault="00B10C69" w:rsidP="00B10C69">
      <w:pPr>
        <w:shd w:val="clear" w:color="auto" w:fill="FFFFFF"/>
        <w:ind w:firstLine="547"/>
        <w:jc w:val="both"/>
        <w:rPr>
          <w:sz w:val="32"/>
          <w:szCs w:val="24"/>
        </w:rPr>
      </w:pPr>
      <w:r w:rsidRPr="00E10FED">
        <w:rPr>
          <w:sz w:val="24"/>
        </w:rPr>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для территориальных зон.</w:t>
      </w:r>
    </w:p>
    <w:p w:rsidR="00B10C69" w:rsidRPr="00856D2F" w:rsidRDefault="00B10C69" w:rsidP="00B10C69">
      <w:pPr>
        <w:shd w:val="clear" w:color="auto" w:fill="FFFFFF"/>
        <w:ind w:firstLine="547"/>
        <w:jc w:val="both"/>
        <w:rPr>
          <w:sz w:val="24"/>
          <w:szCs w:val="24"/>
        </w:rPr>
      </w:pPr>
      <w:bookmarkStart w:id="130" w:name="dst1407"/>
      <w:bookmarkEnd w:id="130"/>
      <w:r w:rsidRPr="00856D2F">
        <w:rPr>
          <w:rStyle w:val="blk"/>
          <w:sz w:val="24"/>
          <w:szCs w:val="24"/>
        </w:rPr>
        <w:t>6. На чертежах межевания территории отображаются:</w:t>
      </w:r>
    </w:p>
    <w:p w:rsidR="00B10C69" w:rsidRPr="00856D2F" w:rsidRDefault="00B10C69" w:rsidP="00B10C69">
      <w:pPr>
        <w:shd w:val="clear" w:color="auto" w:fill="FFFFFF"/>
        <w:ind w:firstLine="547"/>
        <w:jc w:val="both"/>
        <w:rPr>
          <w:sz w:val="24"/>
          <w:szCs w:val="24"/>
        </w:rPr>
      </w:pPr>
      <w:bookmarkStart w:id="131" w:name="dst1408"/>
      <w:bookmarkEnd w:id="131"/>
      <w:r w:rsidRPr="00856D2F">
        <w:rPr>
          <w:rStyle w:val="blk"/>
          <w:sz w:val="24"/>
          <w:szCs w:val="24"/>
        </w:rPr>
        <w:t>1) 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rsidR="00B10C69" w:rsidRPr="00856D2F" w:rsidRDefault="00B10C69" w:rsidP="00B10C69">
      <w:pPr>
        <w:shd w:val="clear" w:color="auto" w:fill="FFFFFF"/>
        <w:ind w:firstLine="547"/>
        <w:jc w:val="both"/>
        <w:rPr>
          <w:sz w:val="24"/>
          <w:szCs w:val="24"/>
        </w:rPr>
      </w:pPr>
      <w:bookmarkStart w:id="132" w:name="dst1409"/>
      <w:bookmarkEnd w:id="132"/>
      <w:r w:rsidRPr="00856D2F">
        <w:rPr>
          <w:rStyle w:val="blk"/>
          <w:sz w:val="24"/>
          <w:szCs w:val="24"/>
        </w:rPr>
        <w:t>2) 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w:t>
      </w:r>
      <w:hyperlink r:id="rId24" w:anchor="dst1400" w:history="1">
        <w:r w:rsidRPr="00856D2F">
          <w:rPr>
            <w:rStyle w:val="aff5"/>
            <w:color w:val="auto"/>
            <w:sz w:val="24"/>
            <w:szCs w:val="24"/>
          </w:rPr>
          <w:t>пунктом 2 части 2</w:t>
        </w:r>
      </w:hyperlink>
      <w:r w:rsidRPr="00856D2F">
        <w:rPr>
          <w:rStyle w:val="blk"/>
          <w:sz w:val="24"/>
          <w:szCs w:val="24"/>
        </w:rPr>
        <w:t> настоящей статьи;</w:t>
      </w:r>
    </w:p>
    <w:p w:rsidR="00B10C69" w:rsidRPr="00856D2F" w:rsidRDefault="00B10C69" w:rsidP="00B10C69">
      <w:pPr>
        <w:shd w:val="clear" w:color="auto" w:fill="FFFFFF"/>
        <w:ind w:firstLine="547"/>
        <w:jc w:val="both"/>
        <w:rPr>
          <w:sz w:val="24"/>
          <w:szCs w:val="24"/>
        </w:rPr>
      </w:pPr>
      <w:bookmarkStart w:id="133" w:name="dst1410"/>
      <w:bookmarkEnd w:id="133"/>
      <w:r w:rsidRPr="00856D2F">
        <w:rPr>
          <w:rStyle w:val="blk"/>
          <w:sz w:val="24"/>
          <w:szCs w:val="24"/>
        </w:rPr>
        <w:t>3) линии отступа от красных линий в целях определения мест допустимого размещения зданий, строений, сооружений;</w:t>
      </w:r>
    </w:p>
    <w:p w:rsidR="00B10C69" w:rsidRPr="00856D2F" w:rsidRDefault="00B10C69" w:rsidP="00B10C69">
      <w:pPr>
        <w:shd w:val="clear" w:color="auto" w:fill="FFFFFF"/>
        <w:ind w:firstLine="547"/>
        <w:jc w:val="both"/>
        <w:rPr>
          <w:sz w:val="24"/>
          <w:szCs w:val="24"/>
        </w:rPr>
      </w:pPr>
      <w:bookmarkStart w:id="134" w:name="dst1411"/>
      <w:bookmarkEnd w:id="134"/>
      <w:r w:rsidRPr="00856D2F">
        <w:rPr>
          <w:rStyle w:val="blk"/>
          <w:sz w:val="24"/>
          <w:szCs w:val="24"/>
        </w:rPr>
        <w:t>4) границы образуемых и (или) изменяемых земельных участков,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p>
    <w:p w:rsidR="00B10C69" w:rsidRDefault="00B10C69" w:rsidP="00B10C69">
      <w:pPr>
        <w:shd w:val="clear" w:color="auto" w:fill="FFFFFF"/>
        <w:ind w:firstLine="547"/>
        <w:jc w:val="both"/>
        <w:rPr>
          <w:rStyle w:val="blk"/>
          <w:sz w:val="24"/>
          <w:szCs w:val="24"/>
        </w:rPr>
      </w:pPr>
      <w:bookmarkStart w:id="135" w:name="dst1412"/>
      <w:bookmarkEnd w:id="135"/>
      <w:r w:rsidRPr="00856D2F">
        <w:rPr>
          <w:rStyle w:val="blk"/>
          <w:sz w:val="24"/>
          <w:szCs w:val="24"/>
        </w:rPr>
        <w:lastRenderedPageBreak/>
        <w:t>5) границы публичных сервитутов.</w:t>
      </w:r>
    </w:p>
    <w:p w:rsidR="00B10C69" w:rsidRPr="00856D2F" w:rsidRDefault="00B10C69" w:rsidP="00B10C69">
      <w:pPr>
        <w:shd w:val="clear" w:color="auto" w:fill="FFFFFF"/>
        <w:ind w:firstLine="547"/>
        <w:jc w:val="both"/>
        <w:rPr>
          <w:sz w:val="24"/>
          <w:szCs w:val="24"/>
        </w:rPr>
      </w:pPr>
      <w:r>
        <w:rPr>
          <w:rStyle w:val="blk"/>
          <w:sz w:val="24"/>
          <w:szCs w:val="24"/>
        </w:rPr>
        <w:t>6.1</w:t>
      </w:r>
      <w:proofErr w:type="gramStart"/>
      <w:r>
        <w:rPr>
          <w:rStyle w:val="blk"/>
          <w:sz w:val="24"/>
          <w:szCs w:val="24"/>
        </w:rPr>
        <w:t xml:space="preserve"> </w:t>
      </w:r>
      <w:r w:rsidRPr="00E10FED">
        <w:rPr>
          <w:sz w:val="24"/>
        </w:rPr>
        <w:t>П</w:t>
      </w:r>
      <w:proofErr w:type="gramEnd"/>
      <w:r w:rsidRPr="00E10FED">
        <w:rPr>
          <w:sz w:val="24"/>
        </w:rPr>
        <w:t>ри подготовке проекта межевания территории в целях определения местоположения границ образуемых и (или) изменяемых лесных участков их местоположение, границы и площадь определяются с учетом границ и площади лесных кварталов и (или) лесотаксационных выделов, частей лесотаксационных выделов.</w:t>
      </w:r>
    </w:p>
    <w:p w:rsidR="00B10C69" w:rsidRPr="00856D2F" w:rsidRDefault="00B10C69" w:rsidP="00B10C69">
      <w:pPr>
        <w:shd w:val="clear" w:color="auto" w:fill="FFFFFF"/>
        <w:ind w:firstLine="547"/>
        <w:jc w:val="both"/>
        <w:rPr>
          <w:sz w:val="24"/>
          <w:szCs w:val="24"/>
        </w:rPr>
      </w:pPr>
      <w:bookmarkStart w:id="136" w:name="dst1413"/>
      <w:bookmarkEnd w:id="136"/>
      <w:r w:rsidRPr="00856D2F">
        <w:rPr>
          <w:rStyle w:val="blk"/>
          <w:sz w:val="24"/>
          <w:szCs w:val="24"/>
        </w:rPr>
        <w:t>7. Материалы по обоснованию проекта межевания территории включают в себя чертежи, на которых отображаются:</w:t>
      </w:r>
    </w:p>
    <w:p w:rsidR="00B10C69" w:rsidRPr="00856D2F" w:rsidRDefault="00B10C69" w:rsidP="00B10C69">
      <w:pPr>
        <w:shd w:val="clear" w:color="auto" w:fill="FFFFFF"/>
        <w:ind w:firstLine="547"/>
        <w:jc w:val="both"/>
        <w:rPr>
          <w:sz w:val="24"/>
          <w:szCs w:val="24"/>
        </w:rPr>
      </w:pPr>
      <w:bookmarkStart w:id="137" w:name="dst1414"/>
      <w:bookmarkEnd w:id="137"/>
      <w:r w:rsidRPr="00856D2F">
        <w:rPr>
          <w:rStyle w:val="blk"/>
          <w:sz w:val="24"/>
          <w:szCs w:val="24"/>
        </w:rPr>
        <w:t>1) границы существующих земельных участков;</w:t>
      </w:r>
    </w:p>
    <w:p w:rsidR="00B10C69" w:rsidRPr="00856D2F" w:rsidRDefault="00B10C69" w:rsidP="00B10C69">
      <w:pPr>
        <w:shd w:val="clear" w:color="auto" w:fill="FFFFFF"/>
        <w:ind w:firstLine="547"/>
        <w:jc w:val="both"/>
        <w:rPr>
          <w:sz w:val="24"/>
          <w:szCs w:val="24"/>
        </w:rPr>
      </w:pPr>
      <w:bookmarkStart w:id="138" w:name="dst1415"/>
      <w:bookmarkEnd w:id="138"/>
      <w:r w:rsidRPr="00856D2F">
        <w:rPr>
          <w:rStyle w:val="blk"/>
          <w:sz w:val="24"/>
          <w:szCs w:val="24"/>
        </w:rPr>
        <w:t>2) границы зон с особыми условиями использования территорий;</w:t>
      </w:r>
    </w:p>
    <w:p w:rsidR="00B10C69" w:rsidRPr="00856D2F" w:rsidRDefault="00B10C69" w:rsidP="00B10C69">
      <w:pPr>
        <w:shd w:val="clear" w:color="auto" w:fill="FFFFFF"/>
        <w:ind w:firstLine="547"/>
        <w:jc w:val="both"/>
        <w:rPr>
          <w:sz w:val="24"/>
          <w:szCs w:val="24"/>
        </w:rPr>
      </w:pPr>
      <w:bookmarkStart w:id="139" w:name="dst1416"/>
      <w:bookmarkEnd w:id="139"/>
      <w:r w:rsidRPr="00856D2F">
        <w:rPr>
          <w:rStyle w:val="blk"/>
          <w:sz w:val="24"/>
          <w:szCs w:val="24"/>
        </w:rPr>
        <w:t>3) местоположение существующих объектов капитального строительства;</w:t>
      </w:r>
    </w:p>
    <w:p w:rsidR="00B10C69" w:rsidRPr="00856D2F" w:rsidRDefault="00B10C69" w:rsidP="00B10C69">
      <w:pPr>
        <w:shd w:val="clear" w:color="auto" w:fill="FFFFFF"/>
        <w:ind w:firstLine="547"/>
        <w:jc w:val="both"/>
        <w:rPr>
          <w:sz w:val="24"/>
          <w:szCs w:val="24"/>
        </w:rPr>
      </w:pPr>
      <w:bookmarkStart w:id="140" w:name="dst1417"/>
      <w:bookmarkEnd w:id="140"/>
      <w:r w:rsidRPr="00856D2F">
        <w:rPr>
          <w:rStyle w:val="blk"/>
          <w:sz w:val="24"/>
          <w:szCs w:val="24"/>
        </w:rPr>
        <w:t>4) границы особо охраняемых природных территорий;</w:t>
      </w:r>
    </w:p>
    <w:p w:rsidR="00B10C69" w:rsidRDefault="00B10C69" w:rsidP="00B10C69">
      <w:pPr>
        <w:shd w:val="clear" w:color="auto" w:fill="FFFFFF"/>
        <w:ind w:firstLine="547"/>
        <w:jc w:val="both"/>
        <w:rPr>
          <w:rStyle w:val="blk"/>
          <w:sz w:val="24"/>
          <w:szCs w:val="24"/>
        </w:rPr>
      </w:pPr>
      <w:bookmarkStart w:id="141" w:name="dst1418"/>
      <w:bookmarkEnd w:id="141"/>
      <w:r w:rsidRPr="00856D2F">
        <w:rPr>
          <w:rStyle w:val="blk"/>
          <w:sz w:val="24"/>
          <w:szCs w:val="24"/>
        </w:rPr>
        <w:t>5) границы территорий объектов культурного наследия</w:t>
      </w:r>
      <w:r>
        <w:rPr>
          <w:rStyle w:val="blk"/>
          <w:sz w:val="24"/>
          <w:szCs w:val="24"/>
        </w:rPr>
        <w:t>;</w:t>
      </w:r>
    </w:p>
    <w:p w:rsidR="00B10C69" w:rsidRPr="00856D2F" w:rsidRDefault="00B10C69" w:rsidP="00B10C69">
      <w:pPr>
        <w:shd w:val="clear" w:color="auto" w:fill="FFFFFF"/>
        <w:ind w:firstLine="547"/>
        <w:jc w:val="both"/>
        <w:rPr>
          <w:sz w:val="24"/>
          <w:szCs w:val="24"/>
        </w:rPr>
      </w:pPr>
      <w:r>
        <w:rPr>
          <w:rStyle w:val="blk"/>
          <w:sz w:val="24"/>
          <w:szCs w:val="24"/>
        </w:rPr>
        <w:t>6)</w:t>
      </w:r>
      <w:r w:rsidRPr="00E10FED">
        <w:rPr>
          <w:sz w:val="24"/>
        </w:rPr>
        <w:t>границы лесничеств, участковых лесничеств, лесных кварталов, лесотаксационных выделов или частей лесотаксационных выделов.</w:t>
      </w:r>
    </w:p>
    <w:p w:rsidR="00B10C69" w:rsidRPr="00856D2F" w:rsidRDefault="00B10C69" w:rsidP="00B10C69">
      <w:pPr>
        <w:shd w:val="clear" w:color="auto" w:fill="FFFFFF"/>
        <w:ind w:firstLine="547"/>
        <w:jc w:val="both"/>
        <w:rPr>
          <w:sz w:val="24"/>
          <w:szCs w:val="24"/>
        </w:rPr>
      </w:pPr>
      <w:bookmarkStart w:id="142" w:name="dst1419"/>
      <w:bookmarkEnd w:id="142"/>
      <w:r w:rsidRPr="00856D2F">
        <w:rPr>
          <w:rStyle w:val="blk"/>
          <w:sz w:val="24"/>
          <w:szCs w:val="24"/>
        </w:rPr>
        <w:t xml:space="preserve">8.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w:t>
      </w:r>
      <w:r>
        <w:rPr>
          <w:rStyle w:val="blk"/>
          <w:sz w:val="24"/>
          <w:szCs w:val="24"/>
        </w:rPr>
        <w:t>Градостроительным к</w:t>
      </w:r>
      <w:r w:rsidRPr="00856D2F">
        <w:rPr>
          <w:rStyle w:val="blk"/>
          <w:sz w:val="24"/>
          <w:szCs w:val="24"/>
        </w:rPr>
        <w:t>одексом</w:t>
      </w:r>
      <w:r>
        <w:rPr>
          <w:rStyle w:val="blk"/>
          <w:sz w:val="24"/>
          <w:szCs w:val="24"/>
        </w:rPr>
        <w:t xml:space="preserve"> Российской Федерации</w:t>
      </w:r>
      <w:r w:rsidRPr="00856D2F">
        <w:rPr>
          <w:rStyle w:val="blk"/>
          <w:sz w:val="24"/>
          <w:szCs w:val="24"/>
        </w:rPr>
        <w:t>.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rsidR="00B10C69" w:rsidRPr="00856D2F" w:rsidRDefault="00B10C69" w:rsidP="00B10C69">
      <w:pPr>
        <w:shd w:val="clear" w:color="auto" w:fill="FFFFFF"/>
        <w:ind w:firstLine="547"/>
        <w:jc w:val="both"/>
        <w:rPr>
          <w:sz w:val="24"/>
          <w:szCs w:val="24"/>
        </w:rPr>
      </w:pPr>
      <w:bookmarkStart w:id="143" w:name="dst1420"/>
      <w:bookmarkEnd w:id="143"/>
      <w:r w:rsidRPr="00856D2F">
        <w:rPr>
          <w:rStyle w:val="blk"/>
          <w:sz w:val="24"/>
          <w:szCs w:val="24"/>
        </w:rPr>
        <w:t>9. 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B10C69" w:rsidRPr="00856D2F" w:rsidRDefault="00B10C69" w:rsidP="00B10C69">
      <w:pPr>
        <w:shd w:val="clear" w:color="auto" w:fill="FFFFFF"/>
        <w:ind w:firstLine="547"/>
        <w:jc w:val="both"/>
        <w:rPr>
          <w:sz w:val="24"/>
          <w:szCs w:val="24"/>
        </w:rPr>
      </w:pPr>
      <w:bookmarkStart w:id="144" w:name="dst1421"/>
      <w:bookmarkEnd w:id="144"/>
      <w:r w:rsidRPr="00856D2F">
        <w:rPr>
          <w:rStyle w:val="blk"/>
          <w:sz w:val="24"/>
          <w:szCs w:val="24"/>
        </w:rPr>
        <w:t>10. В случае</w:t>
      </w:r>
      <w:proofErr w:type="gramStart"/>
      <w:r w:rsidRPr="00856D2F">
        <w:rPr>
          <w:rStyle w:val="blk"/>
          <w:sz w:val="24"/>
          <w:szCs w:val="24"/>
        </w:rPr>
        <w:t>,</w:t>
      </w:r>
      <w:proofErr w:type="gramEnd"/>
      <w:r w:rsidRPr="00856D2F">
        <w:rPr>
          <w:rStyle w:val="blk"/>
          <w:sz w:val="24"/>
          <w:szCs w:val="24"/>
        </w:rPr>
        <w:t xml:space="preserve">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p>
    <w:p w:rsidR="00B10C69" w:rsidRPr="00856D2F" w:rsidRDefault="00B10C69" w:rsidP="00B10C69">
      <w:pPr>
        <w:shd w:val="clear" w:color="auto" w:fill="FFFFFF"/>
        <w:ind w:firstLine="547"/>
        <w:jc w:val="both"/>
        <w:rPr>
          <w:sz w:val="24"/>
          <w:szCs w:val="24"/>
        </w:rPr>
      </w:pPr>
      <w:bookmarkStart w:id="145" w:name="dst1422"/>
      <w:bookmarkEnd w:id="145"/>
      <w:r w:rsidRPr="00856D2F">
        <w:rPr>
          <w:rStyle w:val="blk"/>
          <w:sz w:val="24"/>
          <w:szCs w:val="24"/>
        </w:rPr>
        <w:t>11. В проекте межевания территории, подготовленном применительно к территории исторического поселения, учитываются элементы планировочной структуры, обеспечение сохранности которых предусмотрено законодательством об охране объектов культурного наследия (памятников истории и культуры) народов Российской Федерации.</w:t>
      </w:r>
    </w:p>
    <w:p w:rsidR="00B10C69" w:rsidRPr="00856D2F" w:rsidRDefault="00B10C69" w:rsidP="00B10C69">
      <w:pPr>
        <w:shd w:val="clear" w:color="auto" w:fill="FFFFFF"/>
        <w:ind w:firstLine="547"/>
        <w:jc w:val="both"/>
        <w:rPr>
          <w:rFonts w:ascii="Arial" w:hAnsi="Arial" w:cs="Arial"/>
          <w:sz w:val="27"/>
          <w:szCs w:val="27"/>
        </w:rPr>
      </w:pPr>
      <w:bookmarkStart w:id="146" w:name="dst1423"/>
      <w:bookmarkEnd w:id="146"/>
      <w:r w:rsidRPr="00856D2F">
        <w:rPr>
          <w:rStyle w:val="blk"/>
          <w:sz w:val="24"/>
          <w:szCs w:val="24"/>
        </w:rPr>
        <w:t xml:space="preserve">12. </w:t>
      </w:r>
      <w:proofErr w:type="gramStart"/>
      <w:r w:rsidRPr="00856D2F">
        <w:rPr>
          <w:rStyle w:val="blk"/>
          <w:sz w:val="24"/>
          <w:szCs w:val="24"/>
        </w:rPr>
        <w:t>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w:t>
      </w:r>
      <w:proofErr w:type="gramEnd"/>
      <w:r w:rsidRPr="00856D2F">
        <w:rPr>
          <w:rStyle w:val="blk"/>
          <w:sz w:val="24"/>
          <w:szCs w:val="24"/>
        </w:rPr>
        <w:t xml:space="preserve"> комплексному и устойчивому развитию территории, при условии, </w:t>
      </w:r>
      <w:r w:rsidRPr="00856D2F">
        <w:rPr>
          <w:rStyle w:val="blk"/>
          <w:sz w:val="24"/>
          <w:szCs w:val="24"/>
        </w:rPr>
        <w:lastRenderedPageBreak/>
        <w:t>что такие установление, изменение красных линий влекут за собой изменение границ территории общего пользования.</w:t>
      </w:r>
    </w:p>
    <w:p w:rsidR="00B10C69" w:rsidRPr="00856D2F" w:rsidRDefault="00B10C69" w:rsidP="00B10C69">
      <w:pPr>
        <w:pStyle w:val="30"/>
      </w:pPr>
      <w:bookmarkStart w:id="147" w:name="_Toc252392609"/>
      <w:bookmarkStart w:id="148" w:name="_Toc464828363"/>
      <w:bookmarkStart w:id="149" w:name="_Toc490769432"/>
      <w:bookmarkStart w:id="150" w:name="СТАТЬЯ13"/>
    </w:p>
    <w:p w:rsidR="00B10C69" w:rsidRPr="00856D2F" w:rsidRDefault="00B10C69" w:rsidP="00B10C69">
      <w:pPr>
        <w:pStyle w:val="30"/>
      </w:pPr>
      <w:r w:rsidRPr="00856D2F">
        <w:t>Статья 12. Порядок подготовки документации по планировке территории</w:t>
      </w:r>
      <w:bookmarkEnd w:id="147"/>
      <w:bookmarkEnd w:id="148"/>
      <w:bookmarkEnd w:id="149"/>
      <w:r>
        <w:t>, порядок внесения в нее изменений и ее отмены</w:t>
      </w:r>
      <w:r w:rsidRPr="00856D2F">
        <w:t xml:space="preserve"> </w:t>
      </w:r>
    </w:p>
    <w:bookmarkEnd w:id="150"/>
    <w:p w:rsidR="00B10C69" w:rsidRPr="00856D2F" w:rsidRDefault="00B10C69" w:rsidP="00B10C69">
      <w:pPr>
        <w:widowControl/>
        <w:suppressAutoHyphens w:val="0"/>
        <w:overflowPunct/>
        <w:autoSpaceDE/>
        <w:ind w:firstLine="539"/>
        <w:jc w:val="both"/>
        <w:rPr>
          <w:rFonts w:eastAsia="SimSun"/>
          <w:sz w:val="24"/>
          <w:szCs w:val="24"/>
          <w:lang w:eastAsia="zh-CN"/>
        </w:rPr>
      </w:pPr>
    </w:p>
    <w:p w:rsidR="00B10C69" w:rsidRPr="00856D2F" w:rsidRDefault="00B10C69" w:rsidP="00B10C69">
      <w:pPr>
        <w:shd w:val="clear" w:color="auto" w:fill="FFFFFF"/>
        <w:ind w:firstLine="547"/>
        <w:jc w:val="both"/>
        <w:rPr>
          <w:sz w:val="24"/>
          <w:szCs w:val="24"/>
        </w:rPr>
      </w:pPr>
      <w:r w:rsidRPr="00856D2F">
        <w:rPr>
          <w:rStyle w:val="blk"/>
          <w:sz w:val="24"/>
          <w:szCs w:val="24"/>
        </w:rPr>
        <w:t>1. Решения о подготовке документации по планировке территории принимаются уполномоченными федеральными органами исполнительной власти, органами исполнительной власти субъекта Российской Федерации, органами местного самоуправления, за исключением случаев, указанных в </w:t>
      </w:r>
      <w:hyperlink r:id="rId25" w:anchor="dst1425" w:history="1">
        <w:r w:rsidRPr="00E97AAD">
          <w:rPr>
            <w:rStyle w:val="aff5"/>
            <w:color w:val="auto"/>
            <w:sz w:val="24"/>
            <w:szCs w:val="24"/>
            <w:u w:val="none"/>
          </w:rPr>
          <w:t>части 1.1</w:t>
        </w:r>
      </w:hyperlink>
      <w:r w:rsidRPr="00E97AAD">
        <w:rPr>
          <w:sz w:val="24"/>
          <w:szCs w:val="24"/>
        </w:rPr>
        <w:t xml:space="preserve"> и 12.12</w:t>
      </w:r>
      <w:r w:rsidRPr="00856D2F">
        <w:rPr>
          <w:rStyle w:val="blk"/>
          <w:sz w:val="24"/>
          <w:szCs w:val="24"/>
        </w:rPr>
        <w:t> настоящей статьи.</w:t>
      </w:r>
    </w:p>
    <w:p w:rsidR="00B10C69" w:rsidRPr="00856D2F" w:rsidRDefault="00B10C69" w:rsidP="00B10C69">
      <w:pPr>
        <w:shd w:val="clear" w:color="auto" w:fill="FFFFFF"/>
        <w:ind w:firstLine="547"/>
        <w:jc w:val="both"/>
        <w:rPr>
          <w:sz w:val="24"/>
          <w:szCs w:val="24"/>
        </w:rPr>
      </w:pPr>
      <w:r w:rsidRPr="00856D2F">
        <w:rPr>
          <w:rStyle w:val="blk"/>
          <w:sz w:val="24"/>
          <w:szCs w:val="24"/>
        </w:rPr>
        <w:t xml:space="preserve">1.1. </w:t>
      </w:r>
      <w:bookmarkStart w:id="151" w:name="dst1425"/>
      <w:bookmarkEnd w:id="151"/>
      <w:r w:rsidRPr="00856D2F">
        <w:rPr>
          <w:rStyle w:val="blk"/>
          <w:sz w:val="24"/>
          <w:szCs w:val="24"/>
        </w:rPr>
        <w:t>Решения о подготовке документации по планировке территории принимаются самостоятельно:</w:t>
      </w:r>
    </w:p>
    <w:p w:rsidR="00B10C69" w:rsidRPr="00856D2F" w:rsidRDefault="00B10C69" w:rsidP="00B10C69">
      <w:pPr>
        <w:shd w:val="clear" w:color="auto" w:fill="FFFFFF"/>
        <w:ind w:firstLine="547"/>
        <w:jc w:val="both"/>
        <w:rPr>
          <w:sz w:val="24"/>
          <w:szCs w:val="24"/>
        </w:rPr>
      </w:pPr>
      <w:bookmarkStart w:id="152" w:name="dst1426"/>
      <w:bookmarkEnd w:id="152"/>
      <w:r w:rsidRPr="00856D2F">
        <w:rPr>
          <w:rStyle w:val="blk"/>
          <w:sz w:val="24"/>
          <w:szCs w:val="24"/>
        </w:rPr>
        <w:t xml:space="preserve">1) </w:t>
      </w:r>
      <w:r w:rsidRPr="002366F9">
        <w:rPr>
          <w:sz w:val="24"/>
        </w:rPr>
        <w:t>лицами, с которыми заключены договоры о развитии застроенной территории,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rsidR="00B10C69" w:rsidRPr="00856D2F" w:rsidRDefault="00B10C69" w:rsidP="00B10C69">
      <w:pPr>
        <w:shd w:val="clear" w:color="auto" w:fill="FFFFFF"/>
        <w:ind w:firstLine="547"/>
        <w:jc w:val="both"/>
        <w:rPr>
          <w:sz w:val="24"/>
          <w:szCs w:val="24"/>
        </w:rPr>
      </w:pPr>
      <w:bookmarkStart w:id="153" w:name="dst1427"/>
      <w:bookmarkEnd w:id="153"/>
      <w:r w:rsidRPr="00856D2F">
        <w:rPr>
          <w:rStyle w:val="blk"/>
          <w:sz w:val="24"/>
          <w:szCs w:val="24"/>
        </w:rPr>
        <w:t>2) лицами, указанными в </w:t>
      </w:r>
      <w:hyperlink r:id="rId26" w:anchor="dst1481" w:history="1">
        <w:r w:rsidRPr="00856D2F">
          <w:rPr>
            <w:rStyle w:val="aff5"/>
            <w:color w:val="auto"/>
            <w:sz w:val="24"/>
            <w:szCs w:val="24"/>
          </w:rPr>
          <w:t>части 3 статьи 46.9</w:t>
        </w:r>
      </w:hyperlink>
      <w:r w:rsidRPr="00856D2F">
        <w:rPr>
          <w:rStyle w:val="blk"/>
          <w:sz w:val="24"/>
          <w:szCs w:val="24"/>
        </w:rPr>
        <w:t> </w:t>
      </w:r>
      <w:proofErr w:type="spellStart"/>
      <w:r w:rsidRPr="00856D2F">
        <w:rPr>
          <w:rStyle w:val="blk"/>
          <w:sz w:val="24"/>
          <w:szCs w:val="24"/>
        </w:rPr>
        <w:t>ГрК</w:t>
      </w:r>
      <w:proofErr w:type="spellEnd"/>
      <w:r w:rsidRPr="00856D2F">
        <w:rPr>
          <w:rStyle w:val="blk"/>
          <w:sz w:val="24"/>
          <w:szCs w:val="24"/>
        </w:rPr>
        <w:t xml:space="preserve"> РФ;</w:t>
      </w:r>
    </w:p>
    <w:p w:rsidR="00B10C69" w:rsidRPr="002366F9" w:rsidRDefault="00B10C69" w:rsidP="00B10C69">
      <w:pPr>
        <w:shd w:val="clear" w:color="auto" w:fill="FFFFFF"/>
        <w:ind w:firstLine="547"/>
        <w:jc w:val="both"/>
        <w:rPr>
          <w:sz w:val="24"/>
          <w:szCs w:val="24"/>
        </w:rPr>
      </w:pPr>
      <w:bookmarkStart w:id="154" w:name="dst1428"/>
      <w:bookmarkEnd w:id="154"/>
      <w:r w:rsidRPr="00856D2F">
        <w:rPr>
          <w:rStyle w:val="blk"/>
          <w:sz w:val="24"/>
          <w:szCs w:val="24"/>
        </w:rPr>
        <w:t xml:space="preserve">3) правообладателями существующих линейных объектов, подлежащих реконструкции, в случае подготовки документации по планировке территории в целях их </w:t>
      </w:r>
      <w:r w:rsidRPr="002366F9">
        <w:rPr>
          <w:rStyle w:val="blk"/>
          <w:sz w:val="24"/>
          <w:szCs w:val="24"/>
        </w:rPr>
        <w:t xml:space="preserve">реконструкции </w:t>
      </w:r>
      <w:r w:rsidRPr="002366F9">
        <w:rPr>
          <w:sz w:val="24"/>
          <w:szCs w:val="24"/>
        </w:rPr>
        <w:t>(за исключением случая, указанного в части 12.12 настоящей статьи);</w:t>
      </w:r>
    </w:p>
    <w:p w:rsidR="00B10C69" w:rsidRDefault="00B10C69" w:rsidP="00B10C69">
      <w:pPr>
        <w:shd w:val="clear" w:color="auto" w:fill="FFFFFF"/>
        <w:ind w:firstLine="547"/>
        <w:jc w:val="both"/>
        <w:rPr>
          <w:sz w:val="24"/>
          <w:szCs w:val="24"/>
        </w:rPr>
      </w:pPr>
      <w:bookmarkStart w:id="155" w:name="dst1429"/>
      <w:bookmarkEnd w:id="155"/>
      <w:r w:rsidRPr="00856D2F">
        <w:rPr>
          <w:rStyle w:val="blk"/>
          <w:sz w:val="24"/>
          <w:szCs w:val="24"/>
        </w:rPr>
        <w:t>4)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w:t>
      </w:r>
      <w:r>
        <w:rPr>
          <w:rStyle w:val="blk"/>
          <w:sz w:val="24"/>
          <w:szCs w:val="24"/>
        </w:rPr>
        <w:t xml:space="preserve"> </w:t>
      </w:r>
      <w:r w:rsidRPr="002366F9">
        <w:rPr>
          <w:sz w:val="24"/>
          <w:szCs w:val="24"/>
        </w:rPr>
        <w:t>(за исключением случая, указанного в части 12.12 настоящей статьи);</w:t>
      </w:r>
    </w:p>
    <w:p w:rsidR="00B10C69" w:rsidRPr="002366F9" w:rsidRDefault="00B10C69" w:rsidP="00B10C69">
      <w:pPr>
        <w:shd w:val="clear" w:color="auto" w:fill="FFFFFF"/>
        <w:ind w:firstLine="547"/>
        <w:jc w:val="both"/>
        <w:rPr>
          <w:sz w:val="32"/>
          <w:szCs w:val="24"/>
        </w:rPr>
      </w:pPr>
      <w:r w:rsidRPr="002366F9">
        <w:rPr>
          <w:sz w:val="24"/>
        </w:rPr>
        <w:t>5)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rsidR="00B10C69" w:rsidRPr="00856D2F" w:rsidRDefault="00B10C69" w:rsidP="00B10C69">
      <w:pPr>
        <w:shd w:val="clear" w:color="auto" w:fill="FFFFFF"/>
        <w:ind w:firstLine="547"/>
        <w:jc w:val="both"/>
        <w:rPr>
          <w:sz w:val="24"/>
          <w:szCs w:val="24"/>
        </w:rPr>
      </w:pPr>
      <w:bookmarkStart w:id="156" w:name="dst1430"/>
      <w:bookmarkEnd w:id="156"/>
      <w:r w:rsidRPr="00856D2F">
        <w:rPr>
          <w:rStyle w:val="blk"/>
          <w:sz w:val="24"/>
          <w:szCs w:val="24"/>
        </w:rPr>
        <w:t>1.2. В случаях, предусмотренных </w:t>
      </w:r>
      <w:hyperlink r:id="rId27" w:anchor="dst1425" w:history="1">
        <w:r w:rsidRPr="00856D2F">
          <w:rPr>
            <w:rStyle w:val="aff5"/>
            <w:color w:val="auto"/>
            <w:sz w:val="24"/>
            <w:szCs w:val="24"/>
          </w:rPr>
          <w:t>частью 1.1</w:t>
        </w:r>
      </w:hyperlink>
      <w:r w:rsidRPr="00856D2F">
        <w:rPr>
          <w:rStyle w:val="blk"/>
          <w:sz w:val="24"/>
          <w:szCs w:val="24"/>
        </w:rPr>
        <w:t> настоящей статьи,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B10C69" w:rsidRPr="00856D2F" w:rsidRDefault="00B10C69" w:rsidP="00B10C69">
      <w:pPr>
        <w:shd w:val="clear" w:color="auto" w:fill="FFFFFF"/>
        <w:ind w:firstLine="547"/>
        <w:jc w:val="both"/>
        <w:rPr>
          <w:sz w:val="24"/>
          <w:szCs w:val="24"/>
        </w:rPr>
      </w:pPr>
      <w:bookmarkStart w:id="157" w:name="dst1431"/>
      <w:bookmarkEnd w:id="157"/>
      <w:r w:rsidRPr="00856D2F">
        <w:rPr>
          <w:rStyle w:val="blk"/>
          <w:sz w:val="24"/>
          <w:szCs w:val="24"/>
        </w:rPr>
        <w:t xml:space="preserve">2. </w:t>
      </w:r>
      <w:proofErr w:type="gramStart"/>
      <w:r w:rsidRPr="00856D2F">
        <w:rPr>
          <w:rStyle w:val="blk"/>
          <w:sz w:val="24"/>
          <w:szCs w:val="24"/>
        </w:rPr>
        <w:t>Уполномоченные федеральные органы исполнительной власти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hyperlink r:id="rId28" w:anchor="dst1425" w:history="1">
        <w:r w:rsidRPr="00856D2F">
          <w:rPr>
            <w:rStyle w:val="aff5"/>
            <w:color w:val="auto"/>
            <w:sz w:val="24"/>
            <w:szCs w:val="24"/>
          </w:rPr>
          <w:t>части 1.1</w:t>
        </w:r>
      </w:hyperlink>
      <w:r w:rsidRPr="00856D2F">
        <w:rPr>
          <w:rStyle w:val="blk"/>
          <w:sz w:val="24"/>
          <w:szCs w:val="24"/>
        </w:rPr>
        <w:t>настоящей статьи, и утверждают документацию по планировке территории, предусматривающую размещение объектов федерального значения и иных объектов капитального строительства, размещение которых планируется на территориях двух и более субъектов Российской Федерации, в том числе на территории</w:t>
      </w:r>
      <w:proofErr w:type="gramEnd"/>
      <w:r w:rsidRPr="00856D2F">
        <w:rPr>
          <w:rStyle w:val="blk"/>
          <w:sz w:val="24"/>
          <w:szCs w:val="24"/>
        </w:rPr>
        <w:t xml:space="preserve"> закрытого административно-территориального образования, границы которого не совпадают с границами субъектов Российской Федерации, за исключением случая, указанного в </w:t>
      </w:r>
      <w:hyperlink r:id="rId29" w:anchor="dst1433" w:history="1">
        <w:r w:rsidRPr="00856D2F">
          <w:rPr>
            <w:rStyle w:val="aff5"/>
            <w:color w:val="auto"/>
            <w:sz w:val="24"/>
            <w:szCs w:val="24"/>
          </w:rPr>
          <w:t>части 3.1</w:t>
        </w:r>
      </w:hyperlink>
      <w:r w:rsidRPr="00856D2F">
        <w:rPr>
          <w:rStyle w:val="blk"/>
          <w:sz w:val="24"/>
          <w:szCs w:val="24"/>
        </w:rPr>
        <w:t> настоящей статьи.</w:t>
      </w:r>
    </w:p>
    <w:p w:rsidR="00B10C69" w:rsidRPr="00856D2F" w:rsidRDefault="00B10C69" w:rsidP="00B10C69">
      <w:pPr>
        <w:shd w:val="clear" w:color="auto" w:fill="FFFFFF"/>
        <w:ind w:firstLine="547"/>
        <w:jc w:val="both"/>
        <w:rPr>
          <w:sz w:val="24"/>
          <w:szCs w:val="24"/>
        </w:rPr>
      </w:pPr>
      <w:bookmarkStart w:id="158" w:name="dst1432"/>
      <w:bookmarkEnd w:id="158"/>
      <w:r w:rsidRPr="00856D2F">
        <w:rPr>
          <w:rStyle w:val="blk"/>
          <w:sz w:val="24"/>
          <w:szCs w:val="24"/>
        </w:rPr>
        <w:t xml:space="preserve">3. </w:t>
      </w:r>
      <w:proofErr w:type="gramStart"/>
      <w:r w:rsidRPr="00856D2F">
        <w:rPr>
          <w:rStyle w:val="blk"/>
          <w:sz w:val="24"/>
          <w:szCs w:val="24"/>
        </w:rPr>
        <w:t xml:space="preserve">Уполномоченные органы исполнительной власти субъекта Российской Федерации принимают решение о подготовке документации по планировке территории, обеспечивают подготовку документации по планировке территории, за </w:t>
      </w:r>
      <w:r w:rsidRPr="00856D2F">
        <w:rPr>
          <w:rStyle w:val="blk"/>
          <w:sz w:val="24"/>
          <w:szCs w:val="24"/>
        </w:rPr>
        <w:lastRenderedPageBreak/>
        <w:t>исключением случаев, указанных в </w:t>
      </w:r>
      <w:hyperlink r:id="rId30" w:anchor="dst1425" w:history="1">
        <w:r w:rsidRPr="00856D2F">
          <w:rPr>
            <w:rStyle w:val="aff5"/>
            <w:color w:val="auto"/>
            <w:sz w:val="24"/>
            <w:szCs w:val="24"/>
          </w:rPr>
          <w:t>части 1.1</w:t>
        </w:r>
      </w:hyperlink>
      <w:r w:rsidRPr="00856D2F">
        <w:rPr>
          <w:rStyle w:val="blk"/>
          <w:sz w:val="24"/>
          <w:szCs w:val="24"/>
        </w:rPr>
        <w:t> настоящей статьи, утверждают документацию по планировке территории, предусматривающую размещение объектов регионального значения и иных объектов капитального строительства, размещение которых планируется на территориях двух и более муниципальных образований (муниципальных районов, городских округов) в</w:t>
      </w:r>
      <w:proofErr w:type="gramEnd"/>
      <w:r w:rsidRPr="00856D2F">
        <w:rPr>
          <w:rStyle w:val="blk"/>
          <w:sz w:val="24"/>
          <w:szCs w:val="24"/>
        </w:rPr>
        <w:t xml:space="preserve"> </w:t>
      </w:r>
      <w:proofErr w:type="gramStart"/>
      <w:r w:rsidRPr="00856D2F">
        <w:rPr>
          <w:rStyle w:val="blk"/>
          <w:sz w:val="24"/>
          <w:szCs w:val="24"/>
        </w:rPr>
        <w:t>границах</w:t>
      </w:r>
      <w:proofErr w:type="gramEnd"/>
      <w:r w:rsidRPr="00856D2F">
        <w:rPr>
          <w:rStyle w:val="blk"/>
          <w:sz w:val="24"/>
          <w:szCs w:val="24"/>
        </w:rPr>
        <w:t xml:space="preserve"> субъекта Российской Федерации, за исключением случаев, указанных в </w:t>
      </w:r>
      <w:hyperlink r:id="rId31" w:anchor="dst1431" w:history="1">
        <w:r w:rsidRPr="00856D2F">
          <w:rPr>
            <w:rStyle w:val="aff5"/>
            <w:color w:val="auto"/>
            <w:sz w:val="24"/>
            <w:szCs w:val="24"/>
          </w:rPr>
          <w:t>частях 2</w:t>
        </w:r>
      </w:hyperlink>
      <w:r w:rsidRPr="00856D2F">
        <w:rPr>
          <w:rStyle w:val="blk"/>
          <w:sz w:val="24"/>
          <w:szCs w:val="24"/>
        </w:rPr>
        <w:t>, </w:t>
      </w:r>
      <w:hyperlink r:id="rId32" w:anchor="dst1434" w:history="1">
        <w:r w:rsidRPr="00856D2F">
          <w:rPr>
            <w:rStyle w:val="aff5"/>
            <w:color w:val="auto"/>
            <w:sz w:val="24"/>
            <w:szCs w:val="24"/>
          </w:rPr>
          <w:t>3.2</w:t>
        </w:r>
      </w:hyperlink>
      <w:r w:rsidRPr="00856D2F">
        <w:rPr>
          <w:rStyle w:val="blk"/>
          <w:sz w:val="24"/>
          <w:szCs w:val="24"/>
        </w:rPr>
        <w:t> и </w:t>
      </w:r>
      <w:hyperlink r:id="rId33" w:anchor="dst1436" w:history="1">
        <w:r w:rsidRPr="00856D2F">
          <w:rPr>
            <w:rStyle w:val="aff5"/>
            <w:color w:val="auto"/>
            <w:sz w:val="24"/>
            <w:szCs w:val="24"/>
          </w:rPr>
          <w:t>4.1</w:t>
        </w:r>
      </w:hyperlink>
      <w:r w:rsidRPr="00856D2F">
        <w:rPr>
          <w:rStyle w:val="blk"/>
          <w:sz w:val="24"/>
          <w:szCs w:val="24"/>
        </w:rPr>
        <w:t> настоящей статьи.</w:t>
      </w:r>
    </w:p>
    <w:p w:rsidR="00B10C69" w:rsidRPr="00856D2F" w:rsidRDefault="00B10C69" w:rsidP="00B10C69">
      <w:pPr>
        <w:shd w:val="clear" w:color="auto" w:fill="FFFFFF"/>
        <w:ind w:firstLine="547"/>
        <w:jc w:val="both"/>
        <w:rPr>
          <w:sz w:val="24"/>
          <w:szCs w:val="24"/>
        </w:rPr>
      </w:pPr>
      <w:bookmarkStart w:id="159" w:name="dst1433"/>
      <w:bookmarkEnd w:id="159"/>
      <w:r w:rsidRPr="00856D2F">
        <w:rPr>
          <w:rStyle w:val="blk"/>
          <w:sz w:val="24"/>
          <w:szCs w:val="24"/>
        </w:rPr>
        <w:t xml:space="preserve">3.1. </w:t>
      </w:r>
      <w:proofErr w:type="gramStart"/>
      <w:r w:rsidRPr="00856D2F">
        <w:rPr>
          <w:rStyle w:val="blk"/>
          <w:sz w:val="24"/>
          <w:szCs w:val="24"/>
        </w:rPr>
        <w:t>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регионального значения, финансирование строительства, реконструкции которого осуществляется полностью за счет средств бюджета субъекта Российской Федерации и размещение которого планируется на территориях двух и более субъектов Российской Федерации, имеющих общую границу, осуществляются органом исполнительной власти субъекта Российской Федерации</w:t>
      </w:r>
      <w:proofErr w:type="gramEnd"/>
      <w:r w:rsidRPr="00856D2F">
        <w:rPr>
          <w:rStyle w:val="blk"/>
          <w:sz w:val="24"/>
          <w:szCs w:val="24"/>
        </w:rPr>
        <w:t xml:space="preserve">, за счет средств </w:t>
      </w:r>
      <w:proofErr w:type="gramStart"/>
      <w:r w:rsidRPr="00856D2F">
        <w:rPr>
          <w:rStyle w:val="blk"/>
          <w:sz w:val="24"/>
          <w:szCs w:val="24"/>
        </w:rPr>
        <w:t>бюджета</w:t>
      </w:r>
      <w:proofErr w:type="gramEnd"/>
      <w:r w:rsidRPr="00856D2F">
        <w:rPr>
          <w:rStyle w:val="blk"/>
          <w:sz w:val="24"/>
          <w:szCs w:val="24"/>
        </w:rPr>
        <w:t xml:space="preserve"> которого планируется финансировать строительство, реконструкцию такого объекта, по согласованию с иными субъектами Российской Федерации, на территориях которых планируются строительство, реконструкция объекта регионального значения. </w:t>
      </w:r>
      <w:proofErr w:type="gramStart"/>
      <w:r w:rsidRPr="00856D2F">
        <w:rPr>
          <w:rStyle w:val="blk"/>
          <w:sz w:val="24"/>
          <w:szCs w:val="24"/>
        </w:rPr>
        <w:t>Предоставление согласования или отказа в согласовании документации по планировке территории органу исполнительной власти субъекта Российской Федерации, за счет средств бюджета которого планируется финансировать строительство, реконструкцию такого объекта, осуществляется органами исполнительной власти субъектов Российской Федерации, на территориях которых планируются строительство, реконструкция такого объекта, в течение двадцати рабочих дней со дня поступления им указанной документации.</w:t>
      </w:r>
      <w:proofErr w:type="gramEnd"/>
    </w:p>
    <w:p w:rsidR="00B10C69" w:rsidRPr="00856D2F" w:rsidRDefault="00B10C69" w:rsidP="00B10C69">
      <w:pPr>
        <w:shd w:val="clear" w:color="auto" w:fill="FFFFFF"/>
        <w:ind w:firstLine="547"/>
        <w:jc w:val="both"/>
        <w:rPr>
          <w:sz w:val="24"/>
          <w:szCs w:val="24"/>
        </w:rPr>
      </w:pPr>
      <w:bookmarkStart w:id="160" w:name="dst1434"/>
      <w:bookmarkEnd w:id="160"/>
      <w:r w:rsidRPr="00856D2F">
        <w:rPr>
          <w:rStyle w:val="blk"/>
          <w:sz w:val="24"/>
          <w:szCs w:val="24"/>
        </w:rPr>
        <w:t xml:space="preserve">3.2. </w:t>
      </w:r>
      <w:proofErr w:type="gramStart"/>
      <w:r w:rsidRPr="00856D2F">
        <w:rPr>
          <w:rStyle w:val="blk"/>
          <w:sz w:val="24"/>
          <w:szCs w:val="24"/>
        </w:rPr>
        <w:t>В случае отказа в согласовании документации по планировке территории одного или нескольких органов исполнительной власти субъектов Российской Федерации, на территориях которых планируются строительство, реконструкция объекта регионального значения, утверждение документации по планировке территории осуществляется уполномоченным федеральным органом исполнительной власти с учетом результатов рассмотрения </w:t>
      </w:r>
      <w:hyperlink r:id="rId34" w:anchor="dst100008" w:history="1">
        <w:r w:rsidRPr="00856D2F">
          <w:rPr>
            <w:rStyle w:val="aff5"/>
            <w:color w:val="auto"/>
            <w:sz w:val="24"/>
            <w:szCs w:val="24"/>
          </w:rPr>
          <w:t>разногласий</w:t>
        </w:r>
      </w:hyperlink>
      <w:r w:rsidRPr="00856D2F">
        <w:rPr>
          <w:rStyle w:val="blk"/>
          <w:sz w:val="24"/>
          <w:szCs w:val="24"/>
        </w:rPr>
        <w:t> согласительной комиссией, требования к составу и порядку работы которой устанавливаются Правительством Российской Федерации.</w:t>
      </w:r>
      <w:proofErr w:type="gramEnd"/>
    </w:p>
    <w:p w:rsidR="00B10C69" w:rsidRPr="00856D2F" w:rsidRDefault="00B10C69" w:rsidP="00B10C69">
      <w:pPr>
        <w:shd w:val="clear" w:color="auto" w:fill="FFFFFF"/>
        <w:ind w:firstLine="547"/>
        <w:jc w:val="both"/>
        <w:rPr>
          <w:sz w:val="24"/>
          <w:szCs w:val="24"/>
        </w:rPr>
      </w:pPr>
      <w:bookmarkStart w:id="161" w:name="dst1435"/>
      <w:bookmarkEnd w:id="161"/>
      <w:r w:rsidRPr="00856D2F">
        <w:rPr>
          <w:rStyle w:val="blk"/>
          <w:sz w:val="24"/>
          <w:szCs w:val="24"/>
        </w:rPr>
        <w:t xml:space="preserve">4. </w:t>
      </w:r>
      <w:proofErr w:type="gramStart"/>
      <w:r w:rsidRPr="00856D2F">
        <w:rPr>
          <w:rStyle w:val="blk"/>
          <w:sz w:val="24"/>
          <w:szCs w:val="24"/>
        </w:rPr>
        <w:t>Уполномоченные органы местного самоуправления муниципального района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hyperlink r:id="rId35" w:anchor="dst1425" w:history="1">
        <w:r w:rsidRPr="00856D2F">
          <w:rPr>
            <w:rStyle w:val="aff5"/>
            <w:color w:val="auto"/>
            <w:sz w:val="24"/>
            <w:szCs w:val="24"/>
          </w:rPr>
          <w:t>части 1.1</w:t>
        </w:r>
      </w:hyperlink>
      <w:r w:rsidRPr="00856D2F">
        <w:rPr>
          <w:rStyle w:val="blk"/>
          <w:sz w:val="24"/>
          <w:szCs w:val="24"/>
        </w:rPr>
        <w:t> настоящей статьи, и утверждают документацию по планировке территории, предусматривающую размещение объектов местного значения муниципального района и иных объектов капитального строительства, размещение которых планируется на территориях двух и более поселений и (или) межселенной территории</w:t>
      </w:r>
      <w:proofErr w:type="gramEnd"/>
      <w:r w:rsidRPr="00856D2F">
        <w:rPr>
          <w:rStyle w:val="blk"/>
          <w:sz w:val="24"/>
          <w:szCs w:val="24"/>
        </w:rPr>
        <w:t xml:space="preserve"> в границах муниципального района, за исключением случаев, указанных в </w:t>
      </w:r>
      <w:hyperlink r:id="rId36" w:anchor="dst1431" w:history="1">
        <w:r w:rsidRPr="00856D2F">
          <w:rPr>
            <w:rStyle w:val="aff5"/>
            <w:color w:val="auto"/>
            <w:sz w:val="24"/>
            <w:szCs w:val="24"/>
          </w:rPr>
          <w:t>частях 2</w:t>
        </w:r>
      </w:hyperlink>
      <w:r w:rsidRPr="00856D2F">
        <w:rPr>
          <w:rStyle w:val="blk"/>
          <w:sz w:val="24"/>
          <w:szCs w:val="24"/>
        </w:rPr>
        <w:t> - </w:t>
      </w:r>
      <w:hyperlink r:id="rId37" w:anchor="dst1434" w:history="1">
        <w:r w:rsidRPr="00856D2F">
          <w:rPr>
            <w:rStyle w:val="aff5"/>
            <w:color w:val="auto"/>
            <w:sz w:val="24"/>
            <w:szCs w:val="24"/>
          </w:rPr>
          <w:t>3.2</w:t>
        </w:r>
      </w:hyperlink>
      <w:r w:rsidRPr="00856D2F">
        <w:rPr>
          <w:rStyle w:val="blk"/>
          <w:sz w:val="24"/>
          <w:szCs w:val="24"/>
        </w:rPr>
        <w:t>, </w:t>
      </w:r>
      <w:hyperlink r:id="rId38" w:anchor="dst1436" w:history="1">
        <w:r w:rsidRPr="00856D2F">
          <w:rPr>
            <w:rStyle w:val="aff5"/>
            <w:color w:val="auto"/>
            <w:sz w:val="24"/>
            <w:szCs w:val="24"/>
          </w:rPr>
          <w:t>4.1</w:t>
        </w:r>
      </w:hyperlink>
      <w:r w:rsidRPr="00856D2F">
        <w:rPr>
          <w:rStyle w:val="blk"/>
          <w:sz w:val="24"/>
          <w:szCs w:val="24"/>
        </w:rPr>
        <w:t>, </w:t>
      </w:r>
      <w:hyperlink r:id="rId39" w:anchor="dst2019" w:history="1">
        <w:r w:rsidRPr="00856D2F">
          <w:rPr>
            <w:rStyle w:val="aff5"/>
            <w:color w:val="auto"/>
            <w:sz w:val="24"/>
            <w:szCs w:val="24"/>
          </w:rPr>
          <w:t>4.2</w:t>
        </w:r>
      </w:hyperlink>
      <w:r w:rsidRPr="00856D2F">
        <w:rPr>
          <w:rStyle w:val="blk"/>
          <w:sz w:val="24"/>
          <w:szCs w:val="24"/>
        </w:rPr>
        <w:t>настоящей статьи.</w:t>
      </w:r>
    </w:p>
    <w:p w:rsidR="00B10C69" w:rsidRPr="00856D2F" w:rsidRDefault="00B10C69" w:rsidP="00B10C69">
      <w:pPr>
        <w:shd w:val="clear" w:color="auto" w:fill="FFFFFF"/>
        <w:ind w:firstLine="547"/>
        <w:jc w:val="both"/>
        <w:rPr>
          <w:sz w:val="24"/>
          <w:szCs w:val="24"/>
        </w:rPr>
      </w:pPr>
      <w:bookmarkStart w:id="162" w:name="dst1436"/>
      <w:bookmarkEnd w:id="162"/>
      <w:r w:rsidRPr="00856D2F">
        <w:rPr>
          <w:rStyle w:val="blk"/>
          <w:sz w:val="24"/>
          <w:szCs w:val="24"/>
        </w:rPr>
        <w:t xml:space="preserve">4.1. </w:t>
      </w:r>
      <w:proofErr w:type="gramStart"/>
      <w:r w:rsidRPr="00856D2F">
        <w:rPr>
          <w:rStyle w:val="blk"/>
          <w:sz w:val="24"/>
          <w:szCs w:val="24"/>
        </w:rPr>
        <w:t xml:space="preserve">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муниципального района, городского округа, финансирование строительства, реконструкции которого осуществляется полностью за счет средств местного бюджета муниципального района, городского </w:t>
      </w:r>
      <w:r w:rsidRPr="00856D2F">
        <w:rPr>
          <w:rStyle w:val="blk"/>
          <w:sz w:val="24"/>
          <w:szCs w:val="24"/>
        </w:rPr>
        <w:lastRenderedPageBreak/>
        <w:t>округа и размещение которого планируется на территориях двух и более муниципальных районов, городских округов, имеющих общую границу</w:t>
      </w:r>
      <w:proofErr w:type="gramEnd"/>
      <w:r w:rsidRPr="00856D2F">
        <w:rPr>
          <w:rStyle w:val="blk"/>
          <w:sz w:val="24"/>
          <w:szCs w:val="24"/>
        </w:rPr>
        <w:t xml:space="preserve">, в границах субъекта Российской Федерации, осуществляются органом местного самоуправления муниципального района или городского округа, за счет средств местных бюджетов которых планируется финансирование строительства, реконструкции такого объекта, по согласованию с иными муниципальными районами, городскими округами, на территориях которых планируются строительство, реконструкция такого объекта. </w:t>
      </w:r>
      <w:proofErr w:type="gramStart"/>
      <w:r w:rsidRPr="00856D2F">
        <w:rPr>
          <w:rStyle w:val="blk"/>
          <w:sz w:val="24"/>
          <w:szCs w:val="24"/>
        </w:rPr>
        <w:t>Предоставление согласования или отказа в согласовании документации по планировке территории органу местного самоуправления муниципального района или городского округа, за счет средств местных бюджетов которых планируется финансирование строительства, реконструкции такого объекта, осуществляется органами местного самоуправления муниципальных районов, городских округов, на территориях которых планируются строительство, реконструкция такого объекта, в течение двадцати рабочих дней со дня поступления им указанной документации.</w:t>
      </w:r>
      <w:proofErr w:type="gramEnd"/>
    </w:p>
    <w:p w:rsidR="00B10C69" w:rsidRPr="00856D2F" w:rsidRDefault="00B10C69" w:rsidP="00B10C69">
      <w:pPr>
        <w:shd w:val="clear" w:color="auto" w:fill="FFFFFF"/>
        <w:ind w:firstLine="547"/>
        <w:jc w:val="both"/>
        <w:rPr>
          <w:sz w:val="24"/>
          <w:szCs w:val="24"/>
        </w:rPr>
      </w:pPr>
      <w:bookmarkStart w:id="163" w:name="dst2019"/>
      <w:bookmarkEnd w:id="163"/>
      <w:r w:rsidRPr="00856D2F">
        <w:rPr>
          <w:rStyle w:val="blk"/>
          <w:sz w:val="24"/>
          <w:szCs w:val="24"/>
        </w:rPr>
        <w:t xml:space="preserve">4.2. </w:t>
      </w:r>
      <w:proofErr w:type="gramStart"/>
      <w:r w:rsidRPr="00856D2F">
        <w:rPr>
          <w:rStyle w:val="blk"/>
          <w:sz w:val="24"/>
          <w:szCs w:val="24"/>
        </w:rPr>
        <w:t>В случае отказа в согласовании документации по планировке территории одного или нескольких органов местного самоуправления муниципальных районов, городских округов, на территориях которых планируются строительство, реконструкция объекта местного значения муниципального района, городского округа, утверждение документации по планировке территории осуществляется уполномоченным органом исполнительной власти субъекта Российской Федерации с учетом результатов рассмотрения </w:t>
      </w:r>
      <w:proofErr w:type="spellStart"/>
      <w:r w:rsidR="00510643">
        <w:fldChar w:fldCharType="begin"/>
      </w:r>
      <w:r w:rsidR="006D650A">
        <w:instrText>HYPERLINK "http://www.consultant.ru/document/cons_doc_LAW_215026/" \l "dst100008"</w:instrText>
      </w:r>
      <w:r w:rsidR="00510643">
        <w:fldChar w:fldCharType="separate"/>
      </w:r>
      <w:r w:rsidRPr="00856D2F">
        <w:rPr>
          <w:rStyle w:val="aff5"/>
          <w:color w:val="auto"/>
          <w:sz w:val="24"/>
          <w:szCs w:val="24"/>
        </w:rPr>
        <w:t>разногласий</w:t>
      </w:r>
      <w:r w:rsidR="00510643">
        <w:fldChar w:fldCharType="end"/>
      </w:r>
      <w:r w:rsidRPr="00856D2F">
        <w:rPr>
          <w:rStyle w:val="blk"/>
          <w:sz w:val="24"/>
          <w:szCs w:val="24"/>
        </w:rPr>
        <w:t>согласительной</w:t>
      </w:r>
      <w:proofErr w:type="spellEnd"/>
      <w:r w:rsidRPr="00856D2F">
        <w:rPr>
          <w:rStyle w:val="blk"/>
          <w:sz w:val="24"/>
          <w:szCs w:val="24"/>
        </w:rPr>
        <w:t xml:space="preserve"> комиссией, требования к составу и порядку работы которой устанавливаются</w:t>
      </w:r>
      <w:proofErr w:type="gramEnd"/>
      <w:r w:rsidRPr="00856D2F">
        <w:rPr>
          <w:rStyle w:val="blk"/>
          <w:sz w:val="24"/>
          <w:szCs w:val="24"/>
        </w:rPr>
        <w:t xml:space="preserve"> Правительством Российской Федерации.</w:t>
      </w:r>
    </w:p>
    <w:p w:rsidR="00B10C69" w:rsidRPr="00856D2F" w:rsidRDefault="00B10C69" w:rsidP="00B10C69">
      <w:pPr>
        <w:shd w:val="clear" w:color="auto" w:fill="FFFFFF"/>
        <w:ind w:firstLine="547"/>
        <w:jc w:val="both"/>
        <w:rPr>
          <w:sz w:val="24"/>
          <w:szCs w:val="24"/>
        </w:rPr>
      </w:pPr>
      <w:bookmarkStart w:id="164" w:name="dst1438"/>
      <w:bookmarkEnd w:id="164"/>
      <w:r w:rsidRPr="00856D2F">
        <w:rPr>
          <w:rStyle w:val="blk"/>
          <w:sz w:val="24"/>
          <w:szCs w:val="24"/>
        </w:rPr>
        <w:t xml:space="preserve">5. </w:t>
      </w:r>
      <w:proofErr w:type="gramStart"/>
      <w:r w:rsidRPr="00856D2F">
        <w:rPr>
          <w:rStyle w:val="blk"/>
          <w:sz w:val="24"/>
          <w:szCs w:val="24"/>
        </w:rPr>
        <w:t>Органы местного самоуправления поселения, органы местного самоуправления городского округа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hyperlink r:id="rId40" w:anchor="dst1425" w:history="1">
        <w:r w:rsidRPr="00856D2F">
          <w:rPr>
            <w:rStyle w:val="aff5"/>
            <w:color w:val="auto"/>
            <w:sz w:val="24"/>
            <w:szCs w:val="24"/>
          </w:rPr>
          <w:t>части 1.1</w:t>
        </w:r>
      </w:hyperlink>
      <w:r w:rsidRPr="00856D2F">
        <w:rPr>
          <w:rStyle w:val="blk"/>
          <w:sz w:val="24"/>
          <w:szCs w:val="24"/>
        </w:rPr>
        <w:t> настоящей статьи, и утверждают документацию по планировке территории в границах поселения, городского округа, за исключением случаев, указанных в </w:t>
      </w:r>
      <w:hyperlink r:id="rId41" w:anchor="dst1431" w:history="1">
        <w:r w:rsidRPr="00856D2F">
          <w:rPr>
            <w:rStyle w:val="aff5"/>
            <w:color w:val="auto"/>
            <w:sz w:val="24"/>
            <w:szCs w:val="24"/>
          </w:rPr>
          <w:t>частях 2</w:t>
        </w:r>
      </w:hyperlink>
      <w:r w:rsidRPr="00856D2F">
        <w:rPr>
          <w:rStyle w:val="blk"/>
          <w:sz w:val="24"/>
          <w:szCs w:val="24"/>
        </w:rPr>
        <w:t> - </w:t>
      </w:r>
      <w:hyperlink r:id="rId42" w:anchor="dst2019" w:history="1">
        <w:r w:rsidRPr="00856D2F">
          <w:rPr>
            <w:rStyle w:val="aff5"/>
            <w:color w:val="auto"/>
            <w:sz w:val="24"/>
            <w:szCs w:val="24"/>
          </w:rPr>
          <w:t>4.2</w:t>
        </w:r>
      </w:hyperlink>
      <w:r w:rsidRPr="00856D2F">
        <w:rPr>
          <w:rStyle w:val="blk"/>
          <w:sz w:val="24"/>
          <w:szCs w:val="24"/>
        </w:rPr>
        <w:t>, </w:t>
      </w:r>
      <w:hyperlink r:id="rId43" w:anchor="dst2020" w:history="1">
        <w:r w:rsidRPr="00856D2F">
          <w:rPr>
            <w:rStyle w:val="aff5"/>
            <w:color w:val="auto"/>
            <w:sz w:val="24"/>
            <w:szCs w:val="24"/>
          </w:rPr>
          <w:t>5.2</w:t>
        </w:r>
      </w:hyperlink>
      <w:r w:rsidRPr="00856D2F">
        <w:rPr>
          <w:rStyle w:val="blk"/>
          <w:sz w:val="24"/>
          <w:szCs w:val="24"/>
        </w:rPr>
        <w:t> настоящей статьи, с учетом особенностей, указанных в </w:t>
      </w:r>
      <w:hyperlink r:id="rId44" w:anchor="dst1439" w:history="1">
        <w:r w:rsidRPr="00856D2F">
          <w:rPr>
            <w:rStyle w:val="aff5"/>
            <w:color w:val="auto"/>
            <w:sz w:val="24"/>
            <w:szCs w:val="24"/>
          </w:rPr>
          <w:t>части</w:t>
        </w:r>
        <w:proofErr w:type="gramEnd"/>
        <w:r w:rsidRPr="00856D2F">
          <w:rPr>
            <w:rStyle w:val="aff5"/>
            <w:color w:val="auto"/>
            <w:sz w:val="24"/>
            <w:szCs w:val="24"/>
          </w:rPr>
          <w:t xml:space="preserve"> 5.1</w:t>
        </w:r>
      </w:hyperlink>
      <w:r w:rsidRPr="00856D2F">
        <w:rPr>
          <w:rStyle w:val="blk"/>
          <w:sz w:val="24"/>
          <w:szCs w:val="24"/>
        </w:rPr>
        <w:t> настоящей статьи.</w:t>
      </w:r>
    </w:p>
    <w:p w:rsidR="00B10C69" w:rsidRPr="00856D2F" w:rsidRDefault="00B10C69" w:rsidP="00B10C69">
      <w:pPr>
        <w:shd w:val="clear" w:color="auto" w:fill="FFFFFF"/>
        <w:ind w:firstLine="547"/>
        <w:jc w:val="both"/>
        <w:rPr>
          <w:sz w:val="24"/>
          <w:szCs w:val="24"/>
        </w:rPr>
      </w:pPr>
      <w:bookmarkStart w:id="165" w:name="dst1439"/>
      <w:bookmarkEnd w:id="165"/>
      <w:r w:rsidRPr="00856D2F">
        <w:rPr>
          <w:rStyle w:val="blk"/>
          <w:sz w:val="24"/>
          <w:szCs w:val="24"/>
        </w:rPr>
        <w:t xml:space="preserve">5.1. </w:t>
      </w:r>
      <w:proofErr w:type="gramStart"/>
      <w:r w:rsidRPr="00856D2F">
        <w:rPr>
          <w:rStyle w:val="blk"/>
          <w:sz w:val="24"/>
          <w:szCs w:val="24"/>
        </w:rPr>
        <w:t>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осуществляются органом местного самоуправления поселения</w:t>
      </w:r>
      <w:proofErr w:type="gramEnd"/>
      <w:r w:rsidRPr="00856D2F">
        <w:rPr>
          <w:rStyle w:val="blk"/>
          <w:sz w:val="24"/>
          <w:szCs w:val="24"/>
        </w:rPr>
        <w:t xml:space="preserve">, за счет средств местного </w:t>
      </w:r>
      <w:proofErr w:type="gramStart"/>
      <w:r w:rsidRPr="00856D2F">
        <w:rPr>
          <w:rStyle w:val="blk"/>
          <w:sz w:val="24"/>
          <w:szCs w:val="24"/>
        </w:rPr>
        <w:t>бюджета</w:t>
      </w:r>
      <w:proofErr w:type="gramEnd"/>
      <w:r w:rsidRPr="00856D2F">
        <w:rPr>
          <w:rStyle w:val="blk"/>
          <w:sz w:val="24"/>
          <w:szCs w:val="24"/>
        </w:rPr>
        <w:t xml:space="preserve"> которого планируется финансирование строительства, реконструкции такого объекта, по согласованию с иными поселениями,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двадцати рабочих дней со дня поступления им указанной документации.</w:t>
      </w:r>
    </w:p>
    <w:p w:rsidR="00B10C69" w:rsidRPr="00856D2F" w:rsidRDefault="00B10C69" w:rsidP="00B10C69">
      <w:pPr>
        <w:shd w:val="clear" w:color="auto" w:fill="FFFFFF"/>
        <w:ind w:firstLine="547"/>
        <w:jc w:val="both"/>
        <w:rPr>
          <w:sz w:val="24"/>
          <w:szCs w:val="24"/>
        </w:rPr>
      </w:pPr>
      <w:bookmarkStart w:id="166" w:name="dst2020"/>
      <w:bookmarkEnd w:id="166"/>
      <w:r w:rsidRPr="00856D2F">
        <w:rPr>
          <w:rStyle w:val="blk"/>
          <w:sz w:val="24"/>
          <w:szCs w:val="24"/>
        </w:rPr>
        <w:lastRenderedPageBreak/>
        <w:t xml:space="preserve">5.2. </w:t>
      </w:r>
      <w:proofErr w:type="gramStart"/>
      <w:r w:rsidRPr="00856D2F">
        <w:rPr>
          <w:rStyle w:val="blk"/>
          <w:sz w:val="24"/>
          <w:szCs w:val="24"/>
        </w:rPr>
        <w:t>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рассмотрения </w:t>
      </w:r>
      <w:hyperlink r:id="rId45" w:anchor="dst100008" w:history="1">
        <w:r w:rsidRPr="00856D2F">
          <w:rPr>
            <w:rStyle w:val="aff5"/>
            <w:color w:val="auto"/>
            <w:sz w:val="24"/>
            <w:szCs w:val="24"/>
          </w:rPr>
          <w:t>разногласий</w:t>
        </w:r>
      </w:hyperlink>
      <w:r w:rsidRPr="00856D2F">
        <w:rPr>
          <w:rStyle w:val="blk"/>
          <w:sz w:val="24"/>
          <w:szCs w:val="24"/>
        </w:rPr>
        <w:t> согласительной комиссией, требования к составу и порядку работы которой устанавливаются Правительством Российской Федерации.</w:t>
      </w:r>
      <w:proofErr w:type="gramEnd"/>
    </w:p>
    <w:p w:rsidR="00B10C69" w:rsidRPr="00856D2F" w:rsidRDefault="00B10C69" w:rsidP="00B10C69">
      <w:pPr>
        <w:shd w:val="clear" w:color="auto" w:fill="FFFFFF"/>
        <w:ind w:firstLine="547"/>
        <w:jc w:val="both"/>
        <w:rPr>
          <w:sz w:val="24"/>
          <w:szCs w:val="24"/>
        </w:rPr>
      </w:pPr>
      <w:bookmarkStart w:id="167" w:name="dst1441"/>
      <w:bookmarkEnd w:id="167"/>
      <w:r w:rsidRPr="00856D2F">
        <w:rPr>
          <w:rStyle w:val="blk"/>
          <w:sz w:val="24"/>
          <w:szCs w:val="24"/>
        </w:rPr>
        <w:t xml:space="preserve">6. </w:t>
      </w:r>
      <w:proofErr w:type="gramStart"/>
      <w:r w:rsidRPr="00856D2F">
        <w:rPr>
          <w:rStyle w:val="blk"/>
          <w:sz w:val="24"/>
          <w:szCs w:val="24"/>
        </w:rPr>
        <w:t>Не допускается осуществлять подготовку документации по планировке территории (за исключением случая, предусмотренного </w:t>
      </w:r>
      <w:hyperlink r:id="rId46" w:anchor="dst101612" w:history="1">
        <w:r w:rsidRPr="00856D2F">
          <w:rPr>
            <w:rStyle w:val="aff5"/>
            <w:color w:val="auto"/>
            <w:sz w:val="24"/>
            <w:szCs w:val="24"/>
          </w:rPr>
          <w:t>частью 6 статьи 18</w:t>
        </w:r>
      </w:hyperlink>
      <w:r w:rsidRPr="00856D2F">
        <w:rPr>
          <w:rStyle w:val="blk"/>
          <w:sz w:val="24"/>
          <w:szCs w:val="24"/>
        </w:rPr>
        <w:t> </w:t>
      </w:r>
      <w:proofErr w:type="spellStart"/>
      <w:r w:rsidRPr="00856D2F">
        <w:rPr>
          <w:rStyle w:val="blk"/>
          <w:sz w:val="24"/>
          <w:szCs w:val="24"/>
        </w:rPr>
        <w:t>ГрК</w:t>
      </w:r>
      <w:proofErr w:type="spellEnd"/>
      <w:r w:rsidRPr="00856D2F">
        <w:rPr>
          <w:rStyle w:val="blk"/>
          <w:sz w:val="24"/>
          <w:szCs w:val="24"/>
        </w:rPr>
        <w:t xml:space="preserve"> РФ), предусматривающей размещение объектов федерального значения в областях, указанных в </w:t>
      </w:r>
      <w:hyperlink r:id="rId47" w:anchor="dst101528" w:history="1">
        <w:r w:rsidRPr="00856D2F">
          <w:rPr>
            <w:rStyle w:val="aff5"/>
            <w:color w:val="auto"/>
            <w:sz w:val="24"/>
            <w:szCs w:val="24"/>
          </w:rPr>
          <w:t>части 1 статьи 10</w:t>
        </w:r>
      </w:hyperlink>
      <w:r w:rsidRPr="00856D2F">
        <w:rPr>
          <w:rStyle w:val="blk"/>
          <w:sz w:val="24"/>
          <w:szCs w:val="24"/>
        </w:rPr>
        <w:t> </w:t>
      </w:r>
      <w:proofErr w:type="spellStart"/>
      <w:r w:rsidRPr="00856D2F">
        <w:rPr>
          <w:rStyle w:val="blk"/>
          <w:sz w:val="24"/>
          <w:szCs w:val="24"/>
        </w:rPr>
        <w:t>ГрК</w:t>
      </w:r>
      <w:proofErr w:type="spellEnd"/>
      <w:r w:rsidRPr="00856D2F">
        <w:rPr>
          <w:rStyle w:val="blk"/>
          <w:sz w:val="24"/>
          <w:szCs w:val="24"/>
        </w:rPr>
        <w:t xml:space="preserve"> РФ, объектов регионального значения в областях, указанных в </w:t>
      </w:r>
      <w:hyperlink r:id="rId48" w:anchor="dst101572" w:history="1">
        <w:r w:rsidRPr="00856D2F">
          <w:rPr>
            <w:rStyle w:val="aff5"/>
            <w:color w:val="auto"/>
            <w:sz w:val="24"/>
            <w:szCs w:val="24"/>
          </w:rPr>
          <w:t>части 3 статьи 14</w:t>
        </w:r>
      </w:hyperlink>
      <w:r w:rsidRPr="00856D2F">
        <w:rPr>
          <w:rStyle w:val="blk"/>
          <w:sz w:val="24"/>
          <w:szCs w:val="24"/>
        </w:rPr>
        <w:t> </w:t>
      </w:r>
      <w:proofErr w:type="spellStart"/>
      <w:r w:rsidRPr="00856D2F">
        <w:rPr>
          <w:rStyle w:val="blk"/>
          <w:sz w:val="24"/>
          <w:szCs w:val="24"/>
        </w:rPr>
        <w:t>ГрК</w:t>
      </w:r>
      <w:proofErr w:type="spellEnd"/>
      <w:r w:rsidRPr="00856D2F">
        <w:rPr>
          <w:rStyle w:val="blk"/>
          <w:sz w:val="24"/>
          <w:szCs w:val="24"/>
        </w:rPr>
        <w:t xml:space="preserve"> РФ, объектов местного значения муниципального района в областях, указанных в </w:t>
      </w:r>
      <w:hyperlink r:id="rId49" w:anchor="dst101625" w:history="1">
        <w:r w:rsidRPr="00856D2F">
          <w:rPr>
            <w:rStyle w:val="aff5"/>
            <w:color w:val="auto"/>
            <w:sz w:val="24"/>
            <w:szCs w:val="24"/>
          </w:rPr>
          <w:t>пункте 1 части 3 статьи</w:t>
        </w:r>
        <w:proofErr w:type="gramEnd"/>
        <w:r w:rsidRPr="00856D2F">
          <w:rPr>
            <w:rStyle w:val="aff5"/>
            <w:color w:val="auto"/>
            <w:sz w:val="24"/>
            <w:szCs w:val="24"/>
          </w:rPr>
          <w:t xml:space="preserve"> </w:t>
        </w:r>
        <w:proofErr w:type="gramStart"/>
        <w:r w:rsidRPr="00856D2F">
          <w:rPr>
            <w:rStyle w:val="aff5"/>
            <w:color w:val="auto"/>
            <w:sz w:val="24"/>
            <w:szCs w:val="24"/>
          </w:rPr>
          <w:t>19</w:t>
        </w:r>
      </w:hyperlink>
      <w:r w:rsidRPr="00856D2F">
        <w:rPr>
          <w:rStyle w:val="blk"/>
          <w:sz w:val="24"/>
          <w:szCs w:val="24"/>
        </w:rPr>
        <w:t> </w:t>
      </w:r>
      <w:proofErr w:type="spellStart"/>
      <w:r w:rsidRPr="00856D2F">
        <w:rPr>
          <w:rStyle w:val="blk"/>
          <w:sz w:val="24"/>
          <w:szCs w:val="24"/>
        </w:rPr>
        <w:t>ГрК</w:t>
      </w:r>
      <w:proofErr w:type="spellEnd"/>
      <w:r w:rsidRPr="00856D2F">
        <w:rPr>
          <w:rStyle w:val="blk"/>
          <w:sz w:val="24"/>
          <w:szCs w:val="24"/>
        </w:rPr>
        <w:t xml:space="preserve"> РФ, объектов местного значения поселения, городского округа в областях, указанных в </w:t>
      </w:r>
      <w:hyperlink r:id="rId50" w:anchor="dst101686" w:history="1">
        <w:r w:rsidRPr="00856D2F">
          <w:rPr>
            <w:rStyle w:val="aff5"/>
            <w:color w:val="auto"/>
            <w:sz w:val="24"/>
            <w:szCs w:val="24"/>
          </w:rPr>
          <w:t>пункте 1 части 5 статьи 23</w:t>
        </w:r>
      </w:hyperlink>
      <w:r w:rsidRPr="00856D2F">
        <w:rPr>
          <w:rStyle w:val="blk"/>
          <w:sz w:val="24"/>
          <w:szCs w:val="24"/>
        </w:rPr>
        <w:t> </w:t>
      </w:r>
      <w:proofErr w:type="spellStart"/>
      <w:r w:rsidRPr="00856D2F">
        <w:rPr>
          <w:rStyle w:val="blk"/>
          <w:sz w:val="24"/>
          <w:szCs w:val="24"/>
        </w:rPr>
        <w:t>ГрК</w:t>
      </w:r>
      <w:proofErr w:type="spellEnd"/>
      <w:r w:rsidRPr="00856D2F">
        <w:rPr>
          <w:rStyle w:val="blk"/>
          <w:sz w:val="24"/>
          <w:szCs w:val="24"/>
        </w:rPr>
        <w:t xml:space="preserve"> РФ, если размещение таких объектов не предусмотрено соответственно документами территориального планирования Российской Федерации в областях, указанных в </w:t>
      </w:r>
      <w:hyperlink r:id="rId51" w:anchor="dst101528" w:history="1">
        <w:r w:rsidRPr="00856D2F">
          <w:rPr>
            <w:rStyle w:val="aff5"/>
            <w:color w:val="auto"/>
            <w:sz w:val="24"/>
            <w:szCs w:val="24"/>
          </w:rPr>
          <w:t>части 1 статьи 10</w:t>
        </w:r>
      </w:hyperlink>
      <w:r w:rsidRPr="00856D2F">
        <w:rPr>
          <w:rStyle w:val="blk"/>
          <w:sz w:val="24"/>
          <w:szCs w:val="24"/>
        </w:rPr>
        <w:t> </w:t>
      </w:r>
      <w:proofErr w:type="spellStart"/>
      <w:r w:rsidRPr="00856D2F">
        <w:rPr>
          <w:rStyle w:val="blk"/>
          <w:sz w:val="24"/>
          <w:szCs w:val="24"/>
        </w:rPr>
        <w:t>ГрК</w:t>
      </w:r>
      <w:proofErr w:type="spellEnd"/>
      <w:r w:rsidRPr="00856D2F">
        <w:rPr>
          <w:rStyle w:val="blk"/>
          <w:sz w:val="24"/>
          <w:szCs w:val="24"/>
        </w:rPr>
        <w:t xml:space="preserve"> РФ, документами территориального планирования субъекта Российской Федерации в областях, указанных в </w:t>
      </w:r>
      <w:hyperlink r:id="rId52" w:anchor="dst101572" w:history="1">
        <w:r w:rsidRPr="00856D2F">
          <w:rPr>
            <w:rStyle w:val="aff5"/>
            <w:color w:val="auto"/>
            <w:sz w:val="24"/>
            <w:szCs w:val="24"/>
          </w:rPr>
          <w:t>части 3 статьи 14</w:t>
        </w:r>
      </w:hyperlink>
      <w:r w:rsidRPr="00856D2F">
        <w:rPr>
          <w:rStyle w:val="blk"/>
          <w:sz w:val="24"/>
          <w:szCs w:val="24"/>
        </w:rPr>
        <w:t> </w:t>
      </w:r>
      <w:proofErr w:type="spellStart"/>
      <w:r w:rsidRPr="00856D2F">
        <w:rPr>
          <w:rStyle w:val="blk"/>
          <w:sz w:val="24"/>
          <w:szCs w:val="24"/>
        </w:rPr>
        <w:t>ГрК</w:t>
      </w:r>
      <w:proofErr w:type="spellEnd"/>
      <w:r w:rsidRPr="00856D2F">
        <w:rPr>
          <w:rStyle w:val="blk"/>
          <w:sz w:val="24"/>
          <w:szCs w:val="24"/>
        </w:rPr>
        <w:t xml:space="preserve"> РФ, документами</w:t>
      </w:r>
      <w:proofErr w:type="gramEnd"/>
      <w:r w:rsidRPr="00856D2F">
        <w:rPr>
          <w:rStyle w:val="blk"/>
          <w:sz w:val="24"/>
          <w:szCs w:val="24"/>
        </w:rPr>
        <w:t xml:space="preserve"> территориального планирования муниципального района в областях, указанных в </w:t>
      </w:r>
      <w:hyperlink r:id="rId53" w:anchor="dst101625" w:history="1">
        <w:r w:rsidRPr="00856D2F">
          <w:rPr>
            <w:rStyle w:val="aff5"/>
            <w:color w:val="auto"/>
            <w:sz w:val="24"/>
            <w:szCs w:val="24"/>
          </w:rPr>
          <w:t>пункте 1 части 3 статьи 19</w:t>
        </w:r>
      </w:hyperlink>
      <w:r w:rsidRPr="00856D2F">
        <w:rPr>
          <w:rStyle w:val="blk"/>
          <w:sz w:val="24"/>
          <w:szCs w:val="24"/>
        </w:rPr>
        <w:t> </w:t>
      </w:r>
      <w:proofErr w:type="spellStart"/>
      <w:r w:rsidRPr="00856D2F">
        <w:rPr>
          <w:rStyle w:val="blk"/>
          <w:sz w:val="24"/>
          <w:szCs w:val="24"/>
        </w:rPr>
        <w:t>ГрК</w:t>
      </w:r>
      <w:proofErr w:type="spellEnd"/>
      <w:r w:rsidRPr="00856D2F">
        <w:rPr>
          <w:rStyle w:val="blk"/>
          <w:sz w:val="24"/>
          <w:szCs w:val="24"/>
        </w:rPr>
        <w:t xml:space="preserve"> РФ, документами территориального планирования поселений, городских округов в областях, указанных в </w:t>
      </w:r>
      <w:hyperlink r:id="rId54" w:anchor="dst101686" w:history="1">
        <w:r w:rsidRPr="00856D2F">
          <w:rPr>
            <w:rStyle w:val="aff5"/>
            <w:color w:val="auto"/>
            <w:sz w:val="24"/>
            <w:szCs w:val="24"/>
          </w:rPr>
          <w:t>пункте 1 части 5 статьи 23</w:t>
        </w:r>
      </w:hyperlink>
      <w:r w:rsidRPr="00856D2F">
        <w:rPr>
          <w:rStyle w:val="blk"/>
          <w:sz w:val="24"/>
          <w:szCs w:val="24"/>
        </w:rPr>
        <w:t> </w:t>
      </w:r>
      <w:proofErr w:type="spellStart"/>
      <w:r w:rsidRPr="00856D2F">
        <w:rPr>
          <w:rStyle w:val="blk"/>
          <w:sz w:val="24"/>
          <w:szCs w:val="24"/>
        </w:rPr>
        <w:t>ГрК</w:t>
      </w:r>
      <w:proofErr w:type="spellEnd"/>
      <w:r w:rsidRPr="00856D2F">
        <w:rPr>
          <w:rStyle w:val="blk"/>
          <w:sz w:val="24"/>
          <w:szCs w:val="24"/>
        </w:rPr>
        <w:t xml:space="preserve"> РФ.</w:t>
      </w:r>
    </w:p>
    <w:p w:rsidR="00B10C69" w:rsidRPr="00856D2F" w:rsidRDefault="00B10C69" w:rsidP="00B10C69">
      <w:pPr>
        <w:shd w:val="clear" w:color="auto" w:fill="FFFFFF"/>
        <w:ind w:firstLine="547"/>
        <w:jc w:val="both"/>
        <w:rPr>
          <w:sz w:val="24"/>
          <w:szCs w:val="24"/>
        </w:rPr>
      </w:pPr>
      <w:bookmarkStart w:id="168" w:name="dst1442"/>
      <w:bookmarkEnd w:id="168"/>
      <w:r w:rsidRPr="00856D2F">
        <w:rPr>
          <w:rStyle w:val="blk"/>
          <w:sz w:val="24"/>
          <w:szCs w:val="24"/>
        </w:rPr>
        <w:t>7. В случае принятия решения о подготовке документации по планировке территории уполномоченный федеральный орган исполнительной власти, орган исполнительной власти субъекта Российской Федерации, орган местного самоуправления муниципального района, заинтересованное лицо, указанное в </w:t>
      </w:r>
      <w:hyperlink r:id="rId55" w:anchor="dst1425" w:history="1">
        <w:r w:rsidRPr="00856D2F">
          <w:rPr>
            <w:rStyle w:val="aff5"/>
            <w:color w:val="auto"/>
            <w:sz w:val="24"/>
            <w:szCs w:val="24"/>
          </w:rPr>
          <w:t>части 1.1</w:t>
        </w:r>
      </w:hyperlink>
      <w:r w:rsidRPr="00856D2F">
        <w:rPr>
          <w:rStyle w:val="blk"/>
          <w:sz w:val="24"/>
          <w:szCs w:val="24"/>
        </w:rPr>
        <w:t xml:space="preserve"> настоящей статьи, в течение десяти дней со дня принятия такого решения направляют уведомление о принятом решении главе поселения, главе городского округа, применительно к </w:t>
      </w:r>
      <w:proofErr w:type="gramStart"/>
      <w:r w:rsidRPr="00856D2F">
        <w:rPr>
          <w:rStyle w:val="blk"/>
          <w:sz w:val="24"/>
          <w:szCs w:val="24"/>
        </w:rPr>
        <w:t>территориям</w:t>
      </w:r>
      <w:proofErr w:type="gramEnd"/>
      <w:r w:rsidRPr="00856D2F">
        <w:rPr>
          <w:rStyle w:val="blk"/>
          <w:sz w:val="24"/>
          <w:szCs w:val="24"/>
        </w:rPr>
        <w:t xml:space="preserve"> которых принято такое решение.</w:t>
      </w:r>
    </w:p>
    <w:p w:rsidR="00B10C69" w:rsidRPr="00856D2F" w:rsidRDefault="00B10C69" w:rsidP="00B10C69">
      <w:pPr>
        <w:shd w:val="clear" w:color="auto" w:fill="FFFFFF"/>
        <w:ind w:firstLine="547"/>
        <w:jc w:val="both"/>
        <w:rPr>
          <w:sz w:val="24"/>
          <w:szCs w:val="24"/>
        </w:rPr>
      </w:pPr>
      <w:bookmarkStart w:id="169" w:name="dst1443"/>
      <w:bookmarkEnd w:id="169"/>
      <w:r w:rsidRPr="00856D2F">
        <w:rPr>
          <w:rStyle w:val="blk"/>
          <w:sz w:val="24"/>
          <w:szCs w:val="24"/>
        </w:rPr>
        <w:t xml:space="preserve">8. </w:t>
      </w:r>
      <w:proofErr w:type="gramStart"/>
      <w:r w:rsidRPr="00856D2F">
        <w:rPr>
          <w:rStyle w:val="blk"/>
          <w:sz w:val="24"/>
          <w:szCs w:val="24"/>
        </w:rPr>
        <w:t>Подготовка документации по планировке территории осуществляется уполномоченными органами исполнительной власти, органами местного самоуправления самостоятельно, подведомственными указанным органам государственными, муниципальными (бюджетными или автономными) учреждениями либо привлекаемыми ими на основании государственного или муниципального контракта, заключенного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 случаев, предусмотренных</w:t>
      </w:r>
      <w:proofErr w:type="gramEnd"/>
      <w:r w:rsidRPr="00856D2F">
        <w:rPr>
          <w:rStyle w:val="blk"/>
          <w:sz w:val="24"/>
          <w:szCs w:val="24"/>
        </w:rPr>
        <w:t> </w:t>
      </w:r>
      <w:hyperlink r:id="rId56" w:anchor="dst1425" w:history="1">
        <w:r w:rsidRPr="00856D2F">
          <w:rPr>
            <w:rStyle w:val="aff5"/>
            <w:color w:val="auto"/>
            <w:sz w:val="24"/>
            <w:szCs w:val="24"/>
          </w:rPr>
          <w:t>частью 1.1</w:t>
        </w:r>
      </w:hyperlink>
      <w:r w:rsidRPr="00856D2F">
        <w:rPr>
          <w:rStyle w:val="blk"/>
          <w:sz w:val="24"/>
          <w:szCs w:val="24"/>
        </w:rPr>
        <w:t> настоящей статьи. Подготовка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или юридическими лицами за счет их средств.</w:t>
      </w:r>
    </w:p>
    <w:p w:rsidR="00B10C69" w:rsidRPr="00856D2F" w:rsidRDefault="00B10C69" w:rsidP="00B10C69">
      <w:pPr>
        <w:shd w:val="clear" w:color="auto" w:fill="FFFFFF"/>
        <w:ind w:firstLine="547"/>
        <w:jc w:val="both"/>
        <w:rPr>
          <w:sz w:val="24"/>
          <w:szCs w:val="24"/>
        </w:rPr>
      </w:pPr>
      <w:bookmarkStart w:id="170" w:name="dst1444"/>
      <w:bookmarkEnd w:id="170"/>
      <w:r w:rsidRPr="00856D2F">
        <w:rPr>
          <w:rStyle w:val="blk"/>
          <w:sz w:val="24"/>
          <w:szCs w:val="24"/>
        </w:rPr>
        <w:t>8.1. </w:t>
      </w:r>
      <w:hyperlink r:id="rId57" w:anchor="dst100008" w:history="1">
        <w:r w:rsidRPr="00856D2F">
          <w:rPr>
            <w:rStyle w:val="aff5"/>
            <w:color w:val="auto"/>
            <w:sz w:val="24"/>
            <w:szCs w:val="24"/>
          </w:rPr>
          <w:t>Порядок</w:t>
        </w:r>
      </w:hyperlink>
      <w:r w:rsidRPr="00856D2F">
        <w:rPr>
          <w:rStyle w:val="blk"/>
          <w:sz w:val="24"/>
          <w:szCs w:val="24"/>
        </w:rPr>
        <w:t> подготовки и утверждения проекта планировки территории в отношении территорий исторических поселений федерального и регионального значения устанавливается соответственно Правительством Российской Федерации, законами или иными нормативными правовыми актами субъектов Российской Федерации.</w:t>
      </w:r>
    </w:p>
    <w:p w:rsidR="00B10C69" w:rsidRPr="00856D2F" w:rsidRDefault="00B10C69" w:rsidP="00B10C69">
      <w:pPr>
        <w:shd w:val="clear" w:color="auto" w:fill="FFFFFF"/>
        <w:ind w:firstLine="547"/>
        <w:jc w:val="both"/>
        <w:rPr>
          <w:sz w:val="24"/>
          <w:szCs w:val="24"/>
        </w:rPr>
      </w:pPr>
      <w:bookmarkStart w:id="171" w:name="dst1445"/>
      <w:bookmarkEnd w:id="171"/>
      <w:r w:rsidRPr="00856D2F">
        <w:rPr>
          <w:rStyle w:val="blk"/>
          <w:sz w:val="24"/>
          <w:szCs w:val="24"/>
        </w:rPr>
        <w:t>8.2. Особенности подготовки документации по планировке территории лицами, указанными в </w:t>
      </w:r>
      <w:hyperlink r:id="rId58" w:anchor="dst1481" w:history="1">
        <w:r w:rsidRPr="00856D2F">
          <w:rPr>
            <w:rStyle w:val="aff5"/>
            <w:color w:val="auto"/>
            <w:sz w:val="24"/>
            <w:szCs w:val="24"/>
          </w:rPr>
          <w:t>части 3 статьи 46.9</w:t>
        </w:r>
      </w:hyperlink>
      <w:r w:rsidRPr="00856D2F">
        <w:rPr>
          <w:rStyle w:val="blk"/>
          <w:sz w:val="24"/>
          <w:szCs w:val="24"/>
        </w:rPr>
        <w:t> </w:t>
      </w:r>
      <w:proofErr w:type="spellStart"/>
      <w:r w:rsidRPr="00856D2F">
        <w:rPr>
          <w:rStyle w:val="blk"/>
          <w:sz w:val="24"/>
          <w:szCs w:val="24"/>
        </w:rPr>
        <w:t>ГрК</w:t>
      </w:r>
      <w:proofErr w:type="spellEnd"/>
      <w:r w:rsidRPr="00856D2F">
        <w:rPr>
          <w:rStyle w:val="blk"/>
          <w:sz w:val="24"/>
          <w:szCs w:val="24"/>
        </w:rPr>
        <w:t xml:space="preserve"> РФ, и лицами, с которыми заключен </w:t>
      </w:r>
      <w:r w:rsidRPr="00856D2F">
        <w:rPr>
          <w:rStyle w:val="blk"/>
          <w:sz w:val="24"/>
          <w:szCs w:val="24"/>
        </w:rPr>
        <w:lastRenderedPageBreak/>
        <w:t>договор о комплексном развитии территории по инициативе органа местного самоуправления, устанавливаются соответственно </w:t>
      </w:r>
      <w:hyperlink r:id="rId59" w:anchor="dst1478" w:history="1">
        <w:r w:rsidRPr="00856D2F">
          <w:rPr>
            <w:rStyle w:val="aff5"/>
            <w:color w:val="auto"/>
            <w:sz w:val="24"/>
            <w:szCs w:val="24"/>
          </w:rPr>
          <w:t>статьей 46.9</w:t>
        </w:r>
      </w:hyperlink>
      <w:r w:rsidRPr="00856D2F">
        <w:rPr>
          <w:rStyle w:val="blk"/>
          <w:sz w:val="24"/>
          <w:szCs w:val="24"/>
        </w:rPr>
        <w:t> и </w:t>
      </w:r>
      <w:hyperlink r:id="rId60" w:anchor="dst1523" w:history="1">
        <w:r w:rsidRPr="00856D2F">
          <w:rPr>
            <w:rStyle w:val="aff5"/>
            <w:color w:val="auto"/>
            <w:sz w:val="24"/>
            <w:szCs w:val="24"/>
          </w:rPr>
          <w:t>статьей 46.10</w:t>
        </w:r>
      </w:hyperlink>
      <w:r w:rsidRPr="00856D2F">
        <w:rPr>
          <w:rStyle w:val="blk"/>
          <w:sz w:val="24"/>
          <w:szCs w:val="24"/>
        </w:rPr>
        <w:t xml:space="preserve"> </w:t>
      </w:r>
      <w:proofErr w:type="spellStart"/>
      <w:r w:rsidRPr="00856D2F">
        <w:rPr>
          <w:rStyle w:val="blk"/>
          <w:sz w:val="24"/>
          <w:szCs w:val="24"/>
        </w:rPr>
        <w:t>ГрК</w:t>
      </w:r>
      <w:proofErr w:type="spellEnd"/>
      <w:r w:rsidRPr="00856D2F">
        <w:rPr>
          <w:rStyle w:val="blk"/>
          <w:sz w:val="24"/>
          <w:szCs w:val="24"/>
        </w:rPr>
        <w:t xml:space="preserve"> РФ.</w:t>
      </w:r>
    </w:p>
    <w:p w:rsidR="00B10C69" w:rsidRDefault="00B10C69" w:rsidP="00B10C69">
      <w:pPr>
        <w:shd w:val="clear" w:color="auto" w:fill="FFFFFF"/>
        <w:ind w:firstLine="547"/>
        <w:jc w:val="both"/>
      </w:pPr>
      <w:bookmarkStart w:id="172" w:name="dst1446"/>
      <w:bookmarkStart w:id="173" w:name="dst185"/>
      <w:bookmarkEnd w:id="172"/>
      <w:bookmarkEnd w:id="173"/>
      <w:r w:rsidRPr="00856D2F">
        <w:rPr>
          <w:rStyle w:val="blk"/>
          <w:sz w:val="24"/>
          <w:szCs w:val="24"/>
        </w:rPr>
        <w:t xml:space="preserve">9. </w:t>
      </w:r>
      <w:bookmarkStart w:id="174" w:name="dst1447"/>
      <w:bookmarkEnd w:id="174"/>
      <w:proofErr w:type="gramStart"/>
      <w:r w:rsidRPr="002366F9">
        <w:rPr>
          <w:sz w:val="24"/>
        </w:rPr>
        <w:t>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w:t>
      </w:r>
      <w:proofErr w:type="gramEnd"/>
      <w:r w:rsidRPr="002366F9">
        <w:rPr>
          <w:sz w:val="24"/>
        </w:rPr>
        <w:t xml:space="preserve"> </w:t>
      </w:r>
      <w:proofErr w:type="gramStart"/>
      <w:r w:rsidRPr="002366F9">
        <w:rPr>
          <w:sz w:val="24"/>
        </w:rPr>
        <w:t>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w:t>
      </w:r>
      <w:proofErr w:type="gramEnd"/>
      <w:r w:rsidRPr="002366F9">
        <w:rPr>
          <w:sz w:val="24"/>
        </w:rPr>
        <w:t xml:space="preserve">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p>
    <w:p w:rsidR="00B10C69" w:rsidRPr="00856D2F" w:rsidRDefault="00B10C69" w:rsidP="00B10C69">
      <w:pPr>
        <w:shd w:val="clear" w:color="auto" w:fill="FFFFFF"/>
        <w:ind w:firstLine="547"/>
        <w:jc w:val="both"/>
        <w:rPr>
          <w:sz w:val="24"/>
          <w:szCs w:val="24"/>
        </w:rPr>
      </w:pPr>
      <w:r w:rsidRPr="00856D2F">
        <w:rPr>
          <w:rStyle w:val="blk"/>
          <w:sz w:val="24"/>
          <w:szCs w:val="24"/>
        </w:rPr>
        <w:t xml:space="preserve">10. </w:t>
      </w:r>
      <w:proofErr w:type="gramStart"/>
      <w:r w:rsidRPr="00856D2F">
        <w:rPr>
          <w:rStyle w:val="blk"/>
          <w:sz w:val="24"/>
          <w:szCs w:val="24"/>
        </w:rPr>
        <w:t>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требованиями технических регламентов, сводов правил с учетом материалов и результатов инженерных изысканий</w:t>
      </w:r>
      <w:proofErr w:type="gramEnd"/>
      <w:r w:rsidRPr="00856D2F">
        <w:rPr>
          <w:rStyle w:val="blk"/>
          <w:sz w:val="24"/>
          <w:szCs w:val="24"/>
        </w:rPr>
        <w:t>,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p>
    <w:p w:rsidR="00B10C69" w:rsidRPr="00856D2F" w:rsidRDefault="00B10C69" w:rsidP="00B10C69">
      <w:pPr>
        <w:shd w:val="clear" w:color="auto" w:fill="FFFFFF"/>
        <w:ind w:firstLine="547"/>
        <w:jc w:val="both"/>
        <w:rPr>
          <w:sz w:val="24"/>
          <w:szCs w:val="24"/>
        </w:rPr>
      </w:pPr>
      <w:bookmarkStart w:id="175" w:name="dst1448"/>
      <w:bookmarkEnd w:id="175"/>
      <w:r w:rsidRPr="00856D2F">
        <w:rPr>
          <w:rStyle w:val="blk"/>
          <w:sz w:val="24"/>
          <w:szCs w:val="24"/>
        </w:rPr>
        <w:t xml:space="preserve">10.1. </w:t>
      </w:r>
      <w:proofErr w:type="gramStart"/>
      <w:r w:rsidRPr="00856D2F">
        <w:rPr>
          <w:rStyle w:val="blk"/>
          <w:sz w:val="24"/>
          <w:szCs w:val="24"/>
        </w:rPr>
        <w:t>Лица, указанные в </w:t>
      </w:r>
      <w:hyperlink r:id="rId61" w:anchor="dst1428" w:history="1">
        <w:r w:rsidRPr="00856D2F">
          <w:rPr>
            <w:rStyle w:val="aff5"/>
            <w:color w:val="auto"/>
            <w:sz w:val="24"/>
            <w:szCs w:val="24"/>
          </w:rPr>
          <w:t>пунктах 3</w:t>
        </w:r>
      </w:hyperlink>
      <w:r w:rsidRPr="00856D2F">
        <w:rPr>
          <w:rStyle w:val="blk"/>
          <w:sz w:val="24"/>
          <w:szCs w:val="24"/>
        </w:rPr>
        <w:t> и </w:t>
      </w:r>
      <w:hyperlink r:id="rId62" w:anchor="dst1429" w:history="1">
        <w:r w:rsidRPr="00856D2F">
          <w:rPr>
            <w:rStyle w:val="aff5"/>
            <w:color w:val="auto"/>
            <w:sz w:val="24"/>
            <w:szCs w:val="24"/>
          </w:rPr>
          <w:t>4 части 1.1</w:t>
        </w:r>
      </w:hyperlink>
      <w:r w:rsidRPr="00856D2F">
        <w:rPr>
          <w:rStyle w:val="blk"/>
          <w:sz w:val="24"/>
          <w:szCs w:val="24"/>
        </w:rPr>
        <w:t> настоящей статьи, осуществляют подготовку документации по планировке территории в соответствии с требованиями, указанными в </w:t>
      </w:r>
      <w:hyperlink r:id="rId63" w:anchor="dst1447" w:history="1">
        <w:r w:rsidRPr="00856D2F">
          <w:rPr>
            <w:rStyle w:val="aff5"/>
            <w:color w:val="auto"/>
            <w:sz w:val="24"/>
            <w:szCs w:val="24"/>
          </w:rPr>
          <w:t>части 10</w:t>
        </w:r>
      </w:hyperlink>
      <w:r w:rsidRPr="00856D2F">
        <w:rPr>
          <w:rStyle w:val="blk"/>
          <w:sz w:val="24"/>
          <w:szCs w:val="24"/>
        </w:rPr>
        <w:t> настоящей статьи, и направляют такую документацию для утверждения соответственно в уполномоченные федеральные органы исполнительной власти, органы исполнительной власти субъекта Российской Федерации, органы местного самоуправления, указанные в </w:t>
      </w:r>
      <w:hyperlink r:id="rId64" w:anchor="dst1431" w:history="1">
        <w:r w:rsidRPr="00856D2F">
          <w:rPr>
            <w:rStyle w:val="aff5"/>
            <w:color w:val="auto"/>
            <w:sz w:val="24"/>
            <w:szCs w:val="24"/>
          </w:rPr>
          <w:t>частях 2</w:t>
        </w:r>
      </w:hyperlink>
      <w:r w:rsidRPr="00856D2F">
        <w:rPr>
          <w:rStyle w:val="blk"/>
          <w:sz w:val="24"/>
          <w:szCs w:val="24"/>
        </w:rPr>
        <w:t> - </w:t>
      </w:r>
      <w:hyperlink r:id="rId65" w:anchor="dst2020" w:history="1">
        <w:r w:rsidRPr="00856D2F">
          <w:rPr>
            <w:rStyle w:val="aff5"/>
            <w:color w:val="auto"/>
            <w:sz w:val="24"/>
            <w:szCs w:val="24"/>
          </w:rPr>
          <w:t>5.2</w:t>
        </w:r>
      </w:hyperlink>
      <w:r w:rsidRPr="00856D2F">
        <w:rPr>
          <w:rStyle w:val="blk"/>
          <w:sz w:val="24"/>
          <w:szCs w:val="24"/>
        </w:rPr>
        <w:t> настоящей статьи.</w:t>
      </w:r>
      <w:proofErr w:type="gramEnd"/>
    </w:p>
    <w:p w:rsidR="00B10C69" w:rsidRPr="00856D2F" w:rsidRDefault="00B10C69" w:rsidP="00B10C69">
      <w:pPr>
        <w:shd w:val="clear" w:color="auto" w:fill="FFFFFF"/>
        <w:ind w:firstLine="547"/>
        <w:jc w:val="both"/>
        <w:rPr>
          <w:sz w:val="24"/>
          <w:szCs w:val="24"/>
        </w:rPr>
      </w:pPr>
      <w:bookmarkStart w:id="176" w:name="dst101783"/>
      <w:bookmarkEnd w:id="176"/>
      <w:r w:rsidRPr="00856D2F">
        <w:rPr>
          <w:rStyle w:val="blk"/>
          <w:sz w:val="24"/>
          <w:szCs w:val="24"/>
        </w:rPr>
        <w:t>11. В случае</w:t>
      </w:r>
      <w:proofErr w:type="gramStart"/>
      <w:r w:rsidRPr="00856D2F">
        <w:rPr>
          <w:rStyle w:val="blk"/>
          <w:sz w:val="24"/>
          <w:szCs w:val="24"/>
        </w:rPr>
        <w:t>,</w:t>
      </w:r>
      <w:proofErr w:type="gramEnd"/>
      <w:r w:rsidRPr="00856D2F">
        <w:rPr>
          <w:rStyle w:val="blk"/>
          <w:sz w:val="24"/>
          <w:szCs w:val="24"/>
        </w:rPr>
        <w:t xml:space="preserve"> если решение о подготовке документации по планировке территории принимается уполномоченным федеральным органом исполнительной власти, органом исполнительной власти субъекта Российской Федерации, органом местного самоуправления муниципального района, подготовка указанной документации должна осуществляться в соответствии с документами территориального планирования Российской Федерации, документами территориального планирования субъектов Российской Федерации, документами </w:t>
      </w:r>
      <w:r w:rsidRPr="00856D2F">
        <w:rPr>
          <w:rStyle w:val="blk"/>
          <w:sz w:val="24"/>
          <w:szCs w:val="24"/>
        </w:rPr>
        <w:lastRenderedPageBreak/>
        <w:t>территориального планирования муниципального района.</w:t>
      </w:r>
    </w:p>
    <w:p w:rsidR="00B10C69" w:rsidRPr="00856D2F" w:rsidRDefault="00B10C69" w:rsidP="00B10C69">
      <w:pPr>
        <w:shd w:val="clear" w:color="auto" w:fill="FFFFFF"/>
        <w:ind w:firstLine="547"/>
        <w:jc w:val="both"/>
        <w:rPr>
          <w:sz w:val="24"/>
          <w:szCs w:val="24"/>
        </w:rPr>
      </w:pPr>
      <w:bookmarkStart w:id="177" w:name="dst2021"/>
      <w:bookmarkEnd w:id="177"/>
      <w:r w:rsidRPr="00856D2F">
        <w:rPr>
          <w:rStyle w:val="blk"/>
          <w:sz w:val="24"/>
          <w:szCs w:val="24"/>
        </w:rPr>
        <w:t xml:space="preserve">12. </w:t>
      </w:r>
      <w:proofErr w:type="gramStart"/>
      <w:r w:rsidRPr="00856D2F">
        <w:rPr>
          <w:rStyle w:val="blk"/>
          <w:sz w:val="24"/>
          <w:szCs w:val="24"/>
        </w:rPr>
        <w:t>Уполномоченные федеральные органы исполнительной власти осуществляют проверку документации по планировке территории, в случаях, предусмотренных частями 2 и 3.2 настоящей статьи, на соответствие требованиям, указанным в </w:t>
      </w:r>
      <w:hyperlink r:id="rId66" w:anchor="dst1447" w:history="1">
        <w:r w:rsidRPr="00856D2F">
          <w:rPr>
            <w:rStyle w:val="aff5"/>
            <w:color w:val="auto"/>
            <w:sz w:val="24"/>
            <w:szCs w:val="24"/>
          </w:rPr>
          <w:t>части 10</w:t>
        </w:r>
      </w:hyperlink>
      <w:r w:rsidRPr="00856D2F">
        <w:rPr>
          <w:rStyle w:val="blk"/>
          <w:sz w:val="24"/>
          <w:szCs w:val="24"/>
        </w:rPr>
        <w:t> настоящей статьи, в течение тридцати дней со дня поступления такой документации и по результатам проверки утверждают документацию по планировке территории или принимают решение об отклонении такой документации и о направлении ее на доработку.</w:t>
      </w:r>
      <w:proofErr w:type="gramEnd"/>
    </w:p>
    <w:p w:rsidR="00B10C69" w:rsidRPr="00856D2F" w:rsidRDefault="00B10C69" w:rsidP="00B10C69">
      <w:pPr>
        <w:shd w:val="clear" w:color="auto" w:fill="FFFFFF"/>
        <w:ind w:firstLine="547"/>
        <w:jc w:val="both"/>
        <w:rPr>
          <w:sz w:val="24"/>
          <w:szCs w:val="24"/>
        </w:rPr>
      </w:pPr>
      <w:bookmarkStart w:id="178" w:name="dst2022"/>
      <w:bookmarkEnd w:id="178"/>
      <w:r w:rsidRPr="00856D2F">
        <w:rPr>
          <w:rStyle w:val="blk"/>
          <w:sz w:val="24"/>
          <w:szCs w:val="24"/>
        </w:rPr>
        <w:t xml:space="preserve">12.1. </w:t>
      </w:r>
      <w:proofErr w:type="gramStart"/>
      <w:r w:rsidRPr="002366F9">
        <w:rPr>
          <w:sz w:val="24"/>
        </w:rPr>
        <w:t>Уполномоченные органы исполнительной власти субъекта Российской Федерации в случаях, предусмотренных частями 3, 3.1 и 4.2 настоящей статьи, осуществляют проверку документации по планировке территории на соответствие требованиям, указанным в части 10 настоящей статьи, в течение двадцати рабочих дней со дня поступления такой документации и по результатам проверки принимают решение об утверждении такой документации или о направлении ее на доработку.</w:t>
      </w:r>
      <w:proofErr w:type="gramEnd"/>
      <w:r w:rsidRPr="002366F9">
        <w:rPr>
          <w:sz w:val="24"/>
        </w:rPr>
        <w:t xml:space="preserve"> </w:t>
      </w:r>
      <w:proofErr w:type="gramStart"/>
      <w:r w:rsidRPr="002366F9">
        <w:rPr>
          <w:sz w:val="24"/>
        </w:rPr>
        <w:t>Органы местного самоуправления в случаях, предусмотренных частями 4 и 4.1 настоящей статьи, осуществляют проверку документации по планировке территории на соответствие требованиям, указанным в части 10 настоящей статьи, в течение двадцати рабочих дней со дня поступления такой документации и по результатам проверки принимают решение о проведении общественных обсуждений или публичных слушаний по такой документации, а в случае, предусмотренном частью 5.1 статьи</w:t>
      </w:r>
      <w:proofErr w:type="gramEnd"/>
      <w:r w:rsidRPr="002366F9">
        <w:rPr>
          <w:sz w:val="24"/>
        </w:rPr>
        <w:t xml:space="preserve"> 46 настоящего Кодекса, об утверждении такой документации или о направлении ее на доработку.</w:t>
      </w:r>
    </w:p>
    <w:p w:rsidR="00B10C69" w:rsidRPr="00856D2F" w:rsidRDefault="00B10C69" w:rsidP="00B10C69">
      <w:pPr>
        <w:shd w:val="clear" w:color="auto" w:fill="FFFFFF"/>
        <w:ind w:firstLine="547"/>
        <w:jc w:val="both"/>
        <w:rPr>
          <w:sz w:val="24"/>
          <w:szCs w:val="24"/>
        </w:rPr>
      </w:pPr>
      <w:bookmarkStart w:id="179" w:name="dst1449"/>
      <w:bookmarkStart w:id="180" w:name="dst740"/>
      <w:bookmarkEnd w:id="179"/>
      <w:bookmarkEnd w:id="180"/>
      <w:r w:rsidRPr="00856D2F">
        <w:rPr>
          <w:rStyle w:val="blk"/>
          <w:sz w:val="24"/>
          <w:szCs w:val="24"/>
        </w:rPr>
        <w:t xml:space="preserve">12.2. </w:t>
      </w:r>
      <w:r w:rsidRPr="002366F9">
        <w:rPr>
          <w:sz w:val="24"/>
        </w:rPr>
        <w:t xml:space="preserve">Документация по планировке территории, подготовленная применительно к землям лесного фонда, до ее утверждения подлежит согласованию с органами государственной власти, осуществляющими предоставление лесных участков в границах земель лесного </w:t>
      </w:r>
      <w:proofErr w:type="gramStart"/>
      <w:r w:rsidRPr="002366F9">
        <w:rPr>
          <w:sz w:val="24"/>
        </w:rPr>
        <w:t>фонда</w:t>
      </w:r>
      <w:proofErr w:type="gramEnd"/>
      <w:r w:rsidRPr="002366F9">
        <w:rPr>
          <w:sz w:val="24"/>
        </w:rPr>
        <w:t xml:space="preserve"> а в случае необходимости перевода земельных участков, на которых планируется размещение линейных объектов, из состава земель лесного фонда в земли иных категорий, в том числе после ввода таких объектов в эксплуатацию, с федеральным органом исполнительной власти, осуществляющим функции по контролю и надзору в области лесных отношений, а также по оказанию государственных услуг и управлению государственным имуществом в области лесных отношений. Документация по планировке территории, подготовленная применительно к особо охраняемой природной территории, до ее утверждения подлежит согласованию с исполнительным органом государственной власти или органом местного самоуправления, в ведении которых находится соответствующая особо охраняемая природная территория. </w:t>
      </w:r>
      <w:proofErr w:type="gramStart"/>
      <w:r w:rsidRPr="002366F9">
        <w:rPr>
          <w:sz w:val="24"/>
        </w:rPr>
        <w:t>Предметом согласования является допустимость размещения объектов капитального строительства в соответствии с требованиями лесного законодательства, законодательства об особо охраняемых природных территориях в границах земель лесного фонда, особо охраняемых природных территорий, а также соответствие планируемого размещения объектов капитального строительства, не являющихся линейными объектами, лесохозяйственному регламенту, положению об особо охраняемой природной территории, утвержденным применительно к территории, в границах которой планируется размещение таких объектов</w:t>
      </w:r>
      <w:proofErr w:type="gramEnd"/>
      <w:r w:rsidRPr="002366F9">
        <w:rPr>
          <w:sz w:val="24"/>
        </w:rPr>
        <w:t xml:space="preserve">, либо возможность размещения объектов капитального строительства при условии перевода земельных участков из состава земель лесного фонда, земель особо охраняемых территорий и объектов в земли иных категорий, если такой перевод допускается в соответствии с законодательством Российской Федерации. Срок согласования документации по планировке территории не может превышать тридцать дней со дня ее поступления </w:t>
      </w:r>
      <w:r w:rsidRPr="002366F9">
        <w:rPr>
          <w:sz w:val="24"/>
        </w:rPr>
        <w:lastRenderedPageBreak/>
        <w:t>в орган государственной власти или орган местного самоуправления, предусмотренные настоящей частью.</w:t>
      </w:r>
    </w:p>
    <w:p w:rsidR="00B10C69" w:rsidRPr="00856D2F" w:rsidRDefault="00B10C69" w:rsidP="00B10C69">
      <w:pPr>
        <w:shd w:val="clear" w:color="auto" w:fill="FFFFFF"/>
        <w:ind w:firstLine="547"/>
        <w:jc w:val="both"/>
        <w:rPr>
          <w:sz w:val="24"/>
          <w:szCs w:val="24"/>
        </w:rPr>
      </w:pPr>
      <w:bookmarkStart w:id="181" w:name="dst1225"/>
      <w:bookmarkEnd w:id="181"/>
      <w:r w:rsidRPr="00856D2F">
        <w:rPr>
          <w:rStyle w:val="blk"/>
          <w:sz w:val="24"/>
          <w:szCs w:val="24"/>
        </w:rPr>
        <w:t xml:space="preserve">12.3. </w:t>
      </w:r>
      <w:proofErr w:type="gramStart"/>
      <w:r w:rsidRPr="00856D2F">
        <w:rPr>
          <w:rStyle w:val="blk"/>
          <w:sz w:val="24"/>
          <w:szCs w:val="24"/>
        </w:rPr>
        <w:t>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до его утверждения подлежит согласованию с органом государственной власти или органом местного самоуправления, уполномоченными на принятие решений об изъятии земельных участков для государственных или муниципальных нужд.</w:t>
      </w:r>
      <w:proofErr w:type="gramEnd"/>
      <w:r w:rsidRPr="00856D2F">
        <w:rPr>
          <w:rStyle w:val="blk"/>
          <w:sz w:val="24"/>
          <w:szCs w:val="24"/>
        </w:rPr>
        <w:t xml:space="preserve"> </w:t>
      </w:r>
      <w:proofErr w:type="gramStart"/>
      <w:r w:rsidRPr="00856D2F">
        <w:rPr>
          <w:rStyle w:val="blk"/>
          <w:sz w:val="24"/>
          <w:szCs w:val="24"/>
        </w:rPr>
        <w:t>Предметом согласования проекта планировки территории с указанными органом государственной власти или органом местного самоуправления являются предусмотренные данным проектом планировки территории границы зон планируемого размещения объектов федерального значения, объектов регионального значения или объектов местного значения</w:t>
      </w:r>
      <w:r>
        <w:rPr>
          <w:rStyle w:val="blk"/>
          <w:sz w:val="24"/>
          <w:szCs w:val="24"/>
        </w:rPr>
        <w:t xml:space="preserve">, </w:t>
      </w:r>
      <w:r w:rsidRPr="002366F9">
        <w:rPr>
          <w:rStyle w:val="blk"/>
          <w:sz w:val="24"/>
          <w:szCs w:val="24"/>
        </w:rPr>
        <w:t>за исключением случая, предусмотренного</w:t>
      </w:r>
      <w:r>
        <w:rPr>
          <w:rStyle w:val="blk"/>
          <w:sz w:val="24"/>
          <w:szCs w:val="24"/>
        </w:rPr>
        <w:t xml:space="preserve"> </w:t>
      </w:r>
      <w:r w:rsidRPr="002366F9">
        <w:rPr>
          <w:rStyle w:val="blk"/>
          <w:sz w:val="24"/>
          <w:szCs w:val="24"/>
        </w:rPr>
        <w:t>частью 22 статьи 45 Градостроительного</w:t>
      </w:r>
      <w:r>
        <w:rPr>
          <w:rStyle w:val="blk"/>
          <w:sz w:val="24"/>
          <w:szCs w:val="24"/>
        </w:rPr>
        <w:t xml:space="preserve"> </w:t>
      </w:r>
      <w:r w:rsidRPr="002366F9">
        <w:rPr>
          <w:rStyle w:val="blk"/>
          <w:sz w:val="24"/>
          <w:szCs w:val="24"/>
        </w:rPr>
        <w:t>кодекса</w:t>
      </w:r>
      <w:r>
        <w:rPr>
          <w:rStyle w:val="blk"/>
          <w:sz w:val="24"/>
          <w:szCs w:val="24"/>
        </w:rPr>
        <w:t>.</w:t>
      </w:r>
      <w:proofErr w:type="gramEnd"/>
    </w:p>
    <w:p w:rsidR="00B10C69" w:rsidRPr="00856D2F" w:rsidRDefault="00B10C69" w:rsidP="00B10C69">
      <w:pPr>
        <w:shd w:val="clear" w:color="auto" w:fill="FFFFFF"/>
        <w:ind w:firstLine="547"/>
        <w:jc w:val="both"/>
        <w:rPr>
          <w:sz w:val="24"/>
          <w:szCs w:val="24"/>
        </w:rPr>
      </w:pPr>
      <w:bookmarkStart w:id="182" w:name="dst1226"/>
      <w:bookmarkEnd w:id="182"/>
      <w:r w:rsidRPr="00856D2F">
        <w:rPr>
          <w:rStyle w:val="blk"/>
          <w:sz w:val="24"/>
          <w:szCs w:val="24"/>
        </w:rPr>
        <w:t>12.4. В случае</w:t>
      </w:r>
      <w:proofErr w:type="gramStart"/>
      <w:r w:rsidRPr="00856D2F">
        <w:rPr>
          <w:rStyle w:val="blk"/>
          <w:sz w:val="24"/>
          <w:szCs w:val="24"/>
        </w:rPr>
        <w:t>,</w:t>
      </w:r>
      <w:proofErr w:type="gramEnd"/>
      <w:r w:rsidRPr="00856D2F">
        <w:rPr>
          <w:rStyle w:val="blk"/>
          <w:sz w:val="24"/>
          <w:szCs w:val="24"/>
        </w:rPr>
        <w:t xml:space="preserve"> если по истечении тридцати дней с момента поступления в органы государственной власти или органы местного самоуправления, уполномоченные на принятие решения об изъятии земельных участков для государственных или муниципальных нужд, проекта планировки территории, указанного в </w:t>
      </w:r>
      <w:hyperlink r:id="rId67" w:anchor="dst1447" w:history="1">
        <w:r w:rsidRPr="00856D2F">
          <w:rPr>
            <w:rStyle w:val="aff5"/>
            <w:color w:val="auto"/>
            <w:sz w:val="24"/>
            <w:szCs w:val="24"/>
          </w:rPr>
          <w:t>части 10</w:t>
        </w:r>
      </w:hyperlink>
      <w:r w:rsidRPr="00856D2F">
        <w:rPr>
          <w:rStyle w:val="blk"/>
          <w:sz w:val="24"/>
          <w:szCs w:val="24"/>
        </w:rPr>
        <w:t> настоящей статьи, такими органами не представлены возражения относительно данного проекта планировки, он считается согласованным.</w:t>
      </w:r>
    </w:p>
    <w:p w:rsidR="00B10C69" w:rsidRPr="00856D2F" w:rsidRDefault="00B10C69" w:rsidP="00B10C69">
      <w:pPr>
        <w:shd w:val="clear" w:color="auto" w:fill="FFFFFF"/>
        <w:ind w:firstLine="547"/>
        <w:jc w:val="both"/>
        <w:rPr>
          <w:sz w:val="24"/>
          <w:szCs w:val="24"/>
        </w:rPr>
      </w:pPr>
      <w:bookmarkStart w:id="183" w:name="dst1227"/>
      <w:bookmarkEnd w:id="183"/>
      <w:r w:rsidRPr="00856D2F">
        <w:rPr>
          <w:rStyle w:val="blk"/>
          <w:sz w:val="24"/>
          <w:szCs w:val="24"/>
        </w:rPr>
        <w:t xml:space="preserve">12.5. </w:t>
      </w:r>
      <w:proofErr w:type="gramStart"/>
      <w:r w:rsidRPr="00856D2F">
        <w:rPr>
          <w:rStyle w:val="blk"/>
          <w:sz w:val="24"/>
          <w:szCs w:val="24"/>
        </w:rPr>
        <w:t>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на земельных участках, принадлежащих либо предоставленных физическим или юридическим лицам, органам государственной власти или органам местного самоуправления, не действует в части определения границ зон планируемого размещения таких объектов в случае, если в течение</w:t>
      </w:r>
      <w:proofErr w:type="gramEnd"/>
      <w:r w:rsidRPr="00856D2F">
        <w:rPr>
          <w:rStyle w:val="blk"/>
          <w:sz w:val="24"/>
          <w:szCs w:val="24"/>
        </w:rPr>
        <w:t xml:space="preserve"> </w:t>
      </w:r>
      <w:r>
        <w:rPr>
          <w:rStyle w:val="blk"/>
          <w:sz w:val="24"/>
          <w:szCs w:val="24"/>
        </w:rPr>
        <w:t>шести</w:t>
      </w:r>
      <w:r w:rsidRPr="00856D2F">
        <w:rPr>
          <w:rStyle w:val="blk"/>
          <w:sz w:val="24"/>
          <w:szCs w:val="24"/>
        </w:rPr>
        <w:t xml:space="preserve"> лет со дня утверждения данного проекта планировки территории не принято решение об изъятии таких земельных участков для государственных или муниципальных нужд.</w:t>
      </w:r>
    </w:p>
    <w:p w:rsidR="00B10C69" w:rsidRPr="00856D2F" w:rsidRDefault="00B10C69" w:rsidP="00B10C69">
      <w:pPr>
        <w:shd w:val="clear" w:color="auto" w:fill="FFFFFF"/>
        <w:ind w:firstLine="547"/>
        <w:jc w:val="both"/>
        <w:rPr>
          <w:sz w:val="24"/>
          <w:szCs w:val="24"/>
        </w:rPr>
      </w:pPr>
      <w:bookmarkStart w:id="184" w:name="dst1450"/>
      <w:bookmarkEnd w:id="184"/>
      <w:r w:rsidRPr="00856D2F">
        <w:rPr>
          <w:rStyle w:val="blk"/>
          <w:sz w:val="24"/>
          <w:szCs w:val="24"/>
        </w:rPr>
        <w:t xml:space="preserve">12.6. </w:t>
      </w:r>
      <w:proofErr w:type="gramStart"/>
      <w:r w:rsidRPr="00856D2F">
        <w:rPr>
          <w:rStyle w:val="blk"/>
          <w:sz w:val="24"/>
          <w:szCs w:val="24"/>
        </w:rPr>
        <w:t>Документация по планировке территории, которая подготовлена в целях размещения объекта федерального значения, объекта регионального значения, объекта местного значения муниципального района или в целях размещения иного объекта в границах поселения, городского округа и утверждение которой осуществляется уполномоченным федеральным органом исполнительной власти, уполномоченным органом исполнительной власти субъекта Российской Федерации, уполномоченным органом местного самоуправления муниципального района, до ее утверждения подлежит согласованию с главой</w:t>
      </w:r>
      <w:proofErr w:type="gramEnd"/>
      <w:r w:rsidRPr="00856D2F">
        <w:rPr>
          <w:rStyle w:val="blk"/>
          <w:sz w:val="24"/>
          <w:szCs w:val="24"/>
        </w:rPr>
        <w:t xml:space="preserve"> такого поселения, главой такого городского округа</w:t>
      </w:r>
      <w:r>
        <w:rPr>
          <w:rStyle w:val="blk"/>
          <w:sz w:val="24"/>
          <w:szCs w:val="24"/>
        </w:rPr>
        <w:t xml:space="preserve"> </w:t>
      </w:r>
      <w:r w:rsidRPr="002366F9">
        <w:rPr>
          <w:sz w:val="24"/>
        </w:rPr>
        <w:t>за исключением случая, предусмотренного частью 22 статьи 45 Градостроительного кодекса</w:t>
      </w:r>
      <w:r w:rsidRPr="00856D2F">
        <w:rPr>
          <w:rStyle w:val="blk"/>
          <w:sz w:val="24"/>
          <w:szCs w:val="24"/>
        </w:rPr>
        <w:t xml:space="preserve">. </w:t>
      </w:r>
      <w:proofErr w:type="gramStart"/>
      <w:r w:rsidRPr="00856D2F">
        <w:rPr>
          <w:rStyle w:val="blk"/>
          <w:sz w:val="24"/>
          <w:szCs w:val="24"/>
        </w:rPr>
        <w:t>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исключением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roofErr w:type="gramEnd"/>
    </w:p>
    <w:p w:rsidR="00B10C69" w:rsidRPr="00856D2F" w:rsidRDefault="00B10C69" w:rsidP="00B10C69">
      <w:pPr>
        <w:shd w:val="clear" w:color="auto" w:fill="FFFFFF"/>
        <w:ind w:firstLine="547"/>
        <w:jc w:val="both"/>
        <w:rPr>
          <w:sz w:val="24"/>
          <w:szCs w:val="24"/>
        </w:rPr>
      </w:pPr>
      <w:bookmarkStart w:id="185" w:name="dst1451"/>
      <w:bookmarkEnd w:id="185"/>
      <w:r w:rsidRPr="00856D2F">
        <w:rPr>
          <w:rStyle w:val="blk"/>
          <w:sz w:val="24"/>
          <w:szCs w:val="24"/>
        </w:rPr>
        <w:lastRenderedPageBreak/>
        <w:t>12.7. В течение тридцати дней со дня получения указанной в </w:t>
      </w:r>
      <w:hyperlink r:id="rId68" w:anchor="dst1450" w:history="1">
        <w:r w:rsidRPr="00856D2F">
          <w:rPr>
            <w:rStyle w:val="aff5"/>
            <w:color w:val="auto"/>
            <w:sz w:val="24"/>
            <w:szCs w:val="24"/>
          </w:rPr>
          <w:t>части 12.</w:t>
        </w:r>
      </w:hyperlink>
      <w:r w:rsidRPr="00856D2F">
        <w:rPr>
          <w:rStyle w:val="blk"/>
          <w:sz w:val="24"/>
          <w:szCs w:val="24"/>
        </w:rPr>
        <w:t>6 настоящей статьи документации по планировке территории глава поселения или глава городского округа направляет в орган, уполномоченный на утверждение такой документации, согласование такой документации или отказ в ее согласовании. При этом отказ в согласовании такой документации допускается по следующим основаниям:</w:t>
      </w:r>
    </w:p>
    <w:p w:rsidR="00B10C69" w:rsidRPr="00856D2F" w:rsidRDefault="00B10C69" w:rsidP="00B10C69">
      <w:pPr>
        <w:shd w:val="clear" w:color="auto" w:fill="FFFFFF"/>
        <w:ind w:firstLine="547"/>
        <w:jc w:val="both"/>
        <w:rPr>
          <w:sz w:val="24"/>
          <w:szCs w:val="24"/>
        </w:rPr>
      </w:pPr>
      <w:r w:rsidRPr="00856D2F">
        <w:rPr>
          <w:rStyle w:val="blk"/>
          <w:sz w:val="24"/>
          <w:szCs w:val="24"/>
        </w:rPr>
        <w:t xml:space="preserve">1) </w:t>
      </w:r>
      <w:bookmarkStart w:id="186" w:name="dst1452"/>
      <w:bookmarkEnd w:id="186"/>
      <w:r w:rsidRPr="00856D2F">
        <w:rPr>
          <w:rStyle w:val="blk"/>
          <w:sz w:val="24"/>
          <w:szCs w:val="24"/>
        </w:rPr>
        <w:t>несоответствие планируемого размещения объектов, указанных в </w:t>
      </w:r>
      <w:hyperlink r:id="rId69" w:anchor="dst1450" w:history="1">
        <w:r w:rsidRPr="00856D2F">
          <w:rPr>
            <w:rStyle w:val="aff5"/>
            <w:color w:val="auto"/>
            <w:sz w:val="24"/>
            <w:szCs w:val="24"/>
          </w:rPr>
          <w:t>части 12.</w:t>
        </w:r>
      </w:hyperlink>
      <w:r w:rsidRPr="00856D2F">
        <w:rPr>
          <w:rStyle w:val="blk"/>
          <w:sz w:val="24"/>
          <w:szCs w:val="24"/>
        </w:rPr>
        <w:t>6 настоящей статьи, градостроительным регламентам, установленным для территориальных зон, в границах которых планируется размещение таких объектов (за исключением линейных объектов);</w:t>
      </w:r>
    </w:p>
    <w:p w:rsidR="00B10C69" w:rsidRPr="00856D2F" w:rsidRDefault="00B10C69" w:rsidP="00B10C69">
      <w:pPr>
        <w:shd w:val="clear" w:color="auto" w:fill="FFFFFF"/>
        <w:ind w:firstLine="547"/>
        <w:jc w:val="both"/>
        <w:rPr>
          <w:sz w:val="24"/>
          <w:szCs w:val="24"/>
        </w:rPr>
      </w:pPr>
      <w:bookmarkStart w:id="187" w:name="dst1453"/>
      <w:bookmarkEnd w:id="187"/>
      <w:r w:rsidRPr="00856D2F">
        <w:rPr>
          <w:rStyle w:val="blk"/>
          <w:sz w:val="24"/>
          <w:szCs w:val="24"/>
        </w:rPr>
        <w:t>2) снижение фактических показателей обеспеченности территории объектами коммунальной, транспортной, социальной инфраструктур и (или) фактических показателей территориальной доступности указанных объектов для населения при размещении планируемых объектов.</w:t>
      </w:r>
    </w:p>
    <w:p w:rsidR="00B10C69" w:rsidRDefault="00B10C69" w:rsidP="00B10C69">
      <w:pPr>
        <w:shd w:val="clear" w:color="auto" w:fill="FFFFFF"/>
        <w:ind w:firstLine="547"/>
        <w:jc w:val="both"/>
        <w:rPr>
          <w:rStyle w:val="blk"/>
          <w:sz w:val="24"/>
          <w:szCs w:val="24"/>
        </w:rPr>
      </w:pPr>
      <w:bookmarkStart w:id="188" w:name="dst1454"/>
      <w:bookmarkEnd w:id="188"/>
      <w:r w:rsidRPr="00856D2F">
        <w:rPr>
          <w:rStyle w:val="blk"/>
          <w:sz w:val="24"/>
          <w:szCs w:val="24"/>
        </w:rPr>
        <w:t>12.8. В случае</w:t>
      </w:r>
      <w:proofErr w:type="gramStart"/>
      <w:r w:rsidRPr="00856D2F">
        <w:rPr>
          <w:rStyle w:val="blk"/>
          <w:sz w:val="24"/>
          <w:szCs w:val="24"/>
        </w:rPr>
        <w:t>,</w:t>
      </w:r>
      <w:proofErr w:type="gramEnd"/>
      <w:r w:rsidRPr="00856D2F">
        <w:rPr>
          <w:rStyle w:val="blk"/>
          <w:sz w:val="24"/>
          <w:szCs w:val="24"/>
        </w:rPr>
        <w:t xml:space="preserve"> если по истечении тридцати дней с момента поступления главе поселения или главе городского округа предусмотренной </w:t>
      </w:r>
      <w:hyperlink r:id="rId70" w:anchor="dst1450" w:history="1">
        <w:r w:rsidRPr="00856D2F">
          <w:rPr>
            <w:rStyle w:val="aff5"/>
            <w:color w:val="auto"/>
            <w:sz w:val="24"/>
            <w:szCs w:val="24"/>
          </w:rPr>
          <w:t>частью 12.</w:t>
        </w:r>
      </w:hyperlink>
      <w:r w:rsidRPr="00856D2F">
        <w:rPr>
          <w:rStyle w:val="blk"/>
          <w:sz w:val="24"/>
          <w:szCs w:val="24"/>
        </w:rPr>
        <w:t>6 настоящей статьи документации по планировке территории такими главой поселения или главой городского округа не направлен предусмотренный </w:t>
      </w:r>
      <w:hyperlink r:id="rId71" w:anchor="dst1451" w:history="1">
        <w:r w:rsidRPr="00856D2F">
          <w:rPr>
            <w:rStyle w:val="aff5"/>
            <w:color w:val="auto"/>
            <w:sz w:val="24"/>
            <w:szCs w:val="24"/>
          </w:rPr>
          <w:t>частью 12.</w:t>
        </w:r>
      </w:hyperlink>
      <w:r w:rsidRPr="00856D2F">
        <w:rPr>
          <w:rStyle w:val="blk"/>
          <w:sz w:val="24"/>
          <w:szCs w:val="24"/>
        </w:rPr>
        <w:t>7 настоящей статьи отказ в согласовании документации по планировке территории в орган, уполномоченный на ее утверждение, документация по планировке территории считается согласованной.</w:t>
      </w:r>
    </w:p>
    <w:p w:rsidR="00B10C69" w:rsidRDefault="00B10C69" w:rsidP="00B10C69">
      <w:pPr>
        <w:shd w:val="clear" w:color="auto" w:fill="FFFFFF"/>
        <w:ind w:firstLine="547"/>
        <w:jc w:val="both"/>
        <w:rPr>
          <w:sz w:val="24"/>
        </w:rPr>
      </w:pPr>
      <w:r>
        <w:rPr>
          <w:rStyle w:val="blk"/>
          <w:sz w:val="24"/>
          <w:szCs w:val="24"/>
        </w:rPr>
        <w:t xml:space="preserve">12.9 </w:t>
      </w:r>
      <w:r w:rsidRPr="002366F9">
        <w:rPr>
          <w:sz w:val="24"/>
        </w:rPr>
        <w:t xml:space="preserve">Документация по планировке территории, предусматривающая размещение объекта капитального строительства в границах придорожной полосы автомобильной дороги, до ее утверждения подлежит согласованию с владельцем автомобильной дороги. </w:t>
      </w:r>
      <w:proofErr w:type="gramStart"/>
      <w:r w:rsidRPr="002366F9">
        <w:rPr>
          <w:sz w:val="24"/>
        </w:rPr>
        <w:t xml:space="preserve">Предметом согласования документации по планировке территории являются обеспечение </w:t>
      </w:r>
      <w:proofErr w:type="spellStart"/>
      <w:r w:rsidRPr="002366F9">
        <w:rPr>
          <w:sz w:val="24"/>
        </w:rPr>
        <w:t>неухудшения</w:t>
      </w:r>
      <w:proofErr w:type="spellEnd"/>
      <w:r w:rsidRPr="002366F9">
        <w:rPr>
          <w:sz w:val="24"/>
        </w:rPr>
        <w:t xml:space="preserve"> видимости на автомобильной дороге и других условий безопасности дорожного движения, сохранение возможности проведения работ по содержанию, ремонту автомобильной дороги и входящих в ее состав дорожных сооружений, а также по реконструкции автомобильной дороги в случае, если такая реконструкция предусмотрена утвержденными документами территориального планирования, документацией по планировке территории.</w:t>
      </w:r>
      <w:proofErr w:type="gramEnd"/>
    </w:p>
    <w:p w:rsidR="00B10C69" w:rsidRDefault="00B10C69" w:rsidP="00B10C69">
      <w:pPr>
        <w:shd w:val="clear" w:color="auto" w:fill="FFFFFF"/>
        <w:ind w:firstLine="547"/>
        <w:jc w:val="both"/>
        <w:rPr>
          <w:sz w:val="24"/>
        </w:rPr>
      </w:pPr>
      <w:r>
        <w:rPr>
          <w:sz w:val="24"/>
        </w:rPr>
        <w:t xml:space="preserve">12.10 </w:t>
      </w:r>
      <w:r w:rsidRPr="002366F9">
        <w:rPr>
          <w:sz w:val="24"/>
        </w:rPr>
        <w:t>Порядок разрешения разногласий между органами государственной власти, органами местного самоуправления и (или) владельцами автомобильных дорог по вопросам согласования документации по планировке территории устанавливается Правительством Российской Федерации</w:t>
      </w:r>
      <w:r>
        <w:rPr>
          <w:sz w:val="24"/>
        </w:rPr>
        <w:t>.</w:t>
      </w:r>
    </w:p>
    <w:p w:rsidR="00B10C69" w:rsidRPr="00856D2F" w:rsidRDefault="00B10C69" w:rsidP="00B10C69">
      <w:pPr>
        <w:shd w:val="clear" w:color="auto" w:fill="FFFFFF"/>
        <w:ind w:firstLine="547"/>
        <w:jc w:val="both"/>
        <w:rPr>
          <w:sz w:val="24"/>
          <w:szCs w:val="24"/>
        </w:rPr>
      </w:pPr>
      <w:r>
        <w:rPr>
          <w:sz w:val="24"/>
        </w:rPr>
        <w:t>12.11</w:t>
      </w:r>
      <w:proofErr w:type="gramStart"/>
      <w:r>
        <w:rPr>
          <w:sz w:val="24"/>
        </w:rPr>
        <w:t xml:space="preserve"> </w:t>
      </w:r>
      <w:r w:rsidRPr="002366F9">
        <w:rPr>
          <w:sz w:val="24"/>
        </w:rPr>
        <w:t>В</w:t>
      </w:r>
      <w:proofErr w:type="gramEnd"/>
      <w:r w:rsidRPr="002366F9">
        <w:rPr>
          <w:sz w:val="24"/>
        </w:rPr>
        <w:t xml:space="preserve">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w:t>
      </w:r>
      <w:proofErr w:type="gramStart"/>
      <w:r w:rsidRPr="002366F9">
        <w:rPr>
          <w:sz w:val="24"/>
        </w:rPr>
        <w:t xml:space="preserve">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w:t>
      </w:r>
      <w:r w:rsidRPr="002366F9">
        <w:rPr>
          <w:sz w:val="24"/>
        </w:rPr>
        <w:lastRenderedPageBreak/>
        <w:t>значения, линейного объекта регионального значения, линейного объекта местного значения, за исключением случая, предусмотренного частью 22 настоящей статьи.</w:t>
      </w:r>
      <w:proofErr w:type="gramEnd"/>
      <w:r w:rsidRPr="002366F9">
        <w:rPr>
          <w:sz w:val="24"/>
        </w:rPr>
        <w:t xml:space="preserve"> </w:t>
      </w:r>
      <w:proofErr w:type="gramStart"/>
      <w:r w:rsidRPr="002366F9">
        <w:rPr>
          <w:sz w:val="24"/>
        </w:rPr>
        <w:t>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w:t>
      </w:r>
      <w:proofErr w:type="gramEnd"/>
      <w:r w:rsidRPr="002366F9">
        <w:rPr>
          <w:sz w:val="24"/>
        </w:rPr>
        <w:t xml:space="preserve"> Срок такого согласования проекта планировки территории не может превышать тридцать дней со дня его поступления в указанные орган государственной власти или орган местного самоуправления. В случае</w:t>
      </w:r>
      <w:proofErr w:type="gramStart"/>
      <w:r w:rsidRPr="002366F9">
        <w:rPr>
          <w:sz w:val="24"/>
        </w:rPr>
        <w:t>,</w:t>
      </w:r>
      <w:proofErr w:type="gramEnd"/>
      <w:r w:rsidRPr="002366F9">
        <w:rPr>
          <w:sz w:val="24"/>
        </w:rPr>
        <w:t xml:space="preserve"> если по истечении этих тридцати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rsidR="00B10C69" w:rsidRDefault="00B10C69" w:rsidP="00B10C69">
      <w:pPr>
        <w:shd w:val="clear" w:color="auto" w:fill="FFFFFF"/>
        <w:ind w:firstLine="547"/>
        <w:jc w:val="both"/>
        <w:rPr>
          <w:rStyle w:val="blk"/>
          <w:sz w:val="24"/>
          <w:szCs w:val="24"/>
        </w:rPr>
      </w:pPr>
      <w:bookmarkStart w:id="189" w:name="dst1455"/>
      <w:bookmarkEnd w:id="189"/>
      <w:r w:rsidRPr="00856D2F">
        <w:rPr>
          <w:rStyle w:val="blk"/>
          <w:sz w:val="24"/>
          <w:szCs w:val="24"/>
        </w:rPr>
        <w:t>13. Особенности подготовки документации по планировке территории применительно к территориям поселения, городского округа устанавливаются </w:t>
      </w:r>
      <w:hyperlink r:id="rId72" w:anchor="dst1460" w:history="1">
        <w:r w:rsidRPr="00856D2F">
          <w:rPr>
            <w:rStyle w:val="aff5"/>
            <w:color w:val="auto"/>
            <w:sz w:val="24"/>
            <w:szCs w:val="24"/>
          </w:rPr>
          <w:t>статьей 46</w:t>
        </w:r>
      </w:hyperlink>
      <w:r w:rsidRPr="00856D2F">
        <w:rPr>
          <w:rStyle w:val="blk"/>
          <w:sz w:val="24"/>
          <w:szCs w:val="24"/>
        </w:rPr>
        <w:t> </w:t>
      </w:r>
      <w:proofErr w:type="spellStart"/>
      <w:r w:rsidRPr="00856D2F">
        <w:rPr>
          <w:rStyle w:val="blk"/>
          <w:sz w:val="24"/>
          <w:szCs w:val="24"/>
        </w:rPr>
        <w:t>ГрК</w:t>
      </w:r>
      <w:proofErr w:type="spellEnd"/>
      <w:r w:rsidRPr="00856D2F">
        <w:rPr>
          <w:rStyle w:val="blk"/>
          <w:sz w:val="24"/>
          <w:szCs w:val="24"/>
        </w:rPr>
        <w:t xml:space="preserve"> РФ.</w:t>
      </w:r>
    </w:p>
    <w:p w:rsidR="00B10C69" w:rsidRPr="00856D2F" w:rsidRDefault="00B10C69" w:rsidP="00B10C69">
      <w:pPr>
        <w:shd w:val="clear" w:color="auto" w:fill="FFFFFF"/>
        <w:ind w:firstLine="547"/>
        <w:jc w:val="both"/>
        <w:rPr>
          <w:sz w:val="24"/>
          <w:szCs w:val="24"/>
        </w:rPr>
      </w:pPr>
      <w:r>
        <w:rPr>
          <w:rStyle w:val="blk"/>
          <w:sz w:val="24"/>
          <w:szCs w:val="24"/>
        </w:rPr>
        <w:t xml:space="preserve">13.1 </w:t>
      </w:r>
      <w:r w:rsidRPr="00387300">
        <w:rPr>
          <w:sz w:val="24"/>
        </w:rPr>
        <w:t xml:space="preserve">Проекты планировки территории и проекты межевания территории, решение об утверждении которых принимается в соответствии с настоящей статьей органами местного самоуправления муниципального района, до их утверждения подлежат обязательному рассмотрению на общественных обсуждениях или публичных слушаниях, за исключением случаев, предусмотренных частью 5.1 статьи 46 Градостроительного Кодекса. Общественные обсуждения или публичные слушания по указанным проектам проводятся в порядке, установленном статьей 5.1 Градостроительного Кодекса, и по правилам, предусмотренным частями 11 и 12 статьи 46 Градостроительного Кодекса. </w:t>
      </w:r>
      <w:proofErr w:type="gramStart"/>
      <w:r w:rsidRPr="00387300">
        <w:rPr>
          <w:sz w:val="24"/>
        </w:rPr>
        <w:t>Орган местного самоуправления муниципального района с учетом протокола общественных обсуждений или публичных слушаний и заключения о результатах таких общественных обсуждений или публичных слушаний в течение десяти дней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roofErr w:type="gramEnd"/>
    </w:p>
    <w:p w:rsidR="00B10C69" w:rsidRPr="00856D2F" w:rsidRDefault="00B10C69" w:rsidP="00B10C69">
      <w:pPr>
        <w:shd w:val="clear" w:color="auto" w:fill="FFFFFF"/>
        <w:ind w:firstLine="547"/>
        <w:jc w:val="both"/>
        <w:rPr>
          <w:sz w:val="24"/>
          <w:szCs w:val="24"/>
        </w:rPr>
      </w:pPr>
      <w:bookmarkStart w:id="190" w:name="dst2023"/>
      <w:bookmarkStart w:id="191" w:name="dst2024"/>
      <w:bookmarkEnd w:id="190"/>
      <w:bookmarkEnd w:id="191"/>
      <w:r w:rsidRPr="00856D2F">
        <w:rPr>
          <w:rStyle w:val="blk"/>
          <w:sz w:val="24"/>
          <w:szCs w:val="24"/>
        </w:rPr>
        <w:t xml:space="preserve">14. Документация по планировке территории, утверждаемая соответственно уполномоченными федеральными органами исполнительной власти, уполномоченным исполнительным органом государственной власти субъекта Российской Федерации, уполномоченным органом местного самоуправления, направляется главе поселения, главе городского округа, применительно к </w:t>
      </w:r>
      <w:proofErr w:type="gramStart"/>
      <w:r w:rsidRPr="00856D2F">
        <w:rPr>
          <w:rStyle w:val="blk"/>
          <w:sz w:val="24"/>
          <w:szCs w:val="24"/>
        </w:rPr>
        <w:t>территориям</w:t>
      </w:r>
      <w:proofErr w:type="gramEnd"/>
      <w:r w:rsidRPr="00856D2F">
        <w:rPr>
          <w:rStyle w:val="blk"/>
          <w:sz w:val="24"/>
          <w:szCs w:val="24"/>
        </w:rPr>
        <w:t xml:space="preserve"> которых осуществлялась подготовка такой документации, в течение семи дней со дня ее утверждения.</w:t>
      </w:r>
    </w:p>
    <w:p w:rsidR="00B10C69" w:rsidRPr="00856D2F" w:rsidRDefault="00B10C69" w:rsidP="00B10C69">
      <w:pPr>
        <w:shd w:val="clear" w:color="auto" w:fill="FFFFFF"/>
        <w:ind w:firstLine="547"/>
        <w:jc w:val="both"/>
        <w:rPr>
          <w:sz w:val="24"/>
          <w:szCs w:val="24"/>
        </w:rPr>
      </w:pPr>
      <w:bookmarkStart w:id="192" w:name="dst2025"/>
      <w:bookmarkEnd w:id="192"/>
      <w:r w:rsidRPr="00856D2F">
        <w:rPr>
          <w:rStyle w:val="blk"/>
          <w:sz w:val="24"/>
          <w:szCs w:val="24"/>
        </w:rPr>
        <w:t xml:space="preserve">15. </w:t>
      </w:r>
      <w:proofErr w:type="gramStart"/>
      <w:r w:rsidRPr="00856D2F">
        <w:rPr>
          <w:rStyle w:val="blk"/>
          <w:sz w:val="24"/>
          <w:szCs w:val="24"/>
        </w:rPr>
        <w:t>Уполномоченный орган местного самоуправления обеспечивает опубликование указанной в </w:t>
      </w:r>
      <w:hyperlink r:id="rId73" w:anchor="dst2024" w:history="1">
        <w:r w:rsidRPr="00856D2F">
          <w:rPr>
            <w:rStyle w:val="aff5"/>
            <w:color w:val="auto"/>
            <w:sz w:val="24"/>
            <w:szCs w:val="24"/>
          </w:rPr>
          <w:t>части 14</w:t>
        </w:r>
      </w:hyperlink>
      <w:r w:rsidRPr="00856D2F">
        <w:rPr>
          <w:rStyle w:val="blk"/>
          <w:sz w:val="24"/>
          <w:szCs w:val="24"/>
        </w:rPr>
        <w:t> настоящей статьи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иной официальной информации, и размещает информацию о такой документации на официальном сайте муниципального образования (при наличии официального сайта муниципального образования) в сети "Интернет".</w:t>
      </w:r>
      <w:proofErr w:type="gramEnd"/>
    </w:p>
    <w:p w:rsidR="00B10C69" w:rsidRPr="00856D2F" w:rsidRDefault="00B10C69" w:rsidP="00B10C69">
      <w:pPr>
        <w:shd w:val="clear" w:color="auto" w:fill="FFFFFF"/>
        <w:ind w:firstLine="547"/>
        <w:jc w:val="both"/>
        <w:rPr>
          <w:sz w:val="24"/>
          <w:szCs w:val="24"/>
        </w:rPr>
      </w:pPr>
      <w:bookmarkStart w:id="193" w:name="dst100714"/>
      <w:bookmarkEnd w:id="193"/>
      <w:r w:rsidRPr="00856D2F">
        <w:rPr>
          <w:rStyle w:val="blk"/>
          <w:sz w:val="24"/>
          <w:szCs w:val="24"/>
        </w:rPr>
        <w:lastRenderedPageBreak/>
        <w:t>16. Органы государственной власти Российской Федерации, органы государственной власти субъектов Российской Федерации, органы местного самоуправления, физические и юридические лица вправе оспорить в судебном порядке документацию по планировке территории.</w:t>
      </w:r>
    </w:p>
    <w:p w:rsidR="00B10C69" w:rsidRPr="00856D2F" w:rsidRDefault="00B10C69" w:rsidP="00B10C69">
      <w:pPr>
        <w:shd w:val="clear" w:color="auto" w:fill="FFFFFF"/>
        <w:ind w:firstLine="547"/>
        <w:jc w:val="both"/>
        <w:rPr>
          <w:sz w:val="24"/>
          <w:szCs w:val="24"/>
        </w:rPr>
      </w:pPr>
      <w:bookmarkStart w:id="194" w:name="dst1456"/>
      <w:bookmarkEnd w:id="194"/>
      <w:r w:rsidRPr="00856D2F">
        <w:rPr>
          <w:rStyle w:val="blk"/>
          <w:sz w:val="24"/>
          <w:szCs w:val="24"/>
        </w:rPr>
        <w:t>17. Порядок подготовки документации по планировке территории, подготовка которой осуществляется на основании решений уполномоченных федеральных органов исполнительной власти, порядок принятия решения об утверждении документации по планировке территории для размещения объектов, указанных в </w:t>
      </w:r>
      <w:hyperlink r:id="rId74" w:anchor="dst1431" w:history="1">
        <w:r w:rsidRPr="00856D2F">
          <w:rPr>
            <w:rStyle w:val="aff5"/>
            <w:color w:val="auto"/>
            <w:sz w:val="24"/>
            <w:szCs w:val="24"/>
          </w:rPr>
          <w:t>части 2</w:t>
        </w:r>
      </w:hyperlink>
      <w:r w:rsidRPr="00856D2F">
        <w:rPr>
          <w:rStyle w:val="blk"/>
          <w:sz w:val="24"/>
          <w:szCs w:val="24"/>
        </w:rPr>
        <w:t xml:space="preserve"> настоящей статьи, </w:t>
      </w:r>
      <w:proofErr w:type="gramStart"/>
      <w:r w:rsidRPr="00856D2F">
        <w:rPr>
          <w:rStyle w:val="blk"/>
          <w:sz w:val="24"/>
          <w:szCs w:val="24"/>
        </w:rPr>
        <w:t>подготовленной</w:t>
      </w:r>
      <w:proofErr w:type="gramEnd"/>
      <w:r w:rsidRPr="00856D2F">
        <w:rPr>
          <w:rStyle w:val="blk"/>
          <w:sz w:val="24"/>
          <w:szCs w:val="24"/>
        </w:rPr>
        <w:t xml:space="preserve"> в том числе лицами, указанными в </w:t>
      </w:r>
      <w:hyperlink r:id="rId75" w:anchor="dst1428" w:history="1">
        <w:r w:rsidRPr="00856D2F">
          <w:rPr>
            <w:rStyle w:val="aff5"/>
            <w:color w:val="auto"/>
            <w:sz w:val="24"/>
            <w:szCs w:val="24"/>
          </w:rPr>
          <w:t>пунктах 3</w:t>
        </w:r>
      </w:hyperlink>
      <w:r w:rsidRPr="00856D2F">
        <w:rPr>
          <w:rStyle w:val="blk"/>
          <w:sz w:val="24"/>
          <w:szCs w:val="24"/>
        </w:rPr>
        <w:t> и </w:t>
      </w:r>
      <w:hyperlink r:id="rId76" w:anchor="dst1429" w:history="1">
        <w:r w:rsidRPr="00856D2F">
          <w:rPr>
            <w:rStyle w:val="aff5"/>
            <w:color w:val="auto"/>
            <w:sz w:val="24"/>
            <w:szCs w:val="24"/>
          </w:rPr>
          <w:t>4 части 1.1</w:t>
        </w:r>
      </w:hyperlink>
      <w:r w:rsidRPr="00856D2F">
        <w:rPr>
          <w:rStyle w:val="blk"/>
          <w:sz w:val="24"/>
          <w:szCs w:val="24"/>
        </w:rPr>
        <w:t> настоящей статьи,</w:t>
      </w:r>
      <w:r w:rsidRPr="00387300">
        <w:t xml:space="preserve"> </w:t>
      </w:r>
      <w:r w:rsidRPr="00387300">
        <w:rPr>
          <w:sz w:val="24"/>
        </w:rPr>
        <w:t>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w:t>
      </w:r>
      <w:r w:rsidRPr="00387300">
        <w:rPr>
          <w:rStyle w:val="blk"/>
          <w:sz w:val="32"/>
          <w:szCs w:val="24"/>
        </w:rPr>
        <w:t xml:space="preserve"> </w:t>
      </w:r>
      <w:r w:rsidRPr="00856D2F">
        <w:rPr>
          <w:rStyle w:val="blk"/>
          <w:sz w:val="24"/>
          <w:szCs w:val="24"/>
        </w:rPr>
        <w:t xml:space="preserve">устанавливаются </w:t>
      </w:r>
      <w:r>
        <w:rPr>
          <w:rStyle w:val="blk"/>
          <w:sz w:val="24"/>
          <w:szCs w:val="24"/>
        </w:rPr>
        <w:t>Градостроительным к</w:t>
      </w:r>
      <w:r w:rsidRPr="00856D2F">
        <w:rPr>
          <w:rStyle w:val="blk"/>
          <w:sz w:val="24"/>
          <w:szCs w:val="24"/>
        </w:rPr>
        <w:t>одексом</w:t>
      </w:r>
      <w:r>
        <w:rPr>
          <w:rStyle w:val="blk"/>
          <w:sz w:val="24"/>
          <w:szCs w:val="24"/>
        </w:rPr>
        <w:t xml:space="preserve"> Российской Федерации</w:t>
      </w:r>
      <w:r w:rsidRPr="00856D2F">
        <w:rPr>
          <w:rStyle w:val="blk"/>
          <w:sz w:val="24"/>
          <w:szCs w:val="24"/>
        </w:rPr>
        <w:t xml:space="preserve"> и принимаемыми в соответствии с ним нормативными правовыми актами Российской Федерации.</w:t>
      </w:r>
    </w:p>
    <w:p w:rsidR="00B10C69" w:rsidRPr="00856D2F" w:rsidRDefault="00B10C69" w:rsidP="00B10C69">
      <w:pPr>
        <w:shd w:val="clear" w:color="auto" w:fill="FFFFFF"/>
        <w:ind w:firstLine="547"/>
        <w:jc w:val="both"/>
        <w:rPr>
          <w:sz w:val="24"/>
          <w:szCs w:val="24"/>
        </w:rPr>
      </w:pPr>
      <w:bookmarkStart w:id="195" w:name="dst1457"/>
      <w:bookmarkEnd w:id="195"/>
      <w:r w:rsidRPr="00856D2F">
        <w:rPr>
          <w:rStyle w:val="blk"/>
          <w:sz w:val="24"/>
          <w:szCs w:val="24"/>
        </w:rPr>
        <w:t>18. Порядок подготовки документации по планировке территории, подготовка которой осуществляется на основании решений органов исполнительной власти субъектов Российской Федерации, порядок принятия решения об утверждении документации по планировке территории для размещения объектов, указанных в </w:t>
      </w:r>
      <w:hyperlink r:id="rId77" w:anchor="dst1432" w:history="1">
        <w:r w:rsidRPr="00856D2F">
          <w:rPr>
            <w:rStyle w:val="aff5"/>
            <w:color w:val="auto"/>
            <w:sz w:val="24"/>
            <w:szCs w:val="24"/>
          </w:rPr>
          <w:t>частях 3</w:t>
        </w:r>
      </w:hyperlink>
      <w:r w:rsidRPr="00856D2F">
        <w:rPr>
          <w:rStyle w:val="blk"/>
          <w:sz w:val="24"/>
          <w:szCs w:val="24"/>
        </w:rPr>
        <w:t> и </w:t>
      </w:r>
      <w:hyperlink r:id="rId78" w:anchor="dst1433" w:history="1">
        <w:r w:rsidRPr="00856D2F">
          <w:rPr>
            <w:rStyle w:val="aff5"/>
            <w:color w:val="auto"/>
            <w:sz w:val="24"/>
            <w:szCs w:val="24"/>
          </w:rPr>
          <w:t>3.1</w:t>
        </w:r>
      </w:hyperlink>
      <w:r w:rsidRPr="00856D2F">
        <w:rPr>
          <w:rStyle w:val="blk"/>
          <w:sz w:val="24"/>
          <w:szCs w:val="24"/>
        </w:rPr>
        <w:t xml:space="preserve"> настоящей статьи, </w:t>
      </w:r>
      <w:proofErr w:type="gramStart"/>
      <w:r w:rsidRPr="00856D2F">
        <w:rPr>
          <w:rStyle w:val="blk"/>
          <w:sz w:val="24"/>
          <w:szCs w:val="24"/>
        </w:rPr>
        <w:t>подготовленной</w:t>
      </w:r>
      <w:proofErr w:type="gramEnd"/>
      <w:r w:rsidRPr="00856D2F">
        <w:rPr>
          <w:rStyle w:val="blk"/>
          <w:sz w:val="24"/>
          <w:szCs w:val="24"/>
        </w:rPr>
        <w:t xml:space="preserve"> в том числе лицами, указанными в </w:t>
      </w:r>
      <w:hyperlink r:id="rId79" w:anchor="dst1428" w:history="1">
        <w:r w:rsidRPr="00856D2F">
          <w:rPr>
            <w:rStyle w:val="aff5"/>
            <w:color w:val="auto"/>
            <w:sz w:val="24"/>
            <w:szCs w:val="24"/>
          </w:rPr>
          <w:t>пунктах 3</w:t>
        </w:r>
      </w:hyperlink>
      <w:r w:rsidRPr="00856D2F">
        <w:rPr>
          <w:rStyle w:val="blk"/>
          <w:sz w:val="24"/>
          <w:szCs w:val="24"/>
        </w:rPr>
        <w:t> и </w:t>
      </w:r>
      <w:r w:rsidRPr="00387300">
        <w:rPr>
          <w:sz w:val="24"/>
          <w:szCs w:val="24"/>
        </w:rPr>
        <w:t>4 части 1.1</w:t>
      </w:r>
      <w:r>
        <w:rPr>
          <w:rStyle w:val="blk"/>
          <w:sz w:val="24"/>
          <w:szCs w:val="24"/>
        </w:rPr>
        <w:t xml:space="preserve"> </w:t>
      </w:r>
      <w:r w:rsidRPr="00856D2F">
        <w:rPr>
          <w:rStyle w:val="blk"/>
          <w:sz w:val="24"/>
          <w:szCs w:val="24"/>
        </w:rPr>
        <w:t xml:space="preserve">настоящей статьи, </w:t>
      </w:r>
      <w:r w:rsidRPr="00387300">
        <w:rPr>
          <w:sz w:val="24"/>
        </w:rPr>
        <w:t xml:space="preserve">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w:t>
      </w:r>
      <w:r w:rsidRPr="00856D2F">
        <w:rPr>
          <w:rStyle w:val="blk"/>
          <w:sz w:val="24"/>
          <w:szCs w:val="24"/>
        </w:rPr>
        <w:t xml:space="preserve">устанавливаются </w:t>
      </w:r>
      <w:proofErr w:type="spellStart"/>
      <w:r w:rsidRPr="00856D2F">
        <w:rPr>
          <w:rStyle w:val="blk"/>
          <w:sz w:val="24"/>
          <w:szCs w:val="24"/>
        </w:rPr>
        <w:t>ГрК</w:t>
      </w:r>
      <w:proofErr w:type="spellEnd"/>
      <w:r w:rsidRPr="00856D2F">
        <w:rPr>
          <w:rStyle w:val="blk"/>
          <w:sz w:val="24"/>
          <w:szCs w:val="24"/>
        </w:rPr>
        <w:t xml:space="preserve"> РФ и законами субъектов Российской Федерации.</w:t>
      </w:r>
    </w:p>
    <w:p w:rsidR="00B10C69" w:rsidRPr="00856D2F" w:rsidRDefault="00B10C69" w:rsidP="00B10C69">
      <w:pPr>
        <w:shd w:val="clear" w:color="auto" w:fill="FFFFFF"/>
        <w:ind w:firstLine="547"/>
        <w:jc w:val="both"/>
        <w:rPr>
          <w:sz w:val="24"/>
          <w:szCs w:val="24"/>
        </w:rPr>
      </w:pPr>
      <w:bookmarkStart w:id="196" w:name="dst1458"/>
      <w:bookmarkEnd w:id="196"/>
      <w:r w:rsidRPr="00856D2F">
        <w:rPr>
          <w:rStyle w:val="blk"/>
          <w:sz w:val="24"/>
          <w:szCs w:val="24"/>
        </w:rPr>
        <w:t>19. Порядок подготовки документации по планировке территории, разрабатываемой на основании решений органов местного самоуправления, порядок принятия решения об утверждении документации по планировке территории для размещения объектов, указанных в </w:t>
      </w:r>
      <w:hyperlink r:id="rId80" w:anchor="dst1435" w:history="1">
        <w:r w:rsidRPr="00856D2F">
          <w:rPr>
            <w:rStyle w:val="aff5"/>
            <w:color w:val="auto"/>
            <w:sz w:val="24"/>
            <w:szCs w:val="24"/>
          </w:rPr>
          <w:t>частях 4</w:t>
        </w:r>
      </w:hyperlink>
      <w:r w:rsidRPr="00856D2F">
        <w:rPr>
          <w:rStyle w:val="blk"/>
          <w:sz w:val="24"/>
          <w:szCs w:val="24"/>
        </w:rPr>
        <w:t>, </w:t>
      </w:r>
      <w:hyperlink r:id="rId81" w:anchor="dst1436" w:history="1">
        <w:r w:rsidRPr="00856D2F">
          <w:rPr>
            <w:rStyle w:val="aff5"/>
            <w:color w:val="auto"/>
            <w:sz w:val="24"/>
            <w:szCs w:val="24"/>
          </w:rPr>
          <w:t>4.1</w:t>
        </w:r>
      </w:hyperlink>
      <w:r w:rsidRPr="00856D2F">
        <w:rPr>
          <w:rStyle w:val="blk"/>
          <w:sz w:val="24"/>
          <w:szCs w:val="24"/>
        </w:rPr>
        <w:t> и </w:t>
      </w:r>
      <w:hyperlink r:id="rId82" w:anchor="dst1438" w:history="1">
        <w:r w:rsidRPr="00856D2F">
          <w:rPr>
            <w:rStyle w:val="aff5"/>
            <w:color w:val="auto"/>
            <w:sz w:val="24"/>
            <w:szCs w:val="24"/>
          </w:rPr>
          <w:t>5</w:t>
        </w:r>
      </w:hyperlink>
      <w:r w:rsidRPr="00856D2F">
        <w:rPr>
          <w:rStyle w:val="blk"/>
          <w:sz w:val="24"/>
          <w:szCs w:val="24"/>
        </w:rPr>
        <w:t> - </w:t>
      </w:r>
      <w:hyperlink r:id="rId83" w:anchor="dst2020" w:history="1">
        <w:r w:rsidRPr="00856D2F">
          <w:rPr>
            <w:rStyle w:val="aff5"/>
            <w:color w:val="auto"/>
            <w:sz w:val="24"/>
            <w:szCs w:val="24"/>
          </w:rPr>
          <w:t>5.2</w:t>
        </w:r>
      </w:hyperlink>
      <w:r w:rsidRPr="00856D2F">
        <w:rPr>
          <w:rStyle w:val="blk"/>
          <w:sz w:val="24"/>
          <w:szCs w:val="24"/>
        </w:rPr>
        <w:t xml:space="preserve"> настоящей статьи, </w:t>
      </w:r>
      <w:proofErr w:type="gramStart"/>
      <w:r w:rsidRPr="00856D2F">
        <w:rPr>
          <w:rStyle w:val="blk"/>
          <w:sz w:val="24"/>
          <w:szCs w:val="24"/>
        </w:rPr>
        <w:t>подготовленной</w:t>
      </w:r>
      <w:proofErr w:type="gramEnd"/>
      <w:r w:rsidRPr="00856D2F">
        <w:rPr>
          <w:rStyle w:val="blk"/>
          <w:sz w:val="24"/>
          <w:szCs w:val="24"/>
        </w:rPr>
        <w:t xml:space="preserve"> в том числе лицами, указанными в </w:t>
      </w:r>
      <w:hyperlink r:id="rId84" w:anchor="dst1428" w:history="1">
        <w:r w:rsidRPr="00856D2F">
          <w:rPr>
            <w:rStyle w:val="aff5"/>
            <w:color w:val="auto"/>
            <w:sz w:val="24"/>
            <w:szCs w:val="24"/>
          </w:rPr>
          <w:t>пунктах 3</w:t>
        </w:r>
      </w:hyperlink>
      <w:r w:rsidRPr="00856D2F">
        <w:rPr>
          <w:rStyle w:val="blk"/>
          <w:sz w:val="24"/>
          <w:szCs w:val="24"/>
        </w:rPr>
        <w:t> и </w:t>
      </w:r>
      <w:hyperlink r:id="rId85" w:anchor="dst1429" w:history="1">
        <w:r w:rsidRPr="00856D2F">
          <w:rPr>
            <w:rStyle w:val="aff5"/>
            <w:color w:val="auto"/>
            <w:sz w:val="24"/>
            <w:szCs w:val="24"/>
          </w:rPr>
          <w:t>4 части 1.1</w:t>
        </w:r>
      </w:hyperlink>
      <w:r w:rsidRPr="00856D2F">
        <w:rPr>
          <w:rStyle w:val="blk"/>
          <w:sz w:val="24"/>
          <w:szCs w:val="24"/>
        </w:rPr>
        <w:t xml:space="preserve"> настоящей статьи, устанавливаются </w:t>
      </w:r>
      <w:proofErr w:type="spellStart"/>
      <w:r w:rsidRPr="00856D2F">
        <w:rPr>
          <w:rStyle w:val="blk"/>
          <w:sz w:val="24"/>
          <w:szCs w:val="24"/>
        </w:rPr>
        <w:t>ГрК</w:t>
      </w:r>
      <w:proofErr w:type="spellEnd"/>
      <w:r w:rsidRPr="00856D2F">
        <w:rPr>
          <w:rStyle w:val="blk"/>
          <w:sz w:val="24"/>
          <w:szCs w:val="24"/>
        </w:rPr>
        <w:t xml:space="preserve"> РФ и нормативными правовыми актами органов местного самоуправления.</w:t>
      </w:r>
    </w:p>
    <w:p w:rsidR="00B10C69" w:rsidRDefault="00B10C69" w:rsidP="00B10C69">
      <w:pPr>
        <w:shd w:val="clear" w:color="auto" w:fill="FFFFFF"/>
        <w:ind w:firstLine="547"/>
        <w:jc w:val="both"/>
        <w:rPr>
          <w:rStyle w:val="blk"/>
          <w:sz w:val="24"/>
          <w:szCs w:val="24"/>
        </w:rPr>
      </w:pPr>
      <w:bookmarkStart w:id="197" w:name="dst1459"/>
      <w:bookmarkEnd w:id="197"/>
      <w:r w:rsidRPr="00856D2F">
        <w:rPr>
          <w:rStyle w:val="blk"/>
          <w:sz w:val="24"/>
          <w:szCs w:val="24"/>
        </w:rPr>
        <w:t>20. Внесение изменений в документацию по планировке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применительно к утверждаемым частям.</w:t>
      </w:r>
    </w:p>
    <w:p w:rsidR="00B10C69" w:rsidRPr="00856D2F" w:rsidRDefault="00B10C69" w:rsidP="00B10C69">
      <w:pPr>
        <w:shd w:val="clear" w:color="auto" w:fill="FFFFFF"/>
        <w:ind w:firstLine="547"/>
        <w:jc w:val="both"/>
        <w:rPr>
          <w:sz w:val="24"/>
          <w:szCs w:val="24"/>
        </w:rPr>
      </w:pPr>
      <w:r>
        <w:rPr>
          <w:rStyle w:val="blk"/>
          <w:sz w:val="24"/>
          <w:szCs w:val="24"/>
        </w:rPr>
        <w:t>20.1</w:t>
      </w:r>
      <w:proofErr w:type="gramStart"/>
      <w:r>
        <w:rPr>
          <w:rStyle w:val="blk"/>
          <w:sz w:val="24"/>
          <w:szCs w:val="24"/>
        </w:rPr>
        <w:t xml:space="preserve"> В</w:t>
      </w:r>
      <w:proofErr w:type="gramEnd"/>
      <w:r>
        <w:rPr>
          <w:rStyle w:val="blk"/>
          <w:sz w:val="24"/>
          <w:szCs w:val="24"/>
        </w:rPr>
        <w:t xml:space="preserve"> случае внесения изменений в проект </w:t>
      </w:r>
      <w:r w:rsidRPr="00387300">
        <w:rPr>
          <w:sz w:val="24"/>
        </w:rPr>
        <w:t xml:space="preserve">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w:t>
      </w:r>
      <w:proofErr w:type="gramStart"/>
      <w:r w:rsidRPr="00387300">
        <w:rPr>
          <w:sz w:val="24"/>
        </w:rPr>
        <w:t>на согласование в соответствии с частями 12.7 и 12.12 настоящей статьи при условии, что внесение изменений не повлияет на предусмотренные проектом планировки территории планировочные решения, а также на согласование в соответствии с частью 12.4 настоящей статьи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w:t>
      </w:r>
      <w:proofErr w:type="gramEnd"/>
      <w:r w:rsidRPr="00387300">
        <w:rPr>
          <w:sz w:val="24"/>
        </w:rPr>
        <w:t xml:space="preserve">) расположенных на </w:t>
      </w:r>
      <w:r w:rsidRPr="00387300">
        <w:rPr>
          <w:sz w:val="24"/>
        </w:rPr>
        <w:lastRenderedPageBreak/>
        <w:t>них объектов недвижимого имущества для государственных или муниципальных нужд.</w:t>
      </w:r>
    </w:p>
    <w:p w:rsidR="00B10C69" w:rsidRPr="00856D2F" w:rsidRDefault="00B10C69" w:rsidP="00B10C69">
      <w:pPr>
        <w:shd w:val="clear" w:color="auto" w:fill="FFFFFF"/>
        <w:ind w:firstLine="547"/>
        <w:jc w:val="both"/>
        <w:rPr>
          <w:sz w:val="24"/>
          <w:szCs w:val="24"/>
        </w:rPr>
      </w:pPr>
      <w:r w:rsidRPr="00856D2F">
        <w:rPr>
          <w:rStyle w:val="blk"/>
          <w:sz w:val="24"/>
          <w:szCs w:val="24"/>
        </w:rPr>
        <w:t xml:space="preserve">21. </w:t>
      </w:r>
      <w:proofErr w:type="gramStart"/>
      <w:r w:rsidRPr="00856D2F">
        <w:rPr>
          <w:rStyle w:val="blk"/>
          <w:sz w:val="24"/>
          <w:szCs w:val="24"/>
        </w:rPr>
        <w:t>Решение о подготовке документации по планировке территории применительно к территории поселения, территории городского округа, за исключением случаев, указанных в </w:t>
      </w:r>
      <w:hyperlink r:id="rId86" w:anchor="dst1431" w:history="1">
        <w:r w:rsidRPr="00856D2F">
          <w:rPr>
            <w:rStyle w:val="aff5"/>
            <w:color w:val="auto"/>
            <w:sz w:val="24"/>
            <w:szCs w:val="24"/>
          </w:rPr>
          <w:t>частях 2</w:t>
        </w:r>
      </w:hyperlink>
      <w:r w:rsidRPr="00856D2F">
        <w:rPr>
          <w:rStyle w:val="blk"/>
          <w:sz w:val="24"/>
          <w:szCs w:val="24"/>
        </w:rPr>
        <w:t> - </w:t>
      </w:r>
      <w:hyperlink r:id="rId87" w:anchor="dst2019" w:history="1">
        <w:r w:rsidRPr="00856D2F">
          <w:rPr>
            <w:rStyle w:val="aff5"/>
            <w:color w:val="auto"/>
            <w:sz w:val="24"/>
            <w:szCs w:val="24"/>
          </w:rPr>
          <w:t>4.2</w:t>
        </w:r>
      </w:hyperlink>
      <w:r w:rsidRPr="00856D2F">
        <w:rPr>
          <w:rStyle w:val="blk"/>
          <w:sz w:val="24"/>
          <w:szCs w:val="24"/>
        </w:rPr>
        <w:t> и </w:t>
      </w:r>
      <w:hyperlink r:id="rId88" w:anchor="dst2020" w:history="1">
        <w:r w:rsidRPr="00856D2F">
          <w:rPr>
            <w:rStyle w:val="aff5"/>
            <w:color w:val="auto"/>
            <w:sz w:val="24"/>
            <w:szCs w:val="24"/>
          </w:rPr>
          <w:t>5.2 статьи 45</w:t>
        </w:r>
      </w:hyperlink>
      <w:r w:rsidRPr="00856D2F">
        <w:rPr>
          <w:rStyle w:val="blk"/>
          <w:sz w:val="24"/>
          <w:szCs w:val="24"/>
        </w:rPr>
        <w:t> </w:t>
      </w:r>
      <w:proofErr w:type="spellStart"/>
      <w:r w:rsidRPr="00856D2F">
        <w:rPr>
          <w:rStyle w:val="blk"/>
          <w:sz w:val="24"/>
          <w:szCs w:val="24"/>
        </w:rPr>
        <w:t>ГрК</w:t>
      </w:r>
      <w:proofErr w:type="spellEnd"/>
      <w:r w:rsidRPr="00856D2F">
        <w:rPr>
          <w:rStyle w:val="blk"/>
          <w:sz w:val="24"/>
          <w:szCs w:val="24"/>
        </w:rPr>
        <w:t xml:space="preserve"> РФ, принимается органом местного самоуправления поселения, органом местного самоуправления городского округа по инициативе указанных органов либо на основании предложений физических или юридических лиц о подготовке документации по планировке территории.</w:t>
      </w:r>
      <w:proofErr w:type="gramEnd"/>
      <w:r w:rsidRPr="00856D2F">
        <w:rPr>
          <w:rStyle w:val="blk"/>
          <w:sz w:val="24"/>
          <w:szCs w:val="24"/>
        </w:rPr>
        <w:t xml:space="preserve"> В случае подготовки документации по планировке территории заинтересованными лицами, указанными в </w:t>
      </w:r>
      <w:hyperlink r:id="rId89" w:anchor="dst1425" w:history="1">
        <w:r w:rsidRPr="00856D2F">
          <w:rPr>
            <w:rStyle w:val="aff5"/>
            <w:color w:val="auto"/>
            <w:sz w:val="24"/>
            <w:szCs w:val="24"/>
          </w:rPr>
          <w:t>части 1.1 статьи 45</w:t>
        </w:r>
      </w:hyperlink>
      <w:r w:rsidRPr="00856D2F">
        <w:rPr>
          <w:rStyle w:val="blk"/>
          <w:sz w:val="24"/>
          <w:szCs w:val="24"/>
        </w:rPr>
        <w:t> </w:t>
      </w:r>
      <w:proofErr w:type="spellStart"/>
      <w:r w:rsidRPr="00856D2F">
        <w:rPr>
          <w:rStyle w:val="blk"/>
          <w:sz w:val="24"/>
          <w:szCs w:val="24"/>
        </w:rPr>
        <w:t>ГрК</w:t>
      </w:r>
      <w:proofErr w:type="spellEnd"/>
      <w:r w:rsidRPr="00856D2F">
        <w:rPr>
          <w:rStyle w:val="blk"/>
          <w:sz w:val="24"/>
          <w:szCs w:val="24"/>
        </w:rPr>
        <w:t xml:space="preserve"> РФ, принятие органом местного самоуправления поселения, органом местного самоуправления городского округа решения о подготовке документации по планировке территории не требуется.</w:t>
      </w:r>
    </w:p>
    <w:p w:rsidR="00B10C69" w:rsidRPr="00856D2F" w:rsidRDefault="00B10C69" w:rsidP="00B10C69">
      <w:pPr>
        <w:shd w:val="clear" w:color="auto" w:fill="FFFFFF"/>
        <w:ind w:firstLine="547"/>
        <w:jc w:val="both"/>
        <w:rPr>
          <w:sz w:val="24"/>
          <w:szCs w:val="24"/>
        </w:rPr>
      </w:pPr>
      <w:bookmarkStart w:id="198" w:name="dst1462"/>
      <w:bookmarkStart w:id="199" w:name="dst101031"/>
      <w:bookmarkEnd w:id="198"/>
      <w:bookmarkEnd w:id="199"/>
      <w:r w:rsidRPr="00856D2F">
        <w:rPr>
          <w:rStyle w:val="blk"/>
          <w:sz w:val="24"/>
          <w:szCs w:val="24"/>
        </w:rPr>
        <w:t xml:space="preserve">22. </w:t>
      </w:r>
      <w:proofErr w:type="gramStart"/>
      <w:r w:rsidRPr="00856D2F">
        <w:rPr>
          <w:rStyle w:val="blk"/>
          <w:sz w:val="24"/>
          <w:szCs w:val="24"/>
        </w:rPr>
        <w:t>Указанное в </w:t>
      </w:r>
      <w:hyperlink r:id="rId90" w:anchor="dst1461" w:history="1">
        <w:r w:rsidRPr="00856D2F">
          <w:rPr>
            <w:rStyle w:val="aff5"/>
            <w:color w:val="auto"/>
            <w:sz w:val="24"/>
            <w:szCs w:val="24"/>
          </w:rPr>
          <w:t>части 21</w:t>
        </w:r>
      </w:hyperlink>
      <w:r w:rsidRPr="00856D2F">
        <w:rPr>
          <w:rStyle w:val="blk"/>
          <w:sz w:val="24"/>
          <w:szCs w:val="24"/>
        </w:rPr>
        <w:t>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поселения (при наличии официального сайта поселения) или на официальном сайте городского округа (при наличии официального сайта городского округа) в сети "Интернет".</w:t>
      </w:r>
      <w:proofErr w:type="gramEnd"/>
    </w:p>
    <w:p w:rsidR="00B10C69" w:rsidRPr="00856D2F" w:rsidRDefault="00B10C69" w:rsidP="00B10C69">
      <w:pPr>
        <w:shd w:val="clear" w:color="auto" w:fill="FFFFFF"/>
        <w:ind w:firstLine="547"/>
        <w:jc w:val="both"/>
        <w:rPr>
          <w:sz w:val="24"/>
          <w:szCs w:val="24"/>
        </w:rPr>
      </w:pPr>
      <w:bookmarkStart w:id="200" w:name="dst100721"/>
      <w:bookmarkEnd w:id="200"/>
      <w:r w:rsidRPr="00856D2F">
        <w:rPr>
          <w:rStyle w:val="blk"/>
          <w:sz w:val="24"/>
          <w:szCs w:val="24"/>
        </w:rPr>
        <w:t>23.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 или орган местного самоуправления городского округа свои предложения о порядке, сроках подготовки и содержании документации по планировке территории.</w:t>
      </w:r>
    </w:p>
    <w:p w:rsidR="00B10C69" w:rsidRPr="00856D2F" w:rsidRDefault="00B10C69" w:rsidP="00B10C69">
      <w:pPr>
        <w:shd w:val="clear" w:color="auto" w:fill="FFFFFF"/>
        <w:ind w:firstLine="547"/>
        <w:jc w:val="both"/>
        <w:rPr>
          <w:sz w:val="24"/>
          <w:szCs w:val="24"/>
        </w:rPr>
      </w:pPr>
      <w:bookmarkStart w:id="201" w:name="dst1463"/>
      <w:bookmarkEnd w:id="201"/>
      <w:r w:rsidRPr="00856D2F">
        <w:rPr>
          <w:rStyle w:val="blk"/>
          <w:sz w:val="24"/>
          <w:szCs w:val="24"/>
        </w:rPr>
        <w:t>23.1. Заинтересованные лица, указанные в </w:t>
      </w:r>
      <w:hyperlink r:id="rId91" w:anchor="dst1425" w:history="1">
        <w:r w:rsidRPr="00856D2F">
          <w:rPr>
            <w:rStyle w:val="aff5"/>
            <w:color w:val="auto"/>
            <w:sz w:val="24"/>
            <w:szCs w:val="24"/>
          </w:rPr>
          <w:t>части 1.1 статьи 45</w:t>
        </w:r>
      </w:hyperlink>
      <w:r w:rsidRPr="00856D2F">
        <w:rPr>
          <w:rStyle w:val="blk"/>
          <w:sz w:val="24"/>
          <w:szCs w:val="24"/>
        </w:rPr>
        <w:t> </w:t>
      </w:r>
      <w:proofErr w:type="spellStart"/>
      <w:r w:rsidRPr="00856D2F">
        <w:rPr>
          <w:rStyle w:val="blk"/>
          <w:sz w:val="24"/>
          <w:szCs w:val="24"/>
        </w:rPr>
        <w:t>ГрК</w:t>
      </w:r>
      <w:proofErr w:type="spellEnd"/>
      <w:r w:rsidRPr="00856D2F">
        <w:rPr>
          <w:rStyle w:val="blk"/>
          <w:sz w:val="24"/>
          <w:szCs w:val="24"/>
        </w:rPr>
        <w:t xml:space="preserve"> РФ, осуществляют подготовку документации по планировке территории в соответствии с требованиями, указанными в </w:t>
      </w:r>
      <w:hyperlink r:id="rId92" w:anchor="dst1447" w:history="1">
        <w:r w:rsidRPr="00856D2F">
          <w:rPr>
            <w:rStyle w:val="aff5"/>
            <w:color w:val="auto"/>
            <w:sz w:val="24"/>
            <w:szCs w:val="24"/>
          </w:rPr>
          <w:t>части 10 статьи 45</w:t>
        </w:r>
      </w:hyperlink>
      <w:r w:rsidRPr="00856D2F">
        <w:rPr>
          <w:rStyle w:val="blk"/>
          <w:sz w:val="24"/>
          <w:szCs w:val="24"/>
        </w:rPr>
        <w:t> </w:t>
      </w:r>
      <w:proofErr w:type="spellStart"/>
      <w:r w:rsidRPr="00856D2F">
        <w:rPr>
          <w:rStyle w:val="blk"/>
          <w:sz w:val="24"/>
          <w:szCs w:val="24"/>
        </w:rPr>
        <w:t>ГрК</w:t>
      </w:r>
      <w:proofErr w:type="spellEnd"/>
      <w:r w:rsidRPr="00856D2F">
        <w:rPr>
          <w:rStyle w:val="blk"/>
          <w:sz w:val="24"/>
          <w:szCs w:val="24"/>
        </w:rPr>
        <w:t xml:space="preserve"> РФ, и направляют ее для утверждения в орган местного самоуправления поселения или в орган местного самоуправления городского округа.</w:t>
      </w:r>
    </w:p>
    <w:p w:rsidR="00B10C69" w:rsidRDefault="00B10C69" w:rsidP="00B10C69">
      <w:pPr>
        <w:shd w:val="clear" w:color="auto" w:fill="FFFFFF"/>
        <w:ind w:firstLine="547"/>
        <w:jc w:val="both"/>
      </w:pPr>
      <w:bookmarkStart w:id="202" w:name="dst100722"/>
      <w:bookmarkEnd w:id="202"/>
      <w:r w:rsidRPr="00856D2F">
        <w:rPr>
          <w:rStyle w:val="blk"/>
          <w:sz w:val="24"/>
          <w:szCs w:val="24"/>
        </w:rPr>
        <w:t xml:space="preserve">24. </w:t>
      </w:r>
      <w:bookmarkStart w:id="203" w:name="dst1464"/>
      <w:bookmarkEnd w:id="203"/>
      <w:proofErr w:type="gramStart"/>
      <w:r w:rsidRPr="00387300">
        <w:rPr>
          <w:sz w:val="24"/>
        </w:rPr>
        <w:t>Орган местного самоуправления поселения или орган местного самоуправления городского округа в течение двадцати рабочих дней со дня поступления документации по планировке территории, решение об утверждении которой принимается в соответствии с настоящим Кодексом органом местного самоуправления поселения или органом местного самоуправления городского округа, осуществляет проверку такой документации на соответствие требованиям, указанным в части 10 статьи 45 Градостроительного Кодекса.</w:t>
      </w:r>
      <w:proofErr w:type="gramEnd"/>
      <w:r w:rsidRPr="00387300">
        <w:rPr>
          <w:sz w:val="24"/>
        </w:rPr>
        <w:t xml:space="preserve"> По результатам проверки указанные органы обеспечивают рассмотрение документации по планировке территории на общественных обсуждениях или публичных слушаниях либо отклоняют такую документацию и направляют ее на доработку.</w:t>
      </w:r>
    </w:p>
    <w:p w:rsidR="00B10C69" w:rsidRPr="00856D2F" w:rsidRDefault="00B10C69" w:rsidP="00B10C69">
      <w:pPr>
        <w:shd w:val="clear" w:color="auto" w:fill="FFFFFF"/>
        <w:ind w:firstLine="547"/>
        <w:jc w:val="both"/>
        <w:rPr>
          <w:sz w:val="24"/>
          <w:szCs w:val="24"/>
        </w:rPr>
      </w:pPr>
      <w:r w:rsidRPr="00856D2F">
        <w:rPr>
          <w:rStyle w:val="blk"/>
          <w:sz w:val="24"/>
          <w:szCs w:val="24"/>
        </w:rPr>
        <w:t xml:space="preserve">25. Проекты планировки территории и проекты межевания территории, решение об утверждении которых принимается в соответствии с </w:t>
      </w:r>
      <w:r>
        <w:rPr>
          <w:rStyle w:val="blk"/>
          <w:sz w:val="24"/>
          <w:szCs w:val="24"/>
        </w:rPr>
        <w:t>Градостроительным к</w:t>
      </w:r>
      <w:r w:rsidRPr="00856D2F">
        <w:rPr>
          <w:rStyle w:val="blk"/>
          <w:sz w:val="24"/>
          <w:szCs w:val="24"/>
        </w:rPr>
        <w:t>одексом</w:t>
      </w:r>
      <w:r>
        <w:rPr>
          <w:rStyle w:val="blk"/>
          <w:sz w:val="24"/>
          <w:szCs w:val="24"/>
        </w:rPr>
        <w:t xml:space="preserve"> Российской Федерации</w:t>
      </w:r>
      <w:r w:rsidRPr="00856D2F">
        <w:rPr>
          <w:rStyle w:val="blk"/>
          <w:sz w:val="24"/>
          <w:szCs w:val="24"/>
        </w:rPr>
        <w:t xml:space="preserve"> органами местного самоуправления поселения, городского округа, до их утверждения подлежат обязательному рассмотрению на публичных слушаниях.</w:t>
      </w:r>
    </w:p>
    <w:p w:rsidR="00B10C69" w:rsidRDefault="00B10C69" w:rsidP="00B10C69">
      <w:pPr>
        <w:shd w:val="clear" w:color="auto" w:fill="FFFFFF"/>
        <w:ind w:firstLine="547"/>
        <w:jc w:val="both"/>
      </w:pPr>
      <w:bookmarkStart w:id="204" w:name="dst743"/>
      <w:bookmarkEnd w:id="204"/>
      <w:r w:rsidRPr="00856D2F">
        <w:rPr>
          <w:rStyle w:val="blk"/>
          <w:sz w:val="24"/>
          <w:szCs w:val="24"/>
        </w:rPr>
        <w:t xml:space="preserve">25.1. </w:t>
      </w:r>
      <w:bookmarkStart w:id="205" w:name="dst1465"/>
      <w:bookmarkEnd w:id="205"/>
      <w:r w:rsidRPr="00387300">
        <w:rPr>
          <w:sz w:val="24"/>
        </w:rPr>
        <w:t>Общественные обсуждения или публичные слушания по проекту планировки территории и проекту межевания территории не проводятся в случаях, предусмотренных частью 12 статьи 43 и частью 22 статьи 45 Градостроительного Кодекса, а также в случае, если проект планировки территории и проект межевания территории подготовлены в отношении:</w:t>
      </w:r>
    </w:p>
    <w:p w:rsidR="00B10C69" w:rsidRPr="00856D2F" w:rsidRDefault="00B10C69" w:rsidP="00B10C69">
      <w:pPr>
        <w:shd w:val="clear" w:color="auto" w:fill="FFFFFF"/>
        <w:ind w:firstLine="547"/>
        <w:jc w:val="both"/>
        <w:rPr>
          <w:sz w:val="24"/>
          <w:szCs w:val="24"/>
        </w:rPr>
      </w:pPr>
      <w:r w:rsidRPr="00856D2F">
        <w:rPr>
          <w:rStyle w:val="blk"/>
          <w:sz w:val="24"/>
          <w:szCs w:val="24"/>
        </w:rPr>
        <w:t xml:space="preserve">1) </w:t>
      </w:r>
      <w:r w:rsidRPr="00387300">
        <w:rPr>
          <w:sz w:val="24"/>
        </w:rPr>
        <w:t xml:space="preserve">территории, в границах которой в соответствии с правилами </w:t>
      </w:r>
      <w:r w:rsidRPr="00387300">
        <w:rPr>
          <w:sz w:val="24"/>
        </w:rPr>
        <w:lastRenderedPageBreak/>
        <w:t>землепользования и застройки предусматривается осуществление деятельности по комплексному и устойчивому развитию территории;</w:t>
      </w:r>
    </w:p>
    <w:p w:rsidR="00B10C69" w:rsidRPr="00387300" w:rsidRDefault="00B10C69" w:rsidP="00B10C69">
      <w:pPr>
        <w:shd w:val="clear" w:color="auto" w:fill="FFFFFF"/>
        <w:ind w:firstLine="547"/>
        <w:jc w:val="both"/>
        <w:rPr>
          <w:sz w:val="24"/>
          <w:szCs w:val="24"/>
        </w:rPr>
      </w:pPr>
      <w:bookmarkStart w:id="206" w:name="dst745"/>
      <w:bookmarkEnd w:id="206"/>
      <w:r w:rsidRPr="00856D2F">
        <w:rPr>
          <w:rStyle w:val="blk"/>
          <w:sz w:val="24"/>
          <w:szCs w:val="24"/>
        </w:rPr>
        <w:t xml:space="preserve">2) </w:t>
      </w:r>
      <w:r w:rsidRPr="00387300">
        <w:rPr>
          <w:rStyle w:val="blk"/>
          <w:sz w:val="24"/>
          <w:szCs w:val="24"/>
        </w:rPr>
        <w:t>т</w:t>
      </w:r>
      <w:r w:rsidRPr="00387300">
        <w:rPr>
          <w:sz w:val="24"/>
          <w:szCs w:val="24"/>
        </w:rPr>
        <w:t>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B10C69" w:rsidRDefault="00B10C69" w:rsidP="00B10C69">
      <w:pPr>
        <w:shd w:val="clear" w:color="auto" w:fill="FFFFFF"/>
        <w:ind w:firstLine="547"/>
        <w:jc w:val="both"/>
        <w:rPr>
          <w:sz w:val="24"/>
        </w:rPr>
      </w:pPr>
      <w:bookmarkStart w:id="207" w:name="dst746"/>
      <w:bookmarkEnd w:id="207"/>
      <w:r w:rsidRPr="00856D2F">
        <w:rPr>
          <w:rStyle w:val="blk"/>
          <w:sz w:val="24"/>
          <w:szCs w:val="24"/>
        </w:rPr>
        <w:t xml:space="preserve">3) </w:t>
      </w:r>
      <w:r w:rsidRPr="00387300">
        <w:rPr>
          <w:sz w:val="24"/>
        </w:rPr>
        <w:t>территории для размещения линейных объектов в границах земель лесного фонда.</w:t>
      </w:r>
    </w:p>
    <w:p w:rsidR="00B10C69" w:rsidRPr="00387300" w:rsidRDefault="00B10C69" w:rsidP="00B10C69">
      <w:pPr>
        <w:shd w:val="clear" w:color="auto" w:fill="FFFFFF"/>
        <w:ind w:firstLine="547"/>
        <w:jc w:val="both"/>
        <w:rPr>
          <w:sz w:val="32"/>
          <w:szCs w:val="24"/>
        </w:rPr>
      </w:pPr>
      <w:r>
        <w:rPr>
          <w:sz w:val="24"/>
        </w:rPr>
        <w:t>25.2</w:t>
      </w:r>
      <w:proofErr w:type="gramStart"/>
      <w:r>
        <w:rPr>
          <w:sz w:val="24"/>
        </w:rPr>
        <w:t xml:space="preserve"> </w:t>
      </w:r>
      <w:r w:rsidRPr="00387300">
        <w:rPr>
          <w:sz w:val="24"/>
        </w:rPr>
        <w:t>В</w:t>
      </w:r>
      <w:proofErr w:type="gramEnd"/>
      <w:r w:rsidRPr="00387300">
        <w:rPr>
          <w:sz w:val="24"/>
        </w:rPr>
        <w:t xml:space="preserve"> случае внесения изменений в указанные в части 5 настоящей статьи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rsidR="00B10C69" w:rsidRPr="00856D2F" w:rsidRDefault="00B10C69" w:rsidP="00B10C69">
      <w:pPr>
        <w:shd w:val="clear" w:color="auto" w:fill="FFFFFF"/>
        <w:ind w:firstLine="547"/>
        <w:jc w:val="both"/>
        <w:rPr>
          <w:sz w:val="24"/>
          <w:szCs w:val="24"/>
        </w:rPr>
      </w:pPr>
      <w:bookmarkStart w:id="208" w:name="dst100724"/>
      <w:bookmarkEnd w:id="208"/>
      <w:r w:rsidRPr="00856D2F">
        <w:rPr>
          <w:rStyle w:val="blk"/>
          <w:sz w:val="24"/>
          <w:szCs w:val="24"/>
        </w:rPr>
        <w:t xml:space="preserve">26. </w:t>
      </w:r>
      <w:r w:rsidRPr="00387300">
        <w:rPr>
          <w:sz w:val="24"/>
        </w:rPr>
        <w:t>Общественные обсуждения или публичные слушания по проекту планировки территории и проекту межевания территории проводятся в порядке, установленном статьей 5.1 Градостроительного Кодекса, с учетом положений настоящей статьи.</w:t>
      </w:r>
    </w:p>
    <w:p w:rsidR="00B10C69" w:rsidRPr="00387300" w:rsidRDefault="00B10C69" w:rsidP="00B10C69">
      <w:pPr>
        <w:shd w:val="clear" w:color="auto" w:fill="FFFFFF"/>
        <w:ind w:firstLine="547"/>
        <w:jc w:val="both"/>
        <w:rPr>
          <w:sz w:val="32"/>
          <w:szCs w:val="24"/>
        </w:rPr>
      </w:pPr>
      <w:bookmarkStart w:id="209" w:name="dst100725"/>
      <w:bookmarkStart w:id="210" w:name="dst100729"/>
      <w:bookmarkEnd w:id="209"/>
      <w:bookmarkEnd w:id="210"/>
      <w:r>
        <w:rPr>
          <w:rStyle w:val="blk"/>
          <w:sz w:val="24"/>
          <w:szCs w:val="24"/>
        </w:rPr>
        <w:t>27</w:t>
      </w:r>
      <w:r w:rsidRPr="00856D2F">
        <w:rPr>
          <w:rStyle w:val="blk"/>
          <w:sz w:val="24"/>
          <w:szCs w:val="24"/>
        </w:rPr>
        <w:t xml:space="preserve">. </w:t>
      </w:r>
      <w:proofErr w:type="gramStart"/>
      <w:r w:rsidRPr="00387300">
        <w:rPr>
          <w:sz w:val="24"/>
        </w:rPr>
        <w:t>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одного месяца и более трех месяцев.</w:t>
      </w:r>
      <w:proofErr w:type="gramEnd"/>
    </w:p>
    <w:p w:rsidR="00B10C69" w:rsidRPr="00856D2F" w:rsidRDefault="00B10C69" w:rsidP="00B10C69">
      <w:pPr>
        <w:shd w:val="clear" w:color="auto" w:fill="FFFFFF"/>
        <w:ind w:firstLine="547"/>
        <w:jc w:val="both"/>
        <w:rPr>
          <w:sz w:val="24"/>
          <w:szCs w:val="24"/>
        </w:rPr>
      </w:pPr>
      <w:bookmarkStart w:id="211" w:name="dst100730"/>
      <w:bookmarkStart w:id="212" w:name="dst100731"/>
      <w:bookmarkEnd w:id="211"/>
      <w:bookmarkEnd w:id="212"/>
      <w:r>
        <w:rPr>
          <w:rStyle w:val="blk"/>
          <w:sz w:val="24"/>
          <w:szCs w:val="24"/>
        </w:rPr>
        <w:t>28</w:t>
      </w:r>
      <w:r w:rsidRPr="00856D2F">
        <w:rPr>
          <w:rStyle w:val="blk"/>
          <w:sz w:val="24"/>
          <w:szCs w:val="24"/>
        </w:rPr>
        <w:t xml:space="preserve">. </w:t>
      </w:r>
      <w:proofErr w:type="gramStart"/>
      <w:r w:rsidRPr="00387300">
        <w:rPr>
          <w:sz w:val="24"/>
        </w:rPr>
        <w:t>Орган местного самоуправления поселения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w:t>
      </w:r>
      <w:proofErr w:type="gramEnd"/>
      <w:r w:rsidRPr="00387300">
        <w:rPr>
          <w:sz w:val="24"/>
        </w:rPr>
        <w:t xml:space="preserve">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части 4 настоящей статьи.</w:t>
      </w:r>
    </w:p>
    <w:p w:rsidR="00B10C69" w:rsidRPr="00856D2F" w:rsidRDefault="00B10C69" w:rsidP="00B10C69">
      <w:pPr>
        <w:shd w:val="clear" w:color="auto" w:fill="FFFFFF"/>
        <w:ind w:firstLine="547"/>
        <w:jc w:val="both"/>
        <w:rPr>
          <w:sz w:val="24"/>
          <w:szCs w:val="24"/>
        </w:rPr>
      </w:pPr>
      <w:bookmarkStart w:id="213" w:name="dst1466"/>
      <w:bookmarkEnd w:id="213"/>
      <w:r>
        <w:rPr>
          <w:rStyle w:val="blk"/>
          <w:sz w:val="24"/>
          <w:szCs w:val="24"/>
        </w:rPr>
        <w:t>28</w:t>
      </w:r>
      <w:r w:rsidRPr="00856D2F">
        <w:rPr>
          <w:rStyle w:val="blk"/>
          <w:sz w:val="24"/>
          <w:szCs w:val="24"/>
        </w:rPr>
        <w:t>.1. Основанием для отклонения документации по планировке территории, подготовленной лицами, указанными в </w:t>
      </w:r>
      <w:hyperlink r:id="rId93" w:anchor="dst1425" w:history="1">
        <w:r w:rsidRPr="00856D2F">
          <w:rPr>
            <w:rStyle w:val="aff5"/>
            <w:color w:val="auto"/>
            <w:sz w:val="24"/>
            <w:szCs w:val="24"/>
          </w:rPr>
          <w:t>части 1.1 статьи 45</w:t>
        </w:r>
      </w:hyperlink>
      <w:r w:rsidRPr="00856D2F">
        <w:rPr>
          <w:rStyle w:val="blk"/>
          <w:sz w:val="24"/>
          <w:szCs w:val="24"/>
        </w:rPr>
        <w:t> </w:t>
      </w:r>
      <w:proofErr w:type="spellStart"/>
      <w:r w:rsidRPr="00856D2F">
        <w:rPr>
          <w:rStyle w:val="blk"/>
          <w:sz w:val="24"/>
          <w:szCs w:val="24"/>
        </w:rPr>
        <w:t>ГрК</w:t>
      </w:r>
      <w:proofErr w:type="spellEnd"/>
      <w:r w:rsidRPr="00856D2F">
        <w:rPr>
          <w:rStyle w:val="blk"/>
          <w:sz w:val="24"/>
          <w:szCs w:val="24"/>
        </w:rPr>
        <w:t xml:space="preserve"> РФ, и направления ее на доработку является несоответствие такой документации требованиям, указанным в </w:t>
      </w:r>
      <w:hyperlink r:id="rId94" w:anchor="dst1447" w:history="1">
        <w:r w:rsidRPr="00856D2F">
          <w:rPr>
            <w:rStyle w:val="aff5"/>
            <w:color w:val="auto"/>
            <w:sz w:val="24"/>
            <w:szCs w:val="24"/>
          </w:rPr>
          <w:t>части 10 статьи 45</w:t>
        </w:r>
      </w:hyperlink>
      <w:r w:rsidRPr="00856D2F">
        <w:rPr>
          <w:rStyle w:val="blk"/>
          <w:sz w:val="24"/>
          <w:szCs w:val="24"/>
        </w:rPr>
        <w:t> </w:t>
      </w:r>
      <w:proofErr w:type="spellStart"/>
      <w:r w:rsidRPr="00856D2F">
        <w:rPr>
          <w:rStyle w:val="blk"/>
          <w:sz w:val="24"/>
          <w:szCs w:val="24"/>
        </w:rPr>
        <w:t>ГрК</w:t>
      </w:r>
      <w:proofErr w:type="spellEnd"/>
      <w:r w:rsidRPr="00856D2F">
        <w:rPr>
          <w:rStyle w:val="blk"/>
          <w:sz w:val="24"/>
          <w:szCs w:val="24"/>
        </w:rPr>
        <w:t xml:space="preserve"> РФ. В иных случаях отклонение представленной такими лицами документации по планировке территории не допускается.</w:t>
      </w:r>
    </w:p>
    <w:p w:rsidR="00B10C69" w:rsidRPr="00856D2F" w:rsidRDefault="00B10C69" w:rsidP="00B10C69">
      <w:pPr>
        <w:shd w:val="clear" w:color="auto" w:fill="FFFFFF"/>
        <w:ind w:firstLine="547"/>
        <w:jc w:val="both"/>
        <w:rPr>
          <w:sz w:val="24"/>
          <w:szCs w:val="24"/>
        </w:rPr>
      </w:pPr>
      <w:bookmarkStart w:id="214" w:name="dst101033"/>
      <w:bookmarkEnd w:id="214"/>
      <w:r>
        <w:rPr>
          <w:rStyle w:val="blk"/>
          <w:sz w:val="24"/>
          <w:szCs w:val="24"/>
        </w:rPr>
        <w:t>29</w:t>
      </w:r>
      <w:r w:rsidRPr="00856D2F">
        <w:rPr>
          <w:rStyle w:val="blk"/>
          <w:sz w:val="24"/>
          <w:szCs w:val="24"/>
        </w:rPr>
        <w:t xml:space="preserve">. </w:t>
      </w:r>
      <w:proofErr w:type="gramStart"/>
      <w:r w:rsidRPr="00856D2F">
        <w:rPr>
          <w:rStyle w:val="blk"/>
          <w:sz w:val="24"/>
          <w:szCs w:val="24"/>
        </w:rPr>
        <w:t>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(при наличии официального сайта муниципального образования) в сети "Интернет".</w:t>
      </w:r>
      <w:proofErr w:type="gramEnd"/>
    </w:p>
    <w:p w:rsidR="00B10C69" w:rsidRPr="00856D2F" w:rsidRDefault="00B10C69" w:rsidP="00B10C69">
      <w:pPr>
        <w:shd w:val="clear" w:color="auto" w:fill="FFFFFF"/>
        <w:ind w:firstLine="547"/>
        <w:jc w:val="both"/>
        <w:rPr>
          <w:rFonts w:ascii="Arial" w:hAnsi="Arial" w:cs="Arial"/>
          <w:sz w:val="27"/>
          <w:szCs w:val="27"/>
        </w:rPr>
      </w:pPr>
      <w:bookmarkStart w:id="215" w:name="dst1467"/>
      <w:bookmarkStart w:id="216" w:name="dst1468"/>
      <w:bookmarkEnd w:id="215"/>
      <w:bookmarkEnd w:id="216"/>
      <w:r>
        <w:rPr>
          <w:rStyle w:val="blk"/>
          <w:sz w:val="24"/>
          <w:szCs w:val="24"/>
        </w:rPr>
        <w:t>30</w:t>
      </w:r>
      <w:r w:rsidRPr="00856D2F">
        <w:rPr>
          <w:rStyle w:val="blk"/>
          <w:sz w:val="24"/>
          <w:szCs w:val="24"/>
        </w:rPr>
        <w:t>. Подготовка документации по планировке межселенных территорий осуществляется на основании решения органа местного самоуправления муниципального района в соответствии с требованиями настоящей статьи.</w:t>
      </w:r>
    </w:p>
    <w:p w:rsidR="00B10C69" w:rsidRPr="00856D2F" w:rsidRDefault="00B10C69" w:rsidP="00B10C69">
      <w:pPr>
        <w:widowControl/>
        <w:suppressAutoHyphens w:val="0"/>
        <w:overflowPunct/>
        <w:autoSpaceDE/>
        <w:ind w:firstLine="540"/>
        <w:jc w:val="both"/>
        <w:rPr>
          <w:rFonts w:eastAsia="SimSun"/>
          <w:sz w:val="24"/>
          <w:szCs w:val="24"/>
          <w:lang w:eastAsia="zh-CN"/>
        </w:rPr>
      </w:pPr>
      <w:bookmarkStart w:id="217" w:name="dst1672"/>
      <w:bookmarkEnd w:id="217"/>
    </w:p>
    <w:p w:rsidR="00B10C69" w:rsidRPr="00856D2F" w:rsidRDefault="00B10C69" w:rsidP="00B10C69">
      <w:pPr>
        <w:pStyle w:val="22"/>
      </w:pPr>
      <w:bookmarkStart w:id="218" w:name="_Toc252392610"/>
      <w:bookmarkStart w:id="219" w:name="_Toc464828364"/>
      <w:bookmarkStart w:id="220" w:name="_Toc490769433"/>
      <w:bookmarkStart w:id="221" w:name="ГЛАВА4"/>
      <w:r w:rsidRPr="00856D2F">
        <w:lastRenderedPageBreak/>
        <w:t xml:space="preserve">ГЛАВА 4. </w:t>
      </w:r>
      <w:bookmarkEnd w:id="218"/>
      <w:bookmarkEnd w:id="219"/>
      <w:bookmarkEnd w:id="220"/>
      <w:bookmarkEnd w:id="221"/>
      <w:r w:rsidRPr="00856D2F">
        <w:rPr>
          <w:color w:val="333333"/>
        </w:rPr>
        <w:t>ИЗМЕНЕНИЕ ВИДОВ РАЗРЕШЕННОГО ИСПОЛЬЗОВАНИЯ ЗЕМЕЛЬНЫХ УЧАСТКОВ И ОБЪЕКТОВ КАПИТАЛЬНОГО СТРОИТЕЛЬСТВА ФИЗИЧЕСКИМИ И ЮРИДИЧЕСКИМИ ЛИЦАМИ</w:t>
      </w:r>
    </w:p>
    <w:p w:rsidR="00B10C69" w:rsidRPr="00856D2F" w:rsidRDefault="00B10C69" w:rsidP="00B10C69">
      <w:pPr>
        <w:widowControl/>
        <w:suppressAutoHyphens w:val="0"/>
        <w:overflowPunct/>
        <w:autoSpaceDE/>
        <w:ind w:firstLine="539"/>
        <w:jc w:val="center"/>
        <w:rPr>
          <w:rFonts w:eastAsia="SimSun"/>
          <w:b/>
          <w:sz w:val="24"/>
          <w:szCs w:val="24"/>
          <w:lang w:eastAsia="zh-CN"/>
        </w:rPr>
      </w:pPr>
    </w:p>
    <w:p w:rsidR="00B10C69" w:rsidRPr="00856D2F" w:rsidRDefault="00B10C69" w:rsidP="00B10C69">
      <w:pPr>
        <w:pStyle w:val="30"/>
      </w:pPr>
      <w:bookmarkStart w:id="222" w:name="_Toc252392611"/>
      <w:bookmarkStart w:id="223" w:name="_Toc464828365"/>
      <w:bookmarkStart w:id="224" w:name="_Toc490769434"/>
      <w:bookmarkStart w:id="225" w:name="СТАТЬЯ14"/>
      <w:r w:rsidRPr="00856D2F">
        <w:t>Статья 13. Градостроительный регламент</w:t>
      </w:r>
      <w:bookmarkEnd w:id="222"/>
      <w:bookmarkEnd w:id="223"/>
      <w:bookmarkEnd w:id="224"/>
    </w:p>
    <w:p w:rsidR="00B10C69" w:rsidRPr="00856D2F" w:rsidRDefault="00B10C69" w:rsidP="00B10C69">
      <w:pPr>
        <w:widowControl/>
        <w:suppressAutoHyphens w:val="0"/>
        <w:overflowPunct/>
        <w:autoSpaceDE/>
        <w:ind w:firstLine="539"/>
        <w:jc w:val="both"/>
        <w:rPr>
          <w:rFonts w:eastAsia="SimSun"/>
          <w:sz w:val="24"/>
          <w:szCs w:val="24"/>
          <w:lang w:eastAsia="zh-CN"/>
        </w:rPr>
      </w:pPr>
    </w:p>
    <w:bookmarkEnd w:id="225"/>
    <w:p w:rsidR="00B10C69" w:rsidRPr="00856D2F" w:rsidRDefault="00B10C69" w:rsidP="00B10C69">
      <w:pPr>
        <w:shd w:val="clear" w:color="auto" w:fill="FFFFFF"/>
        <w:ind w:firstLine="547"/>
        <w:jc w:val="both"/>
        <w:rPr>
          <w:sz w:val="24"/>
          <w:szCs w:val="24"/>
        </w:rPr>
      </w:pPr>
      <w:r w:rsidRPr="00856D2F">
        <w:rPr>
          <w:rStyle w:val="blk"/>
          <w:sz w:val="24"/>
          <w:szCs w:val="24"/>
        </w:rPr>
        <w:t>1. 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B10C69" w:rsidRPr="00856D2F" w:rsidRDefault="00B10C69" w:rsidP="00B10C69">
      <w:pPr>
        <w:shd w:val="clear" w:color="auto" w:fill="FFFFFF"/>
        <w:ind w:firstLine="547"/>
        <w:jc w:val="both"/>
        <w:rPr>
          <w:sz w:val="24"/>
          <w:szCs w:val="24"/>
        </w:rPr>
      </w:pPr>
      <w:bookmarkStart w:id="226" w:name="dst100578"/>
      <w:bookmarkEnd w:id="226"/>
      <w:r w:rsidRPr="00856D2F">
        <w:rPr>
          <w:rStyle w:val="blk"/>
          <w:sz w:val="24"/>
          <w:szCs w:val="24"/>
        </w:rPr>
        <w:t>2. Градостроительные регламенты устанавливаются с учетом:</w:t>
      </w:r>
    </w:p>
    <w:p w:rsidR="00B10C69" w:rsidRPr="00856D2F" w:rsidRDefault="00B10C69" w:rsidP="00B10C69">
      <w:pPr>
        <w:shd w:val="clear" w:color="auto" w:fill="FFFFFF"/>
        <w:ind w:firstLine="547"/>
        <w:jc w:val="both"/>
        <w:rPr>
          <w:sz w:val="24"/>
          <w:szCs w:val="24"/>
        </w:rPr>
      </w:pPr>
      <w:r w:rsidRPr="00856D2F">
        <w:rPr>
          <w:rStyle w:val="blk"/>
          <w:sz w:val="24"/>
          <w:szCs w:val="24"/>
        </w:rPr>
        <w:t xml:space="preserve">1) </w:t>
      </w:r>
      <w:bookmarkStart w:id="227" w:name="dst100579"/>
      <w:bookmarkEnd w:id="227"/>
      <w:r w:rsidRPr="00856D2F">
        <w:rPr>
          <w:rStyle w:val="blk"/>
          <w:sz w:val="24"/>
          <w:szCs w:val="24"/>
        </w:rPr>
        <w:t>фактического использования земельных участков и объектов капитального строительства в границах территориальной зоны;</w:t>
      </w:r>
    </w:p>
    <w:p w:rsidR="00B10C69" w:rsidRPr="00856D2F" w:rsidRDefault="00B10C69" w:rsidP="00B10C69">
      <w:pPr>
        <w:shd w:val="clear" w:color="auto" w:fill="FFFFFF"/>
        <w:ind w:firstLine="547"/>
        <w:jc w:val="both"/>
        <w:rPr>
          <w:sz w:val="24"/>
          <w:szCs w:val="24"/>
        </w:rPr>
      </w:pPr>
      <w:bookmarkStart w:id="228" w:name="dst100580"/>
      <w:bookmarkEnd w:id="228"/>
      <w:r w:rsidRPr="00856D2F">
        <w:rPr>
          <w:rStyle w:val="blk"/>
          <w:sz w:val="24"/>
          <w:szCs w:val="24"/>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B10C69" w:rsidRPr="00856D2F" w:rsidRDefault="00B10C69" w:rsidP="00B10C69">
      <w:pPr>
        <w:shd w:val="clear" w:color="auto" w:fill="FFFFFF"/>
        <w:ind w:firstLine="547"/>
        <w:jc w:val="both"/>
        <w:rPr>
          <w:sz w:val="24"/>
          <w:szCs w:val="24"/>
        </w:rPr>
      </w:pPr>
      <w:bookmarkStart w:id="229" w:name="dst100581"/>
      <w:bookmarkEnd w:id="229"/>
      <w:r w:rsidRPr="00856D2F">
        <w:rPr>
          <w:rStyle w:val="blk"/>
          <w:sz w:val="24"/>
          <w:szCs w:val="24"/>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B10C69" w:rsidRPr="00856D2F" w:rsidRDefault="00B10C69" w:rsidP="00B10C69">
      <w:pPr>
        <w:shd w:val="clear" w:color="auto" w:fill="FFFFFF"/>
        <w:ind w:firstLine="547"/>
        <w:jc w:val="both"/>
        <w:rPr>
          <w:sz w:val="24"/>
          <w:szCs w:val="24"/>
        </w:rPr>
      </w:pPr>
      <w:bookmarkStart w:id="230" w:name="dst100582"/>
      <w:bookmarkEnd w:id="230"/>
      <w:r w:rsidRPr="00856D2F">
        <w:rPr>
          <w:rStyle w:val="blk"/>
          <w:sz w:val="24"/>
          <w:szCs w:val="24"/>
        </w:rPr>
        <w:t>4) видов территориальных зон;</w:t>
      </w:r>
    </w:p>
    <w:p w:rsidR="00B10C69" w:rsidRPr="00856D2F" w:rsidRDefault="00B10C69" w:rsidP="00B10C69">
      <w:pPr>
        <w:shd w:val="clear" w:color="auto" w:fill="FFFFFF"/>
        <w:ind w:firstLine="547"/>
        <w:jc w:val="both"/>
        <w:rPr>
          <w:sz w:val="24"/>
          <w:szCs w:val="24"/>
        </w:rPr>
      </w:pPr>
      <w:bookmarkStart w:id="231" w:name="dst100583"/>
      <w:bookmarkEnd w:id="231"/>
      <w:r w:rsidRPr="00856D2F">
        <w:rPr>
          <w:rStyle w:val="blk"/>
          <w:sz w:val="24"/>
          <w:szCs w:val="24"/>
        </w:rPr>
        <w:t>5) требований охраны объектов культурного наследия, а также особо охраняемых природных территорий, иных природных объектов.</w:t>
      </w:r>
    </w:p>
    <w:p w:rsidR="00B10C69" w:rsidRPr="00856D2F" w:rsidRDefault="00B10C69" w:rsidP="00B10C69">
      <w:pPr>
        <w:shd w:val="clear" w:color="auto" w:fill="FFFFFF"/>
        <w:ind w:firstLine="547"/>
        <w:jc w:val="both"/>
        <w:rPr>
          <w:sz w:val="24"/>
          <w:szCs w:val="24"/>
        </w:rPr>
      </w:pPr>
      <w:bookmarkStart w:id="232" w:name="dst100584"/>
      <w:bookmarkEnd w:id="232"/>
      <w:r w:rsidRPr="00856D2F">
        <w:rPr>
          <w:rStyle w:val="blk"/>
          <w:sz w:val="24"/>
          <w:szCs w:val="24"/>
        </w:rPr>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B10C69" w:rsidRPr="00856D2F" w:rsidRDefault="00B10C69" w:rsidP="00B10C69">
      <w:pPr>
        <w:shd w:val="clear" w:color="auto" w:fill="FFFFFF"/>
        <w:ind w:firstLine="547"/>
        <w:jc w:val="both"/>
        <w:rPr>
          <w:sz w:val="24"/>
          <w:szCs w:val="24"/>
        </w:rPr>
      </w:pPr>
      <w:bookmarkStart w:id="233" w:name="dst100585"/>
      <w:bookmarkEnd w:id="233"/>
      <w:r w:rsidRPr="00856D2F">
        <w:rPr>
          <w:rStyle w:val="blk"/>
          <w:sz w:val="24"/>
          <w:szCs w:val="24"/>
        </w:rPr>
        <w:t>4. Действие градостроительного регламента не распространяется на земельные участки:</w:t>
      </w:r>
    </w:p>
    <w:p w:rsidR="00B10C69" w:rsidRPr="00856D2F" w:rsidRDefault="00B10C69" w:rsidP="00B10C69">
      <w:pPr>
        <w:shd w:val="clear" w:color="auto" w:fill="FFFFFF"/>
        <w:ind w:firstLine="547"/>
        <w:jc w:val="both"/>
        <w:rPr>
          <w:sz w:val="24"/>
          <w:szCs w:val="24"/>
        </w:rPr>
      </w:pPr>
      <w:bookmarkStart w:id="234" w:name="dst1103"/>
      <w:bookmarkEnd w:id="234"/>
      <w:proofErr w:type="gramStart"/>
      <w:r w:rsidRPr="00856D2F">
        <w:rPr>
          <w:rStyle w:val="blk"/>
          <w:sz w:val="24"/>
          <w:szCs w:val="24"/>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w:t>
      </w:r>
      <w:proofErr w:type="gramEnd"/>
      <w:r w:rsidRPr="00856D2F">
        <w:rPr>
          <w:rStyle w:val="blk"/>
          <w:sz w:val="24"/>
          <w:szCs w:val="24"/>
        </w:rPr>
        <w:t xml:space="preserve"> наследия;</w:t>
      </w:r>
    </w:p>
    <w:p w:rsidR="00B10C69" w:rsidRPr="00856D2F" w:rsidRDefault="00B10C69" w:rsidP="00B10C69">
      <w:pPr>
        <w:shd w:val="clear" w:color="auto" w:fill="FFFFFF"/>
        <w:ind w:firstLine="547"/>
        <w:jc w:val="both"/>
        <w:rPr>
          <w:sz w:val="24"/>
          <w:szCs w:val="24"/>
        </w:rPr>
      </w:pPr>
      <w:bookmarkStart w:id="235" w:name="dst100587"/>
      <w:bookmarkEnd w:id="235"/>
      <w:r w:rsidRPr="00856D2F">
        <w:rPr>
          <w:rStyle w:val="blk"/>
          <w:sz w:val="24"/>
          <w:szCs w:val="24"/>
        </w:rPr>
        <w:t>2) в границах территорий общего пользования;</w:t>
      </w:r>
    </w:p>
    <w:p w:rsidR="00B10C69" w:rsidRPr="00856D2F" w:rsidRDefault="00B10C69" w:rsidP="00B10C69">
      <w:pPr>
        <w:shd w:val="clear" w:color="auto" w:fill="FFFFFF"/>
        <w:ind w:firstLine="547"/>
        <w:jc w:val="both"/>
        <w:rPr>
          <w:sz w:val="24"/>
          <w:szCs w:val="24"/>
        </w:rPr>
      </w:pPr>
      <w:bookmarkStart w:id="236" w:name="dst101769"/>
      <w:bookmarkEnd w:id="236"/>
      <w:proofErr w:type="gramStart"/>
      <w:r w:rsidRPr="00856D2F">
        <w:rPr>
          <w:rStyle w:val="blk"/>
          <w:sz w:val="24"/>
          <w:szCs w:val="24"/>
        </w:rPr>
        <w:t>3) предназначенные для размещения линейных объектов и (или) занятые линейными объектами;</w:t>
      </w:r>
      <w:proofErr w:type="gramEnd"/>
    </w:p>
    <w:p w:rsidR="00B10C69" w:rsidRPr="00856D2F" w:rsidRDefault="00B10C69" w:rsidP="00B10C69">
      <w:pPr>
        <w:shd w:val="clear" w:color="auto" w:fill="FFFFFF"/>
        <w:ind w:firstLine="547"/>
        <w:jc w:val="both"/>
        <w:rPr>
          <w:sz w:val="24"/>
          <w:szCs w:val="24"/>
        </w:rPr>
      </w:pPr>
      <w:bookmarkStart w:id="237" w:name="dst101025"/>
      <w:bookmarkEnd w:id="237"/>
      <w:proofErr w:type="gramStart"/>
      <w:r w:rsidRPr="00856D2F">
        <w:rPr>
          <w:rStyle w:val="blk"/>
          <w:sz w:val="24"/>
          <w:szCs w:val="24"/>
        </w:rPr>
        <w:t>4) предоставленные для добычи полезных ископаемых.</w:t>
      </w:r>
      <w:proofErr w:type="gramEnd"/>
    </w:p>
    <w:p w:rsidR="00B10C69" w:rsidRPr="00856D2F" w:rsidRDefault="00B10C69" w:rsidP="00B10C69">
      <w:pPr>
        <w:shd w:val="clear" w:color="auto" w:fill="FFFFFF"/>
        <w:ind w:firstLine="547"/>
        <w:jc w:val="both"/>
        <w:rPr>
          <w:sz w:val="24"/>
          <w:szCs w:val="24"/>
        </w:rPr>
      </w:pPr>
      <w:bookmarkStart w:id="238" w:name="dst100589"/>
      <w:bookmarkEnd w:id="238"/>
      <w:r w:rsidRPr="00856D2F">
        <w:rPr>
          <w:rStyle w:val="blk"/>
          <w:sz w:val="24"/>
          <w:szCs w:val="24"/>
        </w:rPr>
        <w:t>5. Применительно к территориям исторических поселений,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B10C69" w:rsidRPr="00856D2F" w:rsidRDefault="00B10C69" w:rsidP="00B10C69">
      <w:pPr>
        <w:shd w:val="clear" w:color="auto" w:fill="FFFFFF"/>
        <w:ind w:firstLine="547"/>
        <w:jc w:val="both"/>
        <w:rPr>
          <w:sz w:val="24"/>
          <w:szCs w:val="24"/>
        </w:rPr>
      </w:pPr>
      <w:bookmarkStart w:id="239" w:name="dst1222"/>
      <w:bookmarkEnd w:id="239"/>
      <w:r w:rsidRPr="00856D2F">
        <w:rPr>
          <w:rStyle w:val="blk"/>
          <w:sz w:val="24"/>
          <w:szCs w:val="24"/>
        </w:rPr>
        <w:t>6.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w:t>
      </w:r>
      <w:r w:rsidRPr="00856D2F">
        <w:rPr>
          <w:rStyle w:val="blk"/>
          <w:sz w:val="24"/>
          <w:szCs w:val="24"/>
        </w:rPr>
        <w:lastRenderedPageBreak/>
        <w:t>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B10C69" w:rsidRPr="00856D2F" w:rsidRDefault="00B10C69" w:rsidP="00B10C69">
      <w:pPr>
        <w:shd w:val="clear" w:color="auto" w:fill="FFFFFF"/>
        <w:ind w:firstLine="547"/>
        <w:jc w:val="both"/>
        <w:rPr>
          <w:sz w:val="24"/>
          <w:szCs w:val="24"/>
        </w:rPr>
      </w:pPr>
      <w:bookmarkStart w:id="240" w:name="dst2098"/>
      <w:bookmarkEnd w:id="240"/>
      <w:r w:rsidRPr="00856D2F">
        <w:rPr>
          <w:rStyle w:val="blk"/>
          <w:sz w:val="24"/>
          <w:szCs w:val="24"/>
        </w:rPr>
        <w:t xml:space="preserve">6.1. </w:t>
      </w:r>
      <w:proofErr w:type="gramStart"/>
      <w:r w:rsidRPr="00856D2F">
        <w:rPr>
          <w:rStyle w:val="blk"/>
          <w:sz w:val="24"/>
          <w:szCs w:val="24"/>
        </w:rPr>
        <w:t>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w:t>
      </w:r>
      <w:proofErr w:type="gramEnd"/>
      <w:r w:rsidRPr="00856D2F">
        <w:rPr>
          <w:rStyle w:val="blk"/>
          <w:sz w:val="24"/>
          <w:szCs w:val="24"/>
        </w:rPr>
        <w:t xml:space="preserve">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rsidR="00B10C69" w:rsidRDefault="00B10C69" w:rsidP="00B10C69">
      <w:pPr>
        <w:shd w:val="clear" w:color="auto" w:fill="FFFFFF"/>
        <w:ind w:firstLine="547"/>
        <w:jc w:val="both"/>
        <w:rPr>
          <w:rStyle w:val="blk"/>
          <w:sz w:val="24"/>
          <w:szCs w:val="24"/>
        </w:rPr>
      </w:pPr>
      <w:bookmarkStart w:id="241" w:name="dst184"/>
      <w:bookmarkEnd w:id="241"/>
      <w:r w:rsidRPr="00856D2F">
        <w:rPr>
          <w:rStyle w:val="blk"/>
          <w:sz w:val="24"/>
          <w:szCs w:val="24"/>
        </w:rPr>
        <w:t>7.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w:t>
      </w:r>
    </w:p>
    <w:p w:rsidR="00B10C69" w:rsidRPr="001975CD" w:rsidRDefault="00B10C69" w:rsidP="00B10C69">
      <w:pPr>
        <w:shd w:val="clear" w:color="auto" w:fill="FFFFFF"/>
        <w:ind w:firstLine="547"/>
        <w:jc w:val="both"/>
        <w:rPr>
          <w:sz w:val="32"/>
          <w:szCs w:val="24"/>
        </w:rPr>
      </w:pPr>
      <w:r w:rsidRPr="001975CD">
        <w:rPr>
          <w:sz w:val="24"/>
        </w:rPr>
        <w:t>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B10C69" w:rsidRPr="00856D2F" w:rsidRDefault="00B10C69" w:rsidP="00B10C69">
      <w:pPr>
        <w:shd w:val="clear" w:color="auto" w:fill="FFFFFF"/>
        <w:ind w:firstLine="547"/>
        <w:jc w:val="both"/>
        <w:rPr>
          <w:sz w:val="24"/>
          <w:szCs w:val="24"/>
        </w:rPr>
      </w:pPr>
      <w:bookmarkStart w:id="242" w:name="dst100592"/>
      <w:bookmarkEnd w:id="242"/>
      <w:r w:rsidRPr="00856D2F">
        <w:rPr>
          <w:rStyle w:val="blk"/>
          <w:sz w:val="24"/>
          <w:szCs w:val="24"/>
        </w:rPr>
        <w:t xml:space="preserve">8. </w:t>
      </w:r>
      <w:proofErr w:type="gramStart"/>
      <w:r w:rsidRPr="00856D2F">
        <w:rPr>
          <w:rStyle w:val="blk"/>
          <w:sz w:val="24"/>
          <w:szCs w:val="24"/>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roofErr w:type="gramEnd"/>
    </w:p>
    <w:p w:rsidR="00B10C69" w:rsidRPr="00856D2F" w:rsidRDefault="00B10C69" w:rsidP="00B10C69">
      <w:pPr>
        <w:shd w:val="clear" w:color="auto" w:fill="FFFFFF"/>
        <w:ind w:firstLine="547"/>
        <w:jc w:val="both"/>
        <w:rPr>
          <w:sz w:val="24"/>
          <w:szCs w:val="24"/>
        </w:rPr>
      </w:pPr>
      <w:bookmarkStart w:id="243" w:name="dst100593"/>
      <w:bookmarkEnd w:id="243"/>
      <w:r w:rsidRPr="00856D2F">
        <w:rPr>
          <w:rStyle w:val="blk"/>
          <w:sz w:val="24"/>
          <w:szCs w:val="24"/>
        </w:rPr>
        <w:t>9. Реконструкция указанных в </w:t>
      </w:r>
      <w:hyperlink r:id="rId95" w:anchor="dst100592" w:history="1">
        <w:r w:rsidRPr="00856D2F">
          <w:rPr>
            <w:rStyle w:val="aff5"/>
            <w:color w:val="auto"/>
            <w:sz w:val="24"/>
            <w:szCs w:val="24"/>
          </w:rPr>
          <w:t>части 8</w:t>
        </w:r>
      </w:hyperlink>
      <w:r w:rsidRPr="00856D2F">
        <w:rPr>
          <w:rStyle w:val="blk"/>
          <w:sz w:val="24"/>
          <w:szCs w:val="24"/>
        </w:rPr>
        <w:t>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B10C69" w:rsidRPr="00856D2F" w:rsidRDefault="00B10C69" w:rsidP="00B10C69">
      <w:pPr>
        <w:shd w:val="clear" w:color="auto" w:fill="FFFFFF"/>
        <w:ind w:firstLine="547"/>
        <w:jc w:val="both"/>
        <w:rPr>
          <w:rFonts w:ascii="Arial" w:hAnsi="Arial" w:cs="Arial"/>
          <w:sz w:val="27"/>
          <w:szCs w:val="27"/>
        </w:rPr>
      </w:pPr>
      <w:bookmarkStart w:id="244" w:name="dst100594"/>
      <w:bookmarkEnd w:id="244"/>
      <w:r w:rsidRPr="00856D2F">
        <w:rPr>
          <w:rStyle w:val="blk"/>
          <w:sz w:val="24"/>
          <w:szCs w:val="24"/>
        </w:rPr>
        <w:t>10. В случае</w:t>
      </w:r>
      <w:proofErr w:type="gramStart"/>
      <w:r w:rsidRPr="00856D2F">
        <w:rPr>
          <w:rStyle w:val="blk"/>
          <w:sz w:val="24"/>
          <w:szCs w:val="24"/>
        </w:rPr>
        <w:t>,</w:t>
      </w:r>
      <w:proofErr w:type="gramEnd"/>
      <w:r w:rsidRPr="00856D2F">
        <w:rPr>
          <w:rStyle w:val="blk"/>
          <w:sz w:val="24"/>
          <w:szCs w:val="24"/>
        </w:rPr>
        <w:t xml:space="preserve"> если использование указанных в </w:t>
      </w:r>
      <w:hyperlink r:id="rId96" w:anchor="dst100592" w:history="1">
        <w:r w:rsidRPr="00856D2F">
          <w:rPr>
            <w:rStyle w:val="aff5"/>
            <w:color w:val="auto"/>
            <w:sz w:val="24"/>
            <w:szCs w:val="24"/>
          </w:rPr>
          <w:t>части 8</w:t>
        </w:r>
      </w:hyperlink>
      <w:r w:rsidRPr="00856D2F">
        <w:rPr>
          <w:rStyle w:val="blk"/>
          <w:sz w:val="24"/>
          <w:szCs w:val="24"/>
        </w:rPr>
        <w:t>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B10C69" w:rsidRPr="00856D2F" w:rsidRDefault="00B10C69" w:rsidP="00B10C69">
      <w:pPr>
        <w:widowControl/>
        <w:suppressAutoHyphens w:val="0"/>
        <w:overflowPunct/>
        <w:autoSpaceDE/>
        <w:ind w:firstLine="539"/>
        <w:jc w:val="both"/>
        <w:rPr>
          <w:rFonts w:eastAsia="SimSun"/>
          <w:sz w:val="24"/>
          <w:szCs w:val="24"/>
          <w:lang w:eastAsia="zh-CN"/>
        </w:rPr>
      </w:pPr>
    </w:p>
    <w:p w:rsidR="00B10C69" w:rsidRPr="00856D2F" w:rsidRDefault="00B10C69" w:rsidP="00B10C69">
      <w:pPr>
        <w:pStyle w:val="30"/>
      </w:pPr>
      <w:bookmarkStart w:id="245" w:name="_Toc464828366"/>
      <w:bookmarkStart w:id="246" w:name="_Toc490769435"/>
      <w:bookmarkStart w:id="247" w:name="СТАТЬЯ15"/>
      <w:r w:rsidRPr="00856D2F">
        <w:t>Статья 14. Изменение видов разрешенного использования земельных участков и объектов капитального строительства</w:t>
      </w:r>
      <w:bookmarkEnd w:id="245"/>
      <w:bookmarkEnd w:id="246"/>
    </w:p>
    <w:p w:rsidR="00B10C69" w:rsidRPr="00856D2F" w:rsidRDefault="00B10C69" w:rsidP="00B10C69">
      <w:pPr>
        <w:widowControl/>
        <w:suppressAutoHyphens w:val="0"/>
        <w:overflowPunct/>
        <w:autoSpaceDE/>
        <w:ind w:firstLine="539"/>
        <w:jc w:val="both"/>
        <w:rPr>
          <w:sz w:val="24"/>
          <w:szCs w:val="24"/>
          <w:lang w:eastAsia="ru-RU"/>
        </w:rPr>
      </w:pPr>
    </w:p>
    <w:bookmarkEnd w:id="247"/>
    <w:p w:rsidR="00B10C69" w:rsidRPr="00856D2F" w:rsidRDefault="00B10C69" w:rsidP="00B10C69">
      <w:pPr>
        <w:widowControl/>
        <w:suppressAutoHyphens w:val="0"/>
        <w:overflowPunct/>
        <w:autoSpaceDE/>
        <w:ind w:firstLine="539"/>
        <w:jc w:val="both"/>
        <w:rPr>
          <w:sz w:val="24"/>
          <w:szCs w:val="24"/>
          <w:lang w:eastAsia="ru-RU"/>
        </w:rPr>
      </w:pPr>
      <w:r w:rsidRPr="00856D2F">
        <w:rPr>
          <w:sz w:val="24"/>
          <w:szCs w:val="24"/>
          <w:lang w:eastAsia="ru-RU"/>
        </w:rPr>
        <w:t>1. Изменение одного вида разрешенного использования земельных участков и объектов капитального строительства на другой вид такого использования на территории муниципального образования осуществляется в соответствии с градостроительным регламентом при условии соблюдения требований технических регламентов.</w:t>
      </w:r>
    </w:p>
    <w:p w:rsidR="00B10C69" w:rsidRPr="00856D2F" w:rsidRDefault="00B10C69" w:rsidP="00B10C69">
      <w:pPr>
        <w:widowControl/>
        <w:suppressAutoHyphens w:val="0"/>
        <w:overflowPunct/>
        <w:autoSpaceDE/>
        <w:ind w:firstLine="539"/>
        <w:jc w:val="both"/>
        <w:rPr>
          <w:sz w:val="24"/>
          <w:szCs w:val="24"/>
          <w:lang w:eastAsia="ru-RU"/>
        </w:rPr>
      </w:pPr>
      <w:r w:rsidRPr="00856D2F">
        <w:rPr>
          <w:sz w:val="24"/>
          <w:szCs w:val="24"/>
          <w:lang w:eastAsia="ru-RU"/>
        </w:rPr>
        <w:t>2.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B10C69" w:rsidRPr="00856D2F" w:rsidRDefault="00B10C69" w:rsidP="00B10C69">
      <w:pPr>
        <w:widowControl/>
        <w:suppressAutoHyphens w:val="0"/>
        <w:overflowPunct/>
        <w:autoSpaceDE/>
        <w:ind w:firstLine="539"/>
        <w:jc w:val="both"/>
        <w:rPr>
          <w:sz w:val="24"/>
          <w:szCs w:val="24"/>
          <w:lang w:eastAsia="ru-RU"/>
        </w:rPr>
      </w:pPr>
      <w:r w:rsidRPr="00856D2F">
        <w:rPr>
          <w:sz w:val="24"/>
          <w:szCs w:val="24"/>
          <w:lang w:eastAsia="ru-RU"/>
        </w:rPr>
        <w:t xml:space="preserve">3. </w:t>
      </w:r>
      <w:proofErr w:type="gramStart"/>
      <w:r w:rsidRPr="00856D2F">
        <w:rPr>
          <w:sz w:val="24"/>
          <w:szCs w:val="24"/>
          <w:lang w:eastAsia="ru-RU"/>
        </w:rPr>
        <w:t>Правообладатели земельных участков, указанные в пункте 2 настоящей статьи, являющиеся собственниками земельных участков и объектов капитального строительства, осуществив самостоятельно выбор новых основных и вспомогательных видов разрешенного использования земельных участков и объектов капитального строительства с учетом их соответствия градостроительному регламенту при условии соблюдения требований технических регламентов, самостоятельно обращаются с соответствующим заявлением в орган государственной власти, осуществляющий государственный кадастровый учет недвижимого имущества.</w:t>
      </w:r>
      <w:proofErr w:type="gramEnd"/>
    </w:p>
    <w:p w:rsidR="00B10C69" w:rsidRPr="00856D2F" w:rsidRDefault="00B10C69" w:rsidP="00B10C69">
      <w:pPr>
        <w:widowControl/>
        <w:suppressAutoHyphens w:val="0"/>
        <w:overflowPunct/>
        <w:autoSpaceDE/>
        <w:ind w:firstLine="539"/>
        <w:jc w:val="both"/>
        <w:rPr>
          <w:sz w:val="24"/>
          <w:szCs w:val="24"/>
          <w:lang w:eastAsia="ru-RU"/>
        </w:rPr>
      </w:pPr>
      <w:r>
        <w:rPr>
          <w:sz w:val="24"/>
          <w:szCs w:val="24"/>
          <w:lang w:eastAsia="ru-RU"/>
        </w:rPr>
        <w:t>4</w:t>
      </w:r>
      <w:r w:rsidRPr="00856D2F">
        <w:rPr>
          <w:sz w:val="24"/>
          <w:szCs w:val="24"/>
          <w:lang w:eastAsia="ru-RU"/>
        </w:rPr>
        <w:t>.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B10C69" w:rsidRPr="00856D2F" w:rsidRDefault="00B10C69" w:rsidP="00B10C69">
      <w:pPr>
        <w:widowControl/>
        <w:suppressAutoHyphens w:val="0"/>
        <w:overflowPunct/>
        <w:autoSpaceDN w:val="0"/>
        <w:adjustRightInd w:val="0"/>
        <w:ind w:firstLine="540"/>
        <w:jc w:val="both"/>
        <w:rPr>
          <w:sz w:val="24"/>
          <w:szCs w:val="24"/>
          <w:lang w:eastAsia="ru-RU"/>
        </w:rPr>
      </w:pPr>
      <w:r>
        <w:rPr>
          <w:sz w:val="24"/>
          <w:szCs w:val="24"/>
          <w:lang w:eastAsia="ru-RU"/>
        </w:rPr>
        <w:t>5</w:t>
      </w:r>
      <w:r w:rsidRPr="00856D2F">
        <w:rPr>
          <w:sz w:val="24"/>
          <w:szCs w:val="24"/>
          <w:lang w:eastAsia="ru-RU"/>
        </w:rPr>
        <w:t xml:space="preserve">. </w:t>
      </w:r>
      <w:proofErr w:type="gramStart"/>
      <w:r w:rsidRPr="00856D2F">
        <w:rPr>
          <w:sz w:val="24"/>
          <w:szCs w:val="24"/>
          <w:lang w:eastAsia="ru-RU"/>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roofErr w:type="gramEnd"/>
    </w:p>
    <w:p w:rsidR="00B10C69" w:rsidRPr="00856D2F" w:rsidRDefault="00B10C69" w:rsidP="00B10C69">
      <w:pPr>
        <w:widowControl/>
        <w:suppressAutoHyphens w:val="0"/>
        <w:overflowPunct/>
        <w:autoSpaceDN w:val="0"/>
        <w:adjustRightInd w:val="0"/>
        <w:ind w:firstLine="540"/>
        <w:jc w:val="both"/>
        <w:rPr>
          <w:sz w:val="24"/>
          <w:szCs w:val="24"/>
          <w:lang w:eastAsia="ru-RU"/>
        </w:rPr>
      </w:pPr>
      <w:r>
        <w:rPr>
          <w:sz w:val="24"/>
          <w:szCs w:val="24"/>
          <w:lang w:eastAsia="ru-RU"/>
        </w:rPr>
        <w:t>6</w:t>
      </w:r>
      <w:r w:rsidRPr="00856D2F">
        <w:rPr>
          <w:sz w:val="24"/>
          <w:szCs w:val="24"/>
          <w:lang w:eastAsia="ru-RU"/>
        </w:rPr>
        <w:t>. Реконструкция указанных в части 6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B10C69" w:rsidRPr="00856D2F" w:rsidRDefault="00B10C69" w:rsidP="00B10C69">
      <w:pPr>
        <w:widowControl/>
        <w:suppressAutoHyphens w:val="0"/>
        <w:overflowPunct/>
        <w:autoSpaceDN w:val="0"/>
        <w:adjustRightInd w:val="0"/>
        <w:ind w:firstLine="540"/>
        <w:jc w:val="both"/>
        <w:rPr>
          <w:sz w:val="24"/>
          <w:szCs w:val="24"/>
          <w:lang w:eastAsia="ru-RU"/>
        </w:rPr>
      </w:pPr>
      <w:r>
        <w:rPr>
          <w:sz w:val="24"/>
          <w:szCs w:val="24"/>
          <w:lang w:eastAsia="ru-RU"/>
        </w:rPr>
        <w:t>7</w:t>
      </w:r>
      <w:r w:rsidRPr="00856D2F">
        <w:rPr>
          <w:sz w:val="24"/>
          <w:szCs w:val="24"/>
          <w:lang w:eastAsia="ru-RU"/>
        </w:rPr>
        <w:t>. В случае</w:t>
      </w:r>
      <w:proofErr w:type="gramStart"/>
      <w:r w:rsidRPr="00856D2F">
        <w:rPr>
          <w:sz w:val="24"/>
          <w:szCs w:val="24"/>
          <w:lang w:eastAsia="ru-RU"/>
        </w:rPr>
        <w:t>,</w:t>
      </w:r>
      <w:proofErr w:type="gramEnd"/>
      <w:r w:rsidRPr="00856D2F">
        <w:rPr>
          <w:sz w:val="24"/>
          <w:szCs w:val="24"/>
          <w:lang w:eastAsia="ru-RU"/>
        </w:rPr>
        <w:t xml:space="preserve"> если использование указанных в части 6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w:t>
      </w:r>
      <w:r w:rsidRPr="00856D2F">
        <w:rPr>
          <w:sz w:val="24"/>
          <w:szCs w:val="24"/>
          <w:lang w:eastAsia="ru-RU"/>
        </w:rPr>
        <w:lastRenderedPageBreak/>
        <w:t>наследия, в соответствии с федеральными законами может быть наложен запрет на использование таких земельных участков и объектов.</w:t>
      </w:r>
    </w:p>
    <w:p w:rsidR="00B10C69" w:rsidRPr="00856D2F" w:rsidRDefault="00B10C69" w:rsidP="00B10C69">
      <w:pPr>
        <w:widowControl/>
        <w:suppressAutoHyphens w:val="0"/>
        <w:overflowPunct/>
        <w:autoSpaceDN w:val="0"/>
        <w:adjustRightInd w:val="0"/>
        <w:ind w:firstLine="540"/>
        <w:jc w:val="both"/>
        <w:rPr>
          <w:sz w:val="24"/>
          <w:szCs w:val="24"/>
          <w:lang w:eastAsia="ru-RU"/>
        </w:rPr>
      </w:pPr>
    </w:p>
    <w:p w:rsidR="00B10C69" w:rsidRPr="00856D2F" w:rsidRDefault="00B10C69" w:rsidP="00B10C69">
      <w:pPr>
        <w:pStyle w:val="30"/>
        <w:rPr>
          <w:snapToGrid w:val="0"/>
        </w:rPr>
      </w:pPr>
      <w:bookmarkStart w:id="248" w:name="_Toc252392613"/>
      <w:bookmarkStart w:id="249" w:name="_Toc464828367"/>
      <w:bookmarkStart w:id="250" w:name="_Toc490769436"/>
      <w:bookmarkStart w:id="251" w:name="СТАТЬЯ16"/>
      <w:r w:rsidRPr="00856D2F">
        <w:rPr>
          <w:snapToGrid w:val="0"/>
        </w:rPr>
        <w:t>Статья 15. Порядок установления и виды территориальных зон</w:t>
      </w:r>
      <w:bookmarkEnd w:id="248"/>
      <w:r w:rsidRPr="00856D2F">
        <w:rPr>
          <w:snapToGrid w:val="0"/>
        </w:rPr>
        <w:t>, отображаемых на карте градостроительного зонирования муниципального образования</w:t>
      </w:r>
      <w:bookmarkEnd w:id="249"/>
      <w:bookmarkEnd w:id="250"/>
    </w:p>
    <w:bookmarkEnd w:id="251"/>
    <w:p w:rsidR="00B10C69" w:rsidRPr="00856D2F" w:rsidRDefault="00B10C69" w:rsidP="00B10C69">
      <w:pPr>
        <w:suppressAutoHyphens w:val="0"/>
        <w:overflowPunct/>
        <w:autoSpaceDE/>
        <w:ind w:right="-1" w:firstLine="540"/>
        <w:jc w:val="both"/>
        <w:rPr>
          <w:rFonts w:eastAsia="SimSun"/>
          <w:snapToGrid w:val="0"/>
          <w:sz w:val="24"/>
          <w:szCs w:val="24"/>
          <w:lang w:eastAsia="zh-CN"/>
        </w:rPr>
      </w:pPr>
    </w:p>
    <w:p w:rsidR="00B10C69" w:rsidRPr="00856D2F" w:rsidRDefault="00B10C69" w:rsidP="00B10C69">
      <w:pPr>
        <w:suppressAutoHyphens w:val="0"/>
        <w:overflowPunct/>
        <w:autoSpaceDE/>
        <w:ind w:right="-1" w:firstLine="540"/>
        <w:jc w:val="both"/>
        <w:rPr>
          <w:rFonts w:eastAsia="SimSun"/>
          <w:snapToGrid w:val="0"/>
          <w:sz w:val="24"/>
          <w:szCs w:val="24"/>
          <w:lang w:eastAsia="zh-CN"/>
        </w:rPr>
      </w:pPr>
      <w:r w:rsidRPr="00856D2F">
        <w:rPr>
          <w:rFonts w:eastAsia="SimSun"/>
          <w:snapToGrid w:val="0"/>
          <w:sz w:val="24"/>
          <w:szCs w:val="24"/>
          <w:lang w:eastAsia="zh-CN"/>
        </w:rPr>
        <w:t xml:space="preserve">1. Границы территориальных зон, отображаемые на карте градостроительного зонирования </w:t>
      </w:r>
      <w:r w:rsidRPr="00856D2F">
        <w:rPr>
          <w:sz w:val="24"/>
          <w:szCs w:val="24"/>
          <w:lang w:eastAsia="ru-RU"/>
        </w:rPr>
        <w:t>муниципального образования</w:t>
      </w:r>
      <w:r w:rsidRPr="00856D2F">
        <w:rPr>
          <w:rFonts w:eastAsia="SimSun"/>
          <w:snapToGrid w:val="0"/>
          <w:sz w:val="24"/>
          <w:szCs w:val="24"/>
          <w:lang w:eastAsia="zh-CN"/>
        </w:rPr>
        <w:t>, их наименования устанавливаются индивидуально, с учетом:</w:t>
      </w:r>
    </w:p>
    <w:p w:rsidR="00B10C69" w:rsidRPr="00856D2F" w:rsidRDefault="00B10C69" w:rsidP="00B10C69">
      <w:pPr>
        <w:suppressAutoHyphens w:val="0"/>
        <w:overflowPunct/>
        <w:autoSpaceDE/>
        <w:ind w:right="-1" w:firstLine="540"/>
        <w:jc w:val="both"/>
        <w:rPr>
          <w:rFonts w:eastAsia="SimSun"/>
          <w:sz w:val="24"/>
          <w:szCs w:val="24"/>
          <w:lang w:eastAsia="zh-CN"/>
        </w:rPr>
      </w:pPr>
      <w:r w:rsidRPr="00856D2F">
        <w:rPr>
          <w:rFonts w:eastAsia="SimSun"/>
          <w:sz w:val="24"/>
          <w:szCs w:val="24"/>
          <w:lang w:eastAsia="zh-CN"/>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B10C69" w:rsidRPr="00856D2F" w:rsidRDefault="00B10C69" w:rsidP="00B10C69">
      <w:pPr>
        <w:suppressAutoHyphens w:val="0"/>
        <w:overflowPunct/>
        <w:autoSpaceDE/>
        <w:ind w:right="-1" w:firstLine="540"/>
        <w:jc w:val="both"/>
        <w:rPr>
          <w:rFonts w:eastAsia="SimSun"/>
          <w:sz w:val="24"/>
          <w:szCs w:val="24"/>
          <w:lang w:eastAsia="zh-CN"/>
        </w:rPr>
      </w:pPr>
      <w:r w:rsidRPr="00856D2F">
        <w:rPr>
          <w:rFonts w:eastAsia="SimSun"/>
          <w:sz w:val="24"/>
          <w:szCs w:val="24"/>
          <w:lang w:eastAsia="zh-CN"/>
        </w:rPr>
        <w:t>2) функциональных зон и параметров их планируемого развития, определенных генеральным планом муниципального образования;</w:t>
      </w:r>
    </w:p>
    <w:p w:rsidR="00B10C69" w:rsidRPr="00856D2F" w:rsidRDefault="00B10C69" w:rsidP="00B10C69">
      <w:pPr>
        <w:suppressAutoHyphens w:val="0"/>
        <w:overflowPunct/>
        <w:autoSpaceDE/>
        <w:ind w:right="-1" w:firstLine="540"/>
        <w:jc w:val="both"/>
        <w:rPr>
          <w:rFonts w:eastAsia="SimSun"/>
          <w:sz w:val="24"/>
          <w:szCs w:val="24"/>
          <w:lang w:eastAsia="zh-CN"/>
        </w:rPr>
      </w:pPr>
      <w:r w:rsidRPr="00856D2F">
        <w:rPr>
          <w:rFonts w:eastAsia="SimSun"/>
          <w:sz w:val="24"/>
          <w:szCs w:val="24"/>
          <w:lang w:eastAsia="zh-CN"/>
        </w:rPr>
        <w:t>3) определенных Градостроительным кодексом Российской Федерации территориальных зон;</w:t>
      </w:r>
    </w:p>
    <w:p w:rsidR="00B10C69" w:rsidRPr="00856D2F" w:rsidRDefault="00B10C69" w:rsidP="00B10C69">
      <w:pPr>
        <w:suppressAutoHyphens w:val="0"/>
        <w:overflowPunct/>
        <w:autoSpaceDE/>
        <w:ind w:right="-1" w:firstLine="540"/>
        <w:jc w:val="both"/>
        <w:rPr>
          <w:rFonts w:eastAsia="SimSun"/>
          <w:sz w:val="24"/>
          <w:szCs w:val="24"/>
          <w:lang w:eastAsia="zh-CN"/>
        </w:rPr>
      </w:pPr>
      <w:r w:rsidRPr="00856D2F">
        <w:rPr>
          <w:rFonts w:eastAsia="SimSun"/>
          <w:sz w:val="24"/>
          <w:szCs w:val="24"/>
          <w:lang w:eastAsia="zh-CN"/>
        </w:rPr>
        <w:t>4) сложившейся планировки территории и существующего землепользования;</w:t>
      </w:r>
    </w:p>
    <w:p w:rsidR="00B10C69" w:rsidRPr="00856D2F" w:rsidRDefault="00B10C69" w:rsidP="00B10C69">
      <w:pPr>
        <w:suppressAutoHyphens w:val="0"/>
        <w:overflowPunct/>
        <w:autoSpaceDE/>
        <w:ind w:right="-1" w:firstLine="540"/>
        <w:jc w:val="both"/>
        <w:rPr>
          <w:rFonts w:eastAsia="SimSun"/>
          <w:sz w:val="24"/>
          <w:szCs w:val="24"/>
          <w:lang w:eastAsia="zh-CN"/>
        </w:rPr>
      </w:pPr>
      <w:r w:rsidRPr="00856D2F">
        <w:rPr>
          <w:rFonts w:eastAsia="SimSun"/>
          <w:sz w:val="24"/>
          <w:szCs w:val="24"/>
          <w:lang w:eastAsia="zh-CN"/>
        </w:rPr>
        <w:t>5) планируемых изменений границ земель различных категорий в соответствии с генеральным планом и документацией по планировке территории;</w:t>
      </w:r>
    </w:p>
    <w:p w:rsidR="00B10C69" w:rsidRPr="00856D2F" w:rsidRDefault="00B10C69" w:rsidP="00B10C69">
      <w:pPr>
        <w:suppressAutoHyphens w:val="0"/>
        <w:overflowPunct/>
        <w:autoSpaceDE/>
        <w:ind w:right="-1" w:firstLine="540"/>
        <w:jc w:val="both"/>
        <w:rPr>
          <w:rFonts w:eastAsia="SimSun"/>
          <w:sz w:val="24"/>
          <w:szCs w:val="24"/>
          <w:lang w:eastAsia="zh-CN"/>
        </w:rPr>
      </w:pPr>
      <w:r w:rsidRPr="00856D2F">
        <w:rPr>
          <w:rFonts w:eastAsia="SimSun"/>
          <w:sz w:val="24"/>
          <w:szCs w:val="24"/>
          <w:lang w:eastAsia="zh-CN"/>
        </w:rPr>
        <w:t>6) предотвращения возможности причинения вреда объектам капитального строительства, расположенным на смежных земельных участках.</w:t>
      </w:r>
    </w:p>
    <w:p w:rsidR="00B10C69" w:rsidRPr="00856D2F" w:rsidRDefault="00B10C69" w:rsidP="00B10C69">
      <w:pPr>
        <w:widowControl/>
        <w:suppressAutoHyphens w:val="0"/>
        <w:overflowPunct/>
        <w:autoSpaceDE/>
        <w:ind w:right="-1" w:firstLine="540"/>
        <w:jc w:val="both"/>
        <w:rPr>
          <w:rFonts w:eastAsia="SimSun"/>
          <w:sz w:val="24"/>
          <w:szCs w:val="24"/>
          <w:lang w:eastAsia="zh-CN"/>
        </w:rPr>
      </w:pPr>
      <w:r w:rsidRPr="00856D2F">
        <w:rPr>
          <w:rFonts w:eastAsia="SimSun"/>
          <w:sz w:val="24"/>
          <w:szCs w:val="24"/>
          <w:lang w:eastAsia="zh-CN"/>
        </w:rPr>
        <w:t xml:space="preserve">2. Границы территориальных зон устанавливаются </w:t>
      </w:r>
      <w:proofErr w:type="gramStart"/>
      <w:r w:rsidRPr="00856D2F">
        <w:rPr>
          <w:rFonts w:eastAsia="SimSun"/>
          <w:sz w:val="24"/>
          <w:szCs w:val="24"/>
          <w:lang w:eastAsia="zh-CN"/>
        </w:rPr>
        <w:t>по</w:t>
      </w:r>
      <w:proofErr w:type="gramEnd"/>
      <w:r w:rsidRPr="00856D2F">
        <w:rPr>
          <w:rFonts w:eastAsia="SimSun"/>
          <w:sz w:val="24"/>
          <w:szCs w:val="24"/>
          <w:lang w:eastAsia="zh-CN"/>
        </w:rPr>
        <w:t>:</w:t>
      </w:r>
    </w:p>
    <w:p w:rsidR="00B10C69" w:rsidRPr="00856D2F" w:rsidRDefault="00B10C69" w:rsidP="00B10C69">
      <w:pPr>
        <w:widowControl/>
        <w:suppressAutoHyphens w:val="0"/>
        <w:overflowPunct/>
        <w:autoSpaceDN w:val="0"/>
        <w:adjustRightInd w:val="0"/>
        <w:ind w:firstLine="540"/>
        <w:jc w:val="both"/>
        <w:rPr>
          <w:sz w:val="24"/>
          <w:szCs w:val="24"/>
          <w:lang w:eastAsia="ru-RU"/>
        </w:rPr>
      </w:pPr>
      <w:r w:rsidRPr="00856D2F">
        <w:rPr>
          <w:sz w:val="24"/>
          <w:szCs w:val="24"/>
          <w:lang w:eastAsia="ru-RU"/>
        </w:rPr>
        <w:t>1) линиям магистралей, улиц, проездов, разделяющим транспортные потоки противоположных направлений;</w:t>
      </w:r>
    </w:p>
    <w:p w:rsidR="00B10C69" w:rsidRPr="00856D2F" w:rsidRDefault="00B10C69" w:rsidP="00B10C69">
      <w:pPr>
        <w:widowControl/>
        <w:suppressAutoHyphens w:val="0"/>
        <w:overflowPunct/>
        <w:autoSpaceDN w:val="0"/>
        <w:adjustRightInd w:val="0"/>
        <w:ind w:firstLine="540"/>
        <w:jc w:val="both"/>
        <w:rPr>
          <w:sz w:val="24"/>
          <w:szCs w:val="24"/>
          <w:lang w:eastAsia="ru-RU"/>
        </w:rPr>
      </w:pPr>
      <w:r w:rsidRPr="00856D2F">
        <w:rPr>
          <w:sz w:val="24"/>
          <w:szCs w:val="24"/>
          <w:lang w:eastAsia="ru-RU"/>
        </w:rPr>
        <w:t>2) красным линиям;</w:t>
      </w:r>
    </w:p>
    <w:p w:rsidR="00B10C69" w:rsidRPr="00856D2F" w:rsidRDefault="00B10C69" w:rsidP="00B10C69">
      <w:pPr>
        <w:widowControl/>
        <w:suppressAutoHyphens w:val="0"/>
        <w:overflowPunct/>
        <w:autoSpaceDN w:val="0"/>
        <w:adjustRightInd w:val="0"/>
        <w:ind w:firstLine="540"/>
        <w:jc w:val="both"/>
        <w:rPr>
          <w:sz w:val="24"/>
          <w:szCs w:val="24"/>
          <w:lang w:eastAsia="ru-RU"/>
        </w:rPr>
      </w:pPr>
      <w:r w:rsidRPr="00856D2F">
        <w:rPr>
          <w:sz w:val="24"/>
          <w:szCs w:val="24"/>
          <w:lang w:eastAsia="ru-RU"/>
        </w:rPr>
        <w:t>3) границам земельных участков;</w:t>
      </w:r>
    </w:p>
    <w:p w:rsidR="00B10C69" w:rsidRPr="00856D2F" w:rsidRDefault="00B10C69" w:rsidP="00B10C69">
      <w:pPr>
        <w:widowControl/>
        <w:suppressAutoHyphens w:val="0"/>
        <w:overflowPunct/>
        <w:autoSpaceDN w:val="0"/>
        <w:adjustRightInd w:val="0"/>
        <w:ind w:firstLine="540"/>
        <w:jc w:val="both"/>
        <w:rPr>
          <w:sz w:val="24"/>
          <w:szCs w:val="24"/>
          <w:lang w:eastAsia="ru-RU"/>
        </w:rPr>
      </w:pPr>
      <w:r w:rsidRPr="00856D2F">
        <w:rPr>
          <w:sz w:val="24"/>
          <w:szCs w:val="24"/>
          <w:lang w:eastAsia="ru-RU"/>
        </w:rPr>
        <w:t>4) границам населенного пункта в пределах муниципального образования;</w:t>
      </w:r>
    </w:p>
    <w:p w:rsidR="00B10C69" w:rsidRPr="00856D2F" w:rsidRDefault="00B10C69" w:rsidP="00B10C69">
      <w:pPr>
        <w:widowControl/>
        <w:suppressAutoHyphens w:val="0"/>
        <w:overflowPunct/>
        <w:autoSpaceDN w:val="0"/>
        <w:adjustRightInd w:val="0"/>
        <w:ind w:firstLine="540"/>
        <w:jc w:val="both"/>
        <w:rPr>
          <w:sz w:val="24"/>
          <w:szCs w:val="24"/>
          <w:lang w:eastAsia="ru-RU"/>
        </w:rPr>
      </w:pPr>
      <w:r w:rsidRPr="00856D2F">
        <w:rPr>
          <w:sz w:val="24"/>
          <w:szCs w:val="24"/>
          <w:lang w:eastAsia="ru-RU"/>
        </w:rPr>
        <w:t>5) границам муниципального образования;</w:t>
      </w:r>
    </w:p>
    <w:p w:rsidR="00B10C69" w:rsidRPr="00856D2F" w:rsidRDefault="00B10C69" w:rsidP="00B10C69">
      <w:pPr>
        <w:widowControl/>
        <w:suppressAutoHyphens w:val="0"/>
        <w:overflowPunct/>
        <w:autoSpaceDN w:val="0"/>
        <w:adjustRightInd w:val="0"/>
        <w:ind w:firstLine="540"/>
        <w:jc w:val="both"/>
        <w:rPr>
          <w:sz w:val="24"/>
          <w:szCs w:val="24"/>
          <w:lang w:eastAsia="ru-RU"/>
        </w:rPr>
      </w:pPr>
      <w:r w:rsidRPr="00856D2F">
        <w:rPr>
          <w:sz w:val="24"/>
          <w:szCs w:val="24"/>
          <w:lang w:eastAsia="ru-RU"/>
        </w:rPr>
        <w:t>6) естественным границам природных объектов.</w:t>
      </w:r>
    </w:p>
    <w:p w:rsidR="00B10C69" w:rsidRPr="00543D05" w:rsidRDefault="00B10C69" w:rsidP="00B10C69">
      <w:pPr>
        <w:widowControl/>
        <w:suppressAutoHyphens w:val="0"/>
        <w:overflowPunct/>
        <w:autoSpaceDE/>
        <w:ind w:right="-1" w:firstLine="540"/>
        <w:jc w:val="both"/>
        <w:rPr>
          <w:rFonts w:eastAsia="SimSun"/>
          <w:snapToGrid w:val="0"/>
          <w:sz w:val="24"/>
          <w:szCs w:val="24"/>
          <w:lang w:eastAsia="zh-CN"/>
        </w:rPr>
      </w:pPr>
      <w:r w:rsidRPr="00856D2F">
        <w:rPr>
          <w:rFonts w:eastAsia="SimSun"/>
          <w:snapToGrid w:val="0"/>
          <w:sz w:val="24"/>
          <w:szCs w:val="24"/>
          <w:lang w:eastAsia="zh-CN"/>
        </w:rPr>
        <w:t>3.</w:t>
      </w:r>
      <w:r w:rsidRPr="00856D2F">
        <w:rPr>
          <w:rFonts w:eastAsia="SimSun"/>
          <w:sz w:val="24"/>
          <w:szCs w:val="24"/>
          <w:lang w:eastAsia="zh-CN"/>
        </w:rPr>
        <w:t xml:space="preserve"> На карте градостроительного зонирования </w:t>
      </w:r>
      <w:r w:rsidRPr="00856D2F">
        <w:rPr>
          <w:sz w:val="24"/>
          <w:szCs w:val="24"/>
          <w:lang w:eastAsia="ru-RU"/>
        </w:rPr>
        <w:t>муниципального образования</w:t>
      </w:r>
      <w:r w:rsidRPr="00856D2F">
        <w:rPr>
          <w:rFonts w:eastAsia="SimSun"/>
          <w:sz w:val="24"/>
          <w:szCs w:val="24"/>
          <w:lang w:eastAsia="zh-CN"/>
        </w:rPr>
        <w:t xml:space="preserve">, </w:t>
      </w:r>
      <w:r w:rsidRPr="00543D05">
        <w:rPr>
          <w:rFonts w:eastAsia="SimSun"/>
          <w:sz w:val="24"/>
          <w:szCs w:val="24"/>
          <w:lang w:eastAsia="zh-CN"/>
        </w:rPr>
        <w:t>отображаются следующие виды территориальных зон</w:t>
      </w:r>
      <w:r w:rsidRPr="00543D05">
        <w:rPr>
          <w:rFonts w:eastAsia="SimSun"/>
          <w:snapToGrid w:val="0"/>
          <w:sz w:val="24"/>
          <w:szCs w:val="24"/>
          <w:lang w:eastAsia="zh-CN"/>
        </w:rPr>
        <w:t xml:space="preserve">: </w:t>
      </w:r>
    </w:p>
    <w:p w:rsidR="00B10C69" w:rsidRPr="00856D2F" w:rsidRDefault="00B10C69" w:rsidP="00B10C69">
      <w:pPr>
        <w:widowControl/>
        <w:suppressAutoHyphens w:val="0"/>
        <w:overflowPunct/>
        <w:autoSpaceDE/>
        <w:ind w:firstLine="567"/>
        <w:rPr>
          <w:b/>
          <w:sz w:val="24"/>
          <w:szCs w:val="24"/>
          <w:lang w:eastAsia="ru-RU"/>
        </w:rPr>
      </w:pPr>
      <w:r w:rsidRPr="00856D2F">
        <w:rPr>
          <w:b/>
          <w:sz w:val="24"/>
          <w:szCs w:val="24"/>
          <w:lang w:eastAsia="ru-RU"/>
        </w:rPr>
        <w:t>Жилые зоны (Ж)</w:t>
      </w:r>
    </w:p>
    <w:p w:rsidR="00B10C69" w:rsidRPr="00DB15C9" w:rsidRDefault="00B10C69" w:rsidP="00B10C69">
      <w:pPr>
        <w:widowControl/>
        <w:suppressAutoHyphens w:val="0"/>
        <w:overflowPunct/>
        <w:autoSpaceDE/>
        <w:ind w:firstLine="567"/>
        <w:rPr>
          <w:bCs/>
          <w:sz w:val="24"/>
          <w:szCs w:val="24"/>
          <w:lang w:eastAsia="ru-RU"/>
        </w:rPr>
      </w:pPr>
      <w:r w:rsidRPr="00DB15C9">
        <w:rPr>
          <w:bCs/>
          <w:sz w:val="24"/>
          <w:szCs w:val="24"/>
          <w:lang w:eastAsia="ru-RU"/>
        </w:rPr>
        <w:t xml:space="preserve">- </w:t>
      </w:r>
      <w:r w:rsidRPr="00DB15C9">
        <w:rPr>
          <w:sz w:val="24"/>
          <w:szCs w:val="24"/>
        </w:rPr>
        <w:t>Зона застройки индивидуальными жилыми домами (Ж</w:t>
      </w:r>
      <w:proofErr w:type="gramStart"/>
      <w:r w:rsidRPr="00DB15C9">
        <w:rPr>
          <w:sz w:val="24"/>
          <w:szCs w:val="24"/>
        </w:rPr>
        <w:t>1</w:t>
      </w:r>
      <w:proofErr w:type="gramEnd"/>
      <w:r w:rsidRPr="00DB15C9">
        <w:rPr>
          <w:sz w:val="24"/>
          <w:szCs w:val="24"/>
        </w:rPr>
        <w:t>)</w:t>
      </w:r>
    </w:p>
    <w:p w:rsidR="00B10C69" w:rsidRPr="00DB15C9" w:rsidRDefault="00B10C69" w:rsidP="00B10C69">
      <w:pPr>
        <w:spacing w:line="276" w:lineRule="auto"/>
        <w:ind w:firstLine="567"/>
        <w:outlineLvl w:val="0"/>
        <w:rPr>
          <w:sz w:val="24"/>
          <w:szCs w:val="24"/>
        </w:rPr>
      </w:pPr>
      <w:r w:rsidRPr="00DB15C9">
        <w:rPr>
          <w:bCs/>
          <w:sz w:val="24"/>
          <w:szCs w:val="24"/>
          <w:lang w:eastAsia="ru-RU"/>
        </w:rPr>
        <w:t xml:space="preserve">- </w:t>
      </w:r>
      <w:r w:rsidRPr="00DB15C9">
        <w:rPr>
          <w:rFonts w:eastAsia="Calibri"/>
          <w:sz w:val="24"/>
          <w:szCs w:val="24"/>
        </w:rPr>
        <w:t>Зона застройки малоэтажными жилыми домами (до 4 этажей, включая мансардный)</w:t>
      </w:r>
      <w:r w:rsidRPr="00DB15C9">
        <w:rPr>
          <w:sz w:val="24"/>
          <w:szCs w:val="24"/>
        </w:rPr>
        <w:t xml:space="preserve"> (Ж</w:t>
      </w:r>
      <w:proofErr w:type="gramStart"/>
      <w:r w:rsidRPr="00DB15C9">
        <w:rPr>
          <w:sz w:val="24"/>
          <w:szCs w:val="24"/>
        </w:rPr>
        <w:t>2</w:t>
      </w:r>
      <w:proofErr w:type="gramEnd"/>
      <w:r w:rsidRPr="00DB15C9">
        <w:rPr>
          <w:sz w:val="24"/>
          <w:szCs w:val="24"/>
        </w:rPr>
        <w:t>)</w:t>
      </w:r>
    </w:p>
    <w:p w:rsidR="00B10C69" w:rsidRPr="00856D2F" w:rsidRDefault="00B10C69" w:rsidP="00B10C69">
      <w:pPr>
        <w:widowControl/>
        <w:suppressAutoHyphens w:val="0"/>
        <w:overflowPunct/>
        <w:autoSpaceDE/>
        <w:ind w:firstLine="567"/>
        <w:rPr>
          <w:sz w:val="24"/>
          <w:szCs w:val="24"/>
        </w:rPr>
      </w:pPr>
      <w:r w:rsidRPr="00DB15C9">
        <w:rPr>
          <w:b/>
          <w:iCs/>
          <w:sz w:val="24"/>
          <w:szCs w:val="24"/>
        </w:rPr>
        <w:t xml:space="preserve">- </w:t>
      </w:r>
      <w:r w:rsidRPr="00DB15C9">
        <w:rPr>
          <w:sz w:val="24"/>
          <w:szCs w:val="24"/>
        </w:rPr>
        <w:t>Зона смешанной и общественно-деловой застройки (Ж5)</w:t>
      </w:r>
    </w:p>
    <w:p w:rsidR="00B10C69" w:rsidRPr="00DB15C9" w:rsidRDefault="00B10C69" w:rsidP="00B10C69">
      <w:pPr>
        <w:widowControl/>
        <w:suppressAutoHyphens w:val="0"/>
        <w:overflowPunct/>
        <w:autoSpaceDE/>
        <w:ind w:firstLine="567"/>
        <w:rPr>
          <w:b/>
          <w:sz w:val="24"/>
          <w:szCs w:val="24"/>
          <w:lang w:eastAsia="ru-RU"/>
        </w:rPr>
      </w:pPr>
      <w:r w:rsidRPr="00DB15C9">
        <w:rPr>
          <w:b/>
          <w:sz w:val="24"/>
          <w:szCs w:val="24"/>
          <w:lang w:eastAsia="ru-RU"/>
        </w:rPr>
        <w:t>Общественно-деловые зоны (О)</w:t>
      </w:r>
    </w:p>
    <w:p w:rsidR="00B10C69" w:rsidRPr="00DB15C9" w:rsidRDefault="00B10C69" w:rsidP="00B10C69">
      <w:pPr>
        <w:widowControl/>
        <w:suppressAutoHyphens w:val="0"/>
        <w:overflowPunct/>
        <w:autoSpaceDE/>
        <w:ind w:firstLine="567"/>
        <w:rPr>
          <w:bCs/>
          <w:sz w:val="24"/>
          <w:szCs w:val="24"/>
          <w:lang w:eastAsia="ru-RU"/>
        </w:rPr>
      </w:pPr>
      <w:r w:rsidRPr="00DB15C9">
        <w:rPr>
          <w:bCs/>
          <w:sz w:val="24"/>
          <w:szCs w:val="24"/>
          <w:lang w:eastAsia="ru-RU"/>
        </w:rPr>
        <w:t xml:space="preserve">- </w:t>
      </w:r>
      <w:r w:rsidRPr="00DB15C9">
        <w:rPr>
          <w:sz w:val="24"/>
          <w:szCs w:val="24"/>
        </w:rPr>
        <w:t>Многофункциональная общественно-деловая зона</w:t>
      </w:r>
      <w:r w:rsidRPr="00DB15C9">
        <w:rPr>
          <w:iCs/>
          <w:sz w:val="24"/>
          <w:szCs w:val="24"/>
        </w:rPr>
        <w:t xml:space="preserve"> (О</w:t>
      </w:r>
      <w:proofErr w:type="gramStart"/>
      <w:r w:rsidRPr="00DB15C9">
        <w:rPr>
          <w:iCs/>
          <w:sz w:val="24"/>
          <w:szCs w:val="24"/>
        </w:rPr>
        <w:t>1</w:t>
      </w:r>
      <w:proofErr w:type="gramEnd"/>
      <w:r w:rsidRPr="00DB15C9">
        <w:rPr>
          <w:iCs/>
          <w:sz w:val="24"/>
          <w:szCs w:val="24"/>
        </w:rPr>
        <w:t>)</w:t>
      </w:r>
    </w:p>
    <w:p w:rsidR="00B10C69" w:rsidRPr="00DB15C9" w:rsidRDefault="00B10C69" w:rsidP="00B10C69">
      <w:pPr>
        <w:widowControl/>
        <w:suppressAutoHyphens w:val="0"/>
        <w:overflowPunct/>
        <w:autoSpaceDE/>
        <w:ind w:firstLine="567"/>
        <w:rPr>
          <w:sz w:val="24"/>
          <w:szCs w:val="24"/>
        </w:rPr>
      </w:pPr>
      <w:r w:rsidRPr="00DB15C9">
        <w:rPr>
          <w:bCs/>
          <w:sz w:val="24"/>
          <w:szCs w:val="24"/>
          <w:lang w:eastAsia="ru-RU"/>
        </w:rPr>
        <w:t xml:space="preserve">- </w:t>
      </w:r>
      <w:r w:rsidRPr="00DB15C9">
        <w:rPr>
          <w:sz w:val="24"/>
          <w:szCs w:val="24"/>
        </w:rPr>
        <w:t>Зона специализированной общественной застройки (О</w:t>
      </w:r>
      <w:proofErr w:type="gramStart"/>
      <w:r w:rsidRPr="00DB15C9">
        <w:rPr>
          <w:sz w:val="24"/>
          <w:szCs w:val="24"/>
        </w:rPr>
        <w:t>2</w:t>
      </w:r>
      <w:proofErr w:type="gramEnd"/>
      <w:r w:rsidRPr="00DB15C9">
        <w:rPr>
          <w:sz w:val="24"/>
          <w:szCs w:val="24"/>
        </w:rPr>
        <w:t>)</w:t>
      </w:r>
    </w:p>
    <w:p w:rsidR="00B10C69" w:rsidRDefault="00B10C69" w:rsidP="00B10C69">
      <w:pPr>
        <w:widowControl/>
        <w:suppressAutoHyphens w:val="0"/>
        <w:overflowPunct/>
        <w:autoSpaceDE/>
        <w:ind w:firstLine="567"/>
        <w:rPr>
          <w:b/>
          <w:sz w:val="24"/>
          <w:szCs w:val="24"/>
          <w:lang w:eastAsia="ru-RU"/>
        </w:rPr>
      </w:pPr>
      <w:r w:rsidRPr="00DB15C9">
        <w:rPr>
          <w:b/>
          <w:bCs/>
          <w:sz w:val="24"/>
          <w:szCs w:val="24"/>
        </w:rPr>
        <w:t xml:space="preserve">Производственные зоны, </w:t>
      </w:r>
      <w:r w:rsidRPr="00DB15C9">
        <w:rPr>
          <w:rFonts w:eastAsia="Calibri"/>
          <w:b/>
          <w:bCs/>
          <w:iCs/>
          <w:sz w:val="24"/>
          <w:szCs w:val="24"/>
        </w:rPr>
        <w:t>зоны инженерной и транспортной инфраструктур</w:t>
      </w:r>
      <w:r w:rsidRPr="00DB15C9">
        <w:rPr>
          <w:b/>
          <w:sz w:val="24"/>
          <w:szCs w:val="24"/>
          <w:lang w:eastAsia="ru-RU"/>
        </w:rPr>
        <w:t xml:space="preserve"> (П-</w:t>
      </w:r>
      <w:r w:rsidRPr="00DB15C9">
        <w:rPr>
          <w:b/>
          <w:bCs/>
          <w:sz w:val="24"/>
          <w:szCs w:val="24"/>
          <w:lang w:eastAsia="ru-RU"/>
        </w:rPr>
        <w:t>И-Т</w:t>
      </w:r>
      <w:r w:rsidRPr="00DB15C9">
        <w:rPr>
          <w:b/>
          <w:sz w:val="24"/>
          <w:szCs w:val="24"/>
          <w:lang w:eastAsia="ru-RU"/>
        </w:rPr>
        <w:t>)</w:t>
      </w:r>
    </w:p>
    <w:p w:rsidR="00131FA3" w:rsidRPr="00DB15C9" w:rsidRDefault="00131FA3" w:rsidP="00B10C69">
      <w:pPr>
        <w:widowControl/>
        <w:suppressAutoHyphens w:val="0"/>
        <w:overflowPunct/>
        <w:autoSpaceDE/>
        <w:ind w:firstLine="567"/>
        <w:rPr>
          <w:b/>
          <w:sz w:val="24"/>
          <w:szCs w:val="24"/>
          <w:lang w:eastAsia="ru-RU"/>
        </w:rPr>
      </w:pPr>
      <w:r>
        <w:rPr>
          <w:b/>
          <w:sz w:val="24"/>
          <w:szCs w:val="24"/>
          <w:lang w:eastAsia="ru-RU"/>
        </w:rPr>
        <w:t xml:space="preserve">- </w:t>
      </w:r>
      <w:r>
        <w:rPr>
          <w:rFonts w:eastAsia="Calibri"/>
          <w:iCs/>
          <w:sz w:val="24"/>
          <w:szCs w:val="24"/>
        </w:rPr>
        <w:t>П</w:t>
      </w:r>
      <w:r w:rsidRPr="00131FA3">
        <w:rPr>
          <w:rFonts w:eastAsia="Calibri"/>
          <w:iCs/>
          <w:sz w:val="24"/>
          <w:szCs w:val="24"/>
        </w:rPr>
        <w:t>роизводственная зона</w:t>
      </w:r>
      <w:r>
        <w:rPr>
          <w:rFonts w:eastAsia="Calibri"/>
          <w:iCs/>
          <w:sz w:val="24"/>
          <w:szCs w:val="24"/>
        </w:rPr>
        <w:t xml:space="preserve"> (П</w:t>
      </w:r>
      <w:proofErr w:type="gramStart"/>
      <w:r>
        <w:rPr>
          <w:rFonts w:eastAsia="Calibri"/>
          <w:iCs/>
          <w:sz w:val="24"/>
          <w:szCs w:val="24"/>
        </w:rPr>
        <w:t>1</w:t>
      </w:r>
      <w:proofErr w:type="gramEnd"/>
      <w:r>
        <w:rPr>
          <w:rFonts w:eastAsia="Calibri"/>
          <w:iCs/>
          <w:sz w:val="24"/>
          <w:szCs w:val="24"/>
        </w:rPr>
        <w:t>)</w:t>
      </w:r>
    </w:p>
    <w:p w:rsidR="00B10C69" w:rsidRPr="00DB15C9" w:rsidRDefault="00B10C69" w:rsidP="00B10C69">
      <w:pPr>
        <w:widowControl/>
        <w:suppressAutoHyphens w:val="0"/>
        <w:overflowPunct/>
        <w:autoSpaceDE/>
        <w:ind w:firstLine="567"/>
        <w:rPr>
          <w:iCs/>
          <w:sz w:val="24"/>
          <w:szCs w:val="24"/>
        </w:rPr>
      </w:pPr>
      <w:r w:rsidRPr="00DB15C9">
        <w:rPr>
          <w:bCs/>
          <w:sz w:val="24"/>
          <w:szCs w:val="24"/>
          <w:lang w:eastAsia="ru-RU"/>
        </w:rPr>
        <w:t xml:space="preserve">- </w:t>
      </w:r>
      <w:r w:rsidRPr="00DB15C9">
        <w:rPr>
          <w:sz w:val="24"/>
          <w:szCs w:val="24"/>
        </w:rPr>
        <w:t>Коммунально-складская зона</w:t>
      </w:r>
      <w:r w:rsidRPr="00DB15C9">
        <w:rPr>
          <w:iCs/>
          <w:sz w:val="24"/>
          <w:szCs w:val="24"/>
        </w:rPr>
        <w:t xml:space="preserve"> (П</w:t>
      </w:r>
      <w:proofErr w:type="gramStart"/>
      <w:r w:rsidRPr="00DB15C9">
        <w:rPr>
          <w:iCs/>
          <w:sz w:val="24"/>
          <w:szCs w:val="24"/>
        </w:rPr>
        <w:t>2</w:t>
      </w:r>
      <w:proofErr w:type="gramEnd"/>
      <w:r w:rsidRPr="00DB15C9">
        <w:rPr>
          <w:iCs/>
          <w:sz w:val="24"/>
          <w:szCs w:val="24"/>
        </w:rPr>
        <w:t>)</w:t>
      </w:r>
    </w:p>
    <w:p w:rsidR="00B10C69" w:rsidRPr="00DB15C9" w:rsidRDefault="00B10C69" w:rsidP="00B10C69">
      <w:pPr>
        <w:widowControl/>
        <w:suppressAutoHyphens w:val="0"/>
        <w:overflowPunct/>
        <w:autoSpaceDE/>
        <w:ind w:firstLine="567"/>
        <w:rPr>
          <w:bCs/>
          <w:sz w:val="24"/>
          <w:szCs w:val="24"/>
          <w:lang w:eastAsia="ru-RU"/>
        </w:rPr>
      </w:pPr>
      <w:r w:rsidRPr="00DB15C9">
        <w:rPr>
          <w:bCs/>
          <w:sz w:val="24"/>
          <w:szCs w:val="24"/>
          <w:lang w:eastAsia="ru-RU"/>
        </w:rPr>
        <w:t xml:space="preserve">- </w:t>
      </w:r>
      <w:r w:rsidRPr="00DB15C9">
        <w:rPr>
          <w:sz w:val="24"/>
          <w:szCs w:val="24"/>
        </w:rPr>
        <w:t>З</w:t>
      </w:r>
      <w:r w:rsidRPr="00DB15C9">
        <w:rPr>
          <w:iCs/>
          <w:sz w:val="24"/>
          <w:szCs w:val="24"/>
        </w:rPr>
        <w:t>она инженерной инфраструктуры (И)</w:t>
      </w:r>
    </w:p>
    <w:p w:rsidR="00B10C69" w:rsidRPr="00DB15C9" w:rsidRDefault="00B10C69" w:rsidP="00B10C69">
      <w:pPr>
        <w:widowControl/>
        <w:suppressAutoHyphens w:val="0"/>
        <w:overflowPunct/>
        <w:autoSpaceDE/>
        <w:ind w:firstLine="567"/>
        <w:rPr>
          <w:bCs/>
          <w:sz w:val="24"/>
          <w:szCs w:val="24"/>
          <w:lang w:eastAsia="ru-RU"/>
        </w:rPr>
      </w:pPr>
      <w:r w:rsidRPr="00DB15C9">
        <w:rPr>
          <w:bCs/>
          <w:sz w:val="24"/>
          <w:szCs w:val="24"/>
          <w:lang w:eastAsia="ru-RU"/>
        </w:rPr>
        <w:t xml:space="preserve">- </w:t>
      </w:r>
      <w:r w:rsidRPr="00DB15C9">
        <w:rPr>
          <w:sz w:val="24"/>
          <w:szCs w:val="24"/>
        </w:rPr>
        <w:t>З</w:t>
      </w:r>
      <w:r w:rsidRPr="00DB15C9">
        <w:rPr>
          <w:iCs/>
          <w:sz w:val="24"/>
          <w:szCs w:val="24"/>
        </w:rPr>
        <w:t>она транспортной инфраструктуры (Т)</w:t>
      </w:r>
    </w:p>
    <w:p w:rsidR="00B10C69" w:rsidRPr="00DB15C9" w:rsidRDefault="00B10C69" w:rsidP="00B10C69">
      <w:pPr>
        <w:widowControl/>
        <w:suppressAutoHyphens w:val="0"/>
        <w:overflowPunct/>
        <w:autoSpaceDE/>
        <w:ind w:firstLine="567"/>
        <w:rPr>
          <w:b/>
          <w:sz w:val="24"/>
          <w:szCs w:val="24"/>
          <w:lang w:eastAsia="ru-RU"/>
        </w:rPr>
      </w:pPr>
      <w:r w:rsidRPr="00DB15C9">
        <w:rPr>
          <w:b/>
          <w:sz w:val="24"/>
          <w:szCs w:val="24"/>
          <w:lang w:eastAsia="ru-RU"/>
        </w:rPr>
        <w:t>Зоны сельскохозяйственного использования (Сх)</w:t>
      </w:r>
    </w:p>
    <w:p w:rsidR="00B10C69" w:rsidRPr="00DB15C9" w:rsidRDefault="00B10C69" w:rsidP="00B10C69">
      <w:pPr>
        <w:widowControl/>
        <w:suppressAutoHyphens w:val="0"/>
        <w:overflowPunct/>
        <w:autoSpaceDE/>
        <w:ind w:firstLine="567"/>
        <w:rPr>
          <w:iCs/>
          <w:sz w:val="24"/>
          <w:szCs w:val="24"/>
        </w:rPr>
      </w:pPr>
      <w:r w:rsidRPr="00DB15C9">
        <w:rPr>
          <w:bCs/>
          <w:sz w:val="24"/>
          <w:szCs w:val="24"/>
          <w:lang w:eastAsia="ru-RU"/>
        </w:rPr>
        <w:t xml:space="preserve">- </w:t>
      </w:r>
      <w:r w:rsidRPr="00DB15C9">
        <w:rPr>
          <w:sz w:val="24"/>
          <w:szCs w:val="24"/>
        </w:rPr>
        <w:t>З</w:t>
      </w:r>
      <w:r w:rsidRPr="00DB15C9">
        <w:rPr>
          <w:iCs/>
          <w:sz w:val="24"/>
          <w:szCs w:val="24"/>
        </w:rPr>
        <w:t>она сельскохозяйственных угодий (Сх</w:t>
      </w:r>
      <w:proofErr w:type="gramStart"/>
      <w:r w:rsidRPr="00DB15C9">
        <w:rPr>
          <w:iCs/>
          <w:sz w:val="24"/>
          <w:szCs w:val="24"/>
        </w:rPr>
        <w:t>1</w:t>
      </w:r>
      <w:proofErr w:type="gramEnd"/>
      <w:r w:rsidRPr="00DB15C9">
        <w:rPr>
          <w:iCs/>
          <w:sz w:val="24"/>
          <w:szCs w:val="24"/>
        </w:rPr>
        <w:t>)</w:t>
      </w:r>
    </w:p>
    <w:p w:rsidR="00B10C69" w:rsidRPr="00DB15C9" w:rsidRDefault="00B10C69" w:rsidP="00B10C69">
      <w:pPr>
        <w:widowControl/>
        <w:suppressAutoHyphens w:val="0"/>
        <w:overflowPunct/>
        <w:autoSpaceDE/>
        <w:ind w:firstLine="567"/>
        <w:rPr>
          <w:iCs/>
          <w:sz w:val="24"/>
          <w:szCs w:val="24"/>
        </w:rPr>
      </w:pPr>
      <w:r w:rsidRPr="00DB15C9">
        <w:rPr>
          <w:iCs/>
          <w:sz w:val="24"/>
          <w:szCs w:val="24"/>
        </w:rPr>
        <w:t xml:space="preserve">- </w:t>
      </w:r>
      <w:r w:rsidRPr="00DB15C9">
        <w:rPr>
          <w:rFonts w:eastAsia="Calibri"/>
          <w:bCs/>
          <w:sz w:val="24"/>
          <w:szCs w:val="24"/>
          <w:lang w:eastAsia="en-US"/>
        </w:rPr>
        <w:t>Производственная зона сельскохозяйственных предприятий</w:t>
      </w:r>
      <w:r w:rsidRPr="00DB15C9">
        <w:rPr>
          <w:iCs/>
          <w:sz w:val="24"/>
          <w:szCs w:val="24"/>
        </w:rPr>
        <w:t xml:space="preserve"> (Сх</w:t>
      </w:r>
      <w:proofErr w:type="gramStart"/>
      <w:r w:rsidRPr="00DB15C9">
        <w:rPr>
          <w:iCs/>
          <w:sz w:val="24"/>
          <w:szCs w:val="24"/>
        </w:rPr>
        <w:t>2</w:t>
      </w:r>
      <w:proofErr w:type="gramEnd"/>
      <w:r w:rsidRPr="00DB15C9">
        <w:rPr>
          <w:iCs/>
          <w:sz w:val="24"/>
          <w:szCs w:val="24"/>
        </w:rPr>
        <w:t>)</w:t>
      </w:r>
    </w:p>
    <w:p w:rsidR="00B10C69" w:rsidRPr="00DB15C9" w:rsidRDefault="00B10C69" w:rsidP="00B10C69">
      <w:pPr>
        <w:widowControl/>
        <w:suppressAutoHyphens w:val="0"/>
        <w:overflowPunct/>
        <w:autoSpaceDE/>
        <w:ind w:firstLine="567"/>
        <w:rPr>
          <w:bCs/>
          <w:sz w:val="24"/>
          <w:szCs w:val="24"/>
          <w:lang w:eastAsia="ru-RU"/>
        </w:rPr>
      </w:pPr>
      <w:r w:rsidRPr="00DB15C9">
        <w:rPr>
          <w:iCs/>
          <w:sz w:val="24"/>
          <w:szCs w:val="24"/>
        </w:rPr>
        <w:t xml:space="preserve">- </w:t>
      </w:r>
      <w:r w:rsidRPr="00DB15C9">
        <w:rPr>
          <w:sz w:val="24"/>
          <w:szCs w:val="24"/>
        </w:rPr>
        <w:t>Зона ведения садоводства и огородничества (Сх3)</w:t>
      </w:r>
    </w:p>
    <w:p w:rsidR="00B10C69" w:rsidRPr="00DB15C9" w:rsidRDefault="00B10C69" w:rsidP="00B10C69">
      <w:pPr>
        <w:widowControl/>
        <w:suppressAutoHyphens w:val="0"/>
        <w:overflowPunct/>
        <w:autoSpaceDE/>
        <w:ind w:firstLine="567"/>
        <w:rPr>
          <w:b/>
          <w:bCs/>
          <w:sz w:val="24"/>
          <w:szCs w:val="24"/>
          <w:lang w:eastAsia="ru-RU"/>
        </w:rPr>
      </w:pPr>
      <w:r w:rsidRPr="00DB15C9">
        <w:rPr>
          <w:b/>
          <w:bCs/>
          <w:sz w:val="24"/>
          <w:szCs w:val="24"/>
          <w:lang w:eastAsia="ru-RU"/>
        </w:rPr>
        <w:lastRenderedPageBreak/>
        <w:t>Зоны рекреационного назначения (Р)</w:t>
      </w:r>
    </w:p>
    <w:p w:rsidR="00B10C69" w:rsidRPr="00DB15C9" w:rsidRDefault="00B10C69" w:rsidP="00B10C69">
      <w:pPr>
        <w:widowControl/>
        <w:suppressAutoHyphens w:val="0"/>
        <w:overflowPunct/>
        <w:autoSpaceDE/>
        <w:ind w:firstLine="540"/>
        <w:rPr>
          <w:sz w:val="24"/>
          <w:szCs w:val="24"/>
        </w:rPr>
      </w:pPr>
      <w:r w:rsidRPr="00DB15C9">
        <w:rPr>
          <w:rFonts w:eastAsia="SimSun"/>
          <w:bCs/>
          <w:sz w:val="24"/>
          <w:szCs w:val="24"/>
          <w:lang w:eastAsia="zh-CN"/>
        </w:rPr>
        <w:t xml:space="preserve">- </w:t>
      </w:r>
      <w:r w:rsidRPr="002D7464">
        <w:rPr>
          <w:sz w:val="24"/>
          <w:szCs w:val="24"/>
        </w:rPr>
        <w:t xml:space="preserve">Зона </w:t>
      </w:r>
      <w:r w:rsidRPr="002D7464">
        <w:rPr>
          <w:bCs/>
          <w:sz w:val="24"/>
          <w:szCs w:val="24"/>
          <w:lang w:eastAsia="ru-RU"/>
        </w:rPr>
        <w:t>озелененных территорий общего пользования (лесопарки, парки, сады, скверы, бульвары, городские парки)</w:t>
      </w:r>
      <w:r w:rsidRPr="002D7464">
        <w:rPr>
          <w:sz w:val="24"/>
          <w:szCs w:val="24"/>
        </w:rPr>
        <w:t xml:space="preserve"> </w:t>
      </w:r>
      <w:r w:rsidRPr="00DB15C9">
        <w:rPr>
          <w:sz w:val="24"/>
          <w:szCs w:val="24"/>
        </w:rPr>
        <w:t>(Р</w:t>
      </w:r>
      <w:proofErr w:type="gramStart"/>
      <w:r w:rsidRPr="00DB15C9">
        <w:rPr>
          <w:sz w:val="24"/>
          <w:szCs w:val="24"/>
        </w:rPr>
        <w:t>1</w:t>
      </w:r>
      <w:proofErr w:type="gramEnd"/>
      <w:r w:rsidRPr="00DB15C9">
        <w:rPr>
          <w:sz w:val="24"/>
          <w:szCs w:val="24"/>
        </w:rPr>
        <w:t>)</w:t>
      </w:r>
    </w:p>
    <w:p w:rsidR="00B10C69" w:rsidRPr="00DB15C9" w:rsidRDefault="00B10C69" w:rsidP="00B10C69">
      <w:pPr>
        <w:widowControl/>
        <w:suppressAutoHyphens w:val="0"/>
        <w:overflowPunct/>
        <w:autoSpaceDE/>
        <w:ind w:firstLine="567"/>
        <w:rPr>
          <w:b/>
          <w:bCs/>
          <w:sz w:val="24"/>
          <w:szCs w:val="24"/>
          <w:lang w:eastAsia="ru-RU"/>
        </w:rPr>
      </w:pPr>
      <w:r w:rsidRPr="00DB15C9">
        <w:rPr>
          <w:b/>
          <w:bCs/>
          <w:sz w:val="24"/>
          <w:szCs w:val="24"/>
          <w:lang w:eastAsia="ru-RU"/>
        </w:rPr>
        <w:t>Зоны специального назначения (Сп)</w:t>
      </w:r>
    </w:p>
    <w:p w:rsidR="00B10C69" w:rsidRPr="00DB15C9" w:rsidRDefault="00B10C69" w:rsidP="00B10C69">
      <w:pPr>
        <w:widowControl/>
        <w:suppressAutoHyphens w:val="0"/>
        <w:overflowPunct/>
        <w:autoSpaceDE/>
        <w:ind w:firstLine="567"/>
        <w:rPr>
          <w:sz w:val="24"/>
          <w:szCs w:val="24"/>
        </w:rPr>
      </w:pPr>
      <w:r w:rsidRPr="00DB15C9">
        <w:rPr>
          <w:sz w:val="24"/>
          <w:szCs w:val="24"/>
        </w:rPr>
        <w:t xml:space="preserve">- </w:t>
      </w:r>
      <w:r w:rsidRPr="00DB15C9">
        <w:rPr>
          <w:rFonts w:eastAsia="Calibri"/>
          <w:bCs/>
          <w:sz w:val="24"/>
          <w:szCs w:val="24"/>
          <w:lang w:eastAsia="en-US"/>
        </w:rPr>
        <w:t>Зона озелененных территорий специального назначения</w:t>
      </w:r>
      <w:r w:rsidRPr="00DB15C9">
        <w:rPr>
          <w:sz w:val="24"/>
          <w:szCs w:val="24"/>
        </w:rPr>
        <w:t xml:space="preserve"> (Сп3)</w:t>
      </w:r>
    </w:p>
    <w:p w:rsidR="00B10C69" w:rsidRPr="00856D2F" w:rsidRDefault="00B10C69" w:rsidP="00B10C69">
      <w:pPr>
        <w:widowControl/>
        <w:suppressAutoHyphens w:val="0"/>
        <w:overflowPunct/>
        <w:autoSpaceDE/>
        <w:ind w:firstLine="567"/>
        <w:rPr>
          <w:sz w:val="24"/>
          <w:szCs w:val="24"/>
        </w:rPr>
      </w:pPr>
      <w:r w:rsidRPr="00DB15C9">
        <w:rPr>
          <w:sz w:val="24"/>
          <w:szCs w:val="24"/>
        </w:rPr>
        <w:t>- Зона режимных территорий (Сп</w:t>
      </w:r>
      <w:proofErr w:type="gramStart"/>
      <w:r w:rsidRPr="00DB15C9">
        <w:rPr>
          <w:sz w:val="24"/>
          <w:szCs w:val="24"/>
        </w:rPr>
        <w:t>4</w:t>
      </w:r>
      <w:proofErr w:type="gramEnd"/>
      <w:r w:rsidRPr="00DB15C9">
        <w:rPr>
          <w:sz w:val="24"/>
          <w:szCs w:val="24"/>
        </w:rPr>
        <w:t>)</w:t>
      </w:r>
    </w:p>
    <w:p w:rsidR="00B10C69" w:rsidRPr="00856D2F" w:rsidRDefault="00B10C69" w:rsidP="00B10C69">
      <w:pPr>
        <w:widowControl/>
        <w:suppressAutoHyphens w:val="0"/>
        <w:overflowPunct/>
        <w:autoSpaceDE/>
        <w:ind w:firstLine="540"/>
        <w:jc w:val="both"/>
      </w:pPr>
      <w:r w:rsidRPr="00856D2F">
        <w:rPr>
          <w:rFonts w:eastAsia="SimSun"/>
          <w:bCs/>
          <w:sz w:val="24"/>
          <w:szCs w:val="24"/>
          <w:lang w:eastAsia="zh-CN"/>
        </w:rPr>
        <w:t xml:space="preserve">4. </w:t>
      </w:r>
      <w:proofErr w:type="gramStart"/>
      <w:r w:rsidRPr="00856D2F">
        <w:rPr>
          <w:rFonts w:eastAsia="SimSun"/>
          <w:bCs/>
          <w:sz w:val="24"/>
          <w:szCs w:val="24"/>
          <w:lang w:eastAsia="zh-CN"/>
        </w:rPr>
        <w:t xml:space="preserve">При увеличении масштаба карты градостроительного зонирования </w:t>
      </w:r>
      <w:r w:rsidRPr="00856D2F">
        <w:rPr>
          <w:sz w:val="24"/>
          <w:szCs w:val="24"/>
          <w:lang w:eastAsia="ru-RU"/>
        </w:rPr>
        <w:t>муниципального образования</w:t>
      </w:r>
      <w:r w:rsidRPr="00856D2F">
        <w:rPr>
          <w:rFonts w:eastAsia="SimSun"/>
          <w:bCs/>
          <w:sz w:val="24"/>
          <w:szCs w:val="24"/>
          <w:lang w:eastAsia="zh-CN"/>
        </w:rPr>
        <w:t xml:space="preserve"> допускается погрешность отображения границ территориальных зон, затрагивающая часть земельного участка, не превышающая 15 процентов от общей площади земельного участка и не имеющая самостоятельного значения для использования и застройки в данной территориальной зоне, а также не влекущая за собой необходимости внесения изменений в настоящие Правила.</w:t>
      </w:r>
      <w:bookmarkStart w:id="252" w:name="_Toc252392621"/>
      <w:proofErr w:type="gramEnd"/>
    </w:p>
    <w:p w:rsidR="00B10C69" w:rsidRPr="00856D2F" w:rsidRDefault="00B10C69" w:rsidP="00B10C69">
      <w:pPr>
        <w:pStyle w:val="aff1"/>
      </w:pPr>
    </w:p>
    <w:p w:rsidR="00B10C69" w:rsidRDefault="00B10C69" w:rsidP="00B10C69">
      <w:pPr>
        <w:widowControl/>
        <w:suppressAutoHyphens w:val="0"/>
        <w:overflowPunct/>
        <w:autoSpaceDE/>
        <w:spacing w:after="200" w:line="276" w:lineRule="auto"/>
        <w:rPr>
          <w:b/>
          <w:bCs/>
          <w:iCs/>
          <w:sz w:val="28"/>
          <w:szCs w:val="28"/>
          <w:shd w:val="clear" w:color="auto" w:fill="FFFFFF"/>
        </w:rPr>
      </w:pPr>
      <w:bookmarkStart w:id="253" w:name="_Toc464828368"/>
      <w:bookmarkStart w:id="254" w:name="_Toc490769437"/>
      <w:bookmarkStart w:id="255" w:name="ГЛАВА5"/>
      <w:r>
        <w:br w:type="page"/>
      </w:r>
    </w:p>
    <w:p w:rsidR="00B10C69" w:rsidRPr="00856D2F" w:rsidRDefault="00B10C69" w:rsidP="00B10C69">
      <w:pPr>
        <w:pStyle w:val="22"/>
      </w:pPr>
      <w:r w:rsidRPr="00856D2F">
        <w:lastRenderedPageBreak/>
        <w:t>ГЛАВА 5. ПОРЯДОК (ПРОЦЕДУРЫ) ЗАСТРОЙКИ</w:t>
      </w:r>
      <w:bookmarkEnd w:id="252"/>
      <w:r w:rsidRPr="00856D2F">
        <w:t xml:space="preserve"> ТЕРРИТОРИИ МУНИЦИПАЛЬНОГО ОБРАЗОВАНИЯ</w:t>
      </w:r>
      <w:bookmarkEnd w:id="253"/>
      <w:bookmarkEnd w:id="254"/>
    </w:p>
    <w:p w:rsidR="00B10C69" w:rsidRPr="00856D2F" w:rsidRDefault="00B10C69" w:rsidP="00B10C69">
      <w:pPr>
        <w:widowControl/>
        <w:suppressAutoHyphens w:val="0"/>
        <w:overflowPunct/>
        <w:autoSpaceDE/>
        <w:rPr>
          <w:rFonts w:eastAsia="SimSun"/>
          <w:sz w:val="24"/>
          <w:szCs w:val="24"/>
          <w:lang w:eastAsia="ru-RU"/>
        </w:rPr>
      </w:pPr>
    </w:p>
    <w:p w:rsidR="00B10C69" w:rsidRPr="00856D2F" w:rsidRDefault="00B10C69" w:rsidP="00B10C69">
      <w:pPr>
        <w:pStyle w:val="30"/>
      </w:pPr>
      <w:bookmarkStart w:id="256" w:name="_Toc464828369"/>
      <w:bookmarkStart w:id="257" w:name="_Toc490769438"/>
      <w:bookmarkStart w:id="258" w:name="СТАТЬЯ17"/>
      <w:bookmarkStart w:id="259" w:name="_Toc252392622"/>
      <w:bookmarkEnd w:id="255"/>
      <w:r w:rsidRPr="00856D2F">
        <w:t>Статья 16. Основные принципы организации застройки на территории муниципального образования</w:t>
      </w:r>
      <w:bookmarkEnd w:id="256"/>
      <w:bookmarkEnd w:id="257"/>
    </w:p>
    <w:bookmarkEnd w:id="258"/>
    <w:p w:rsidR="00B10C69" w:rsidRPr="00856D2F" w:rsidRDefault="00B10C69" w:rsidP="00B10C69">
      <w:pPr>
        <w:pStyle w:val="aff1"/>
        <w:ind w:firstLine="567"/>
        <w:jc w:val="both"/>
        <w:rPr>
          <w:b/>
        </w:rPr>
      </w:pPr>
    </w:p>
    <w:bookmarkEnd w:id="259"/>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sz w:val="24"/>
          <w:szCs w:val="24"/>
          <w:lang w:eastAsia="zh-CN"/>
        </w:rPr>
        <w:t xml:space="preserve">1. </w:t>
      </w:r>
      <w:proofErr w:type="gramStart"/>
      <w:r w:rsidRPr="00856D2F">
        <w:rPr>
          <w:rFonts w:eastAsia="SimSun"/>
          <w:sz w:val="24"/>
          <w:szCs w:val="24"/>
          <w:lang w:eastAsia="zh-CN"/>
        </w:rPr>
        <w:t xml:space="preserve">Застройка </w:t>
      </w:r>
      <w:r w:rsidRPr="00856D2F">
        <w:rPr>
          <w:sz w:val="24"/>
          <w:szCs w:val="24"/>
          <w:lang w:eastAsia="ru-RU"/>
        </w:rPr>
        <w:t>муниципального образования</w:t>
      </w:r>
      <w:r w:rsidRPr="00856D2F">
        <w:rPr>
          <w:rFonts w:eastAsia="SimSun"/>
          <w:sz w:val="24"/>
          <w:szCs w:val="24"/>
          <w:lang w:eastAsia="zh-CN"/>
        </w:rPr>
        <w:t xml:space="preserve"> должна осуществляться в соответствии со схемами территориального планирования Российской Федерации, схемой территориального планирования </w:t>
      </w:r>
      <w:r w:rsidRPr="00856D2F">
        <w:rPr>
          <w:sz w:val="24"/>
          <w:szCs w:val="24"/>
          <w:lang w:eastAsia="ru-RU"/>
        </w:rPr>
        <w:t>Краснодарского края</w:t>
      </w:r>
      <w:r w:rsidRPr="00856D2F">
        <w:rPr>
          <w:rFonts w:eastAsia="SimSun"/>
          <w:sz w:val="24"/>
          <w:szCs w:val="24"/>
          <w:lang w:eastAsia="zh-CN"/>
        </w:rPr>
        <w:t xml:space="preserve">, генеральным планом муниципального образования, настоящими Правилами, утвержденными проектами планировки территории, проектами межевания территорий и градостроительными планами земельных участков, а также действующими на территории </w:t>
      </w:r>
      <w:r w:rsidRPr="00856D2F">
        <w:rPr>
          <w:sz w:val="24"/>
          <w:szCs w:val="24"/>
          <w:lang w:eastAsia="ru-RU"/>
        </w:rPr>
        <w:t>муниципального образования</w:t>
      </w:r>
      <w:r w:rsidRPr="00856D2F">
        <w:rPr>
          <w:rFonts w:eastAsia="SimSun"/>
          <w:sz w:val="24"/>
          <w:szCs w:val="24"/>
          <w:lang w:eastAsia="zh-CN"/>
        </w:rPr>
        <w:t xml:space="preserve"> муниципальными правовыми актами органов местного самоуправления муниципального образования в области градостроительной деятельности.</w:t>
      </w:r>
      <w:proofErr w:type="gramEnd"/>
    </w:p>
    <w:p w:rsidR="00B10C69" w:rsidRPr="00856D2F" w:rsidRDefault="00B10C69" w:rsidP="00B10C69">
      <w:pPr>
        <w:suppressAutoHyphens w:val="0"/>
        <w:overflowPunct/>
        <w:autoSpaceDE/>
        <w:ind w:firstLine="540"/>
        <w:jc w:val="both"/>
        <w:rPr>
          <w:rFonts w:eastAsia="SimSun"/>
          <w:sz w:val="24"/>
          <w:szCs w:val="24"/>
          <w:lang w:eastAsia="zh-CN"/>
        </w:rPr>
      </w:pPr>
      <w:r w:rsidRPr="00856D2F">
        <w:rPr>
          <w:rFonts w:eastAsia="SimSun"/>
          <w:sz w:val="24"/>
          <w:szCs w:val="24"/>
          <w:lang w:eastAsia="zh-CN"/>
        </w:rPr>
        <w:t>2. При проектировании и осуществлении строительства необходимо учитывать ограничения установленные красными линиями и иными линиями градостроительного регулирования, предусмотренными утвержденной в установленном порядке градостроительной документацией.</w:t>
      </w:r>
    </w:p>
    <w:p w:rsidR="00B10C69" w:rsidRPr="00856D2F" w:rsidRDefault="00B10C69" w:rsidP="00B10C69">
      <w:pPr>
        <w:suppressAutoHyphens w:val="0"/>
        <w:overflowPunct/>
        <w:autoSpaceDE/>
        <w:ind w:firstLine="540"/>
        <w:jc w:val="both"/>
        <w:rPr>
          <w:rFonts w:eastAsia="SimSun"/>
          <w:sz w:val="24"/>
          <w:szCs w:val="24"/>
          <w:lang w:eastAsia="zh-CN"/>
        </w:rPr>
      </w:pPr>
      <w:r w:rsidRPr="00856D2F">
        <w:rPr>
          <w:rFonts w:eastAsia="SimSun"/>
          <w:sz w:val="24"/>
          <w:szCs w:val="24"/>
          <w:lang w:eastAsia="zh-CN"/>
        </w:rPr>
        <w:t xml:space="preserve">3. </w:t>
      </w:r>
      <w:proofErr w:type="gramStart"/>
      <w:r w:rsidRPr="00856D2F">
        <w:rPr>
          <w:rFonts w:eastAsia="SimSun"/>
          <w:sz w:val="24"/>
          <w:szCs w:val="24"/>
          <w:lang w:eastAsia="zh-CN"/>
        </w:rPr>
        <w:t xml:space="preserve">Правом осуществления строительства, реконструкции и капитального ремонта объектов капитального строительства на территории </w:t>
      </w:r>
      <w:r w:rsidRPr="00856D2F">
        <w:rPr>
          <w:sz w:val="24"/>
          <w:szCs w:val="24"/>
          <w:lang w:eastAsia="ru-RU"/>
        </w:rPr>
        <w:t>муниципального образования</w:t>
      </w:r>
      <w:r w:rsidRPr="00856D2F">
        <w:rPr>
          <w:rFonts w:eastAsia="SimSun"/>
          <w:sz w:val="24"/>
          <w:szCs w:val="24"/>
          <w:lang w:eastAsia="zh-CN"/>
        </w:rPr>
        <w:t xml:space="preserve"> обладают физические и юридические лица, владеющие земельными участками, объектами капитального строительства на правах собственности, аренды, постоянного (бессрочного) пользования, пожизненного наследуемого владения.</w:t>
      </w:r>
      <w:proofErr w:type="gramEnd"/>
    </w:p>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bCs/>
          <w:sz w:val="24"/>
          <w:szCs w:val="24"/>
          <w:lang w:eastAsia="zh-CN"/>
        </w:rPr>
        <w:t xml:space="preserve">4. </w:t>
      </w:r>
      <w:proofErr w:type="gramStart"/>
      <w:r w:rsidRPr="00856D2F">
        <w:rPr>
          <w:rFonts w:eastAsia="SimSun"/>
          <w:sz w:val="24"/>
          <w:szCs w:val="24"/>
          <w:lang w:eastAsia="zh-CN"/>
        </w:rPr>
        <w:t>Граждане и юридические лица, владеющие земельными участками на праве собственности, безвозмездного срочного пользования, постоянного (бессрочного) пользования, пожизненного наследуемого владения, аренды, вправе осуществлять снос, реконструкцию, капитальный ремонт находящихся на данных земельных участках зданий, строений, сооружений в соответствии с земельным, жилищным законодательством, законодательством о градостроительной деятельности, законодательством об охране окружающей среды и объектов культурного наследия.</w:t>
      </w:r>
      <w:proofErr w:type="gramEnd"/>
    </w:p>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sz w:val="24"/>
          <w:szCs w:val="24"/>
          <w:lang w:eastAsia="zh-CN"/>
        </w:rPr>
        <w:t>5. Тип застройки, этажность, плотность, и другие ее характеристики должны соответствовать требованиям градостроительного регламента и требованиям законодательства о градостроительной деятельности.</w:t>
      </w:r>
    </w:p>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sz w:val="24"/>
          <w:szCs w:val="24"/>
          <w:lang w:eastAsia="zh-CN"/>
        </w:rPr>
        <w:t>6. Все объекты капитального строительства должны вводиться в эксплуатацию, как правило, с обеспечением полного уровня инженерного оборудования и благоустройства, исключающего необходимость возобновления земляных (строительных) работ на участках с объектами капитального строительства, введенными в эксплуатацию.</w:t>
      </w:r>
    </w:p>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sz w:val="24"/>
          <w:szCs w:val="24"/>
          <w:lang w:eastAsia="zh-CN"/>
        </w:rPr>
        <w:t>7. Объем и качество законченного строительством объекта капитального строительства, оснащение инженерным оборудованием, внешнее благоустройство земельного участка должны соответствовать проектной документации.</w:t>
      </w:r>
    </w:p>
    <w:p w:rsidR="00B10C69" w:rsidRPr="00856D2F" w:rsidRDefault="00B10C69" w:rsidP="00B10C69">
      <w:pPr>
        <w:widowControl/>
        <w:suppressAutoHyphens w:val="0"/>
        <w:overflowPunct/>
        <w:autoSpaceDE/>
        <w:ind w:firstLine="540"/>
        <w:jc w:val="both"/>
        <w:rPr>
          <w:rFonts w:eastAsia="SimSun"/>
          <w:sz w:val="24"/>
          <w:szCs w:val="24"/>
          <w:lang w:eastAsia="zh-CN"/>
        </w:rPr>
      </w:pPr>
    </w:p>
    <w:p w:rsidR="00B10C69" w:rsidRPr="00856D2F" w:rsidRDefault="00B10C69" w:rsidP="00B10C69">
      <w:pPr>
        <w:pStyle w:val="30"/>
      </w:pPr>
      <w:bookmarkStart w:id="260" w:name="_Toc252392623"/>
      <w:bookmarkStart w:id="261" w:name="_Toc464828370"/>
      <w:bookmarkStart w:id="262" w:name="_Toc490769440"/>
      <w:bookmarkStart w:id="263" w:name="СТАТЬЯ18"/>
      <w:r w:rsidRPr="00856D2F">
        <w:t>Статья 17. Инженерная подготовка территории</w:t>
      </w:r>
      <w:bookmarkEnd w:id="260"/>
      <w:bookmarkEnd w:id="261"/>
      <w:bookmarkEnd w:id="262"/>
    </w:p>
    <w:bookmarkEnd w:id="263"/>
    <w:p w:rsidR="00B10C69" w:rsidRPr="00856D2F" w:rsidRDefault="00B10C69" w:rsidP="00B10C69">
      <w:pPr>
        <w:widowControl/>
        <w:suppressAutoHyphens w:val="0"/>
        <w:overflowPunct/>
        <w:autoSpaceDE/>
        <w:ind w:firstLine="539"/>
        <w:jc w:val="both"/>
        <w:rPr>
          <w:rFonts w:eastAsia="SimSun"/>
          <w:b/>
          <w:bCs/>
          <w:sz w:val="24"/>
          <w:szCs w:val="24"/>
          <w:lang w:eastAsia="zh-CN"/>
        </w:rPr>
      </w:pPr>
    </w:p>
    <w:p w:rsidR="00B10C69" w:rsidRPr="00856D2F" w:rsidRDefault="00B10C69" w:rsidP="00B10C69">
      <w:pPr>
        <w:widowControl/>
        <w:suppressAutoHyphens w:val="0"/>
        <w:overflowPunct/>
        <w:autoSpaceDE/>
        <w:ind w:firstLine="539"/>
        <w:jc w:val="both"/>
        <w:rPr>
          <w:rFonts w:eastAsia="SimSun"/>
          <w:sz w:val="24"/>
          <w:szCs w:val="24"/>
          <w:lang w:eastAsia="zh-CN"/>
        </w:rPr>
      </w:pPr>
      <w:r w:rsidRPr="00856D2F">
        <w:rPr>
          <w:rFonts w:eastAsia="SimSun"/>
          <w:sz w:val="24"/>
          <w:szCs w:val="24"/>
          <w:lang w:eastAsia="zh-CN"/>
        </w:rPr>
        <w:t xml:space="preserve">1. Инженерная подготовка территории муниципального образования осуществляется с целью улучшения её физических характеристик и создания условий для эффективного гражданского и промышленного строительства. </w:t>
      </w:r>
      <w:r w:rsidRPr="00856D2F">
        <w:rPr>
          <w:rFonts w:eastAsia="SimSun"/>
          <w:sz w:val="24"/>
          <w:szCs w:val="24"/>
          <w:lang w:eastAsia="zh-CN"/>
        </w:rPr>
        <w:lastRenderedPageBreak/>
        <w:t xml:space="preserve">Основной задачей инженерной подготовки является защита территории </w:t>
      </w:r>
      <w:r w:rsidRPr="00856D2F">
        <w:rPr>
          <w:sz w:val="24"/>
          <w:szCs w:val="24"/>
          <w:lang w:eastAsia="ru-RU"/>
        </w:rPr>
        <w:t>муниципального образования</w:t>
      </w:r>
      <w:r w:rsidRPr="00856D2F">
        <w:rPr>
          <w:rFonts w:eastAsia="SimSun"/>
          <w:sz w:val="24"/>
          <w:szCs w:val="24"/>
          <w:lang w:eastAsia="zh-CN"/>
        </w:rPr>
        <w:t xml:space="preserve"> от воздействия неблагоприятных физико-геологических процессов, затопления и подтопления во время половодий и паводков, повышения уровня грунтовых вод, просадки и подвижки грунтов.</w:t>
      </w:r>
    </w:p>
    <w:p w:rsidR="00B10C69" w:rsidRPr="00856D2F" w:rsidRDefault="00B10C69" w:rsidP="00B10C69">
      <w:pPr>
        <w:widowControl/>
        <w:suppressAutoHyphens w:val="0"/>
        <w:overflowPunct/>
        <w:autoSpaceDE/>
        <w:ind w:right="-1" w:firstLine="540"/>
        <w:jc w:val="both"/>
        <w:rPr>
          <w:rFonts w:eastAsia="SimSun"/>
          <w:sz w:val="24"/>
          <w:szCs w:val="24"/>
          <w:lang w:eastAsia="zh-CN"/>
        </w:rPr>
      </w:pPr>
      <w:r w:rsidRPr="00856D2F">
        <w:rPr>
          <w:rFonts w:eastAsia="SimSun"/>
          <w:sz w:val="24"/>
          <w:szCs w:val="24"/>
          <w:lang w:eastAsia="zh-CN"/>
        </w:rPr>
        <w:t>2. Мероприятия по инженерной подготовке территории могут предусматриваться во всех видах градостроительной и проектной документации.</w:t>
      </w:r>
    </w:p>
    <w:p w:rsidR="00B10C69" w:rsidRPr="00856D2F" w:rsidRDefault="00B10C69" w:rsidP="00B10C69">
      <w:pPr>
        <w:widowControl/>
        <w:suppressAutoHyphens w:val="0"/>
        <w:overflowPunct/>
        <w:autoSpaceDE/>
        <w:ind w:right="-1" w:firstLine="540"/>
        <w:jc w:val="both"/>
        <w:rPr>
          <w:rFonts w:eastAsia="SimSun"/>
          <w:sz w:val="24"/>
          <w:szCs w:val="24"/>
          <w:lang w:eastAsia="zh-CN"/>
        </w:rPr>
      </w:pPr>
    </w:p>
    <w:p w:rsidR="00B10C69" w:rsidRPr="00856D2F" w:rsidRDefault="00B10C69" w:rsidP="00B10C69">
      <w:pPr>
        <w:pStyle w:val="30"/>
      </w:pPr>
      <w:bookmarkStart w:id="264" w:name="_Toc464828362"/>
      <w:bookmarkStart w:id="265" w:name="_Toc490769431"/>
      <w:bookmarkStart w:id="266" w:name="_Toc252392624"/>
      <w:bookmarkStart w:id="267" w:name="_Toc464828371"/>
      <w:bookmarkStart w:id="268" w:name="_Toc490769441"/>
      <w:bookmarkStart w:id="269" w:name="СТАТЬЯ19"/>
      <w:r w:rsidRPr="00856D2F">
        <w:t xml:space="preserve">Статья 18. </w:t>
      </w:r>
      <w:bookmarkEnd w:id="264"/>
      <w:bookmarkEnd w:id="265"/>
      <w:r w:rsidRPr="00856D2F">
        <w:t xml:space="preserve">Уведомление о </w:t>
      </w:r>
      <w:proofErr w:type="gramStart"/>
      <w:r w:rsidRPr="00856D2F">
        <w:t>планируемых</w:t>
      </w:r>
      <w:proofErr w:type="gramEnd"/>
      <w:r w:rsidRPr="00856D2F">
        <w:t xml:space="preserve"> строительстве или реконструкции объекта индивидуального жилищного строительства или садового дома</w:t>
      </w:r>
    </w:p>
    <w:p w:rsidR="00B10C69" w:rsidRPr="00856D2F" w:rsidRDefault="00B10C69" w:rsidP="00B10C69">
      <w:pPr>
        <w:rPr>
          <w:lang w:eastAsia="zh-CN"/>
        </w:rPr>
      </w:pPr>
    </w:p>
    <w:p w:rsidR="00B10C69" w:rsidRPr="00856D2F" w:rsidRDefault="00B10C69" w:rsidP="00B10C69">
      <w:pPr>
        <w:widowControl/>
        <w:suppressAutoHyphens w:val="0"/>
        <w:overflowPunct/>
        <w:autoSpaceDE/>
        <w:spacing w:line="276" w:lineRule="auto"/>
        <w:ind w:firstLine="709"/>
        <w:jc w:val="both"/>
        <w:rPr>
          <w:rFonts w:eastAsia="Calibri"/>
          <w:sz w:val="24"/>
          <w:szCs w:val="22"/>
          <w:lang w:eastAsia="en-US"/>
        </w:rPr>
      </w:pPr>
      <w:r w:rsidRPr="00856D2F">
        <w:rPr>
          <w:rFonts w:eastAsia="Calibri"/>
          <w:sz w:val="24"/>
          <w:szCs w:val="22"/>
          <w:lang w:eastAsia="en-US"/>
        </w:rPr>
        <w:t xml:space="preserve">1. </w:t>
      </w:r>
      <w:proofErr w:type="gramStart"/>
      <w:r w:rsidRPr="00856D2F">
        <w:rPr>
          <w:rFonts w:eastAsia="Calibri"/>
          <w:sz w:val="24"/>
          <w:szCs w:val="22"/>
          <w:lang w:eastAsia="en-US"/>
        </w:rPr>
        <w:t>В целях строительства или реконструкции объекта индивидуального жилищного строительства или садового дома застройщик подает на бумажном носителе посредством личного обращения в уполномоченные на выдачу разрешений на строительство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w:t>
      </w:r>
      <w:proofErr w:type="gramEnd"/>
      <w:r w:rsidRPr="00856D2F">
        <w:rPr>
          <w:rFonts w:eastAsia="Calibri"/>
          <w:sz w:val="24"/>
          <w:szCs w:val="22"/>
          <w:lang w:eastAsia="en-US"/>
        </w:rPr>
        <w:t xml:space="preserve"> реконструкции объекта индивидуального жилищного строительства или садового дома (далее также - уведомление о планируемом строительстве)</w:t>
      </w:r>
    </w:p>
    <w:p w:rsidR="00B10C69" w:rsidRPr="00856D2F" w:rsidRDefault="00B10C69" w:rsidP="00B10C69">
      <w:pPr>
        <w:widowControl/>
        <w:suppressAutoHyphens w:val="0"/>
        <w:overflowPunct/>
        <w:autoSpaceDE/>
        <w:spacing w:line="276" w:lineRule="auto"/>
        <w:ind w:firstLine="709"/>
        <w:jc w:val="both"/>
        <w:rPr>
          <w:rFonts w:eastAsia="Calibri"/>
          <w:sz w:val="24"/>
          <w:szCs w:val="22"/>
          <w:lang w:eastAsia="en-US"/>
        </w:rPr>
      </w:pPr>
      <w:r w:rsidRPr="00856D2F">
        <w:rPr>
          <w:rFonts w:eastAsia="Calibri"/>
          <w:sz w:val="24"/>
          <w:szCs w:val="22"/>
          <w:lang w:eastAsia="en-US"/>
        </w:rPr>
        <w:t>2. Форма уведомления о планируемом строительстве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B10C69" w:rsidRPr="00856D2F" w:rsidRDefault="00B10C69" w:rsidP="00B10C69">
      <w:pPr>
        <w:widowControl/>
        <w:suppressAutoHyphens w:val="0"/>
        <w:overflowPunct/>
        <w:autoSpaceDE/>
        <w:spacing w:line="276" w:lineRule="auto"/>
        <w:ind w:firstLine="709"/>
        <w:jc w:val="both"/>
        <w:rPr>
          <w:rFonts w:eastAsia="Calibri"/>
          <w:sz w:val="24"/>
          <w:szCs w:val="22"/>
          <w:lang w:eastAsia="en-US"/>
        </w:rPr>
      </w:pPr>
      <w:r w:rsidRPr="00856D2F">
        <w:rPr>
          <w:rFonts w:eastAsia="Calibri"/>
          <w:sz w:val="24"/>
          <w:szCs w:val="22"/>
          <w:lang w:eastAsia="en-US"/>
        </w:rPr>
        <w:t xml:space="preserve">3. </w:t>
      </w:r>
      <w:proofErr w:type="gramStart"/>
      <w:r w:rsidRPr="00856D2F">
        <w:rPr>
          <w:rFonts w:eastAsia="Calibri"/>
          <w:sz w:val="24"/>
          <w:szCs w:val="22"/>
          <w:lang w:eastAsia="en-US"/>
        </w:rPr>
        <w:t>В случае изменения параметров планируемого строительства или реконструкции объекта индивидуального жилищного строительства или садового дома застройщик подает или направляет способами, указанными в части 1 настоящей статьи, уведомление об этом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с указанием изменяемых параметров.</w:t>
      </w:r>
      <w:proofErr w:type="gramEnd"/>
      <w:r w:rsidRPr="00856D2F">
        <w:rPr>
          <w:rFonts w:eastAsia="Calibri"/>
          <w:sz w:val="24"/>
          <w:szCs w:val="22"/>
          <w:lang w:eastAsia="en-US"/>
        </w:rPr>
        <w:t xml:space="preserve"> Форма указанного уведомления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B10C69" w:rsidRPr="00856D2F" w:rsidRDefault="00B10C69" w:rsidP="00B10C69">
      <w:pPr>
        <w:widowControl/>
        <w:suppressAutoHyphens w:val="0"/>
        <w:overflowPunct/>
        <w:autoSpaceDE/>
        <w:spacing w:line="276" w:lineRule="auto"/>
        <w:ind w:firstLine="709"/>
        <w:jc w:val="both"/>
        <w:rPr>
          <w:rFonts w:eastAsia="Calibri"/>
          <w:sz w:val="24"/>
          <w:szCs w:val="22"/>
          <w:lang w:eastAsia="en-US"/>
        </w:rPr>
      </w:pPr>
      <w:r w:rsidRPr="00856D2F">
        <w:rPr>
          <w:rFonts w:eastAsia="Calibri"/>
          <w:sz w:val="24"/>
          <w:szCs w:val="22"/>
          <w:lang w:eastAsia="en-US"/>
        </w:rPr>
        <w:t xml:space="preserve">Уведомление о планируемых строительстве или реконструкции объекта индивидуального жилищного строительства или садового дома осуществляется в соответствии и </w:t>
      </w:r>
      <w:proofErr w:type="gramStart"/>
      <w:r w:rsidRPr="00856D2F">
        <w:rPr>
          <w:rFonts w:eastAsia="Calibri"/>
          <w:sz w:val="24"/>
          <w:szCs w:val="22"/>
          <w:lang w:eastAsia="en-US"/>
        </w:rPr>
        <w:t>порядке</w:t>
      </w:r>
      <w:proofErr w:type="gramEnd"/>
      <w:r w:rsidRPr="00856D2F">
        <w:rPr>
          <w:rFonts w:eastAsia="Calibri"/>
          <w:sz w:val="24"/>
          <w:szCs w:val="22"/>
          <w:lang w:eastAsia="en-US"/>
        </w:rPr>
        <w:t xml:space="preserve"> предусмотренном  ст. 51.1 Градостроительного Кодекса Российской Федерации. </w:t>
      </w:r>
    </w:p>
    <w:p w:rsidR="00B10C69" w:rsidRPr="00856D2F" w:rsidRDefault="00B10C69" w:rsidP="00B10C69">
      <w:pPr>
        <w:rPr>
          <w:lang w:eastAsia="zh-CN"/>
        </w:rPr>
      </w:pPr>
    </w:p>
    <w:p w:rsidR="00B10C69" w:rsidRPr="00856D2F" w:rsidRDefault="00B10C69" w:rsidP="00B10C69">
      <w:pPr>
        <w:pStyle w:val="30"/>
      </w:pPr>
      <w:r w:rsidRPr="00856D2F">
        <w:t>Статья 19. Выдача разрешения на ввод объекта в эксплуатацию</w:t>
      </w:r>
      <w:bookmarkEnd w:id="266"/>
      <w:bookmarkEnd w:id="267"/>
      <w:bookmarkEnd w:id="268"/>
    </w:p>
    <w:bookmarkEnd w:id="269"/>
    <w:p w:rsidR="00B10C69" w:rsidRPr="00856D2F" w:rsidRDefault="00B10C69" w:rsidP="00B10C69">
      <w:pPr>
        <w:pStyle w:val="aff1"/>
        <w:ind w:firstLine="567"/>
        <w:jc w:val="both"/>
      </w:pPr>
    </w:p>
    <w:p w:rsidR="00B10C69" w:rsidRDefault="00B10C69" w:rsidP="00B10C69">
      <w:pPr>
        <w:widowControl/>
        <w:suppressAutoHyphens w:val="0"/>
        <w:overflowPunct/>
        <w:autoSpaceDE/>
        <w:spacing w:line="276" w:lineRule="auto"/>
        <w:ind w:firstLine="709"/>
        <w:jc w:val="both"/>
      </w:pPr>
      <w:r w:rsidRPr="00856D2F">
        <w:rPr>
          <w:rFonts w:eastAsia="Calibri"/>
          <w:sz w:val="24"/>
          <w:szCs w:val="22"/>
          <w:lang w:eastAsia="en-US"/>
        </w:rPr>
        <w:t xml:space="preserve">1. </w:t>
      </w:r>
      <w:proofErr w:type="gramStart"/>
      <w:r w:rsidRPr="001975CD">
        <w:rPr>
          <w:sz w:val="24"/>
        </w:rPr>
        <w:t xml:space="preserve">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w:t>
      </w:r>
      <w:r w:rsidRPr="001975CD">
        <w:rPr>
          <w:sz w:val="24"/>
        </w:rPr>
        <w:lastRenderedPageBreak/>
        <w:t>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земельного</w:t>
      </w:r>
      <w:proofErr w:type="gramEnd"/>
      <w:r w:rsidRPr="001975CD">
        <w:rPr>
          <w:sz w:val="24"/>
        </w:rPr>
        <w:t xml:space="preserve"> </w:t>
      </w:r>
      <w:proofErr w:type="gramStart"/>
      <w:r w:rsidRPr="001975CD">
        <w:rPr>
          <w:sz w:val="24"/>
        </w:rPr>
        <w:t>участка или в случае строительства, реконструкции линейного объекта проекту планировки территории и проекту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ограничениям, установленным в соответствии с</w:t>
      </w:r>
      <w:proofErr w:type="gramEnd"/>
      <w:r w:rsidRPr="001975CD">
        <w:rPr>
          <w:sz w:val="24"/>
        </w:rPr>
        <w:t xml:space="preserve"> земельным и иным законодательством Российской Федерации.</w:t>
      </w:r>
    </w:p>
    <w:p w:rsidR="00B10C69" w:rsidRDefault="00B10C69" w:rsidP="00B10C69">
      <w:pPr>
        <w:widowControl/>
        <w:suppressAutoHyphens w:val="0"/>
        <w:overflowPunct/>
        <w:autoSpaceDE/>
        <w:spacing w:line="276" w:lineRule="auto"/>
        <w:ind w:firstLine="709"/>
        <w:jc w:val="both"/>
        <w:rPr>
          <w:sz w:val="24"/>
        </w:rPr>
      </w:pPr>
      <w:r w:rsidRPr="00856D2F">
        <w:rPr>
          <w:rFonts w:eastAsia="Calibri"/>
          <w:sz w:val="24"/>
          <w:szCs w:val="22"/>
          <w:lang w:eastAsia="en-US"/>
        </w:rPr>
        <w:t xml:space="preserve">2. </w:t>
      </w:r>
      <w:proofErr w:type="gramStart"/>
      <w:r>
        <w:rPr>
          <w:sz w:val="24"/>
        </w:rPr>
        <w:t>Д</w:t>
      </w:r>
      <w:r w:rsidRPr="001975CD">
        <w:rPr>
          <w:sz w:val="24"/>
        </w:rPr>
        <w:t>ля ввода объекта в эксплуатацию застройщик обращается в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w:t>
      </w:r>
      <w:proofErr w:type="spellStart"/>
      <w:r w:rsidRPr="001975CD">
        <w:rPr>
          <w:sz w:val="24"/>
        </w:rPr>
        <w:t>Росатом</w:t>
      </w:r>
      <w:proofErr w:type="spellEnd"/>
      <w:r w:rsidRPr="001975CD">
        <w:rPr>
          <w:sz w:val="24"/>
        </w:rPr>
        <w:t>" или Государственную корпорацию по космической деятельности "</w:t>
      </w:r>
      <w:proofErr w:type="spellStart"/>
      <w:r w:rsidRPr="001975CD">
        <w:rPr>
          <w:sz w:val="24"/>
        </w:rPr>
        <w:t>Роскосмос</w:t>
      </w:r>
      <w:proofErr w:type="spellEnd"/>
      <w:r w:rsidRPr="001975CD">
        <w:rPr>
          <w:sz w:val="24"/>
        </w:rPr>
        <w:t>", выдавшие разрешение на строительство, непосредственно или через многофункциональный центр с заявлением о выдаче разрешения на ввод объекта в эксплуатацию.</w:t>
      </w:r>
      <w:proofErr w:type="gramEnd"/>
      <w:r w:rsidRPr="001975CD">
        <w:rPr>
          <w:sz w:val="24"/>
        </w:rPr>
        <w:t xml:space="preserve"> </w:t>
      </w:r>
      <w:proofErr w:type="gramStart"/>
      <w:r w:rsidRPr="001975CD">
        <w:rPr>
          <w:sz w:val="24"/>
        </w:rPr>
        <w:t>Застройщики, наименования которых содержат слова "специализированный застройщик", также могут обратиться с указанным заявлением с использованием единой информационной системы жилищного строительства, за исключением случаев, если в соответствии с нормативным правовым актом субъекта Российской Федерации выдача разрешения на ввод объекта в эксплуатацию осуществляется через иные информационные системы, которые должны быть интегрированы с единой информационной системой жилищного строительства.</w:t>
      </w:r>
      <w:proofErr w:type="gramEnd"/>
    </w:p>
    <w:p w:rsidR="00B10C69" w:rsidRPr="00856D2F" w:rsidRDefault="00B10C69" w:rsidP="00B10C69">
      <w:pPr>
        <w:widowControl/>
        <w:suppressAutoHyphens w:val="0"/>
        <w:overflowPunct/>
        <w:autoSpaceDE/>
        <w:spacing w:line="276" w:lineRule="auto"/>
        <w:ind w:firstLine="709"/>
        <w:jc w:val="both"/>
        <w:rPr>
          <w:rFonts w:eastAsia="SimSun"/>
          <w:b/>
          <w:bCs/>
          <w:sz w:val="24"/>
          <w:szCs w:val="24"/>
          <w:lang w:eastAsia="zh-CN"/>
        </w:rPr>
      </w:pPr>
      <w:r>
        <w:t xml:space="preserve">2.1. </w:t>
      </w:r>
      <w:proofErr w:type="gramStart"/>
      <w:r w:rsidRPr="001975CD">
        <w:rPr>
          <w:sz w:val="24"/>
        </w:rPr>
        <w:t>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w:t>
      </w:r>
      <w:proofErr w:type="spellStart"/>
      <w:r w:rsidRPr="001975CD">
        <w:rPr>
          <w:sz w:val="24"/>
        </w:rPr>
        <w:t>Росатом</w:t>
      </w:r>
      <w:proofErr w:type="spellEnd"/>
      <w:r w:rsidRPr="001975CD">
        <w:rPr>
          <w:sz w:val="24"/>
        </w:rPr>
        <w:t>" или Государственная корпорация по космической деятельности "</w:t>
      </w:r>
      <w:proofErr w:type="spellStart"/>
      <w:r w:rsidRPr="001975CD">
        <w:rPr>
          <w:sz w:val="24"/>
        </w:rPr>
        <w:t>Роскосмос</w:t>
      </w:r>
      <w:proofErr w:type="spellEnd"/>
      <w:r w:rsidRPr="001975CD">
        <w:rPr>
          <w:sz w:val="24"/>
        </w:rPr>
        <w:t>", уполномоченные на выдачу разрешений на ввод объекта в эксплуатацию, выдают указанные разрешения в отношении этапов строительства, реконструкции объектов капитального строительства в случаях, предусмотренных частью 12 статьи 51 и частью 3.3 статьи 52 Градостроительного Кодекса.</w:t>
      </w:r>
      <w:proofErr w:type="gramEnd"/>
    </w:p>
    <w:p w:rsidR="00B10C69" w:rsidRPr="00856D2F" w:rsidRDefault="00B10C69" w:rsidP="00B10C69">
      <w:pPr>
        <w:pStyle w:val="30"/>
      </w:pPr>
      <w:bookmarkStart w:id="270" w:name="_Toc252392630"/>
      <w:bookmarkStart w:id="271" w:name="_Toc279980619"/>
      <w:bookmarkStart w:id="272" w:name="_Toc287389576"/>
      <w:bookmarkStart w:id="273" w:name="_Toc464828372"/>
      <w:bookmarkStart w:id="274" w:name="_Toc490769442"/>
      <w:bookmarkStart w:id="275" w:name="СТАТЬЯ20"/>
      <w:r w:rsidRPr="00856D2F">
        <w:t>Статья 20. Состав и назначение территорий общего пользования</w:t>
      </w:r>
      <w:bookmarkEnd w:id="270"/>
      <w:bookmarkEnd w:id="271"/>
      <w:bookmarkEnd w:id="272"/>
      <w:bookmarkEnd w:id="273"/>
      <w:bookmarkEnd w:id="274"/>
    </w:p>
    <w:bookmarkEnd w:id="275"/>
    <w:p w:rsidR="00B10C69" w:rsidRPr="00856D2F" w:rsidRDefault="00B10C69" w:rsidP="00B10C69">
      <w:pPr>
        <w:pStyle w:val="aff1"/>
        <w:tabs>
          <w:tab w:val="left" w:pos="2695"/>
        </w:tabs>
        <w:ind w:firstLine="567"/>
        <w:jc w:val="both"/>
      </w:pPr>
      <w:r>
        <w:tab/>
      </w:r>
    </w:p>
    <w:p w:rsidR="00B10C69" w:rsidRPr="00856D2F" w:rsidRDefault="00B10C69" w:rsidP="00B10C69">
      <w:pPr>
        <w:pStyle w:val="aff1"/>
        <w:ind w:firstLine="567"/>
        <w:jc w:val="both"/>
      </w:pPr>
      <w:r w:rsidRPr="00856D2F">
        <w:t xml:space="preserve">1. Территории общего пользования – </w:t>
      </w:r>
      <w:r w:rsidRPr="00856D2F">
        <w:rPr>
          <w:bCs/>
          <w:szCs w:val="24"/>
          <w:lang w:eastAsia="ru-RU"/>
        </w:rPr>
        <w:t>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r w:rsidRPr="00856D2F">
        <w:t>.</w:t>
      </w:r>
    </w:p>
    <w:p w:rsidR="00B10C69" w:rsidRPr="00856D2F" w:rsidRDefault="00B10C69" w:rsidP="00B10C69">
      <w:pPr>
        <w:pStyle w:val="aff1"/>
        <w:ind w:firstLine="567"/>
        <w:jc w:val="both"/>
      </w:pPr>
      <w:r w:rsidRPr="00856D2F">
        <w:rPr>
          <w:rFonts w:eastAsia="SimSun"/>
        </w:rPr>
        <w:t xml:space="preserve">2. </w:t>
      </w:r>
      <w:proofErr w:type="gramStart"/>
      <w:r w:rsidRPr="00856D2F">
        <w:rPr>
          <w:rFonts w:eastAsia="SimSun"/>
        </w:rPr>
        <w:t xml:space="preserve">Земельные участки в границах территорий, занятых парками, скверами предоставляются физическим или юридическим лицам для размещения фонтанов; </w:t>
      </w:r>
      <w:r w:rsidRPr="00856D2F">
        <w:rPr>
          <w:rFonts w:eastAsia="SimSun"/>
        </w:rPr>
        <w:lastRenderedPageBreak/>
        <w:t>игровых площадок, площадок для национальных игр; спортплощадок; проката игрового и спортивного инвентаря; комплексов аттракционов, игровых</w:t>
      </w:r>
      <w:r w:rsidRPr="00856D2F">
        <w:rPr>
          <w:rFonts w:eastAsia="SimSun"/>
          <w:szCs w:val="24"/>
          <w:lang w:eastAsia="zh-CN"/>
        </w:rPr>
        <w:t xml:space="preserve"> залов, бильярдных; помещений для компьютерных игр, интернет-кафе; танцплощадок, дискотек; летних театров и эстрад; предприятий общественного питания (кафе, летние кафе, рестораны);</w:t>
      </w:r>
      <w:proofErr w:type="gramEnd"/>
      <w:r w:rsidRPr="00856D2F">
        <w:rPr>
          <w:rFonts w:eastAsia="SimSun"/>
          <w:szCs w:val="24"/>
          <w:lang w:eastAsia="zh-CN"/>
        </w:rPr>
        <w:t xml:space="preserve"> </w:t>
      </w:r>
      <w:proofErr w:type="gramStart"/>
      <w:r w:rsidRPr="00856D2F">
        <w:rPr>
          <w:rFonts w:eastAsia="SimSun"/>
          <w:szCs w:val="24"/>
          <w:lang w:eastAsia="zh-CN"/>
        </w:rPr>
        <w:t>киосков, лоточной торговли, временных павильонов розничной торговли, обслуживания и общественного питания; озеленения; малых архитектурных форм; пунктов оказания первой медицинской помощи; оранжерей; хозяйственных корпусов; опорных пунктов милиции; общественных туалетов; резервуаров для хранения воды; объектов пожарной охраны; стоянок автомобилей; площадок для выгула собак; мемориальных комплексов; дендропарков; и других подобных объектов.</w:t>
      </w:r>
      <w:proofErr w:type="gramEnd"/>
    </w:p>
    <w:p w:rsidR="00B10C69" w:rsidRPr="00856D2F" w:rsidRDefault="00B10C69" w:rsidP="00B10C69">
      <w:pPr>
        <w:widowControl/>
        <w:suppressAutoHyphens w:val="0"/>
        <w:overflowPunct/>
        <w:autoSpaceDE/>
        <w:ind w:firstLine="567"/>
        <w:jc w:val="both"/>
        <w:rPr>
          <w:rFonts w:eastAsia="SimSun"/>
          <w:sz w:val="24"/>
          <w:szCs w:val="24"/>
          <w:lang w:eastAsia="zh-CN"/>
        </w:rPr>
      </w:pPr>
      <w:r w:rsidRPr="00856D2F">
        <w:rPr>
          <w:rFonts w:eastAsia="SimSun"/>
          <w:sz w:val="24"/>
          <w:szCs w:val="24"/>
          <w:lang w:eastAsia="zh-CN"/>
        </w:rPr>
        <w:t xml:space="preserve">3. </w:t>
      </w:r>
      <w:proofErr w:type="gramStart"/>
      <w:r w:rsidRPr="00856D2F">
        <w:rPr>
          <w:rFonts w:eastAsia="SimSun"/>
          <w:sz w:val="24"/>
          <w:szCs w:val="24"/>
          <w:lang w:eastAsia="zh-CN"/>
        </w:rPr>
        <w:t>Земельные участки в границах территорий, занятых набережными предоставляются физическим или юридическим лицам для размещения спортплощадок; проката игрового и спортивного инвентаря; игровых площадок, площадок для национальных игр; парковок автомобилей; предприятий общественного питания (кафе, летние кафе, рестораны); причалов, иных сооружений набережных; пунктов оказания первой медицинской помощи; оранжерей; опорных пунктов милиции; бассейнов, фонтанов, малых архитектурных форм;</w:t>
      </w:r>
      <w:proofErr w:type="gramEnd"/>
      <w:r w:rsidRPr="00856D2F">
        <w:rPr>
          <w:rFonts w:eastAsia="SimSun"/>
          <w:sz w:val="24"/>
          <w:szCs w:val="24"/>
          <w:lang w:eastAsia="zh-CN"/>
        </w:rPr>
        <w:t xml:space="preserve"> и других подобных объектов.</w:t>
      </w:r>
    </w:p>
    <w:p w:rsidR="00B10C69" w:rsidRPr="00856D2F" w:rsidRDefault="00B10C69" w:rsidP="00B10C69">
      <w:pPr>
        <w:widowControl/>
        <w:suppressAutoHyphens w:val="0"/>
        <w:overflowPunct/>
        <w:autoSpaceDN w:val="0"/>
        <w:adjustRightInd w:val="0"/>
        <w:ind w:firstLine="567"/>
        <w:jc w:val="both"/>
        <w:rPr>
          <w:rFonts w:eastAsia="SimSun"/>
          <w:sz w:val="24"/>
          <w:szCs w:val="24"/>
          <w:lang w:eastAsia="zh-CN"/>
        </w:rPr>
      </w:pPr>
      <w:r w:rsidRPr="00856D2F">
        <w:rPr>
          <w:rFonts w:eastAsia="SimSun"/>
          <w:sz w:val="24"/>
          <w:szCs w:val="24"/>
          <w:lang w:eastAsia="zh-CN"/>
        </w:rPr>
        <w:t>4. Земельные участки в границах территорий, занятых бульварами, предоставляются физическим или юридическим лицам для размещения фонтанов; проката игрового и спортивного инвентаря; киосков, лоточной торговли, временных павильонов розничной торговли, обслуживания и общественного питания; озеленения; малых архитектурных форм; опорных пунктов милиции; общественных туалетов; площадок для выгула собак; мемориальных комплексов; и других подобных объектов.</w:t>
      </w:r>
    </w:p>
    <w:p w:rsidR="00B10C69" w:rsidRPr="00856D2F" w:rsidRDefault="00B10C69" w:rsidP="00B10C69">
      <w:pPr>
        <w:widowControl/>
        <w:suppressAutoHyphens w:val="0"/>
        <w:overflowPunct/>
        <w:autoSpaceDE/>
        <w:ind w:firstLine="567"/>
        <w:jc w:val="both"/>
        <w:rPr>
          <w:rFonts w:eastAsia="SimSun"/>
          <w:sz w:val="24"/>
          <w:szCs w:val="24"/>
          <w:lang w:eastAsia="zh-CN"/>
        </w:rPr>
      </w:pPr>
      <w:r w:rsidRPr="00856D2F">
        <w:rPr>
          <w:rFonts w:eastAsia="SimSun"/>
          <w:sz w:val="24"/>
          <w:szCs w:val="24"/>
          <w:lang w:eastAsia="zh-CN"/>
        </w:rPr>
        <w:t>5. Земельные участки в границах территорий, занятых площадями, улицами, проездами предоставляются физическим или юридическим лицам для размещения фонтанов; проката игрового и спортивного инвентаря; лоточной торговли, временных павильонов розничной торговли, обслуживания и общественного питания; озеленения; временных площадок, используемых для проведения культурно-массовых мероприятий; малых архитектурных форм; опорных пунктов милиции; общественных туалетов; стоянок автомобилей; мемориальных комплексов; и других подобных объектов.</w:t>
      </w:r>
    </w:p>
    <w:p w:rsidR="00B10C69" w:rsidRPr="00856D2F" w:rsidRDefault="00B10C69" w:rsidP="00B10C69">
      <w:pPr>
        <w:widowControl/>
        <w:suppressAutoHyphens w:val="0"/>
        <w:overflowPunct/>
        <w:autoSpaceDN w:val="0"/>
        <w:adjustRightInd w:val="0"/>
        <w:ind w:firstLine="567"/>
        <w:jc w:val="both"/>
        <w:rPr>
          <w:rFonts w:eastAsia="SimSun"/>
          <w:sz w:val="24"/>
          <w:szCs w:val="24"/>
          <w:lang w:eastAsia="zh-CN"/>
        </w:rPr>
      </w:pPr>
      <w:r w:rsidRPr="00856D2F">
        <w:rPr>
          <w:rFonts w:eastAsia="SimSun"/>
          <w:sz w:val="24"/>
          <w:szCs w:val="24"/>
          <w:lang w:eastAsia="zh-CN"/>
        </w:rPr>
        <w:t xml:space="preserve">6. Земельные участки в границах территорий общего пользования предоставляются для целей размещения объектов, указанных в пунктах 2, 3, 4, 5 настоящей статьи, физическим или юридическим лицам в краткосрочную (до одного года) аренду в порядке, установленном правовым актом </w:t>
      </w:r>
      <w:r w:rsidRPr="001975CD">
        <w:rPr>
          <w:sz w:val="24"/>
        </w:rPr>
        <w:t>администрации муниципального образования Усть-Лабинский район</w:t>
      </w:r>
      <w:r>
        <w:rPr>
          <w:sz w:val="24"/>
        </w:rPr>
        <w:t>.</w:t>
      </w:r>
    </w:p>
    <w:p w:rsidR="00B10C69" w:rsidRPr="00856D2F" w:rsidRDefault="00B10C69" w:rsidP="00B10C69">
      <w:pPr>
        <w:widowControl/>
        <w:suppressAutoHyphens w:val="0"/>
        <w:overflowPunct/>
        <w:autoSpaceDN w:val="0"/>
        <w:adjustRightInd w:val="0"/>
        <w:ind w:firstLine="540"/>
        <w:jc w:val="both"/>
        <w:rPr>
          <w:rFonts w:eastAsia="SimSun"/>
          <w:sz w:val="24"/>
          <w:szCs w:val="24"/>
          <w:lang w:eastAsia="zh-CN"/>
        </w:rPr>
      </w:pPr>
    </w:p>
    <w:p w:rsidR="00B10C69" w:rsidRPr="00856D2F" w:rsidRDefault="00B10C69" w:rsidP="00B10C69">
      <w:pPr>
        <w:pStyle w:val="22"/>
      </w:pPr>
      <w:bookmarkStart w:id="276" w:name="_Toc252392631"/>
      <w:bookmarkStart w:id="277" w:name="_Toc464828373"/>
      <w:bookmarkStart w:id="278" w:name="_Toc490769443"/>
      <w:bookmarkStart w:id="279" w:name="ГЛАВА6"/>
      <w:r w:rsidRPr="00856D2F">
        <w:t>ГЛАВА 6. ГРАДОСТРОИТЕЛЬНЫЕ ОГРАНИЧЕНИЯ (ЗОНЫ С ОСОБЫМИ УСЛОВИЯМИ ИСПОЛЬЗОВАНИЯ ТЕРРИТОРИЙ)</w:t>
      </w:r>
      <w:bookmarkEnd w:id="276"/>
      <w:bookmarkEnd w:id="277"/>
      <w:bookmarkEnd w:id="278"/>
    </w:p>
    <w:bookmarkEnd w:id="279"/>
    <w:p w:rsidR="00B10C69" w:rsidRPr="00856D2F" w:rsidRDefault="00B10C69" w:rsidP="00B10C69">
      <w:pPr>
        <w:pStyle w:val="aff1"/>
      </w:pPr>
    </w:p>
    <w:p w:rsidR="00B10C69" w:rsidRPr="00856D2F" w:rsidRDefault="00B10C69" w:rsidP="00B10C69">
      <w:pPr>
        <w:pStyle w:val="30"/>
      </w:pPr>
      <w:bookmarkStart w:id="280" w:name="_Toc252392632"/>
      <w:bookmarkStart w:id="281" w:name="_Toc464828374"/>
      <w:bookmarkStart w:id="282" w:name="_Toc490769444"/>
      <w:bookmarkStart w:id="283" w:name="СТАТЬЯ21"/>
      <w:r w:rsidRPr="00856D2F">
        <w:t>Статья 21. Осуществление землепользования и застройки в зонах с особыми условиями использования территори</w:t>
      </w:r>
      <w:bookmarkEnd w:id="280"/>
      <w:r w:rsidRPr="00856D2F">
        <w:t>й</w:t>
      </w:r>
      <w:bookmarkEnd w:id="281"/>
      <w:bookmarkEnd w:id="282"/>
    </w:p>
    <w:bookmarkEnd w:id="283"/>
    <w:p w:rsidR="00B10C69" w:rsidRPr="00856D2F" w:rsidRDefault="00B10C69" w:rsidP="00B10C69">
      <w:pPr>
        <w:pStyle w:val="aff1"/>
        <w:ind w:firstLine="709"/>
        <w:jc w:val="both"/>
      </w:pPr>
    </w:p>
    <w:p w:rsidR="00B10C69" w:rsidRPr="00856D2F" w:rsidRDefault="00B10C69" w:rsidP="00B10C69">
      <w:pPr>
        <w:pStyle w:val="aff1"/>
        <w:ind w:firstLine="567"/>
        <w:jc w:val="both"/>
      </w:pPr>
      <w:r w:rsidRPr="00856D2F">
        <w:t>Землепользование и застройка в зонах с особыми условиями использования территории осуществляются:</w:t>
      </w:r>
    </w:p>
    <w:p w:rsidR="00B10C69" w:rsidRPr="00856D2F" w:rsidRDefault="00B10C69" w:rsidP="00B10C69">
      <w:pPr>
        <w:pStyle w:val="aff1"/>
        <w:ind w:firstLine="567"/>
        <w:jc w:val="both"/>
        <w:rPr>
          <w:rFonts w:eastAsia="SimSun"/>
          <w:lang w:eastAsia="zh-CN"/>
        </w:rPr>
      </w:pPr>
      <w:r w:rsidRPr="00856D2F">
        <w:rPr>
          <w:rFonts w:eastAsia="SimSun"/>
          <w:lang w:eastAsia="zh-CN"/>
        </w:rPr>
        <w:lastRenderedPageBreak/>
        <w:t xml:space="preserve">1) с соблюдением запрещений и ограничений, установленных федеральным и </w:t>
      </w:r>
      <w:r w:rsidRPr="00856D2F">
        <w:t xml:space="preserve">краевым </w:t>
      </w:r>
      <w:r w:rsidRPr="00856D2F">
        <w:rPr>
          <w:rFonts w:eastAsia="SimSun"/>
          <w:lang w:eastAsia="zh-CN"/>
        </w:rPr>
        <w:t>законодательством, нормами и правилами для зон с особыми условиями использования территорий;</w:t>
      </w:r>
    </w:p>
    <w:p w:rsidR="00B10C69" w:rsidRPr="00856D2F" w:rsidRDefault="00B10C69" w:rsidP="00B10C69">
      <w:pPr>
        <w:widowControl/>
        <w:suppressAutoHyphens w:val="0"/>
        <w:overflowPunct/>
        <w:autoSpaceDE/>
        <w:ind w:firstLine="567"/>
        <w:jc w:val="both"/>
        <w:rPr>
          <w:rFonts w:eastAsia="SimSun"/>
          <w:sz w:val="24"/>
          <w:szCs w:val="24"/>
          <w:lang w:eastAsia="zh-CN"/>
        </w:rPr>
      </w:pPr>
      <w:r w:rsidRPr="00856D2F">
        <w:rPr>
          <w:rFonts w:eastAsia="SimSun"/>
          <w:sz w:val="24"/>
          <w:szCs w:val="24"/>
          <w:lang w:eastAsia="zh-CN"/>
        </w:rPr>
        <w:t xml:space="preserve">2) с соблюдением требований градостроительных регламентов, утверждаемых в отношении видов деятельности, не являющихся запрещенными или ограниченными, применительно к конкретным зонам с особыми условиями использования территорий; </w:t>
      </w:r>
    </w:p>
    <w:p w:rsidR="00B10C69" w:rsidRPr="00856D2F" w:rsidRDefault="00B10C69" w:rsidP="00B10C69">
      <w:pPr>
        <w:widowControl/>
        <w:suppressAutoHyphens w:val="0"/>
        <w:overflowPunct/>
        <w:autoSpaceDE/>
        <w:ind w:firstLine="567"/>
        <w:jc w:val="both"/>
        <w:rPr>
          <w:rFonts w:eastAsia="SimSun"/>
          <w:sz w:val="24"/>
          <w:szCs w:val="24"/>
          <w:lang w:eastAsia="zh-CN"/>
        </w:rPr>
      </w:pPr>
      <w:r w:rsidRPr="00856D2F">
        <w:rPr>
          <w:rFonts w:eastAsia="SimSun"/>
          <w:sz w:val="24"/>
          <w:szCs w:val="24"/>
          <w:lang w:eastAsia="zh-CN"/>
        </w:rPr>
        <w:t>3) с учетом историко-культурных, этнических, социальных, природно-климатических, экономических и иных региональных и местных традиций, условий и приоритетов развития территорий в границах зон с особыми условиями использования территорий.</w:t>
      </w:r>
    </w:p>
    <w:p w:rsidR="00B10C69" w:rsidRPr="00856D2F" w:rsidRDefault="00B10C69" w:rsidP="00B10C69">
      <w:pPr>
        <w:widowControl/>
        <w:suppressAutoHyphens w:val="0"/>
        <w:overflowPunct/>
        <w:autoSpaceDE/>
        <w:ind w:firstLine="567"/>
        <w:jc w:val="both"/>
        <w:rPr>
          <w:rFonts w:eastAsia="SimSun"/>
          <w:sz w:val="24"/>
          <w:szCs w:val="24"/>
          <w:lang w:eastAsia="zh-CN"/>
        </w:rPr>
      </w:pPr>
    </w:p>
    <w:p w:rsidR="00B10C69" w:rsidRPr="00856D2F" w:rsidRDefault="00B10C69" w:rsidP="00B10C69">
      <w:pPr>
        <w:pStyle w:val="30"/>
      </w:pPr>
      <w:bookmarkStart w:id="284" w:name="_Toc252392633"/>
      <w:bookmarkStart w:id="285" w:name="_Toc464828375"/>
      <w:bookmarkStart w:id="286" w:name="_Toc490769445"/>
      <w:bookmarkStart w:id="287" w:name="СТАТЬЯ22"/>
      <w:r w:rsidRPr="00856D2F">
        <w:t>Статья 22. Охранные зоны</w:t>
      </w:r>
      <w:bookmarkEnd w:id="284"/>
      <w:bookmarkEnd w:id="285"/>
      <w:bookmarkEnd w:id="286"/>
    </w:p>
    <w:bookmarkEnd w:id="287"/>
    <w:p w:rsidR="00B10C69" w:rsidRPr="00856D2F" w:rsidRDefault="00B10C69" w:rsidP="00B10C69">
      <w:pPr>
        <w:pStyle w:val="aff1"/>
        <w:ind w:firstLine="567"/>
        <w:jc w:val="both"/>
        <w:rPr>
          <w:rFonts w:eastAsia="SimSun"/>
        </w:rPr>
      </w:pPr>
    </w:p>
    <w:p w:rsidR="00B10C69" w:rsidRPr="00856D2F" w:rsidRDefault="00B10C69" w:rsidP="00B10C69">
      <w:pPr>
        <w:pStyle w:val="aff1"/>
        <w:ind w:firstLine="567"/>
        <w:jc w:val="both"/>
      </w:pPr>
      <w:r w:rsidRPr="00856D2F">
        <w:t>1. В целях обеспечения нормальных условий эксплуатации объектов инженерной, транспортной и иной инфраструктуры, исключения возможности их повреждения устанавливаются охранные зоны таких объектов.</w:t>
      </w:r>
    </w:p>
    <w:p w:rsidR="00B10C69" w:rsidRPr="00856D2F" w:rsidRDefault="00B10C69" w:rsidP="00B10C69">
      <w:pPr>
        <w:pStyle w:val="aff1"/>
        <w:ind w:firstLine="567"/>
        <w:jc w:val="both"/>
        <w:rPr>
          <w:szCs w:val="24"/>
        </w:rPr>
      </w:pPr>
      <w:r w:rsidRPr="00856D2F">
        <w:rPr>
          <w:szCs w:val="24"/>
        </w:rPr>
        <w:t>2. Землепользование и застройка в охранных зонах указанных объектов регламентируется действующим законодательством Российской Федерации, санитарными нормами и правилами.</w:t>
      </w:r>
    </w:p>
    <w:p w:rsidR="00B10C69" w:rsidRPr="00856D2F" w:rsidRDefault="00B10C69" w:rsidP="00B10C69">
      <w:pPr>
        <w:pStyle w:val="aff1"/>
        <w:jc w:val="both"/>
        <w:rPr>
          <w:szCs w:val="24"/>
        </w:rPr>
      </w:pPr>
    </w:p>
    <w:p w:rsidR="00B10C69" w:rsidRPr="00856D2F" w:rsidRDefault="00B10C69" w:rsidP="00B10C69">
      <w:pPr>
        <w:jc w:val="center"/>
        <w:rPr>
          <w:b/>
          <w:sz w:val="24"/>
          <w:szCs w:val="24"/>
        </w:rPr>
      </w:pPr>
      <w:r w:rsidRPr="00856D2F">
        <w:rPr>
          <w:b/>
          <w:sz w:val="24"/>
          <w:szCs w:val="24"/>
        </w:rPr>
        <w:t>Охранные зоны транспортных коммуникаций:</w:t>
      </w:r>
    </w:p>
    <w:p w:rsidR="00B10C69" w:rsidRPr="00856D2F" w:rsidRDefault="00B10C69" w:rsidP="00B10C69">
      <w:pPr>
        <w:jc w:val="center"/>
        <w:rPr>
          <w:sz w:val="24"/>
          <w:szCs w:val="24"/>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54"/>
        <w:gridCol w:w="4643"/>
      </w:tblGrid>
      <w:tr w:rsidR="00B10C69" w:rsidRPr="00856D2F" w:rsidTr="001923B8">
        <w:trPr>
          <w:cantSplit/>
          <w:tblHeader/>
        </w:trPr>
        <w:tc>
          <w:tcPr>
            <w:tcW w:w="4254"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 xml:space="preserve">Вид зоны </w:t>
            </w:r>
          </w:p>
        </w:tc>
        <w:tc>
          <w:tcPr>
            <w:tcW w:w="4643"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Основание</w:t>
            </w:r>
          </w:p>
        </w:tc>
      </w:tr>
      <w:tr w:rsidR="00B10C69" w:rsidRPr="00856D2F" w:rsidTr="001923B8">
        <w:trPr>
          <w:trHeight w:val="680"/>
          <w:tblHeader/>
        </w:trPr>
        <w:tc>
          <w:tcPr>
            <w:tcW w:w="4254"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Охранная зона железнодорожных путей</w:t>
            </w:r>
          </w:p>
        </w:tc>
        <w:tc>
          <w:tcPr>
            <w:tcW w:w="4643"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 xml:space="preserve">Постановление Правительства Российской Федерации от 12.10.2006 № 611 «О порядке установления и использования полос отвода и охранных </w:t>
            </w:r>
            <w:proofErr w:type="gramStart"/>
            <w:r w:rsidRPr="00856D2F">
              <w:rPr>
                <w:sz w:val="24"/>
              </w:rPr>
              <w:t>зон</w:t>
            </w:r>
            <w:proofErr w:type="gramEnd"/>
            <w:r w:rsidRPr="00856D2F">
              <w:rPr>
                <w:sz w:val="24"/>
              </w:rPr>
              <w:t xml:space="preserve"> железных дорог»;</w:t>
            </w:r>
            <w:r w:rsidRPr="00856D2F">
              <w:rPr>
                <w:sz w:val="24"/>
              </w:rPr>
              <w:br/>
              <w:t>Приказ Минтранса РФ от 06.08.2008 №126 «Об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w:t>
            </w:r>
          </w:p>
        </w:tc>
      </w:tr>
    </w:tbl>
    <w:p w:rsidR="00B10C69" w:rsidRPr="00856D2F" w:rsidRDefault="00B10C69" w:rsidP="00B10C69">
      <w:pPr>
        <w:pStyle w:val="ConsNormal"/>
        <w:ind w:right="0" w:firstLine="540"/>
        <w:jc w:val="both"/>
        <w:rPr>
          <w:rFonts w:ascii="Times New Roman" w:hAnsi="Times New Roman" w:cs="Times New Roman"/>
          <w:sz w:val="24"/>
          <w:szCs w:val="24"/>
        </w:rPr>
      </w:pPr>
    </w:p>
    <w:p w:rsidR="00B10C69" w:rsidRPr="00856D2F" w:rsidRDefault="00B10C69" w:rsidP="00B10C69">
      <w:pPr>
        <w:jc w:val="center"/>
        <w:rPr>
          <w:b/>
          <w:sz w:val="24"/>
          <w:szCs w:val="24"/>
        </w:rPr>
      </w:pPr>
      <w:r w:rsidRPr="00856D2F">
        <w:rPr>
          <w:b/>
          <w:sz w:val="24"/>
          <w:szCs w:val="24"/>
        </w:rPr>
        <w:t>Охранная зона инженерных коммуникаций:</w:t>
      </w:r>
    </w:p>
    <w:p w:rsidR="00B10C69" w:rsidRPr="00856D2F" w:rsidRDefault="00B10C69" w:rsidP="00B10C69">
      <w:pPr>
        <w:jc w:val="center"/>
        <w:rPr>
          <w:sz w:val="24"/>
          <w:szCs w:val="24"/>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60"/>
        <w:gridCol w:w="4637"/>
      </w:tblGrid>
      <w:tr w:rsidR="00B10C69" w:rsidRPr="00856D2F" w:rsidTr="001923B8">
        <w:trPr>
          <w:cantSplit/>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 xml:space="preserve">Вид зоны </w:t>
            </w:r>
          </w:p>
        </w:tc>
        <w:tc>
          <w:tcPr>
            <w:tcW w:w="4637"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Основание</w:t>
            </w:r>
          </w:p>
        </w:tc>
      </w:tr>
      <w:tr w:rsidR="00B10C69" w:rsidRPr="00856D2F" w:rsidTr="001923B8">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Охранная зона нефтепроводов и нефтепродуктопроводов</w:t>
            </w:r>
          </w:p>
        </w:tc>
        <w:tc>
          <w:tcPr>
            <w:tcW w:w="4637"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Правила охраны магистральных трубопроводов (утв. постановлением Федерального горного и промышленного надзора России от 24.04.1992 №9) (утв. Заместителем Министра топлива и энергетики 29.04.1992) (в ред. постановления Федерального горного и промышленного надзора России от 23.11.1994 № 61) (далее – Правила охраны магистральных трубопроводов)</w:t>
            </w:r>
          </w:p>
        </w:tc>
      </w:tr>
      <w:tr w:rsidR="00B10C69" w:rsidRPr="00856D2F" w:rsidTr="001923B8">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lastRenderedPageBreak/>
              <w:t>Охранная зона магистральных газопроводов и газораспределительных сетей</w:t>
            </w:r>
          </w:p>
        </w:tc>
        <w:tc>
          <w:tcPr>
            <w:tcW w:w="4637"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Правила охраны магистральных трубопроводов, Правила охраны газораспределительных сетей, утв. Постановлением правительства Российской Федерации от 20.11.2000 № 878</w:t>
            </w:r>
          </w:p>
        </w:tc>
      </w:tr>
      <w:tr w:rsidR="00B10C69" w:rsidRPr="00856D2F" w:rsidTr="001923B8">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Охранная зона объектов электросетевого хозяйства (вдоль линий электропередачи, вокруг подстанций)</w:t>
            </w:r>
          </w:p>
        </w:tc>
        <w:tc>
          <w:tcPr>
            <w:tcW w:w="4637"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Постановление Правительства Российской Федерации от 24.02.2009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B10C69" w:rsidRPr="00856D2F" w:rsidTr="001923B8">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Охранная зона линий и сооружений связи</w:t>
            </w:r>
          </w:p>
        </w:tc>
        <w:tc>
          <w:tcPr>
            <w:tcW w:w="4637"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Постановление Правительства РФ от 09.06.1995 №578 «Об утверждении Правил охраны линий и сооружений связи Российской Федерации»</w:t>
            </w:r>
          </w:p>
        </w:tc>
      </w:tr>
      <w:tr w:rsidR="00B10C69" w:rsidRPr="00856D2F" w:rsidTr="001923B8">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Охранная зона гидроэнергетических объектов</w:t>
            </w:r>
          </w:p>
        </w:tc>
        <w:tc>
          <w:tcPr>
            <w:tcW w:w="4637" w:type="dxa"/>
            <w:tcBorders>
              <w:top w:val="single" w:sz="4" w:space="0" w:color="auto"/>
              <w:left w:val="single" w:sz="4" w:space="0" w:color="auto"/>
              <w:bottom w:val="single" w:sz="4" w:space="0" w:color="auto"/>
              <w:right w:val="single" w:sz="4" w:space="0" w:color="auto"/>
            </w:tcBorders>
            <w:shd w:val="clear" w:color="auto" w:fill="FFFFFF"/>
            <w:vAlign w:val="bottom"/>
          </w:tcPr>
          <w:p w:rsidR="00B10C69" w:rsidRPr="00856D2F" w:rsidRDefault="00B10C69" w:rsidP="001923B8">
            <w:pPr>
              <w:pStyle w:val="110"/>
              <w:rPr>
                <w:sz w:val="24"/>
              </w:rPr>
            </w:pPr>
            <w:r w:rsidRPr="00856D2F">
              <w:rPr>
                <w:sz w:val="24"/>
              </w:rPr>
              <w:t>Постановление Правительства РФ от 06.09.2012 № 884 «Об установлении охранных зон для гидроэнергетических объектов»</w:t>
            </w:r>
          </w:p>
        </w:tc>
      </w:tr>
      <w:tr w:rsidR="00B10C69" w:rsidRPr="00856D2F" w:rsidTr="001923B8">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Охранная зона тепловых сетей</w:t>
            </w:r>
          </w:p>
        </w:tc>
        <w:tc>
          <w:tcPr>
            <w:tcW w:w="4637" w:type="dxa"/>
            <w:tcBorders>
              <w:top w:val="single" w:sz="4" w:space="0" w:color="auto"/>
              <w:left w:val="single" w:sz="4" w:space="0" w:color="auto"/>
              <w:bottom w:val="single" w:sz="4" w:space="0" w:color="auto"/>
              <w:right w:val="single" w:sz="4" w:space="0" w:color="auto"/>
            </w:tcBorders>
            <w:shd w:val="clear" w:color="auto" w:fill="FFFFFF"/>
            <w:vAlign w:val="bottom"/>
          </w:tcPr>
          <w:p w:rsidR="00B10C69" w:rsidRPr="00856D2F" w:rsidRDefault="00B10C69" w:rsidP="001923B8">
            <w:pPr>
              <w:pStyle w:val="110"/>
              <w:rPr>
                <w:sz w:val="24"/>
              </w:rPr>
            </w:pPr>
            <w:r w:rsidRPr="00856D2F">
              <w:rPr>
                <w:sz w:val="24"/>
              </w:rPr>
              <w:t>Приказ Минстроя России от 17.08.1992 № 197 «О типовых правилах охраны коммунальных тепловых сетей»</w:t>
            </w:r>
          </w:p>
        </w:tc>
      </w:tr>
      <w:tr w:rsidR="00B10C69" w:rsidRPr="00856D2F" w:rsidTr="001923B8">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Охранная зона канализационных сетей и сооружений</w:t>
            </w:r>
          </w:p>
        </w:tc>
        <w:tc>
          <w:tcPr>
            <w:tcW w:w="4637"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Размеры устанавливают представительные органы местного самоуправления</w:t>
            </w:r>
          </w:p>
        </w:tc>
      </w:tr>
    </w:tbl>
    <w:p w:rsidR="00B10C69" w:rsidRPr="00856D2F" w:rsidRDefault="00B10C69" w:rsidP="00B10C69">
      <w:pPr>
        <w:rPr>
          <w:sz w:val="24"/>
          <w:szCs w:val="24"/>
        </w:rPr>
      </w:pPr>
    </w:p>
    <w:p w:rsidR="00B10C69" w:rsidRPr="00856D2F" w:rsidRDefault="00B10C69" w:rsidP="00B10C69">
      <w:pPr>
        <w:jc w:val="center"/>
        <w:rPr>
          <w:b/>
          <w:sz w:val="24"/>
          <w:szCs w:val="24"/>
        </w:rPr>
      </w:pPr>
      <w:r w:rsidRPr="00856D2F">
        <w:rPr>
          <w:b/>
          <w:sz w:val="24"/>
          <w:szCs w:val="24"/>
        </w:rPr>
        <w:t>Охранные зоны иного назначения:</w:t>
      </w:r>
    </w:p>
    <w:p w:rsidR="00B10C69" w:rsidRPr="00856D2F" w:rsidRDefault="00B10C69" w:rsidP="00B10C69">
      <w:pPr>
        <w:jc w:val="center"/>
        <w:rPr>
          <w:sz w:val="24"/>
          <w:szCs w:val="24"/>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97"/>
        <w:gridCol w:w="4700"/>
      </w:tblGrid>
      <w:tr w:rsidR="00B10C69" w:rsidRPr="00856D2F" w:rsidTr="001923B8">
        <w:trPr>
          <w:cantSplit/>
          <w:tblHeader/>
        </w:trPr>
        <w:tc>
          <w:tcPr>
            <w:tcW w:w="4197"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 xml:space="preserve">Вид зоны </w:t>
            </w:r>
          </w:p>
        </w:tc>
        <w:tc>
          <w:tcPr>
            <w:tcW w:w="4700"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Основание</w:t>
            </w:r>
          </w:p>
        </w:tc>
      </w:tr>
      <w:tr w:rsidR="00B10C69" w:rsidRPr="00856D2F" w:rsidTr="001923B8">
        <w:trPr>
          <w:trHeight w:val="680"/>
          <w:tblHeader/>
        </w:trPr>
        <w:tc>
          <w:tcPr>
            <w:tcW w:w="4197"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Охранная зона стационарных пунктов наблюдений за состоянием окружающей природной среды</w:t>
            </w:r>
          </w:p>
        </w:tc>
        <w:tc>
          <w:tcPr>
            <w:tcW w:w="4700" w:type="dxa"/>
            <w:tcBorders>
              <w:top w:val="single" w:sz="4" w:space="0" w:color="auto"/>
              <w:left w:val="single" w:sz="4" w:space="0" w:color="auto"/>
              <w:bottom w:val="single" w:sz="4" w:space="0" w:color="auto"/>
              <w:right w:val="single" w:sz="4" w:space="0" w:color="auto"/>
            </w:tcBorders>
            <w:shd w:val="clear" w:color="auto" w:fill="FFFFFF"/>
          </w:tcPr>
          <w:p w:rsidR="00B10C69" w:rsidRPr="00856D2F" w:rsidRDefault="00B10C69" w:rsidP="001923B8">
            <w:pPr>
              <w:pStyle w:val="110"/>
              <w:rPr>
                <w:sz w:val="24"/>
              </w:rPr>
            </w:pPr>
            <w:r w:rsidRPr="00856D2F">
              <w:rPr>
                <w:sz w:val="24"/>
              </w:rPr>
              <w:t>Постановление Правительства Российской Федерации от 27.08.1999 № 972 «Об утверждении Положения о создании охранных зон стационарных пунктов наблюдений за состоянием окружающей природной среды, ее загрязнением»</w:t>
            </w:r>
          </w:p>
        </w:tc>
      </w:tr>
      <w:tr w:rsidR="00B10C69" w:rsidRPr="00856D2F" w:rsidTr="001923B8">
        <w:trPr>
          <w:trHeight w:val="680"/>
          <w:tblHeader/>
        </w:trPr>
        <w:tc>
          <w:tcPr>
            <w:tcW w:w="4197"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Охранная зона геодезических пунктов</w:t>
            </w:r>
          </w:p>
        </w:tc>
        <w:tc>
          <w:tcPr>
            <w:tcW w:w="4700"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Постановление Правительства РФ от 07.10.1996 №1170 «Об утверждении Положения об охранных зонах и охране геодезических пунктов на территории Российской Федерации»;</w:t>
            </w:r>
            <w:r w:rsidRPr="00856D2F">
              <w:rPr>
                <w:sz w:val="24"/>
              </w:rPr>
              <w:br/>
              <w:t>Федеральный закон от 26.12.1995 №209-ФЗ «О геодезии и картографии»</w:t>
            </w:r>
          </w:p>
        </w:tc>
      </w:tr>
    </w:tbl>
    <w:p w:rsidR="00B10C69" w:rsidRDefault="00B10C69" w:rsidP="00B10C69">
      <w:pPr>
        <w:jc w:val="center"/>
        <w:rPr>
          <w:sz w:val="24"/>
          <w:szCs w:val="24"/>
        </w:rPr>
      </w:pPr>
    </w:p>
    <w:p w:rsidR="0081076B" w:rsidRDefault="0081076B" w:rsidP="00B10C69">
      <w:pPr>
        <w:jc w:val="center"/>
        <w:rPr>
          <w:sz w:val="24"/>
          <w:szCs w:val="24"/>
        </w:rPr>
      </w:pPr>
    </w:p>
    <w:p w:rsidR="0081076B" w:rsidRDefault="0081076B" w:rsidP="00B10C69">
      <w:pPr>
        <w:jc w:val="center"/>
        <w:rPr>
          <w:sz w:val="24"/>
          <w:szCs w:val="24"/>
        </w:rPr>
      </w:pPr>
    </w:p>
    <w:p w:rsidR="0081076B" w:rsidRDefault="0081076B" w:rsidP="00B10C69">
      <w:pPr>
        <w:jc w:val="center"/>
        <w:rPr>
          <w:sz w:val="24"/>
          <w:szCs w:val="24"/>
        </w:rPr>
      </w:pPr>
    </w:p>
    <w:p w:rsidR="0081076B" w:rsidRDefault="0081076B" w:rsidP="00B10C69">
      <w:pPr>
        <w:jc w:val="center"/>
        <w:rPr>
          <w:sz w:val="24"/>
          <w:szCs w:val="24"/>
        </w:rPr>
      </w:pPr>
    </w:p>
    <w:p w:rsidR="0081076B" w:rsidRPr="00856D2F" w:rsidRDefault="0081076B" w:rsidP="00B10C69">
      <w:pPr>
        <w:jc w:val="center"/>
        <w:rPr>
          <w:sz w:val="24"/>
          <w:szCs w:val="24"/>
        </w:rPr>
      </w:pPr>
    </w:p>
    <w:p w:rsidR="00B10C69" w:rsidRPr="00856D2F" w:rsidRDefault="00B10C69" w:rsidP="00B10C69">
      <w:pPr>
        <w:jc w:val="center"/>
        <w:rPr>
          <w:b/>
          <w:sz w:val="24"/>
          <w:szCs w:val="24"/>
        </w:rPr>
      </w:pPr>
      <w:r w:rsidRPr="00856D2F">
        <w:rPr>
          <w:b/>
          <w:sz w:val="24"/>
          <w:szCs w:val="24"/>
        </w:rPr>
        <w:lastRenderedPageBreak/>
        <w:t>Зоны санитарной охраны источников водоснабжения и водопроводов питьевого назначения:</w:t>
      </w:r>
    </w:p>
    <w:p w:rsidR="00B10C69" w:rsidRPr="00856D2F" w:rsidRDefault="00B10C69" w:rsidP="00B10C69">
      <w:pPr>
        <w:jc w:val="center"/>
        <w:rPr>
          <w:sz w:val="24"/>
          <w:szCs w:val="24"/>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51"/>
        <w:gridCol w:w="4646"/>
      </w:tblGrid>
      <w:tr w:rsidR="00B10C69" w:rsidRPr="00856D2F" w:rsidTr="001923B8">
        <w:trPr>
          <w:cantSplit/>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 xml:space="preserve">Вид зоны </w:t>
            </w:r>
          </w:p>
        </w:tc>
        <w:tc>
          <w:tcPr>
            <w:tcW w:w="4646"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Основание</w:t>
            </w:r>
          </w:p>
        </w:tc>
      </w:tr>
      <w:tr w:rsidR="00B10C69" w:rsidRPr="00856D2F" w:rsidTr="001923B8">
        <w:trPr>
          <w:trHeight w:val="2211"/>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Первый пояс зоны санитарной охраны источника водоснабжения</w:t>
            </w:r>
          </w:p>
        </w:tc>
        <w:tc>
          <w:tcPr>
            <w:tcW w:w="4646"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rPr>
                <w:sz w:val="24"/>
                <w:szCs w:val="24"/>
              </w:rPr>
            </w:pPr>
            <w:r w:rsidRPr="00856D2F">
              <w:rPr>
                <w:sz w:val="24"/>
                <w:szCs w:val="24"/>
              </w:rPr>
              <w:t>СанПиН 2.1.4.1110-02 «Зоны санитарной охраны источников водоснабжения и водопроводов питьевого назначения» (введены в действие постановлением Главного государственного санитарного врача РФ от 14.03.2002 № 10)</w:t>
            </w:r>
          </w:p>
          <w:p w:rsidR="00B10C69" w:rsidRPr="00856D2F" w:rsidRDefault="00B10C69" w:rsidP="001923B8">
            <w:pPr>
              <w:pStyle w:val="110"/>
              <w:rPr>
                <w:sz w:val="24"/>
              </w:rPr>
            </w:pPr>
          </w:p>
        </w:tc>
      </w:tr>
      <w:tr w:rsidR="00B10C69" w:rsidRPr="00856D2F" w:rsidTr="001923B8">
        <w:trPr>
          <w:trHeight w:val="1515"/>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Второй пояс зоны санитарной охраны источника водоснабжения</w:t>
            </w:r>
          </w:p>
        </w:tc>
        <w:tc>
          <w:tcPr>
            <w:tcW w:w="4646" w:type="dxa"/>
            <w:vMerge/>
            <w:tcBorders>
              <w:top w:val="single" w:sz="4" w:space="0" w:color="auto"/>
              <w:left w:val="single" w:sz="4" w:space="0" w:color="auto"/>
              <w:bottom w:val="single" w:sz="4" w:space="0" w:color="auto"/>
              <w:right w:val="single" w:sz="4" w:space="0" w:color="auto"/>
            </w:tcBorders>
            <w:vAlign w:val="center"/>
          </w:tcPr>
          <w:p w:rsidR="00B10C69" w:rsidRPr="00856D2F" w:rsidRDefault="00B10C69" w:rsidP="001923B8">
            <w:pPr>
              <w:rPr>
                <w:rFonts w:eastAsia="Calibri"/>
                <w:sz w:val="24"/>
                <w:szCs w:val="24"/>
              </w:rPr>
            </w:pPr>
          </w:p>
        </w:tc>
      </w:tr>
      <w:tr w:rsidR="00B10C69" w:rsidRPr="00856D2F" w:rsidTr="001923B8">
        <w:trPr>
          <w:trHeight w:val="680"/>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Третий пояс зоны санитарной охраны источника водоснабжения</w:t>
            </w:r>
          </w:p>
        </w:tc>
        <w:tc>
          <w:tcPr>
            <w:tcW w:w="4646" w:type="dxa"/>
            <w:vMerge/>
            <w:tcBorders>
              <w:top w:val="single" w:sz="4" w:space="0" w:color="auto"/>
              <w:left w:val="single" w:sz="4" w:space="0" w:color="auto"/>
              <w:bottom w:val="single" w:sz="4" w:space="0" w:color="auto"/>
              <w:right w:val="single" w:sz="4" w:space="0" w:color="auto"/>
            </w:tcBorders>
            <w:vAlign w:val="center"/>
          </w:tcPr>
          <w:p w:rsidR="00B10C69" w:rsidRPr="00856D2F" w:rsidRDefault="00B10C69" w:rsidP="001923B8">
            <w:pPr>
              <w:rPr>
                <w:rFonts w:eastAsia="Calibri"/>
                <w:sz w:val="24"/>
                <w:szCs w:val="24"/>
              </w:rPr>
            </w:pPr>
          </w:p>
        </w:tc>
      </w:tr>
      <w:tr w:rsidR="00B10C69" w:rsidRPr="00856D2F" w:rsidTr="001923B8">
        <w:trPr>
          <w:trHeight w:val="680"/>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Санитарно-защитная полоса водоводов</w:t>
            </w:r>
          </w:p>
        </w:tc>
        <w:tc>
          <w:tcPr>
            <w:tcW w:w="4646" w:type="dxa"/>
            <w:vMerge/>
            <w:tcBorders>
              <w:top w:val="single" w:sz="4" w:space="0" w:color="auto"/>
              <w:left w:val="single" w:sz="4" w:space="0" w:color="auto"/>
              <w:bottom w:val="single" w:sz="4" w:space="0" w:color="auto"/>
              <w:right w:val="single" w:sz="4" w:space="0" w:color="auto"/>
            </w:tcBorders>
            <w:vAlign w:val="center"/>
          </w:tcPr>
          <w:p w:rsidR="00B10C69" w:rsidRPr="00856D2F" w:rsidRDefault="00B10C69" w:rsidP="001923B8">
            <w:pPr>
              <w:rPr>
                <w:rFonts w:eastAsia="Calibri"/>
                <w:sz w:val="24"/>
                <w:szCs w:val="24"/>
              </w:rPr>
            </w:pPr>
          </w:p>
        </w:tc>
      </w:tr>
    </w:tbl>
    <w:p w:rsidR="00B10C69" w:rsidRPr="00856D2F" w:rsidRDefault="00B10C69" w:rsidP="00B10C69">
      <w:pPr>
        <w:jc w:val="center"/>
        <w:rPr>
          <w:sz w:val="24"/>
          <w:szCs w:val="24"/>
        </w:rPr>
      </w:pPr>
    </w:p>
    <w:p w:rsidR="00B10C69" w:rsidRPr="00856D2F" w:rsidRDefault="00B10C69" w:rsidP="00B10C69">
      <w:pPr>
        <w:jc w:val="center"/>
        <w:rPr>
          <w:b/>
          <w:sz w:val="24"/>
          <w:szCs w:val="24"/>
        </w:rPr>
      </w:pPr>
      <w:r w:rsidRPr="00856D2F">
        <w:rPr>
          <w:b/>
          <w:sz w:val="24"/>
          <w:szCs w:val="24"/>
        </w:rPr>
        <w:t>Зоны округов санитарной (горно-санитарной) охраны:</w:t>
      </w:r>
    </w:p>
    <w:p w:rsidR="00B10C69" w:rsidRPr="00856D2F" w:rsidRDefault="00B10C69" w:rsidP="00B10C69">
      <w:pPr>
        <w:jc w:val="center"/>
        <w:rPr>
          <w:sz w:val="24"/>
          <w:szCs w:val="24"/>
        </w:rPr>
      </w:pP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48"/>
        <w:gridCol w:w="4507"/>
      </w:tblGrid>
      <w:tr w:rsidR="00B10C69" w:rsidRPr="00856D2F" w:rsidTr="001923B8">
        <w:trPr>
          <w:cantSplit/>
          <w:tblHeader/>
        </w:trPr>
        <w:tc>
          <w:tcPr>
            <w:tcW w:w="4248"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 xml:space="preserve">Вид зоны </w:t>
            </w:r>
          </w:p>
        </w:tc>
        <w:tc>
          <w:tcPr>
            <w:tcW w:w="4507"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Основание</w:t>
            </w:r>
          </w:p>
        </w:tc>
      </w:tr>
      <w:tr w:rsidR="00B10C69" w:rsidRPr="00856D2F" w:rsidTr="001923B8">
        <w:trPr>
          <w:trHeight w:val="680"/>
          <w:tblHeader/>
        </w:trPr>
        <w:tc>
          <w:tcPr>
            <w:tcW w:w="4248"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Первая зона округа санитарной (горно-санитарной) охраны</w:t>
            </w:r>
          </w:p>
        </w:tc>
        <w:tc>
          <w:tcPr>
            <w:tcW w:w="450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0"/>
              <w:rPr>
                <w:rFonts w:ascii="Times New Roman" w:hAnsi="Times New Roman" w:cs="Times New Roman"/>
              </w:rPr>
            </w:pPr>
            <w:r w:rsidRPr="00856D2F">
              <w:rPr>
                <w:rFonts w:ascii="Times New Roman" w:hAnsi="Times New Roman" w:cs="Times New Roman"/>
              </w:rPr>
              <w:t xml:space="preserve">Федеральный закон от 23.02.1995 №26-ФЗ «О природных лечебных ресурсах, лечебно-оздоровительных местностях и курортах»; </w:t>
            </w:r>
          </w:p>
          <w:p w:rsidR="00B10C69" w:rsidRPr="00856D2F" w:rsidRDefault="00B10C69" w:rsidP="001923B8">
            <w:pPr>
              <w:pStyle w:val="110"/>
              <w:rPr>
                <w:sz w:val="24"/>
              </w:rPr>
            </w:pPr>
            <w:r w:rsidRPr="00856D2F">
              <w:rPr>
                <w:sz w:val="24"/>
              </w:rPr>
              <w:t>Постановление Правительства РФ от 07.12.1996 №1425 «Об утверждении Положения об округах санитарной и горно-санитарной охраны лечебно-оздоровительных местностей и курортов федерального значения»</w:t>
            </w:r>
          </w:p>
        </w:tc>
      </w:tr>
      <w:tr w:rsidR="00B10C69" w:rsidRPr="00856D2F" w:rsidTr="001923B8">
        <w:trPr>
          <w:trHeight w:val="680"/>
          <w:tblHeader/>
        </w:trPr>
        <w:tc>
          <w:tcPr>
            <w:tcW w:w="4248"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Вторая зона округа санитарной (горно-санитарной) охраны</w:t>
            </w:r>
          </w:p>
        </w:tc>
        <w:tc>
          <w:tcPr>
            <w:tcW w:w="4507" w:type="dxa"/>
            <w:vMerge/>
            <w:tcBorders>
              <w:top w:val="single" w:sz="4" w:space="0" w:color="auto"/>
              <w:left w:val="single" w:sz="4" w:space="0" w:color="auto"/>
              <w:bottom w:val="single" w:sz="4" w:space="0" w:color="auto"/>
              <w:right w:val="single" w:sz="4" w:space="0" w:color="auto"/>
            </w:tcBorders>
            <w:vAlign w:val="center"/>
          </w:tcPr>
          <w:p w:rsidR="00B10C69" w:rsidRPr="00856D2F" w:rsidRDefault="00B10C69" w:rsidP="001923B8">
            <w:pPr>
              <w:rPr>
                <w:rFonts w:eastAsia="Calibri"/>
                <w:sz w:val="24"/>
                <w:szCs w:val="24"/>
              </w:rPr>
            </w:pPr>
          </w:p>
        </w:tc>
      </w:tr>
      <w:tr w:rsidR="00B10C69" w:rsidRPr="00856D2F" w:rsidTr="001923B8">
        <w:trPr>
          <w:trHeight w:val="680"/>
          <w:tblHeader/>
        </w:trPr>
        <w:tc>
          <w:tcPr>
            <w:tcW w:w="4248"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Третья зона округа санитарной (горно-санитарной) охраны</w:t>
            </w:r>
          </w:p>
        </w:tc>
        <w:tc>
          <w:tcPr>
            <w:tcW w:w="4507" w:type="dxa"/>
            <w:vMerge/>
            <w:tcBorders>
              <w:top w:val="single" w:sz="4" w:space="0" w:color="auto"/>
              <w:left w:val="single" w:sz="4" w:space="0" w:color="auto"/>
              <w:bottom w:val="single" w:sz="4" w:space="0" w:color="auto"/>
              <w:right w:val="single" w:sz="4" w:space="0" w:color="auto"/>
            </w:tcBorders>
            <w:vAlign w:val="center"/>
          </w:tcPr>
          <w:p w:rsidR="00B10C69" w:rsidRPr="00856D2F" w:rsidRDefault="00B10C69" w:rsidP="001923B8">
            <w:pPr>
              <w:rPr>
                <w:rFonts w:eastAsia="Calibri"/>
                <w:sz w:val="24"/>
                <w:szCs w:val="24"/>
              </w:rPr>
            </w:pPr>
          </w:p>
        </w:tc>
      </w:tr>
    </w:tbl>
    <w:p w:rsidR="00B10C69" w:rsidRPr="00856D2F" w:rsidRDefault="00B10C69" w:rsidP="00B10C69">
      <w:pPr>
        <w:pStyle w:val="ConsNormal"/>
        <w:ind w:right="0" w:firstLine="540"/>
        <w:jc w:val="both"/>
        <w:rPr>
          <w:rFonts w:ascii="Times New Roman" w:hAnsi="Times New Roman" w:cs="Times New Roman"/>
          <w:sz w:val="24"/>
          <w:szCs w:val="24"/>
        </w:rPr>
      </w:pPr>
    </w:p>
    <w:p w:rsidR="00B10C69" w:rsidRPr="00856D2F" w:rsidRDefault="00B10C69" w:rsidP="00B10C69">
      <w:pPr>
        <w:jc w:val="center"/>
        <w:rPr>
          <w:b/>
          <w:sz w:val="24"/>
          <w:szCs w:val="24"/>
        </w:rPr>
      </w:pPr>
      <w:bookmarkStart w:id="288" w:name="_Toc252392634"/>
      <w:bookmarkStart w:id="289" w:name="_Toc464828376"/>
      <w:r w:rsidRPr="00856D2F">
        <w:rPr>
          <w:b/>
          <w:sz w:val="24"/>
          <w:szCs w:val="24"/>
        </w:rPr>
        <w:t>Зоны охраняемых объектов:</w:t>
      </w:r>
    </w:p>
    <w:p w:rsidR="00B10C69" w:rsidRPr="00856D2F" w:rsidRDefault="00B10C69" w:rsidP="00B10C69">
      <w:pPr>
        <w:jc w:val="center"/>
        <w:rPr>
          <w:sz w:val="24"/>
          <w:szCs w:val="24"/>
        </w:rPr>
      </w:pP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64"/>
        <w:gridCol w:w="4491"/>
      </w:tblGrid>
      <w:tr w:rsidR="00B10C69" w:rsidRPr="00856D2F" w:rsidTr="001923B8">
        <w:trPr>
          <w:cantSplit/>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 xml:space="preserve">Вид зоны </w:t>
            </w:r>
          </w:p>
        </w:tc>
        <w:tc>
          <w:tcPr>
            <w:tcW w:w="4491"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Основание</w:t>
            </w:r>
          </w:p>
        </w:tc>
      </w:tr>
      <w:tr w:rsidR="00B10C69" w:rsidRPr="00856D2F" w:rsidTr="001923B8">
        <w:trPr>
          <w:trHeight w:val="680"/>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Запретная зона</w:t>
            </w:r>
          </w:p>
        </w:tc>
        <w:tc>
          <w:tcPr>
            <w:tcW w:w="4491"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Постановление Правительства РФ от 05.05.2014 №405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B10C69" w:rsidRPr="00856D2F" w:rsidTr="001923B8">
        <w:trPr>
          <w:trHeight w:val="680"/>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Зона охраняемого военного объекта</w:t>
            </w:r>
          </w:p>
        </w:tc>
        <w:tc>
          <w:tcPr>
            <w:tcW w:w="4491" w:type="dxa"/>
            <w:vMerge/>
            <w:tcBorders>
              <w:top w:val="single" w:sz="4" w:space="0" w:color="auto"/>
              <w:left w:val="single" w:sz="4" w:space="0" w:color="auto"/>
              <w:bottom w:val="single" w:sz="4" w:space="0" w:color="auto"/>
              <w:right w:val="single" w:sz="4" w:space="0" w:color="auto"/>
            </w:tcBorders>
            <w:vAlign w:val="center"/>
          </w:tcPr>
          <w:p w:rsidR="00B10C69" w:rsidRPr="00856D2F" w:rsidRDefault="00B10C69" w:rsidP="001923B8">
            <w:pPr>
              <w:rPr>
                <w:rFonts w:eastAsia="Calibri"/>
                <w:sz w:val="24"/>
                <w:szCs w:val="24"/>
              </w:rPr>
            </w:pPr>
          </w:p>
        </w:tc>
      </w:tr>
      <w:tr w:rsidR="00B10C69" w:rsidRPr="00856D2F" w:rsidTr="001923B8">
        <w:trPr>
          <w:trHeight w:val="437"/>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Охранная зона военного объекта</w:t>
            </w:r>
          </w:p>
        </w:tc>
        <w:tc>
          <w:tcPr>
            <w:tcW w:w="4491" w:type="dxa"/>
            <w:vMerge/>
            <w:tcBorders>
              <w:top w:val="single" w:sz="4" w:space="0" w:color="auto"/>
              <w:left w:val="single" w:sz="4" w:space="0" w:color="auto"/>
              <w:bottom w:val="single" w:sz="4" w:space="0" w:color="auto"/>
              <w:right w:val="single" w:sz="4" w:space="0" w:color="auto"/>
            </w:tcBorders>
            <w:vAlign w:val="center"/>
          </w:tcPr>
          <w:p w:rsidR="00B10C69" w:rsidRPr="00856D2F" w:rsidRDefault="00B10C69" w:rsidP="001923B8">
            <w:pPr>
              <w:rPr>
                <w:rFonts w:eastAsia="Calibri"/>
                <w:sz w:val="24"/>
                <w:szCs w:val="24"/>
              </w:rPr>
            </w:pPr>
          </w:p>
        </w:tc>
      </w:tr>
      <w:tr w:rsidR="00B10C69" w:rsidRPr="00856D2F" w:rsidTr="001923B8">
        <w:trPr>
          <w:trHeight w:val="680"/>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lastRenderedPageBreak/>
              <w:t>Зона охраняемого объекта</w:t>
            </w:r>
          </w:p>
        </w:tc>
        <w:tc>
          <w:tcPr>
            <w:tcW w:w="4491"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 xml:space="preserve">Постановление Правительства Российской Федерации от 20.06.2006 №384 «Об утверждении </w:t>
            </w:r>
            <w:proofErr w:type="gramStart"/>
            <w:r w:rsidRPr="00856D2F">
              <w:rPr>
                <w:sz w:val="24"/>
              </w:rPr>
              <w:t>Правил определения границ зон охраняемых объектов</w:t>
            </w:r>
            <w:proofErr w:type="gramEnd"/>
            <w:r w:rsidRPr="00856D2F">
              <w:rPr>
                <w:sz w:val="24"/>
              </w:rPr>
              <w:t xml:space="preserve"> и согласования градостроительных регламентов для таких зон»</w:t>
            </w:r>
          </w:p>
        </w:tc>
      </w:tr>
      <w:tr w:rsidR="00B10C69" w:rsidRPr="00856D2F" w:rsidTr="001923B8">
        <w:trPr>
          <w:trHeight w:val="680"/>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Пограничная зона</w:t>
            </w:r>
          </w:p>
        </w:tc>
        <w:tc>
          <w:tcPr>
            <w:tcW w:w="4491"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Закон РФ от 01.04.1993 №4730-1 «О государственной границе Российской Федерации»</w:t>
            </w:r>
          </w:p>
        </w:tc>
      </w:tr>
    </w:tbl>
    <w:p w:rsidR="00B10C69" w:rsidRPr="00856D2F" w:rsidRDefault="00B10C69" w:rsidP="00B10C69">
      <w:pPr>
        <w:pStyle w:val="30"/>
      </w:pPr>
      <w:bookmarkStart w:id="290" w:name="_Toc490769446"/>
    </w:p>
    <w:p w:rsidR="00B10C69" w:rsidRPr="00856D2F" w:rsidRDefault="00B10C69" w:rsidP="00B10C69">
      <w:pPr>
        <w:pStyle w:val="30"/>
      </w:pPr>
      <w:bookmarkStart w:id="291" w:name="СТАТЬЯ23"/>
      <w:r w:rsidRPr="00856D2F">
        <w:t>Статья 23. Санитарно-защитные зоны</w:t>
      </w:r>
      <w:bookmarkEnd w:id="288"/>
      <w:bookmarkEnd w:id="289"/>
      <w:bookmarkEnd w:id="290"/>
    </w:p>
    <w:bookmarkEnd w:id="291"/>
    <w:p w:rsidR="00B10C69" w:rsidRPr="00856D2F" w:rsidRDefault="00B10C69" w:rsidP="00B10C69">
      <w:pPr>
        <w:widowControl/>
        <w:suppressAutoHyphens w:val="0"/>
        <w:overflowPunct/>
        <w:autoSpaceDE/>
        <w:ind w:firstLine="539"/>
        <w:jc w:val="both"/>
        <w:rPr>
          <w:rFonts w:eastAsia="SimSun"/>
          <w:b/>
          <w:sz w:val="24"/>
          <w:szCs w:val="24"/>
          <w:lang w:eastAsia="zh-CN"/>
        </w:rPr>
      </w:pPr>
    </w:p>
    <w:p w:rsidR="00B10C69" w:rsidRPr="00856D2F" w:rsidRDefault="00B10C69" w:rsidP="00B10C69">
      <w:pPr>
        <w:pStyle w:val="ConsNormal"/>
        <w:widowControl/>
        <w:ind w:right="0" w:firstLine="539"/>
        <w:jc w:val="both"/>
        <w:rPr>
          <w:rFonts w:ascii="Times New Roman" w:hAnsi="Times New Roman" w:cs="Times New Roman"/>
          <w:sz w:val="24"/>
          <w:szCs w:val="24"/>
        </w:rPr>
      </w:pPr>
      <w:r w:rsidRPr="00856D2F">
        <w:rPr>
          <w:rFonts w:ascii="Times New Roman" w:hAnsi="Times New Roman" w:cs="Times New Roman"/>
          <w:sz w:val="24"/>
          <w:szCs w:val="24"/>
        </w:rPr>
        <w:t>1. В целях ограждения жилой зоны от неблагоприятного влияния промышленных (и/или сельскохозяйственных) предприятий, а также некоторых видов складов, коммунальных и транспортных сооружений устанавливаются санитарно-защитные зоны таких объектов.</w:t>
      </w:r>
    </w:p>
    <w:p w:rsidR="00B10C69" w:rsidRPr="00856D2F" w:rsidRDefault="00B10C69" w:rsidP="00B10C69">
      <w:pPr>
        <w:pStyle w:val="ConsNormal"/>
        <w:widowControl/>
        <w:ind w:right="0" w:firstLine="539"/>
        <w:jc w:val="both"/>
        <w:rPr>
          <w:rFonts w:ascii="Times New Roman" w:hAnsi="Times New Roman" w:cs="Times New Roman"/>
          <w:sz w:val="24"/>
          <w:szCs w:val="24"/>
        </w:rPr>
      </w:pPr>
      <w:r w:rsidRPr="00856D2F">
        <w:rPr>
          <w:rFonts w:ascii="Times New Roman" w:hAnsi="Times New Roman" w:cs="Times New Roman"/>
          <w:sz w:val="24"/>
          <w:szCs w:val="24"/>
        </w:rPr>
        <w:t>2. Размеры и границы санитарно-защитных зон определяются в проектах санитарно-защитных зон в соответствии с действующим законодательством, санитарными нормами и правилами в области использования промышленных (и/или сельскохозяйственных) предприятий, складов, коммунальных и транспортных сооружений, которые согласовываются с федеральным органом по надзору в сфере защиты прав потребителей и благополучия человека.</w:t>
      </w:r>
    </w:p>
    <w:p w:rsidR="00B10C69" w:rsidRPr="00856D2F" w:rsidRDefault="00B10C69" w:rsidP="00B10C69">
      <w:pPr>
        <w:pStyle w:val="ConsNormal"/>
        <w:widowControl/>
        <w:ind w:right="0" w:firstLine="539"/>
        <w:jc w:val="both"/>
        <w:rPr>
          <w:rFonts w:ascii="Times New Roman" w:hAnsi="Times New Roman" w:cs="Times New Roman"/>
          <w:sz w:val="24"/>
          <w:szCs w:val="24"/>
        </w:rPr>
      </w:pPr>
      <w:r w:rsidRPr="00856D2F">
        <w:rPr>
          <w:rFonts w:ascii="Times New Roman" w:hAnsi="Times New Roman" w:cs="Times New Roman"/>
          <w:sz w:val="24"/>
          <w:szCs w:val="24"/>
        </w:rPr>
        <w:t>3. Размеры и границы санитарно-защитных зон, отраженные в настоящих правилах, носят условный рекомендательный характер. Юридические последствия в отношении таких зон наступают только после их установления в порядке, определенном законодательством.</w:t>
      </w:r>
    </w:p>
    <w:p w:rsidR="00B10C69" w:rsidRPr="00856D2F" w:rsidRDefault="00B10C69" w:rsidP="00B10C69">
      <w:pPr>
        <w:widowControl/>
        <w:suppressAutoHyphens w:val="0"/>
        <w:overflowPunct/>
        <w:autoSpaceDN w:val="0"/>
        <w:adjustRightInd w:val="0"/>
        <w:ind w:firstLine="540"/>
        <w:jc w:val="both"/>
        <w:rPr>
          <w:sz w:val="24"/>
          <w:szCs w:val="24"/>
          <w:lang w:eastAsia="ru-RU"/>
        </w:rPr>
      </w:pPr>
      <w:r w:rsidRPr="00856D2F">
        <w:rPr>
          <w:rFonts w:eastAsia="SimSun"/>
          <w:sz w:val="24"/>
          <w:szCs w:val="24"/>
          <w:lang w:eastAsia="zh-CN"/>
        </w:rPr>
        <w:t xml:space="preserve">4. В санитарно-защитных зонах не допускается размещать: </w:t>
      </w:r>
      <w:r w:rsidRPr="00856D2F">
        <w:rPr>
          <w:sz w:val="24"/>
          <w:szCs w:val="24"/>
          <w:lang w:eastAsia="ru-RU"/>
        </w:rPr>
        <w:t xml:space="preserve">жилую застройку, включая отдельные жилые дома, рекреационные зоны, зоны отдыха, территории курортов, санаториев и домов отдыха, территории садоводческих товариществ, </w:t>
      </w:r>
      <w:proofErr w:type="spellStart"/>
      <w:r w:rsidRPr="00856D2F">
        <w:rPr>
          <w:sz w:val="24"/>
          <w:szCs w:val="24"/>
          <w:lang w:eastAsia="ru-RU"/>
        </w:rPr>
        <w:t>коттеджной</w:t>
      </w:r>
      <w:proofErr w:type="spellEnd"/>
      <w:r w:rsidRPr="00856D2F">
        <w:rPr>
          <w:sz w:val="24"/>
          <w:szCs w:val="24"/>
          <w:lang w:eastAsia="ru-RU"/>
        </w:rPr>
        <w:t xml:space="preserve"> и усадебной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B10C69" w:rsidRPr="00856D2F" w:rsidRDefault="00B10C69" w:rsidP="00B10C69">
      <w:pPr>
        <w:widowControl/>
        <w:suppressAutoHyphens w:val="0"/>
        <w:overflowPunct/>
        <w:autoSpaceDN w:val="0"/>
        <w:adjustRightInd w:val="0"/>
        <w:ind w:firstLine="540"/>
        <w:jc w:val="both"/>
        <w:rPr>
          <w:sz w:val="24"/>
          <w:szCs w:val="24"/>
          <w:lang w:eastAsia="ru-RU"/>
        </w:rPr>
      </w:pPr>
      <w:r w:rsidRPr="00856D2F">
        <w:rPr>
          <w:sz w:val="24"/>
          <w:szCs w:val="24"/>
          <w:lang w:eastAsia="ru-RU"/>
        </w:rPr>
        <w:t xml:space="preserve">5. </w:t>
      </w:r>
      <w:proofErr w:type="gramStart"/>
      <w:r w:rsidRPr="00856D2F">
        <w:rPr>
          <w:sz w:val="24"/>
          <w:szCs w:val="24"/>
          <w:lang w:eastAsia="ru-RU"/>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roofErr w:type="gramEnd"/>
    </w:p>
    <w:p w:rsidR="00B10C69" w:rsidRPr="00856D2F" w:rsidRDefault="00B10C69" w:rsidP="00B10C69">
      <w:pPr>
        <w:widowControl/>
        <w:suppressAutoHyphens w:val="0"/>
        <w:overflowPunct/>
        <w:autoSpaceDN w:val="0"/>
        <w:adjustRightInd w:val="0"/>
        <w:ind w:firstLine="540"/>
        <w:jc w:val="both"/>
        <w:rPr>
          <w:sz w:val="24"/>
          <w:szCs w:val="24"/>
          <w:lang w:eastAsia="ru-RU"/>
        </w:rPr>
      </w:pPr>
      <w:r w:rsidRPr="00856D2F">
        <w:rPr>
          <w:rFonts w:eastAsia="SimSun"/>
          <w:sz w:val="24"/>
          <w:szCs w:val="24"/>
          <w:lang w:eastAsia="zh-CN"/>
        </w:rPr>
        <w:t xml:space="preserve">6. В границах санитарно-защитной зоны промышленного объекта или производства допускается размещать: </w:t>
      </w:r>
      <w:r w:rsidRPr="00856D2F">
        <w:rPr>
          <w:sz w:val="24"/>
          <w:szCs w:val="24"/>
          <w:lang w:eastAsia="ru-RU"/>
        </w:rPr>
        <w:t xml:space="preserve">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w:t>
      </w:r>
      <w:proofErr w:type="gramStart"/>
      <w:r w:rsidRPr="00856D2F">
        <w:rPr>
          <w:sz w:val="24"/>
          <w:szCs w:val="24"/>
          <w:lang w:eastAsia="ru-RU"/>
        </w:rPr>
        <w:t xml:space="preserve">прачечные, объекты торговли и общественного питания, мотели, гостиницы, </w:t>
      </w:r>
      <w:r w:rsidRPr="00856D2F">
        <w:rPr>
          <w:sz w:val="24"/>
          <w:szCs w:val="24"/>
          <w:lang w:eastAsia="ru-RU"/>
        </w:rPr>
        <w:lastRenderedPageBreak/>
        <w:t xml:space="preserve">гаражи, площадки и сооружения для хранения общественного и индивидуального транспорта, пожарные депо, местные и транзитные коммуникации, ЛЭП, </w:t>
      </w:r>
      <w:proofErr w:type="spellStart"/>
      <w:r w:rsidRPr="00856D2F">
        <w:rPr>
          <w:sz w:val="24"/>
          <w:szCs w:val="24"/>
          <w:lang w:eastAsia="ru-RU"/>
        </w:rPr>
        <w:t>электроподстанции</w:t>
      </w:r>
      <w:proofErr w:type="spellEnd"/>
      <w:r w:rsidRPr="00856D2F">
        <w:rPr>
          <w:sz w:val="24"/>
          <w:szCs w:val="24"/>
          <w:lang w:eastAsia="ru-RU"/>
        </w:rPr>
        <w:t xml:space="preserve">, </w:t>
      </w:r>
      <w:proofErr w:type="spellStart"/>
      <w:r w:rsidRPr="00856D2F">
        <w:rPr>
          <w:sz w:val="24"/>
          <w:szCs w:val="24"/>
          <w:lang w:eastAsia="ru-RU"/>
        </w:rPr>
        <w:t>нефте</w:t>
      </w:r>
      <w:proofErr w:type="spellEnd"/>
      <w:r w:rsidRPr="00856D2F">
        <w:rPr>
          <w:sz w:val="24"/>
          <w:szCs w:val="24"/>
          <w:lang w:eastAsia="ru-RU"/>
        </w:rPr>
        <w:t xml:space="preserve">- и газопроводы, артезианские скважины для технического водоснабжения, </w:t>
      </w:r>
      <w:proofErr w:type="spellStart"/>
      <w:r w:rsidRPr="00856D2F">
        <w:rPr>
          <w:sz w:val="24"/>
          <w:szCs w:val="24"/>
          <w:lang w:eastAsia="ru-RU"/>
        </w:rPr>
        <w:t>водоохлаждающие</w:t>
      </w:r>
      <w:proofErr w:type="spellEnd"/>
      <w:r w:rsidRPr="00856D2F">
        <w:rPr>
          <w:sz w:val="24"/>
          <w:szCs w:val="24"/>
          <w:lang w:eastAsia="ru-RU"/>
        </w:rPr>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roofErr w:type="gramEnd"/>
    </w:p>
    <w:p w:rsidR="00B10C69" w:rsidRPr="00856D2F" w:rsidRDefault="00B10C69" w:rsidP="00B10C69">
      <w:pPr>
        <w:widowControl/>
        <w:suppressAutoHyphens w:val="0"/>
        <w:overflowPunct/>
        <w:autoSpaceDN w:val="0"/>
        <w:adjustRightInd w:val="0"/>
        <w:ind w:firstLine="540"/>
        <w:jc w:val="both"/>
        <w:rPr>
          <w:sz w:val="24"/>
          <w:szCs w:val="24"/>
          <w:lang w:eastAsia="ru-RU"/>
        </w:rPr>
      </w:pPr>
      <w:r w:rsidRPr="00856D2F">
        <w:rPr>
          <w:rFonts w:eastAsia="SimSun"/>
          <w:sz w:val="24"/>
          <w:szCs w:val="24"/>
          <w:lang w:eastAsia="ru-RU"/>
        </w:rPr>
        <w:t xml:space="preserve">7. </w:t>
      </w:r>
      <w:r w:rsidRPr="00856D2F">
        <w:rPr>
          <w:sz w:val="24"/>
          <w:szCs w:val="24"/>
          <w:lang w:eastAsia="ru-RU"/>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B10C69" w:rsidRPr="00856D2F" w:rsidRDefault="00B10C69" w:rsidP="00B10C69">
      <w:pPr>
        <w:widowControl/>
        <w:suppressAutoHyphens w:val="0"/>
        <w:overflowPunct/>
        <w:autoSpaceDN w:val="0"/>
        <w:adjustRightInd w:val="0"/>
        <w:ind w:firstLine="540"/>
        <w:jc w:val="both"/>
        <w:rPr>
          <w:sz w:val="24"/>
          <w:szCs w:val="24"/>
          <w:lang w:eastAsia="ru-RU"/>
        </w:rPr>
      </w:pPr>
    </w:p>
    <w:p w:rsidR="00B10C69" w:rsidRPr="00856D2F" w:rsidRDefault="00B10C69" w:rsidP="00B10C69">
      <w:pPr>
        <w:widowControl/>
        <w:suppressAutoHyphens w:val="0"/>
        <w:overflowPunct/>
        <w:autoSpaceDE/>
        <w:ind w:firstLine="708"/>
        <w:jc w:val="center"/>
        <w:rPr>
          <w:rFonts w:eastAsia="Calibri"/>
          <w:b/>
          <w:bCs/>
          <w:sz w:val="24"/>
          <w:szCs w:val="24"/>
          <w:lang w:eastAsia="en-US"/>
        </w:rPr>
      </w:pPr>
      <w:r w:rsidRPr="00856D2F">
        <w:rPr>
          <w:rFonts w:eastAsia="Calibri"/>
          <w:b/>
          <w:bCs/>
          <w:sz w:val="24"/>
          <w:szCs w:val="24"/>
          <w:lang w:eastAsia="en-US"/>
        </w:rPr>
        <w:t>Регламенты использования территории санитарно-защитных зон  предприятий</w:t>
      </w:r>
    </w:p>
    <w:p w:rsidR="00B10C69" w:rsidRPr="00856D2F" w:rsidRDefault="00B10C69" w:rsidP="00B10C69">
      <w:pPr>
        <w:widowControl/>
        <w:suppressAutoHyphens w:val="0"/>
        <w:overflowPunct/>
        <w:autoSpaceDE/>
        <w:ind w:firstLine="708"/>
        <w:jc w:val="both"/>
        <w:rPr>
          <w:rFonts w:eastAsia="Calibri"/>
          <w:bCs/>
          <w:sz w:val="28"/>
          <w:szCs w:val="28"/>
          <w:lang w:eastAsia="en-US"/>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53"/>
        <w:gridCol w:w="4586"/>
      </w:tblGrid>
      <w:tr w:rsidR="00B10C69" w:rsidRPr="00856D2F" w:rsidTr="001923B8">
        <w:tc>
          <w:tcPr>
            <w:tcW w:w="4453" w:type="dxa"/>
            <w:shd w:val="clear" w:color="auto" w:fill="auto"/>
          </w:tcPr>
          <w:p w:rsidR="00B10C69" w:rsidRPr="00856D2F" w:rsidRDefault="00B10C69" w:rsidP="001923B8">
            <w:pPr>
              <w:widowControl/>
              <w:suppressAutoHyphens w:val="0"/>
              <w:overflowPunct/>
              <w:autoSpaceDE/>
              <w:jc w:val="center"/>
              <w:rPr>
                <w:rFonts w:eastAsia="Calibri"/>
                <w:bCs/>
                <w:sz w:val="24"/>
                <w:szCs w:val="28"/>
                <w:lang w:eastAsia="en-US"/>
              </w:rPr>
            </w:pPr>
          </w:p>
          <w:p w:rsidR="00B10C69" w:rsidRPr="00856D2F" w:rsidRDefault="00B10C69" w:rsidP="001923B8">
            <w:pPr>
              <w:widowControl/>
              <w:suppressAutoHyphens w:val="0"/>
              <w:overflowPunct/>
              <w:autoSpaceDE/>
              <w:jc w:val="center"/>
              <w:rPr>
                <w:rFonts w:eastAsia="Calibri"/>
                <w:b/>
                <w:bCs/>
                <w:sz w:val="24"/>
                <w:szCs w:val="28"/>
                <w:lang w:eastAsia="en-US"/>
              </w:rPr>
            </w:pPr>
            <w:r w:rsidRPr="00856D2F">
              <w:rPr>
                <w:rFonts w:eastAsia="Calibri"/>
                <w:b/>
                <w:bCs/>
                <w:sz w:val="24"/>
                <w:szCs w:val="28"/>
                <w:lang w:eastAsia="en-US"/>
              </w:rPr>
              <w:t>Запрещаются:</w:t>
            </w:r>
          </w:p>
          <w:p w:rsidR="00B10C69" w:rsidRPr="00856D2F" w:rsidRDefault="00B10C69" w:rsidP="001923B8">
            <w:pPr>
              <w:widowControl/>
              <w:suppressAutoHyphens w:val="0"/>
              <w:overflowPunct/>
              <w:autoSpaceDE/>
              <w:jc w:val="center"/>
              <w:rPr>
                <w:rFonts w:eastAsia="Calibri"/>
                <w:bCs/>
                <w:sz w:val="24"/>
                <w:szCs w:val="28"/>
                <w:lang w:eastAsia="en-US"/>
              </w:rPr>
            </w:pPr>
          </w:p>
        </w:tc>
        <w:tc>
          <w:tcPr>
            <w:tcW w:w="4586" w:type="dxa"/>
            <w:shd w:val="clear" w:color="auto" w:fill="auto"/>
          </w:tcPr>
          <w:p w:rsidR="00B10C69" w:rsidRPr="00856D2F" w:rsidRDefault="00B10C69" w:rsidP="001923B8">
            <w:pPr>
              <w:widowControl/>
              <w:suppressAutoHyphens w:val="0"/>
              <w:overflowPunct/>
              <w:autoSpaceDE/>
              <w:jc w:val="center"/>
              <w:rPr>
                <w:rFonts w:eastAsia="Calibri"/>
                <w:bCs/>
                <w:sz w:val="24"/>
                <w:szCs w:val="28"/>
                <w:lang w:eastAsia="en-US"/>
              </w:rPr>
            </w:pPr>
          </w:p>
          <w:p w:rsidR="00B10C69" w:rsidRPr="00856D2F" w:rsidRDefault="00B10C69" w:rsidP="001923B8">
            <w:pPr>
              <w:widowControl/>
              <w:suppressAutoHyphens w:val="0"/>
              <w:overflowPunct/>
              <w:autoSpaceDE/>
              <w:jc w:val="center"/>
              <w:rPr>
                <w:rFonts w:eastAsia="Calibri"/>
                <w:b/>
                <w:bCs/>
                <w:sz w:val="24"/>
                <w:szCs w:val="28"/>
                <w:lang w:eastAsia="en-US"/>
              </w:rPr>
            </w:pPr>
            <w:r w:rsidRPr="00856D2F">
              <w:rPr>
                <w:rFonts w:eastAsia="Calibri"/>
                <w:b/>
                <w:bCs/>
                <w:sz w:val="24"/>
                <w:szCs w:val="28"/>
                <w:lang w:eastAsia="en-US"/>
              </w:rPr>
              <w:t>Допускаются:</w:t>
            </w:r>
          </w:p>
        </w:tc>
      </w:tr>
      <w:tr w:rsidR="00B10C69" w:rsidRPr="00856D2F" w:rsidTr="001923B8">
        <w:tc>
          <w:tcPr>
            <w:tcW w:w="4453" w:type="dxa"/>
            <w:shd w:val="clear" w:color="auto" w:fill="auto"/>
          </w:tcPr>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1. Жилая застройка, включая отдельные жилые дома;</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2. ландшафтно-рекреационные  зоны;</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3. зоны отдыха;</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4. территории курортов, санаториев</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и домов отдыха;</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 xml:space="preserve">5. территории садоводческих  товариществ и </w:t>
            </w:r>
            <w:proofErr w:type="spellStart"/>
            <w:r w:rsidRPr="00856D2F">
              <w:rPr>
                <w:rFonts w:eastAsia="Calibri"/>
                <w:bCs/>
                <w:sz w:val="24"/>
                <w:szCs w:val="28"/>
                <w:lang w:eastAsia="en-US"/>
              </w:rPr>
              <w:t>коттеджной</w:t>
            </w:r>
            <w:proofErr w:type="spellEnd"/>
            <w:r w:rsidRPr="00856D2F">
              <w:rPr>
                <w:rFonts w:eastAsia="Calibri"/>
                <w:bCs/>
                <w:sz w:val="24"/>
                <w:szCs w:val="28"/>
                <w:lang w:eastAsia="en-US"/>
              </w:rPr>
              <w:t xml:space="preserve">  застройки;</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 xml:space="preserve">6. коллективные или  индивидуальные дачные и </w:t>
            </w:r>
            <w:proofErr w:type="spellStart"/>
            <w:r w:rsidRPr="00856D2F">
              <w:rPr>
                <w:rFonts w:eastAsia="Calibri"/>
                <w:bCs/>
                <w:sz w:val="24"/>
                <w:szCs w:val="28"/>
                <w:lang w:eastAsia="en-US"/>
              </w:rPr>
              <w:t>садово</w:t>
            </w:r>
            <w:proofErr w:type="spellEnd"/>
            <w:r w:rsidRPr="00856D2F">
              <w:rPr>
                <w:rFonts w:eastAsia="Calibri"/>
                <w:bCs/>
                <w:sz w:val="24"/>
                <w:szCs w:val="28"/>
                <w:lang w:eastAsia="en-US"/>
              </w:rPr>
              <w:t>-</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огородные участки;</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7. другие территории с  нормативными показателями  качества среды обитания;</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8. спортивные сооружения;</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9. детские площадки, образовательные и детские  организации;</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10. лечебно-профилактические и  оздоровительные учреждения  общего пользования;</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11. объекты по производству  лекарственных веществ, лекарственных средств и (или) лекарственных форм;</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12. склады сырья и полупродуктов  для фармацевтических  предприятий;</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13. объекты пищевых отраслей  промышленности;</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14. оптовые склады  продовольственного сырья и  пищевых продуктов;</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 xml:space="preserve">15. комплексы водопроводных  сооружений для подготовки и  хранения </w:t>
            </w:r>
            <w:r w:rsidRPr="00856D2F">
              <w:rPr>
                <w:rFonts w:eastAsia="Calibri"/>
                <w:bCs/>
                <w:sz w:val="24"/>
                <w:szCs w:val="28"/>
                <w:lang w:eastAsia="en-US"/>
              </w:rPr>
              <w:lastRenderedPageBreak/>
              <w:t>питьевой воды, которые  могут повлиять на качество  продукции</w:t>
            </w:r>
          </w:p>
        </w:tc>
        <w:tc>
          <w:tcPr>
            <w:tcW w:w="4586" w:type="dxa"/>
            <w:shd w:val="clear" w:color="auto" w:fill="auto"/>
          </w:tcPr>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lastRenderedPageBreak/>
              <w:t>1. Нежилые помещения для  дежурного аварийного персонала;</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2. помещения для пребывания  работающих по вахтовому методу  (не более двух недель);</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3. здания управления, конструкторские бюро;</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4. здания административного  назначения;</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5. научно-исследовательские  лаборатории;</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6. поликлиники, спортивно-оздоровительные сооружения  закрытого типа;</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7. бани;</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8. прачечные;</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9. объекты торговли и  общественного питания;</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10. мотели;</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11. гостиницы;</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12. гаражи;</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13. площадки и сооружения для  хранения общественного и  индивидуального транспорта;</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14. пожарные депо;</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15. местные и транзитные  коммуникации;</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 xml:space="preserve">16. ЛЭП, </w:t>
            </w:r>
            <w:proofErr w:type="spellStart"/>
            <w:r w:rsidRPr="00856D2F">
              <w:rPr>
                <w:rFonts w:eastAsia="Calibri"/>
                <w:bCs/>
                <w:sz w:val="24"/>
                <w:szCs w:val="28"/>
                <w:lang w:eastAsia="en-US"/>
              </w:rPr>
              <w:t>электроподстанции</w:t>
            </w:r>
            <w:proofErr w:type="spellEnd"/>
            <w:r w:rsidRPr="00856D2F">
              <w:rPr>
                <w:rFonts w:eastAsia="Calibri"/>
                <w:bCs/>
                <w:sz w:val="24"/>
                <w:szCs w:val="28"/>
                <w:lang w:eastAsia="en-US"/>
              </w:rPr>
              <w:t xml:space="preserve">, </w:t>
            </w:r>
            <w:proofErr w:type="spellStart"/>
            <w:r w:rsidRPr="00856D2F">
              <w:rPr>
                <w:rFonts w:eastAsia="Calibri"/>
                <w:bCs/>
                <w:sz w:val="24"/>
                <w:szCs w:val="28"/>
                <w:lang w:eastAsia="en-US"/>
              </w:rPr>
              <w:t>нефте</w:t>
            </w:r>
            <w:proofErr w:type="spellEnd"/>
            <w:r w:rsidRPr="00856D2F">
              <w:rPr>
                <w:rFonts w:eastAsia="Calibri"/>
                <w:bCs/>
                <w:sz w:val="24"/>
                <w:szCs w:val="28"/>
                <w:lang w:eastAsia="en-US"/>
              </w:rPr>
              <w:t>- и газопроводы;</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17. артезианские скважины для  технического водоснабжения;</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lastRenderedPageBreak/>
              <w:t xml:space="preserve">18. </w:t>
            </w:r>
            <w:proofErr w:type="spellStart"/>
            <w:r w:rsidRPr="00856D2F">
              <w:rPr>
                <w:rFonts w:eastAsia="Calibri"/>
                <w:bCs/>
                <w:sz w:val="24"/>
                <w:szCs w:val="28"/>
                <w:lang w:eastAsia="en-US"/>
              </w:rPr>
              <w:t>водоохлаждающие</w:t>
            </w:r>
            <w:proofErr w:type="spellEnd"/>
            <w:r w:rsidRPr="00856D2F">
              <w:rPr>
                <w:rFonts w:eastAsia="Calibri"/>
                <w:bCs/>
                <w:sz w:val="24"/>
                <w:szCs w:val="28"/>
                <w:lang w:eastAsia="en-US"/>
              </w:rPr>
              <w:t xml:space="preserve"> сооружения  для подготовки технической воды;</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19. канализационные насосные  станции;</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20. сооружения оборотного  водоснабжения;</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21. автозаправочные станции;</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22. станции технического  обслуживания автомобилей.</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В  санитарно-защитной зоне объектов</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tc>
      </w:tr>
    </w:tbl>
    <w:p w:rsidR="00B10C69" w:rsidRPr="00856D2F" w:rsidRDefault="00B10C69" w:rsidP="00B10C69">
      <w:pPr>
        <w:jc w:val="center"/>
        <w:rPr>
          <w:b/>
          <w:sz w:val="24"/>
          <w:szCs w:val="24"/>
        </w:rPr>
      </w:pPr>
    </w:p>
    <w:p w:rsidR="00B10C69" w:rsidRPr="00856D2F" w:rsidRDefault="00B10C69" w:rsidP="00B10C69">
      <w:pPr>
        <w:jc w:val="center"/>
        <w:rPr>
          <w:b/>
          <w:sz w:val="24"/>
          <w:szCs w:val="24"/>
        </w:rPr>
      </w:pPr>
    </w:p>
    <w:p w:rsidR="00B10C69" w:rsidRPr="00856D2F" w:rsidRDefault="00B10C69" w:rsidP="00B10C69">
      <w:pPr>
        <w:jc w:val="center"/>
        <w:rPr>
          <w:b/>
          <w:sz w:val="24"/>
          <w:szCs w:val="24"/>
        </w:rPr>
      </w:pPr>
      <w:r w:rsidRPr="00856D2F">
        <w:rPr>
          <w:b/>
          <w:sz w:val="24"/>
          <w:szCs w:val="24"/>
        </w:rPr>
        <w:t>Санитарно-защитные зоны:</w:t>
      </w:r>
    </w:p>
    <w:p w:rsidR="00B10C69" w:rsidRPr="00856D2F" w:rsidRDefault="00B10C69" w:rsidP="00B10C69">
      <w:pPr>
        <w:jc w:val="center"/>
        <w:rPr>
          <w:b/>
          <w:sz w:val="24"/>
          <w:szCs w:val="24"/>
        </w:rPr>
      </w:pP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08"/>
        <w:gridCol w:w="4547"/>
      </w:tblGrid>
      <w:tr w:rsidR="00B10C69" w:rsidRPr="00856D2F" w:rsidTr="001923B8">
        <w:trPr>
          <w:cantSplit/>
          <w:tblHeader/>
        </w:trPr>
        <w:tc>
          <w:tcPr>
            <w:tcW w:w="4208"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Вид зоны</w:t>
            </w:r>
          </w:p>
        </w:tc>
        <w:tc>
          <w:tcPr>
            <w:tcW w:w="4547"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Основание</w:t>
            </w:r>
          </w:p>
        </w:tc>
      </w:tr>
      <w:tr w:rsidR="00B10C69" w:rsidRPr="00856D2F" w:rsidTr="001923B8">
        <w:trPr>
          <w:trHeight w:val="1605"/>
          <w:tblHeader/>
        </w:trPr>
        <w:tc>
          <w:tcPr>
            <w:tcW w:w="4208"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Санитарно-защитная зона предприятий, сооружений и иных объектов</w:t>
            </w:r>
          </w:p>
        </w:tc>
        <w:tc>
          <w:tcPr>
            <w:tcW w:w="4547"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proofErr w:type="gramStart"/>
            <w:r w:rsidRPr="00856D2F">
              <w:rPr>
                <w:sz w:val="24"/>
              </w:rPr>
              <w:t xml:space="preserve">СанПиН 2.2.1/2.1.1.1200-03 «Санитарно-защитные зоны и санитарная классификация предприятий, сооружений и иных объектов» (новая редакция введена в действие постановлением Главного государственного санитарного врача РФ от 25.09.2007 № 74) (далее – </w:t>
            </w:r>
            <w:proofErr w:type="spellStart"/>
            <w:r w:rsidRPr="00856D2F">
              <w:rPr>
                <w:sz w:val="24"/>
              </w:rPr>
              <w:t>СанПин</w:t>
            </w:r>
            <w:proofErr w:type="spellEnd"/>
            <w:r w:rsidRPr="00856D2F">
              <w:rPr>
                <w:sz w:val="24"/>
              </w:rPr>
              <w:t xml:space="preserve"> 2.2.1/2.1.1.1200-03.</w:t>
            </w:r>
            <w:proofErr w:type="gramEnd"/>
            <w:r w:rsidRPr="00856D2F">
              <w:rPr>
                <w:sz w:val="24"/>
              </w:rPr>
              <w:t xml:space="preserve"> </w:t>
            </w:r>
            <w:proofErr w:type="gramStart"/>
            <w:r w:rsidRPr="00856D2F">
              <w:rPr>
                <w:sz w:val="24"/>
              </w:rPr>
              <w:t>Новая редакция), пункт 2.1</w:t>
            </w:r>
            <w:proofErr w:type="gramEnd"/>
          </w:p>
          <w:p w:rsidR="00B10C69" w:rsidRPr="00856D2F" w:rsidRDefault="00B10C69" w:rsidP="001923B8">
            <w:pPr>
              <w:pStyle w:val="110"/>
              <w:rPr>
                <w:sz w:val="24"/>
              </w:rPr>
            </w:pPr>
            <w:r w:rsidRPr="00856D2F">
              <w:rPr>
                <w:sz w:val="24"/>
              </w:rPr>
              <w:t>СП 42.13330.2011, пункт 8.20</w:t>
            </w:r>
          </w:p>
        </w:tc>
      </w:tr>
      <w:tr w:rsidR="00B10C69" w:rsidRPr="00856D2F" w:rsidTr="001923B8">
        <w:trPr>
          <w:trHeight w:val="680"/>
          <w:tblHeader/>
        </w:trPr>
        <w:tc>
          <w:tcPr>
            <w:tcW w:w="4208"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Санитарно-защитная зона и зона наблюдений радиационных объектов</w:t>
            </w:r>
          </w:p>
        </w:tc>
        <w:tc>
          <w:tcPr>
            <w:tcW w:w="4547"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0"/>
              <w:rPr>
                <w:rFonts w:ascii="Times New Roman" w:hAnsi="Times New Roman" w:cs="Times New Roman"/>
              </w:rPr>
            </w:pPr>
            <w:r w:rsidRPr="00856D2F">
              <w:rPr>
                <w:rFonts w:ascii="Times New Roman" w:hAnsi="Times New Roman" w:cs="Times New Roman"/>
              </w:rPr>
              <w:t>СП 2.6.1.2216-07 «Санитарно-защитные зоны и зоны наблюдения радиационных объектов. Условия эксплуатации и обоснование границ», утвержденные постановлением Главного государственного санитарного врача РФ от 29.05.2007 № 30, пункт III «Общие положения»;</w:t>
            </w:r>
          </w:p>
          <w:p w:rsidR="00B10C69" w:rsidRPr="00856D2F" w:rsidRDefault="00B10C69" w:rsidP="001923B8">
            <w:pPr>
              <w:pStyle w:val="110"/>
              <w:rPr>
                <w:sz w:val="24"/>
              </w:rPr>
            </w:pPr>
            <w:r w:rsidRPr="00856D2F">
              <w:rPr>
                <w:sz w:val="24"/>
              </w:rPr>
              <w:t>Федеральный закон от 21.11.1995 №170-ФЗ «Об использовании атомной энергии», статья 31;</w:t>
            </w:r>
          </w:p>
          <w:p w:rsidR="00B10C69" w:rsidRPr="00856D2F" w:rsidRDefault="00B10C69" w:rsidP="001923B8">
            <w:pPr>
              <w:pStyle w:val="110"/>
              <w:rPr>
                <w:sz w:val="24"/>
              </w:rPr>
            </w:pPr>
            <w:r w:rsidRPr="00856D2F">
              <w:rPr>
                <w:sz w:val="24"/>
              </w:rPr>
              <w:t>Федеральный закон от 09.01.1996 № 3-ФЗ «О радиационной безопасности населения», статья 14</w:t>
            </w:r>
          </w:p>
        </w:tc>
      </w:tr>
    </w:tbl>
    <w:p w:rsidR="00B10C69" w:rsidRPr="00856D2F" w:rsidRDefault="00B10C69" w:rsidP="00B10C69">
      <w:pPr>
        <w:jc w:val="center"/>
        <w:rPr>
          <w:b/>
          <w:sz w:val="24"/>
          <w:szCs w:val="24"/>
        </w:rPr>
      </w:pPr>
    </w:p>
    <w:p w:rsidR="00B10C69" w:rsidRPr="00856D2F" w:rsidRDefault="00B10C69" w:rsidP="00B10C69">
      <w:pPr>
        <w:jc w:val="center"/>
        <w:rPr>
          <w:b/>
          <w:sz w:val="24"/>
          <w:szCs w:val="24"/>
        </w:rPr>
      </w:pPr>
      <w:r w:rsidRPr="00856D2F">
        <w:rPr>
          <w:b/>
          <w:sz w:val="24"/>
          <w:szCs w:val="24"/>
        </w:rPr>
        <w:t>Санитарные разрывы и минимально допустимые расстояния от транспортных коммуникаций:</w:t>
      </w:r>
    </w:p>
    <w:p w:rsidR="00B10C69" w:rsidRPr="00856D2F" w:rsidRDefault="00B10C69" w:rsidP="00B10C69">
      <w:pPr>
        <w:jc w:val="center"/>
        <w:rPr>
          <w:b/>
          <w:sz w:val="24"/>
          <w:szCs w:val="24"/>
        </w:rPr>
      </w:pP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69"/>
        <w:gridCol w:w="4486"/>
      </w:tblGrid>
      <w:tr w:rsidR="00B10C69" w:rsidRPr="00856D2F" w:rsidTr="001923B8">
        <w:trPr>
          <w:cantSplit/>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Вид зоны</w:t>
            </w:r>
          </w:p>
        </w:tc>
        <w:tc>
          <w:tcPr>
            <w:tcW w:w="4486"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Основание</w:t>
            </w:r>
          </w:p>
        </w:tc>
      </w:tr>
      <w:tr w:rsidR="00B10C69" w:rsidRPr="00856D2F" w:rsidTr="001923B8">
        <w:trPr>
          <w:trHeight w:val="680"/>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Санитарный разрыв автомагистралей</w:t>
            </w:r>
          </w:p>
        </w:tc>
        <w:tc>
          <w:tcPr>
            <w:tcW w:w="4486"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 xml:space="preserve">СанПиН 2.2.1/2.1.1.1200-03. Новая редакция, пункт 2.6; </w:t>
            </w:r>
          </w:p>
          <w:p w:rsidR="00B10C69" w:rsidRPr="00856D2F" w:rsidRDefault="00B10C69" w:rsidP="001923B8">
            <w:pPr>
              <w:pStyle w:val="110"/>
              <w:rPr>
                <w:sz w:val="24"/>
              </w:rPr>
            </w:pPr>
            <w:r w:rsidRPr="00856D2F">
              <w:rPr>
                <w:sz w:val="24"/>
              </w:rPr>
              <w:t>СП 42.13330.2011 «</w:t>
            </w:r>
            <w:proofErr w:type="spellStart"/>
            <w:r w:rsidRPr="00856D2F">
              <w:rPr>
                <w:sz w:val="24"/>
              </w:rPr>
              <w:t>СНиП</w:t>
            </w:r>
            <w:proofErr w:type="spellEnd"/>
            <w:r w:rsidRPr="00856D2F">
              <w:rPr>
                <w:sz w:val="24"/>
              </w:rPr>
              <w:t xml:space="preserve"> 2.07.01-89*. Градостроительство. Планировка и застройка городских и сельских поселений». Актуализированная редакция </w:t>
            </w:r>
            <w:proofErr w:type="spellStart"/>
            <w:r w:rsidRPr="00856D2F">
              <w:rPr>
                <w:rStyle w:val="affe"/>
                <w:b w:val="0"/>
                <w:sz w:val="24"/>
              </w:rPr>
              <w:t>СНиП</w:t>
            </w:r>
            <w:proofErr w:type="spellEnd"/>
            <w:r w:rsidRPr="00856D2F">
              <w:rPr>
                <w:rStyle w:val="affe"/>
                <w:b w:val="0"/>
                <w:sz w:val="24"/>
              </w:rPr>
              <w:t> 2.07.01-89*</w:t>
            </w:r>
            <w:r w:rsidRPr="00856D2F">
              <w:rPr>
                <w:b/>
                <w:sz w:val="24"/>
              </w:rPr>
              <w:t xml:space="preserve"> </w:t>
            </w:r>
            <w:r w:rsidRPr="00856D2F">
              <w:rPr>
                <w:sz w:val="24"/>
              </w:rPr>
              <w:t>(утв.</w:t>
            </w:r>
            <w:r w:rsidRPr="00856D2F">
              <w:rPr>
                <w:b/>
                <w:sz w:val="24"/>
              </w:rPr>
              <w:t xml:space="preserve"> </w:t>
            </w:r>
            <w:r w:rsidRPr="00856D2F">
              <w:rPr>
                <w:rStyle w:val="affe"/>
                <w:b w:val="0"/>
                <w:sz w:val="24"/>
              </w:rPr>
              <w:t>приказом</w:t>
            </w:r>
            <w:r w:rsidRPr="00856D2F">
              <w:rPr>
                <w:sz w:val="24"/>
              </w:rPr>
              <w:t xml:space="preserve"> Министерства регионального развития РФ от 28.12.2010 № 820) (далее – СП 42.13330.2011), пункт 8.21</w:t>
            </w:r>
          </w:p>
        </w:tc>
      </w:tr>
      <w:tr w:rsidR="00B10C69" w:rsidRPr="00856D2F" w:rsidTr="001923B8">
        <w:trPr>
          <w:trHeight w:val="680"/>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Санитарный разрыв линий железнодорожного транспорта</w:t>
            </w:r>
          </w:p>
        </w:tc>
        <w:tc>
          <w:tcPr>
            <w:tcW w:w="4486"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СанПиН 2.2.1/2.1.1.1200-03. Новая редакция, пункт 2.6;</w:t>
            </w:r>
          </w:p>
        </w:tc>
      </w:tr>
      <w:tr w:rsidR="00B10C69" w:rsidRPr="00856D2F" w:rsidTr="001923B8">
        <w:trPr>
          <w:trHeight w:val="680"/>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Санитарный разрыв линий метрополитена</w:t>
            </w:r>
          </w:p>
        </w:tc>
        <w:tc>
          <w:tcPr>
            <w:tcW w:w="4486"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СанПиН 2.2.1/2.1.1.1200-03. Новая редакция, пункт 2.6</w:t>
            </w:r>
          </w:p>
        </w:tc>
      </w:tr>
      <w:tr w:rsidR="00B10C69" w:rsidRPr="00856D2F" w:rsidTr="001923B8">
        <w:trPr>
          <w:trHeight w:val="680"/>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Санитарный разрыв вдоль стандартных маршрутов полета в зоне взлета и посадки воздушных судов</w:t>
            </w:r>
          </w:p>
        </w:tc>
        <w:tc>
          <w:tcPr>
            <w:tcW w:w="4486"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СанПиН 2.2.1/2.1.1.1200-03. Новая редакция, пункт 2.6</w:t>
            </w:r>
          </w:p>
          <w:p w:rsidR="00B10C69" w:rsidRPr="00856D2F" w:rsidRDefault="00B10C69" w:rsidP="001923B8">
            <w:pPr>
              <w:pStyle w:val="110"/>
              <w:rPr>
                <w:sz w:val="24"/>
              </w:rPr>
            </w:pPr>
            <w:r w:rsidRPr="00856D2F">
              <w:rPr>
                <w:sz w:val="24"/>
              </w:rPr>
              <w:t>ГОСТ 22283-2014, «Шум авиационный. Допустимые уровни шума на территории жилой застройки и методы его измерения», пункт 3</w:t>
            </w:r>
          </w:p>
        </w:tc>
      </w:tr>
    </w:tbl>
    <w:p w:rsidR="00B10C69" w:rsidRPr="00856D2F" w:rsidRDefault="00B10C69" w:rsidP="00B10C69">
      <w:pPr>
        <w:jc w:val="center"/>
        <w:rPr>
          <w:b/>
          <w:sz w:val="24"/>
          <w:szCs w:val="24"/>
        </w:rPr>
      </w:pPr>
    </w:p>
    <w:p w:rsidR="00B10C69" w:rsidRPr="00856D2F" w:rsidRDefault="00B10C69" w:rsidP="00B10C69">
      <w:pPr>
        <w:jc w:val="center"/>
        <w:rPr>
          <w:sz w:val="24"/>
          <w:szCs w:val="24"/>
        </w:rPr>
      </w:pPr>
      <w:r w:rsidRPr="00856D2F">
        <w:rPr>
          <w:b/>
          <w:sz w:val="24"/>
          <w:szCs w:val="24"/>
        </w:rPr>
        <w:t>Санитарные разрывы и минимально допустимые расстояния от инженерных коммуникаций:</w:t>
      </w:r>
    </w:p>
    <w:p w:rsidR="00B10C69" w:rsidRPr="00856D2F" w:rsidRDefault="00B10C69" w:rsidP="00B10C69">
      <w:pPr>
        <w:jc w:val="center"/>
        <w:rPr>
          <w:sz w:val="24"/>
          <w:szCs w:val="24"/>
        </w:rPr>
      </w:pP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51"/>
        <w:gridCol w:w="4504"/>
      </w:tblGrid>
      <w:tr w:rsidR="00B10C69" w:rsidRPr="00856D2F" w:rsidTr="001923B8">
        <w:trPr>
          <w:cantSplit/>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Вид зоны</w:t>
            </w:r>
          </w:p>
        </w:tc>
        <w:tc>
          <w:tcPr>
            <w:tcW w:w="4504"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Основание</w:t>
            </w:r>
          </w:p>
        </w:tc>
      </w:tr>
      <w:tr w:rsidR="00B10C69" w:rsidRPr="00856D2F" w:rsidTr="001923B8">
        <w:trPr>
          <w:trHeight w:val="680"/>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Минимальные расстояния от оси нефтепроводов и нефтепродуктопроводов до населенных пунктов</w:t>
            </w:r>
          </w:p>
        </w:tc>
        <w:tc>
          <w:tcPr>
            <w:tcW w:w="4504" w:type="dxa"/>
            <w:vMerge w:val="restart"/>
            <w:tcBorders>
              <w:top w:val="single" w:sz="4" w:space="0" w:color="auto"/>
              <w:left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СП 36.13330.2012 «</w:t>
            </w:r>
            <w:proofErr w:type="spellStart"/>
            <w:r w:rsidRPr="00856D2F">
              <w:rPr>
                <w:sz w:val="24"/>
              </w:rPr>
              <w:t>СНиП</w:t>
            </w:r>
            <w:proofErr w:type="spellEnd"/>
            <w:r w:rsidRPr="00856D2F">
              <w:rPr>
                <w:sz w:val="24"/>
              </w:rPr>
              <w:t xml:space="preserve"> 2.05.06-85*. Магистральные трубопроводы»</w:t>
            </w:r>
          </w:p>
          <w:p w:rsidR="00B10C69" w:rsidRPr="00856D2F" w:rsidRDefault="00B10C69" w:rsidP="001923B8">
            <w:pPr>
              <w:pStyle w:val="110"/>
              <w:rPr>
                <w:sz w:val="24"/>
              </w:rPr>
            </w:pPr>
            <w:r w:rsidRPr="00856D2F">
              <w:rPr>
                <w:sz w:val="24"/>
              </w:rPr>
              <w:t>СанПиН 2.2.1/2.1.1.1200-03. Новая редакция, пункт 2.7</w:t>
            </w:r>
          </w:p>
          <w:p w:rsidR="00B10C69" w:rsidRPr="00856D2F" w:rsidRDefault="00B10C69" w:rsidP="001923B8">
            <w:pPr>
              <w:pStyle w:val="110"/>
              <w:rPr>
                <w:sz w:val="24"/>
              </w:rPr>
            </w:pPr>
          </w:p>
        </w:tc>
      </w:tr>
      <w:tr w:rsidR="00B10C69" w:rsidRPr="00856D2F" w:rsidTr="001923B8">
        <w:trPr>
          <w:trHeight w:val="680"/>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Минимальные расстояния от оси магистральных газопроводов до населенных пунктов</w:t>
            </w:r>
          </w:p>
        </w:tc>
        <w:tc>
          <w:tcPr>
            <w:tcW w:w="4504" w:type="dxa"/>
            <w:vMerge/>
            <w:tcBorders>
              <w:left w:val="single" w:sz="4" w:space="0" w:color="auto"/>
              <w:right w:val="single" w:sz="4" w:space="0" w:color="auto"/>
            </w:tcBorders>
            <w:shd w:val="clear" w:color="auto" w:fill="FFFFFF"/>
            <w:vAlign w:val="center"/>
          </w:tcPr>
          <w:p w:rsidR="00B10C69" w:rsidRPr="00856D2F" w:rsidRDefault="00B10C69" w:rsidP="001923B8">
            <w:pPr>
              <w:pStyle w:val="110"/>
              <w:rPr>
                <w:sz w:val="24"/>
              </w:rPr>
            </w:pPr>
          </w:p>
        </w:tc>
      </w:tr>
      <w:tr w:rsidR="00B10C69" w:rsidRPr="00856D2F" w:rsidTr="001923B8">
        <w:trPr>
          <w:trHeight w:val="680"/>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Санитарный разрыв линий электропередачи</w:t>
            </w:r>
          </w:p>
        </w:tc>
        <w:tc>
          <w:tcPr>
            <w:tcW w:w="4504"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0"/>
              <w:rPr>
                <w:rFonts w:ascii="Times New Roman" w:hAnsi="Times New Roman" w:cs="Times New Roman"/>
              </w:rPr>
            </w:pPr>
            <w:r w:rsidRPr="00856D2F">
              <w:rPr>
                <w:rFonts w:ascii="Times New Roman" w:hAnsi="Times New Roman" w:cs="Times New Roman"/>
              </w:rPr>
              <w:t xml:space="preserve">Постановление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p w:rsidR="00B10C69" w:rsidRPr="00856D2F" w:rsidRDefault="00B10C69" w:rsidP="001923B8">
            <w:pPr>
              <w:pStyle w:val="110"/>
              <w:rPr>
                <w:sz w:val="24"/>
              </w:rPr>
            </w:pPr>
            <w:r w:rsidRPr="00856D2F">
              <w:rPr>
                <w:sz w:val="24"/>
              </w:rPr>
              <w:t>СанПиН 2.2.1/2.1.1.1200-03. Новая редакция, пункт 6.3</w:t>
            </w:r>
          </w:p>
        </w:tc>
      </w:tr>
    </w:tbl>
    <w:p w:rsidR="00B10C69" w:rsidRPr="00856D2F" w:rsidRDefault="00B10C69" w:rsidP="00B10C69">
      <w:pPr>
        <w:widowControl/>
        <w:suppressAutoHyphens w:val="0"/>
        <w:overflowPunct/>
        <w:autoSpaceDN w:val="0"/>
        <w:adjustRightInd w:val="0"/>
        <w:ind w:firstLine="540"/>
        <w:jc w:val="both"/>
        <w:rPr>
          <w:sz w:val="24"/>
          <w:szCs w:val="24"/>
          <w:lang w:eastAsia="ru-RU"/>
        </w:rPr>
      </w:pPr>
    </w:p>
    <w:p w:rsidR="00B10C69" w:rsidRPr="00856D2F" w:rsidRDefault="00B10C69" w:rsidP="00B10C69">
      <w:pPr>
        <w:pStyle w:val="30"/>
      </w:pPr>
      <w:bookmarkStart w:id="292" w:name="_Toc252392635"/>
      <w:bookmarkStart w:id="293" w:name="_Toc464828377"/>
      <w:bookmarkStart w:id="294" w:name="_Toc490769447"/>
      <w:bookmarkStart w:id="295" w:name="СТАТЬЯ24"/>
      <w:r w:rsidRPr="00856D2F">
        <w:lastRenderedPageBreak/>
        <w:t>Статья 24. Зоны охраны объектов культурного наследия (памятников истории и культуры) народов российской федерации</w:t>
      </w:r>
      <w:bookmarkEnd w:id="292"/>
      <w:bookmarkEnd w:id="293"/>
      <w:bookmarkEnd w:id="294"/>
    </w:p>
    <w:bookmarkEnd w:id="295"/>
    <w:p w:rsidR="00B10C69" w:rsidRPr="00856D2F" w:rsidRDefault="00B10C69" w:rsidP="00B10C69">
      <w:pPr>
        <w:pStyle w:val="aff1"/>
        <w:ind w:firstLine="567"/>
        <w:jc w:val="both"/>
        <w:rPr>
          <w:rFonts w:eastAsia="SimSun"/>
          <w:szCs w:val="24"/>
        </w:rPr>
      </w:pPr>
    </w:p>
    <w:p w:rsidR="00B10C69" w:rsidRPr="00856D2F" w:rsidRDefault="00B10C69" w:rsidP="00B10C69">
      <w:pPr>
        <w:pStyle w:val="aff1"/>
        <w:ind w:firstLine="567"/>
        <w:jc w:val="both"/>
        <w:rPr>
          <w:szCs w:val="24"/>
        </w:rPr>
      </w:pPr>
      <w:bookmarkStart w:id="296" w:name="_Toc252392636"/>
      <w:r w:rsidRPr="00856D2F">
        <w:rPr>
          <w:szCs w:val="24"/>
        </w:rPr>
        <w:t xml:space="preserve">1.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Необходимый состав зон охраны объекта культурного наследия определяется проектом зон охраны объекта культурного наследия, порядок </w:t>
      </w:r>
      <w:proofErr w:type="gramStart"/>
      <w:r w:rsidRPr="00856D2F">
        <w:rPr>
          <w:szCs w:val="24"/>
        </w:rPr>
        <w:t>разработки проектов зон охраны объекта культурного</w:t>
      </w:r>
      <w:proofErr w:type="gramEnd"/>
      <w:r w:rsidRPr="00856D2F">
        <w:rPr>
          <w:szCs w:val="24"/>
        </w:rPr>
        <w:t xml:space="preserve">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B10C69" w:rsidRPr="00856D2F" w:rsidRDefault="00B10C69" w:rsidP="00B10C69">
      <w:pPr>
        <w:pStyle w:val="ConsPlusNormal"/>
        <w:ind w:firstLine="540"/>
        <w:jc w:val="both"/>
        <w:rPr>
          <w:rFonts w:ascii="Times New Roman" w:hAnsi="Times New Roman" w:cs="Times New Roman"/>
          <w:sz w:val="24"/>
          <w:szCs w:val="24"/>
        </w:rPr>
      </w:pPr>
      <w:r w:rsidRPr="00856D2F">
        <w:rPr>
          <w:rFonts w:ascii="Times New Roman" w:hAnsi="Times New Roman" w:cs="Times New Roman"/>
          <w:sz w:val="24"/>
          <w:szCs w:val="24"/>
        </w:rPr>
        <w:t>2. Проекты проведения землеустроительных, земляных, строительных, мелиоративных, хозяйственных и иных работ в зонах охраны объекта культурного наследия разрабатываются в соответствии с действующим законодательством в области охраны объектов культурного наследия.</w:t>
      </w:r>
    </w:p>
    <w:p w:rsidR="00B10C69" w:rsidRPr="00856D2F" w:rsidRDefault="00B10C69" w:rsidP="00B10C69">
      <w:pPr>
        <w:pStyle w:val="ConsPlusNormal"/>
        <w:ind w:firstLine="540"/>
        <w:jc w:val="both"/>
        <w:rPr>
          <w:rFonts w:ascii="Times New Roman" w:hAnsi="Times New Roman" w:cs="Times New Roman"/>
          <w:sz w:val="24"/>
          <w:szCs w:val="24"/>
        </w:rPr>
      </w:pPr>
      <w:r w:rsidRPr="00856D2F">
        <w:rPr>
          <w:rFonts w:ascii="Times New Roman" w:hAnsi="Times New Roman" w:cs="Times New Roman"/>
          <w:sz w:val="24"/>
          <w:szCs w:val="24"/>
        </w:rPr>
        <w:t>3. Проектирование и проведение землеустроительных, земляных, строительных, мелиоративных, хозяйственных и иных работ в зонах охраны объектов культурного наследия запрещаются, за исключением работ по сохранению данного объекта культурного наследия и (или) его территории, а также хозяйственной деятельности, не нарушающей целостности объекта культурного наследия и не создающей угрозы его повреждения, разрушения или уничтожения.</w:t>
      </w:r>
    </w:p>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sz w:val="24"/>
          <w:szCs w:val="24"/>
          <w:lang w:eastAsia="zh-CN"/>
        </w:rPr>
        <w:t xml:space="preserve">4. Субъекты градостроительных отношений, ведущие строительные или земляные работы, обязаны, в случаях обнаружения объектов, имеющих историческую, художественную или иную культурную ценность, приостановить ведущиеся работы и сообщить об обнаруженных объектах в государственный орган исполнительной власти </w:t>
      </w:r>
      <w:r w:rsidRPr="00856D2F">
        <w:rPr>
          <w:sz w:val="24"/>
          <w:szCs w:val="24"/>
          <w:lang w:eastAsia="ru-RU"/>
        </w:rPr>
        <w:t>Краснодарского края</w:t>
      </w:r>
      <w:r w:rsidRPr="00856D2F">
        <w:rPr>
          <w:rFonts w:eastAsia="SimSun"/>
          <w:sz w:val="24"/>
          <w:szCs w:val="24"/>
          <w:lang w:eastAsia="zh-CN"/>
        </w:rPr>
        <w:t>, уполномоченный в области охраны объектов культурного наследия.</w:t>
      </w:r>
    </w:p>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sz w:val="24"/>
          <w:szCs w:val="24"/>
          <w:lang w:eastAsia="zh-CN"/>
        </w:rPr>
        <w:t xml:space="preserve">5. Государственный орган исполнительной власти </w:t>
      </w:r>
      <w:r w:rsidRPr="00856D2F">
        <w:rPr>
          <w:sz w:val="24"/>
          <w:szCs w:val="24"/>
          <w:lang w:eastAsia="ru-RU"/>
        </w:rPr>
        <w:t>Краснодарского края</w:t>
      </w:r>
      <w:r w:rsidRPr="00856D2F">
        <w:rPr>
          <w:rFonts w:eastAsia="SimSun"/>
          <w:sz w:val="24"/>
          <w:szCs w:val="24"/>
          <w:lang w:eastAsia="zh-CN"/>
        </w:rPr>
        <w:t>, уполномоченный в сфере охраны объектов культурного наследия, имеет право приостанавливать строительные, мелиоративные, дорожные и другие виды работ в случаях возникновения в процессе проведения этих работ опасности для памятников либо нарушения правил их охраны. Указанные работы могут быть возобновлены с разрешения уполномоченного органа после устранения возникшей опасности для памятников или допущенного нарушения правил их охраны.</w:t>
      </w:r>
    </w:p>
    <w:p w:rsidR="00B10C69" w:rsidRPr="00856D2F" w:rsidRDefault="00B10C69" w:rsidP="00B10C69">
      <w:pPr>
        <w:widowControl/>
        <w:suppressAutoHyphens w:val="0"/>
        <w:overflowPunct/>
        <w:autoSpaceDN w:val="0"/>
        <w:adjustRightInd w:val="0"/>
        <w:ind w:firstLine="540"/>
        <w:jc w:val="both"/>
        <w:outlineLvl w:val="3"/>
        <w:rPr>
          <w:rFonts w:eastAsia="SimSun"/>
          <w:bCs/>
          <w:sz w:val="24"/>
          <w:szCs w:val="24"/>
          <w:lang w:eastAsia="zh-CN"/>
        </w:rPr>
      </w:pPr>
      <w:r w:rsidRPr="00856D2F">
        <w:rPr>
          <w:rFonts w:eastAsia="SimSun"/>
          <w:bCs/>
          <w:sz w:val="24"/>
          <w:szCs w:val="24"/>
          <w:lang w:eastAsia="zh-CN"/>
        </w:rPr>
        <w:t xml:space="preserve">6. Градостроительная, хозяйственная и иная деятельность в </w:t>
      </w:r>
      <w:r w:rsidRPr="00856D2F">
        <w:rPr>
          <w:sz w:val="24"/>
          <w:szCs w:val="24"/>
          <w:lang w:eastAsia="ru-RU"/>
        </w:rPr>
        <w:t>муниципальном образовании</w:t>
      </w:r>
      <w:r w:rsidRPr="00856D2F">
        <w:rPr>
          <w:rFonts w:eastAsia="SimSun"/>
          <w:bCs/>
          <w:sz w:val="24"/>
          <w:szCs w:val="24"/>
          <w:lang w:eastAsia="zh-CN"/>
        </w:rPr>
        <w:t xml:space="preserve"> должна осуществляться при условии обеспечения сохранности объектов культурного наследия и всех исторически ценных градоформирующих объектов.</w:t>
      </w:r>
    </w:p>
    <w:p w:rsidR="00B10C69" w:rsidRPr="00856D2F" w:rsidRDefault="00B10C69" w:rsidP="00B10C69">
      <w:pPr>
        <w:widowControl/>
        <w:suppressAutoHyphens w:val="0"/>
        <w:overflowPunct/>
        <w:autoSpaceDN w:val="0"/>
        <w:adjustRightInd w:val="0"/>
        <w:ind w:firstLine="540"/>
        <w:jc w:val="both"/>
        <w:outlineLvl w:val="3"/>
        <w:rPr>
          <w:rFonts w:eastAsia="SimSun"/>
          <w:bCs/>
          <w:sz w:val="24"/>
          <w:szCs w:val="24"/>
          <w:lang w:eastAsia="zh-CN"/>
        </w:rPr>
      </w:pPr>
      <w:r w:rsidRPr="00856D2F">
        <w:rPr>
          <w:rFonts w:eastAsia="SimSun"/>
          <w:bCs/>
          <w:sz w:val="24"/>
          <w:szCs w:val="24"/>
          <w:lang w:eastAsia="zh-CN"/>
        </w:rPr>
        <w:t xml:space="preserve">7. Особое регулирование градостроительной деятельности в </w:t>
      </w:r>
      <w:r w:rsidRPr="00856D2F">
        <w:rPr>
          <w:sz w:val="24"/>
          <w:szCs w:val="24"/>
          <w:lang w:eastAsia="ru-RU"/>
        </w:rPr>
        <w:t>муниципальном образовании</w:t>
      </w:r>
      <w:r w:rsidRPr="00856D2F">
        <w:rPr>
          <w:rFonts w:eastAsia="SimSun"/>
          <w:bCs/>
          <w:sz w:val="24"/>
          <w:szCs w:val="24"/>
          <w:lang w:eastAsia="zh-CN"/>
        </w:rPr>
        <w:t xml:space="preserve"> осуществляется посредством проведения под контролем соответствующих органов охраны объектов культурного наследия и органов исполнительной власти в области регулирования градостроительной деятельности комплекса мероприятий по охране объектов культурного наследия и включает в себя:</w:t>
      </w:r>
    </w:p>
    <w:p w:rsidR="00B10C69" w:rsidRPr="00856D2F" w:rsidRDefault="00B10C69" w:rsidP="00B10C69">
      <w:pPr>
        <w:widowControl/>
        <w:suppressAutoHyphens w:val="0"/>
        <w:overflowPunct/>
        <w:autoSpaceDN w:val="0"/>
        <w:adjustRightInd w:val="0"/>
        <w:ind w:firstLine="540"/>
        <w:jc w:val="both"/>
        <w:outlineLvl w:val="3"/>
        <w:rPr>
          <w:rFonts w:eastAsia="SimSun"/>
          <w:bCs/>
          <w:sz w:val="24"/>
          <w:szCs w:val="24"/>
          <w:lang w:eastAsia="zh-CN"/>
        </w:rPr>
      </w:pPr>
      <w:r w:rsidRPr="00856D2F">
        <w:rPr>
          <w:rFonts w:eastAsia="SimSun"/>
          <w:bCs/>
          <w:sz w:val="24"/>
          <w:szCs w:val="24"/>
          <w:lang w:eastAsia="zh-CN"/>
        </w:rPr>
        <w:t>1) составление на основе историко-архитектурных, историко-градостроительных, архивных и археологических исследований историко-культурного опорного плана в границах исторического поселения с обозначением всех градостроительных элементов и сооружений на земельных участках, представляющих собой историко-культурную ценность, как сохранившихся, так и утраченных, характеризующих этапы развития данного поселения;</w:t>
      </w:r>
    </w:p>
    <w:p w:rsidR="00B10C69" w:rsidRPr="00856D2F" w:rsidRDefault="00B10C69" w:rsidP="00B10C69">
      <w:pPr>
        <w:widowControl/>
        <w:suppressAutoHyphens w:val="0"/>
        <w:overflowPunct/>
        <w:autoSpaceDN w:val="0"/>
        <w:adjustRightInd w:val="0"/>
        <w:ind w:firstLine="540"/>
        <w:jc w:val="both"/>
        <w:outlineLvl w:val="3"/>
        <w:rPr>
          <w:rFonts w:eastAsia="SimSun"/>
          <w:bCs/>
          <w:sz w:val="24"/>
          <w:szCs w:val="24"/>
          <w:lang w:eastAsia="zh-CN"/>
        </w:rPr>
      </w:pPr>
      <w:r w:rsidRPr="00856D2F">
        <w:rPr>
          <w:rFonts w:eastAsia="SimSun"/>
          <w:bCs/>
          <w:sz w:val="24"/>
          <w:szCs w:val="24"/>
          <w:lang w:eastAsia="zh-CN"/>
        </w:rPr>
        <w:lastRenderedPageBreak/>
        <w:t>2) разработку градостроительных регламентов, касающихся размеров и пропорций зданий и сооружений, использования отдельных строительных материалов, цветового решения, запрета или ограничения размещения автостоянок, рекламы и вывесок, других ограничений, необходимых для обеспечения сохранности объектов культурного наследия и всех исторически ценных градоформирующих объектов данного поселения.</w:t>
      </w:r>
    </w:p>
    <w:p w:rsidR="00B10C69" w:rsidRPr="00856D2F" w:rsidRDefault="00B10C69" w:rsidP="00B10C69">
      <w:pPr>
        <w:widowControl/>
        <w:suppressAutoHyphens w:val="0"/>
        <w:overflowPunct/>
        <w:autoSpaceDN w:val="0"/>
        <w:adjustRightInd w:val="0"/>
        <w:ind w:firstLine="540"/>
        <w:jc w:val="both"/>
        <w:outlineLvl w:val="3"/>
        <w:rPr>
          <w:rFonts w:eastAsia="SimSun"/>
          <w:bCs/>
          <w:sz w:val="24"/>
          <w:szCs w:val="24"/>
          <w:lang w:eastAsia="zh-CN"/>
        </w:rPr>
      </w:pPr>
      <w:r w:rsidRPr="00856D2F">
        <w:rPr>
          <w:rFonts w:eastAsia="SimSun"/>
          <w:bCs/>
          <w:sz w:val="24"/>
          <w:szCs w:val="24"/>
          <w:lang w:eastAsia="zh-CN"/>
        </w:rPr>
        <w:t xml:space="preserve">8. </w:t>
      </w:r>
      <w:proofErr w:type="gramStart"/>
      <w:r w:rsidRPr="00856D2F">
        <w:rPr>
          <w:rFonts w:eastAsia="SimSun"/>
          <w:bCs/>
          <w:sz w:val="24"/>
          <w:szCs w:val="24"/>
          <w:lang w:eastAsia="zh-CN"/>
        </w:rPr>
        <w:t xml:space="preserve">Градостроительные регламенты, устанавливаемые в пределах территорий объектов культурного наследия и их зон охраны, включаемые в настоящие Правила, подлежат обязательному согласованию с федеральным органом охраны объектов культурного наследия в порядке, установленном Правительством Российской Федерации, если иное не определено соглашением о передаче полномочий между федеральным органом охраны объектов культурного наследия и органом исполнительной власти </w:t>
      </w:r>
      <w:r w:rsidRPr="00856D2F">
        <w:rPr>
          <w:sz w:val="24"/>
          <w:szCs w:val="24"/>
          <w:lang w:eastAsia="ru-RU"/>
        </w:rPr>
        <w:t>Краснодарского края</w:t>
      </w:r>
      <w:r w:rsidRPr="00856D2F">
        <w:rPr>
          <w:rFonts w:eastAsia="SimSun"/>
          <w:bCs/>
          <w:sz w:val="24"/>
          <w:szCs w:val="24"/>
          <w:lang w:eastAsia="zh-CN"/>
        </w:rPr>
        <w:t>, уполномоченным в области охраны объектов культурного</w:t>
      </w:r>
      <w:proofErr w:type="gramEnd"/>
      <w:r w:rsidRPr="00856D2F">
        <w:rPr>
          <w:rFonts w:eastAsia="SimSun"/>
          <w:bCs/>
          <w:sz w:val="24"/>
          <w:szCs w:val="24"/>
          <w:lang w:eastAsia="zh-CN"/>
        </w:rPr>
        <w:t xml:space="preserve"> наследия, в порядке, установленном законом </w:t>
      </w:r>
      <w:r w:rsidRPr="00856D2F">
        <w:rPr>
          <w:sz w:val="24"/>
          <w:szCs w:val="24"/>
          <w:lang w:eastAsia="ru-RU"/>
        </w:rPr>
        <w:t>Краснодарского края</w:t>
      </w:r>
      <w:r w:rsidRPr="00856D2F">
        <w:rPr>
          <w:rFonts w:eastAsia="SimSun"/>
          <w:bCs/>
          <w:sz w:val="24"/>
          <w:szCs w:val="24"/>
          <w:lang w:eastAsia="zh-CN"/>
        </w:rPr>
        <w:t>.</w:t>
      </w:r>
    </w:p>
    <w:p w:rsidR="00B10C69" w:rsidRPr="00856D2F" w:rsidRDefault="00B10C69" w:rsidP="00B10C69">
      <w:pPr>
        <w:widowControl/>
        <w:suppressAutoHyphens w:val="0"/>
        <w:overflowPunct/>
        <w:autoSpaceDN w:val="0"/>
        <w:adjustRightInd w:val="0"/>
        <w:ind w:firstLine="540"/>
        <w:jc w:val="both"/>
        <w:outlineLvl w:val="3"/>
        <w:rPr>
          <w:rFonts w:eastAsia="SimSun"/>
          <w:bCs/>
          <w:sz w:val="24"/>
          <w:szCs w:val="24"/>
          <w:lang w:eastAsia="zh-CN"/>
        </w:rPr>
      </w:pPr>
      <w:r w:rsidRPr="00856D2F">
        <w:rPr>
          <w:rFonts w:eastAsia="SimSun"/>
          <w:bCs/>
          <w:sz w:val="24"/>
          <w:szCs w:val="24"/>
          <w:lang w:eastAsia="zh-CN"/>
        </w:rPr>
        <w:t>9. Данные, содержащиеся в историко-культурных опорных планах, сведения о границах территорий объектов культурного наследия как объектов градостроительной деятельности особого регулирования, границах зон охраны объектов культурного наследия подлежат внесению в государственный кадастр недвижимости.</w:t>
      </w:r>
    </w:p>
    <w:p w:rsidR="00B10C69" w:rsidRPr="00856D2F" w:rsidRDefault="00B10C69" w:rsidP="00B10C69">
      <w:pPr>
        <w:widowControl/>
        <w:suppressAutoHyphens w:val="0"/>
        <w:overflowPunct/>
        <w:autoSpaceDN w:val="0"/>
        <w:adjustRightInd w:val="0"/>
        <w:ind w:firstLine="540"/>
        <w:jc w:val="both"/>
        <w:outlineLvl w:val="3"/>
        <w:rPr>
          <w:sz w:val="24"/>
          <w:szCs w:val="24"/>
          <w:lang w:eastAsia="en-US"/>
        </w:rPr>
      </w:pPr>
      <w:r w:rsidRPr="00856D2F">
        <w:rPr>
          <w:rFonts w:eastAsia="SimSun"/>
          <w:bCs/>
          <w:sz w:val="24"/>
          <w:szCs w:val="24"/>
          <w:lang w:eastAsia="zh-CN"/>
        </w:rPr>
        <w:t xml:space="preserve">10. </w:t>
      </w:r>
      <w:proofErr w:type="gramStart"/>
      <w:r w:rsidRPr="00856D2F">
        <w:rPr>
          <w:sz w:val="24"/>
          <w:szCs w:val="24"/>
          <w:lang w:eastAsia="en-US"/>
        </w:rPr>
        <w:t>В соответствии со статьей 34 Федерального закона N 73-ФЗ "Об объектах культурного наследия (памятниках истории и культуры) народов Российской Федерации" от 25 июня 2002 года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roofErr w:type="gramEnd"/>
    </w:p>
    <w:p w:rsidR="00B10C69" w:rsidRPr="00856D2F" w:rsidRDefault="00B10C69" w:rsidP="00B10C69">
      <w:pPr>
        <w:widowControl/>
        <w:suppressAutoHyphens w:val="0"/>
        <w:overflowPunct/>
        <w:autoSpaceDN w:val="0"/>
        <w:adjustRightInd w:val="0"/>
        <w:ind w:firstLine="567"/>
        <w:jc w:val="both"/>
        <w:outlineLvl w:val="3"/>
        <w:rPr>
          <w:sz w:val="24"/>
          <w:szCs w:val="24"/>
          <w:lang w:eastAsia="en-US"/>
        </w:rPr>
      </w:pPr>
      <w:r w:rsidRPr="00856D2F">
        <w:rPr>
          <w:sz w:val="24"/>
          <w:szCs w:val="24"/>
          <w:lang w:eastAsia="en-US"/>
        </w:rPr>
        <w:t>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B10C69" w:rsidRPr="00856D2F" w:rsidRDefault="00B10C69" w:rsidP="00B10C69">
      <w:pPr>
        <w:widowControl/>
        <w:suppressAutoHyphens w:val="0"/>
        <w:overflowPunct/>
        <w:autoSpaceDN w:val="0"/>
        <w:adjustRightInd w:val="0"/>
        <w:ind w:firstLine="567"/>
        <w:jc w:val="both"/>
        <w:outlineLvl w:val="3"/>
        <w:rPr>
          <w:sz w:val="24"/>
          <w:szCs w:val="24"/>
          <w:lang w:eastAsia="en-US"/>
        </w:rPr>
      </w:pPr>
      <w:r w:rsidRPr="00856D2F">
        <w:rPr>
          <w:sz w:val="24"/>
          <w:szCs w:val="24"/>
          <w:lang w:eastAsia="en-US"/>
        </w:rPr>
        <w:t xml:space="preserve">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 </w:t>
      </w:r>
      <w:proofErr w:type="gramStart"/>
      <w:r w:rsidRPr="00856D2F">
        <w:rPr>
          <w:sz w:val="24"/>
          <w:szCs w:val="24"/>
          <w:lang w:eastAsia="en-US"/>
        </w:rPr>
        <w:t>Зона регулирования застройки устанавливается для ансамблей и  отдельных памятников с целью сохранения исторически сложившейся  системы планировки, характера архитектурного и природного окружения с соответствующими режимом и ограничениями по этажности и плотности вновь возводимой застройки.</w:t>
      </w:r>
      <w:proofErr w:type="gramEnd"/>
      <w:r w:rsidRPr="00856D2F">
        <w:rPr>
          <w:sz w:val="24"/>
          <w:szCs w:val="24"/>
          <w:lang w:eastAsia="en-US"/>
        </w:rPr>
        <w:t xml:space="preserve"> Это территория, в пределах которой необходимо сохранить зрительные взаимосвязи основных архитектурных ансамблей, наиболее ценные панорамы и силуэт населенного  пункта, сложившиеся масштаб и  характер отдельных частей застройки.</w:t>
      </w:r>
    </w:p>
    <w:p w:rsidR="00B10C69" w:rsidRDefault="00B10C69" w:rsidP="00B10C69">
      <w:pPr>
        <w:widowControl/>
        <w:suppressAutoHyphens w:val="0"/>
        <w:overflowPunct/>
        <w:autoSpaceDN w:val="0"/>
        <w:adjustRightInd w:val="0"/>
        <w:ind w:firstLine="567"/>
        <w:jc w:val="both"/>
        <w:outlineLvl w:val="3"/>
        <w:rPr>
          <w:sz w:val="24"/>
          <w:szCs w:val="24"/>
          <w:lang w:eastAsia="en-US"/>
        </w:rPr>
      </w:pPr>
      <w:r w:rsidRPr="00856D2F">
        <w:rPr>
          <w:sz w:val="24"/>
          <w:szCs w:val="24"/>
          <w:lang w:eastAsia="en-US"/>
        </w:rPr>
        <w:t xml:space="preserve">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w:t>
      </w:r>
      <w:r w:rsidRPr="00856D2F">
        <w:rPr>
          <w:sz w:val="24"/>
          <w:szCs w:val="24"/>
          <w:lang w:eastAsia="en-US"/>
        </w:rPr>
        <w:lastRenderedPageBreak/>
        <w:t>природного ландшафта, включая долины рек, водоемы, леса и  открытые пространства, связанные композиционно с объектами культурного  наследия.</w:t>
      </w:r>
    </w:p>
    <w:p w:rsidR="008801F4" w:rsidRPr="00856D2F" w:rsidRDefault="008801F4" w:rsidP="008801F4">
      <w:pPr>
        <w:widowControl/>
        <w:suppressAutoHyphens w:val="0"/>
        <w:overflowPunct/>
        <w:autoSpaceDN w:val="0"/>
        <w:adjustRightInd w:val="0"/>
        <w:ind w:firstLine="567"/>
        <w:jc w:val="both"/>
        <w:outlineLvl w:val="3"/>
        <w:rPr>
          <w:rFonts w:eastAsia="SimSun"/>
          <w:bCs/>
          <w:sz w:val="24"/>
          <w:szCs w:val="24"/>
          <w:lang w:eastAsia="zh-CN"/>
        </w:rPr>
      </w:pPr>
      <w:proofErr w:type="gramStart"/>
      <w:r>
        <w:rPr>
          <w:sz w:val="24"/>
          <w:szCs w:val="24"/>
          <w:lang w:eastAsia="en-US"/>
        </w:rPr>
        <w:t xml:space="preserve">Объекты культурного наследия Двубратского сельского поселения установлены в соответствии с законом Краснодарского края </w:t>
      </w:r>
      <w:r w:rsidRPr="009B2AD4">
        <w:rPr>
          <w:sz w:val="24"/>
          <w:szCs w:val="24"/>
          <w:lang w:eastAsia="en-US"/>
        </w:rPr>
        <w:t>от 23 июля 2015 года N 3223-КЗ</w:t>
      </w:r>
      <w:r>
        <w:rPr>
          <w:sz w:val="24"/>
          <w:szCs w:val="24"/>
          <w:lang w:eastAsia="en-US"/>
        </w:rPr>
        <w:t xml:space="preserve"> «</w:t>
      </w:r>
      <w:r w:rsidRPr="009B2AD4">
        <w:rPr>
          <w:sz w:val="24"/>
          <w:szCs w:val="24"/>
          <w:lang w:eastAsia="en-US"/>
        </w:rPr>
        <w:t>Об объектах культурного наследия (памятниках истории и культуры) народов Российской Федерации, расположенных на территории Краснодарского края</w:t>
      </w:r>
      <w:r>
        <w:rPr>
          <w:sz w:val="24"/>
          <w:szCs w:val="24"/>
          <w:lang w:eastAsia="en-US"/>
        </w:rPr>
        <w:t xml:space="preserve">» </w:t>
      </w:r>
      <w:proofErr w:type="gramEnd"/>
    </w:p>
    <w:p w:rsidR="00B10C69" w:rsidRPr="00856D2F" w:rsidRDefault="00B10C69" w:rsidP="008801F4">
      <w:pPr>
        <w:widowControl/>
        <w:suppressAutoHyphens w:val="0"/>
        <w:overflowPunct/>
        <w:autoSpaceDN w:val="0"/>
        <w:adjustRightInd w:val="0"/>
        <w:jc w:val="both"/>
        <w:outlineLvl w:val="3"/>
        <w:rPr>
          <w:rFonts w:eastAsia="SimSun"/>
          <w:bCs/>
          <w:sz w:val="24"/>
          <w:szCs w:val="24"/>
          <w:lang w:eastAsia="zh-CN"/>
        </w:rPr>
      </w:pPr>
    </w:p>
    <w:p w:rsidR="00B10C69" w:rsidRPr="00856D2F" w:rsidRDefault="00B10C69" w:rsidP="00B10C69">
      <w:pPr>
        <w:jc w:val="center"/>
        <w:rPr>
          <w:b/>
          <w:sz w:val="24"/>
          <w:szCs w:val="24"/>
        </w:rPr>
      </w:pPr>
      <w:r w:rsidRPr="00856D2F">
        <w:rPr>
          <w:b/>
          <w:sz w:val="24"/>
          <w:szCs w:val="24"/>
        </w:rPr>
        <w:t>Зоны охраны объектов культурного наследия (памятников истории и культуры) народов Российской Федерации:</w:t>
      </w:r>
    </w:p>
    <w:p w:rsidR="00B10C69" w:rsidRPr="00856D2F" w:rsidRDefault="00B10C69" w:rsidP="00B10C69">
      <w:pPr>
        <w:jc w:val="center"/>
        <w:rPr>
          <w:sz w:val="24"/>
          <w:szCs w:val="24"/>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78"/>
        <w:gridCol w:w="4719"/>
      </w:tblGrid>
      <w:tr w:rsidR="00B10C69" w:rsidRPr="00856D2F" w:rsidTr="001923B8">
        <w:trPr>
          <w:cantSplit/>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 xml:space="preserve">Вид зоны </w:t>
            </w:r>
          </w:p>
        </w:tc>
        <w:tc>
          <w:tcPr>
            <w:tcW w:w="4719"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Основание</w:t>
            </w:r>
          </w:p>
        </w:tc>
      </w:tr>
      <w:tr w:rsidR="00B10C69" w:rsidRPr="00856D2F" w:rsidTr="001923B8">
        <w:trPr>
          <w:trHeight w:val="680"/>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Охранная зона объекта культурного наследия</w:t>
            </w:r>
          </w:p>
        </w:tc>
        <w:tc>
          <w:tcPr>
            <w:tcW w:w="471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0"/>
              <w:rPr>
                <w:rFonts w:ascii="Times New Roman" w:hAnsi="Times New Roman" w:cs="Times New Roman"/>
              </w:rPr>
            </w:pPr>
            <w:r w:rsidRPr="00856D2F">
              <w:rPr>
                <w:rFonts w:ascii="Times New Roman" w:hAnsi="Times New Roman" w:cs="Times New Roman"/>
              </w:rPr>
              <w:t>Федеральный закон от 25.06.2002 № 73-ФЗ «Об объектах культурного наследия (памятниках истории и культуры) народов Российской Федерации», статья 34;</w:t>
            </w:r>
          </w:p>
          <w:p w:rsidR="00B10C69" w:rsidRPr="00856D2F" w:rsidRDefault="00B10C69" w:rsidP="001923B8">
            <w:pPr>
              <w:pStyle w:val="110"/>
              <w:rPr>
                <w:sz w:val="24"/>
              </w:rPr>
            </w:pPr>
            <w:r w:rsidRPr="00856D2F">
              <w:rPr>
                <w:sz w:val="24"/>
              </w:rPr>
              <w:t>Постановление Правительства РФ от 12.09.2015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tc>
      </w:tr>
      <w:tr w:rsidR="00B10C69" w:rsidRPr="00856D2F" w:rsidTr="001923B8">
        <w:trPr>
          <w:trHeight w:val="1060"/>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Зона регулирования застройки и хозяйственной деятельности</w:t>
            </w:r>
          </w:p>
        </w:tc>
        <w:tc>
          <w:tcPr>
            <w:tcW w:w="4719" w:type="dxa"/>
            <w:vMerge/>
            <w:tcBorders>
              <w:top w:val="single" w:sz="4" w:space="0" w:color="auto"/>
              <w:left w:val="single" w:sz="4" w:space="0" w:color="auto"/>
              <w:bottom w:val="single" w:sz="4" w:space="0" w:color="auto"/>
              <w:right w:val="single" w:sz="4" w:space="0" w:color="auto"/>
            </w:tcBorders>
            <w:vAlign w:val="center"/>
          </w:tcPr>
          <w:p w:rsidR="00B10C69" w:rsidRPr="00856D2F" w:rsidRDefault="00B10C69" w:rsidP="001923B8">
            <w:pPr>
              <w:rPr>
                <w:rFonts w:eastAsia="Calibri"/>
                <w:sz w:val="24"/>
                <w:szCs w:val="24"/>
              </w:rPr>
            </w:pPr>
          </w:p>
        </w:tc>
      </w:tr>
      <w:tr w:rsidR="00B10C69" w:rsidRPr="00856D2F" w:rsidTr="001923B8">
        <w:trPr>
          <w:trHeight w:val="680"/>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Зона охраняемого природного ландшафта</w:t>
            </w:r>
          </w:p>
        </w:tc>
        <w:tc>
          <w:tcPr>
            <w:tcW w:w="4719" w:type="dxa"/>
            <w:vMerge/>
            <w:tcBorders>
              <w:top w:val="single" w:sz="4" w:space="0" w:color="auto"/>
              <w:left w:val="single" w:sz="4" w:space="0" w:color="auto"/>
              <w:bottom w:val="single" w:sz="4" w:space="0" w:color="auto"/>
              <w:right w:val="single" w:sz="4" w:space="0" w:color="auto"/>
            </w:tcBorders>
            <w:vAlign w:val="center"/>
          </w:tcPr>
          <w:p w:rsidR="00B10C69" w:rsidRPr="00856D2F" w:rsidRDefault="00B10C69" w:rsidP="001923B8">
            <w:pPr>
              <w:rPr>
                <w:rFonts w:eastAsia="Calibri"/>
                <w:sz w:val="24"/>
                <w:szCs w:val="24"/>
              </w:rPr>
            </w:pPr>
          </w:p>
        </w:tc>
      </w:tr>
    </w:tbl>
    <w:p w:rsidR="00B10C69" w:rsidRPr="00856D2F" w:rsidRDefault="00B10C69" w:rsidP="00B10C69">
      <w:pPr>
        <w:jc w:val="center"/>
        <w:rPr>
          <w:sz w:val="24"/>
          <w:szCs w:val="24"/>
        </w:rPr>
      </w:pPr>
    </w:p>
    <w:p w:rsidR="00B10C69" w:rsidRPr="00856D2F" w:rsidRDefault="00B10C69" w:rsidP="00B10C69">
      <w:pPr>
        <w:jc w:val="center"/>
        <w:rPr>
          <w:b/>
          <w:sz w:val="24"/>
          <w:szCs w:val="24"/>
        </w:rPr>
      </w:pPr>
      <w:r w:rsidRPr="00856D2F">
        <w:rPr>
          <w:b/>
          <w:sz w:val="24"/>
          <w:szCs w:val="24"/>
        </w:rPr>
        <w:t>Защитные зоны объектов культурного наследия:</w:t>
      </w:r>
    </w:p>
    <w:p w:rsidR="00B10C69" w:rsidRPr="00856D2F" w:rsidRDefault="00B10C69" w:rsidP="00B10C69">
      <w:pPr>
        <w:jc w:val="center"/>
        <w:rPr>
          <w:sz w:val="24"/>
          <w:szCs w:val="24"/>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78"/>
        <w:gridCol w:w="4719"/>
      </w:tblGrid>
      <w:tr w:rsidR="00B10C69" w:rsidRPr="00856D2F" w:rsidTr="001923B8">
        <w:trPr>
          <w:cantSplit/>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 xml:space="preserve">Вид зоны </w:t>
            </w:r>
          </w:p>
        </w:tc>
        <w:tc>
          <w:tcPr>
            <w:tcW w:w="4719"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Основание</w:t>
            </w:r>
          </w:p>
        </w:tc>
      </w:tr>
      <w:tr w:rsidR="00B10C69" w:rsidRPr="00856D2F" w:rsidTr="001923B8">
        <w:trPr>
          <w:trHeight w:val="680"/>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Защитная зона объекта культурного наследия</w:t>
            </w:r>
          </w:p>
        </w:tc>
        <w:tc>
          <w:tcPr>
            <w:tcW w:w="4719"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0"/>
              <w:rPr>
                <w:rFonts w:ascii="Times New Roman" w:hAnsi="Times New Roman" w:cs="Times New Roman"/>
              </w:rPr>
            </w:pPr>
            <w:r w:rsidRPr="00856D2F">
              <w:rPr>
                <w:rFonts w:ascii="Times New Roman" w:hAnsi="Times New Roman" w:cs="Times New Roman"/>
              </w:rPr>
              <w:t>Федеральный закон от 25.06.2002 № 73-ФЗ «Об объектах культурного наследия (памятниках истории и культуры) народов Российской Федерации», статья 34.1</w:t>
            </w:r>
          </w:p>
        </w:tc>
      </w:tr>
    </w:tbl>
    <w:p w:rsidR="00B10C69" w:rsidRDefault="00B10C69" w:rsidP="00B10C69">
      <w:pPr>
        <w:widowControl/>
        <w:suppressAutoHyphens w:val="0"/>
        <w:overflowPunct/>
        <w:autoSpaceDN w:val="0"/>
        <w:adjustRightInd w:val="0"/>
        <w:ind w:firstLine="540"/>
        <w:jc w:val="both"/>
        <w:outlineLvl w:val="3"/>
        <w:rPr>
          <w:rFonts w:eastAsia="SimSun"/>
          <w:bCs/>
          <w:sz w:val="24"/>
          <w:szCs w:val="24"/>
          <w:lang w:eastAsia="zh-CN"/>
        </w:rPr>
      </w:pPr>
    </w:p>
    <w:p w:rsidR="0020103D" w:rsidRDefault="0020103D" w:rsidP="0020103D">
      <w:pPr>
        <w:widowControl/>
        <w:suppressAutoHyphens w:val="0"/>
        <w:overflowPunct/>
        <w:autoSpaceDN w:val="0"/>
        <w:adjustRightInd w:val="0"/>
        <w:ind w:firstLine="540"/>
        <w:jc w:val="both"/>
        <w:outlineLvl w:val="3"/>
        <w:rPr>
          <w:rFonts w:eastAsia="SimSun"/>
          <w:bCs/>
          <w:sz w:val="24"/>
          <w:szCs w:val="24"/>
          <w:lang w:eastAsia="zh-CN"/>
        </w:rPr>
      </w:pPr>
      <w:r>
        <w:rPr>
          <w:rFonts w:eastAsia="SimSun"/>
          <w:bCs/>
          <w:sz w:val="24"/>
          <w:szCs w:val="24"/>
          <w:lang w:eastAsia="zh-CN"/>
        </w:rPr>
        <w:t>При формировании земельного участка под объект культурного наследия, находящийся за границей населенного пункта в соответствии с земельным и градостроительным кодексом следует установить категорию земель ООТ.</w:t>
      </w:r>
    </w:p>
    <w:p w:rsidR="0020103D" w:rsidRPr="00856D2F" w:rsidRDefault="0020103D" w:rsidP="0020103D">
      <w:pPr>
        <w:widowControl/>
        <w:suppressAutoHyphens w:val="0"/>
        <w:overflowPunct/>
        <w:autoSpaceDN w:val="0"/>
        <w:adjustRightInd w:val="0"/>
        <w:ind w:firstLine="540"/>
        <w:jc w:val="both"/>
        <w:outlineLvl w:val="3"/>
        <w:rPr>
          <w:rFonts w:eastAsia="SimSun"/>
          <w:bCs/>
          <w:sz w:val="24"/>
          <w:szCs w:val="24"/>
          <w:lang w:eastAsia="zh-CN"/>
        </w:rPr>
      </w:pPr>
    </w:p>
    <w:p w:rsidR="00B10C69" w:rsidRPr="00856D2F" w:rsidRDefault="00B10C69" w:rsidP="00B10C69">
      <w:pPr>
        <w:pStyle w:val="30"/>
      </w:pPr>
      <w:bookmarkStart w:id="297" w:name="_Toc464828378"/>
      <w:bookmarkStart w:id="298" w:name="_Toc490769448"/>
      <w:bookmarkStart w:id="299" w:name="СТАТЬЯ25"/>
      <w:r w:rsidRPr="00856D2F">
        <w:rPr>
          <w:rFonts w:eastAsia="Times New Roman"/>
          <w:lang w:eastAsia="ru-RU"/>
        </w:rPr>
        <w:t>Статья 25.О</w:t>
      </w:r>
      <w:r w:rsidRPr="00856D2F">
        <w:t>хранные зоны особо охраняемых природных территорий</w:t>
      </w:r>
      <w:bookmarkEnd w:id="296"/>
      <w:bookmarkEnd w:id="297"/>
      <w:bookmarkEnd w:id="298"/>
      <w:bookmarkEnd w:id="299"/>
    </w:p>
    <w:p w:rsidR="00B10C69" w:rsidRPr="00856D2F" w:rsidRDefault="00B10C69" w:rsidP="00B10C69">
      <w:pPr>
        <w:pStyle w:val="aff1"/>
        <w:ind w:firstLine="567"/>
        <w:jc w:val="both"/>
        <w:rPr>
          <w:szCs w:val="24"/>
        </w:rPr>
      </w:pPr>
    </w:p>
    <w:p w:rsidR="00B10C69" w:rsidRPr="00856D2F" w:rsidRDefault="00B10C69" w:rsidP="00B10C69">
      <w:pPr>
        <w:pStyle w:val="aff1"/>
        <w:ind w:firstLine="567"/>
        <w:jc w:val="both"/>
        <w:rPr>
          <w:szCs w:val="24"/>
          <w:lang w:eastAsia="ru-RU"/>
        </w:rPr>
      </w:pPr>
      <w:r w:rsidRPr="00856D2F">
        <w:rPr>
          <w:szCs w:val="24"/>
          <w:lang w:eastAsia="ru-RU"/>
        </w:rPr>
        <w:t>1. В целях защиты особо охраняемых природных территорий от неблагоприятных антропогенных воздействий на прилегающих к ним участках земли и водного пространства могут создаваться охранные зоны или округа с регулируемым режимом хозяйственной деятельности.</w:t>
      </w:r>
    </w:p>
    <w:p w:rsidR="00B10C69" w:rsidRPr="00856D2F" w:rsidRDefault="00B10C69" w:rsidP="00B10C69">
      <w:pPr>
        <w:widowControl/>
        <w:suppressAutoHyphens w:val="0"/>
        <w:overflowPunct/>
        <w:autoSpaceDE/>
        <w:ind w:firstLine="540"/>
        <w:jc w:val="both"/>
        <w:rPr>
          <w:sz w:val="24"/>
          <w:szCs w:val="24"/>
          <w:lang w:eastAsia="ru-RU"/>
        </w:rPr>
      </w:pPr>
      <w:r w:rsidRPr="00856D2F">
        <w:rPr>
          <w:sz w:val="24"/>
          <w:szCs w:val="24"/>
          <w:lang w:eastAsia="ru-RU"/>
        </w:rPr>
        <w:t>2. Режимы особой охраны устанавливаются применительно к конкретной категории особо охраняемых природных территорий в соответствии с законодательством об особо охраняемых природных территориях.</w:t>
      </w:r>
    </w:p>
    <w:p w:rsidR="00B10C69" w:rsidRPr="00856D2F" w:rsidRDefault="00B10C69" w:rsidP="00B10C69">
      <w:pPr>
        <w:widowControl/>
        <w:suppressAutoHyphens w:val="0"/>
        <w:overflowPunct/>
        <w:autoSpaceDE/>
        <w:ind w:firstLine="540"/>
        <w:jc w:val="both"/>
        <w:rPr>
          <w:sz w:val="24"/>
          <w:szCs w:val="24"/>
          <w:lang w:eastAsia="ru-RU"/>
        </w:rPr>
      </w:pPr>
      <w:r w:rsidRPr="00856D2F">
        <w:rPr>
          <w:sz w:val="24"/>
          <w:szCs w:val="24"/>
          <w:lang w:eastAsia="ru-RU"/>
        </w:rPr>
        <w:lastRenderedPageBreak/>
        <w:t xml:space="preserve">3. </w:t>
      </w:r>
      <w:r w:rsidRPr="002866F1">
        <w:rPr>
          <w:sz w:val="24"/>
          <w:szCs w:val="24"/>
          <w:lang w:eastAsia="ru-RU"/>
        </w:rPr>
        <w:t>В соответствии с частью 6 статьи 36 Градостроительного кодекса Российской Федерации для  земель особо охраняемых природных территорий градостроительные регламенты не устанавливаются.</w:t>
      </w:r>
    </w:p>
    <w:p w:rsidR="00B10C69" w:rsidRPr="00856D2F" w:rsidRDefault="00B10C69" w:rsidP="00B10C69">
      <w:pPr>
        <w:widowControl/>
        <w:suppressAutoHyphens w:val="0"/>
        <w:overflowPunct/>
        <w:autoSpaceDE/>
        <w:ind w:firstLine="567"/>
        <w:jc w:val="both"/>
        <w:rPr>
          <w:sz w:val="24"/>
          <w:szCs w:val="24"/>
          <w:lang w:eastAsia="ru-RU"/>
        </w:rPr>
      </w:pPr>
      <w:r w:rsidRPr="00856D2F">
        <w:rPr>
          <w:sz w:val="24"/>
          <w:szCs w:val="24"/>
          <w:lang w:eastAsia="ru-RU"/>
        </w:rPr>
        <w:t>4. Федеральным законом от 23 ноября 1995 года № 174 ФЗ «Об экологической  экспертизе» строительная документация объектов, строительство, реконструкцию которых планируется осуществить в ООПТ, подлежит обязательной государственной экологической экспертизе.</w:t>
      </w:r>
    </w:p>
    <w:p w:rsidR="00B10C69" w:rsidRPr="00856D2F" w:rsidRDefault="00B10C69" w:rsidP="00B10C69">
      <w:pPr>
        <w:widowControl/>
        <w:suppressAutoHyphens w:val="0"/>
        <w:overflowPunct/>
        <w:autoSpaceDE/>
        <w:ind w:firstLine="540"/>
        <w:jc w:val="both"/>
        <w:rPr>
          <w:sz w:val="24"/>
          <w:szCs w:val="24"/>
          <w:lang w:eastAsia="ru-RU"/>
        </w:rPr>
      </w:pPr>
      <w:r w:rsidRPr="00856D2F">
        <w:rPr>
          <w:sz w:val="24"/>
          <w:szCs w:val="24"/>
          <w:lang w:eastAsia="ru-RU"/>
        </w:rPr>
        <w:t>5. Находящиеся в государственной или муниципальной собственности земельные участки в пределах ООПТ относятся к землям, ограниченным в обороте, и не предоставляются в частную собственность. ООПТ в обязательном порядке учитываются при разработке планов и перспектив экономического и социального развития, территориальных комплексных схем землеустройства, лесоустройства, районной планировки, генеральных планов поселений и населённых пунктов, а также другой планировочной (градостроительной) документации. При предоставлении земельных участков, переводе их из одной категории в другую, смене разрешенного вида использования, планировании размещения объектов и другой деятельности требуется получить заключение департамента охраны окружающей среды и природопользования Краснодарского края на наличие ООПТ.</w:t>
      </w:r>
    </w:p>
    <w:p w:rsidR="00B10C69" w:rsidRPr="00856D2F" w:rsidRDefault="00B10C69" w:rsidP="00B10C69">
      <w:pPr>
        <w:widowControl/>
        <w:suppressAutoHyphens w:val="0"/>
        <w:overflowPunct/>
        <w:autoSpaceDE/>
        <w:ind w:firstLine="540"/>
        <w:jc w:val="both"/>
        <w:rPr>
          <w:sz w:val="24"/>
          <w:szCs w:val="24"/>
          <w:lang w:eastAsia="ru-RU"/>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69"/>
        <w:gridCol w:w="4628"/>
      </w:tblGrid>
      <w:tr w:rsidR="00B10C69" w:rsidRPr="00856D2F" w:rsidTr="001923B8">
        <w:trPr>
          <w:cantSplit/>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 xml:space="preserve">Вид зоны </w:t>
            </w:r>
          </w:p>
        </w:tc>
        <w:tc>
          <w:tcPr>
            <w:tcW w:w="4628"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Основание</w:t>
            </w:r>
          </w:p>
        </w:tc>
      </w:tr>
      <w:tr w:rsidR="00B10C69" w:rsidRPr="00856D2F" w:rsidTr="001923B8">
        <w:trPr>
          <w:trHeight w:val="680"/>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 xml:space="preserve">Охранная зона особо охраняемых природных территорий </w:t>
            </w:r>
          </w:p>
        </w:tc>
        <w:tc>
          <w:tcPr>
            <w:tcW w:w="4628" w:type="dxa"/>
            <w:tcBorders>
              <w:top w:val="single" w:sz="4" w:space="0" w:color="auto"/>
              <w:left w:val="single" w:sz="4" w:space="0" w:color="auto"/>
              <w:bottom w:val="single" w:sz="4" w:space="0" w:color="auto"/>
              <w:right w:val="single" w:sz="4" w:space="0" w:color="auto"/>
            </w:tcBorders>
            <w:vAlign w:val="center"/>
          </w:tcPr>
          <w:p w:rsidR="00B10C69" w:rsidRPr="00856D2F" w:rsidRDefault="00B10C69" w:rsidP="001923B8">
            <w:pPr>
              <w:pStyle w:val="110"/>
              <w:rPr>
                <w:sz w:val="24"/>
              </w:rPr>
            </w:pPr>
            <w:r w:rsidRPr="00856D2F">
              <w:rPr>
                <w:sz w:val="24"/>
              </w:rPr>
              <w:t>Федеральный закон от 14.03.1995 № 33-ФЗ «Об особо охраняемых природных территориях», статья 2, пункт 10;</w:t>
            </w:r>
          </w:p>
          <w:p w:rsidR="00B10C69" w:rsidRPr="00856D2F" w:rsidRDefault="00B10C69" w:rsidP="001923B8">
            <w:pPr>
              <w:pStyle w:val="afff0"/>
              <w:rPr>
                <w:rFonts w:ascii="Times New Roman" w:eastAsia="Calibri" w:hAnsi="Times New Roman" w:cs="Times New Roman"/>
              </w:rPr>
            </w:pPr>
            <w:r w:rsidRPr="00856D2F">
              <w:rPr>
                <w:rFonts w:ascii="Times New Roman" w:hAnsi="Times New Roman" w:cs="Times New Roman"/>
              </w:rPr>
              <w:t>Постановление Правительства РФ от 19.02.2015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p>
        </w:tc>
      </w:tr>
    </w:tbl>
    <w:p w:rsidR="00B10C69" w:rsidRPr="00856D2F" w:rsidRDefault="00B10C69" w:rsidP="00B10C69">
      <w:pPr>
        <w:widowControl/>
        <w:suppressAutoHyphens w:val="0"/>
        <w:overflowPunct/>
        <w:autoSpaceDE/>
        <w:ind w:firstLine="540"/>
        <w:jc w:val="both"/>
        <w:rPr>
          <w:sz w:val="24"/>
          <w:szCs w:val="24"/>
          <w:lang w:eastAsia="ru-RU"/>
        </w:rPr>
      </w:pPr>
    </w:p>
    <w:p w:rsidR="00B10C69" w:rsidRPr="00856D2F" w:rsidRDefault="00B10C69" w:rsidP="00B10C69">
      <w:pPr>
        <w:pStyle w:val="30"/>
      </w:pPr>
      <w:bookmarkStart w:id="300" w:name="_Toc252392637"/>
      <w:bookmarkStart w:id="301" w:name="_Toc464828379"/>
      <w:bookmarkStart w:id="302" w:name="_Toc490769449"/>
      <w:bookmarkStart w:id="303" w:name="СТАТЬЯ26"/>
      <w:r w:rsidRPr="00856D2F">
        <w:t>Статья 26. Водоохранные зоны</w:t>
      </w:r>
      <w:bookmarkEnd w:id="300"/>
      <w:proofErr w:type="gramStart"/>
      <w:r w:rsidRPr="00856D2F">
        <w:t>.</w:t>
      </w:r>
      <w:proofErr w:type="gramEnd"/>
      <w:r w:rsidRPr="00856D2F">
        <w:t xml:space="preserve"> </w:t>
      </w:r>
      <w:proofErr w:type="gramStart"/>
      <w:r w:rsidRPr="00856D2F">
        <w:t>з</w:t>
      </w:r>
      <w:proofErr w:type="gramEnd"/>
      <w:r w:rsidRPr="00856D2F">
        <w:t>оны затопления, подтопления</w:t>
      </w:r>
      <w:bookmarkEnd w:id="301"/>
      <w:bookmarkEnd w:id="302"/>
      <w:bookmarkEnd w:id="303"/>
    </w:p>
    <w:p w:rsidR="00B10C69" w:rsidRPr="00856D2F" w:rsidRDefault="00B10C69" w:rsidP="00B10C69">
      <w:pPr>
        <w:widowControl/>
        <w:suppressAutoHyphens w:val="0"/>
        <w:overflowPunct/>
        <w:autoSpaceDE/>
        <w:ind w:firstLine="539"/>
        <w:jc w:val="both"/>
        <w:rPr>
          <w:rFonts w:eastAsia="SimSun"/>
          <w:b/>
          <w:sz w:val="24"/>
          <w:szCs w:val="24"/>
          <w:lang w:eastAsia="zh-CN"/>
        </w:rPr>
      </w:pPr>
    </w:p>
    <w:p w:rsidR="00B10C69" w:rsidRPr="00856D2F" w:rsidRDefault="00B10C69" w:rsidP="00B10C69">
      <w:pPr>
        <w:widowControl/>
        <w:suppressAutoHyphens w:val="0"/>
        <w:overflowPunct/>
        <w:autoSpaceDE/>
        <w:ind w:firstLine="539"/>
        <w:jc w:val="both"/>
        <w:rPr>
          <w:rFonts w:eastAsia="SimSun"/>
          <w:sz w:val="24"/>
          <w:szCs w:val="24"/>
          <w:lang w:eastAsia="zh-CN"/>
        </w:rPr>
      </w:pPr>
      <w:r w:rsidRPr="00856D2F">
        <w:rPr>
          <w:rFonts w:eastAsia="SimSun"/>
          <w:sz w:val="24"/>
          <w:szCs w:val="24"/>
          <w:lang w:eastAsia="zh-CN"/>
        </w:rPr>
        <w:t xml:space="preserve">1. В целях улучшения гидрологического, гидрохимического, гидробиологического, санитарного и экологического состояния водных объектов и благоустройства их прибрежных территорий устанавливаются </w:t>
      </w:r>
      <w:proofErr w:type="spellStart"/>
      <w:r w:rsidRPr="00856D2F">
        <w:rPr>
          <w:rFonts w:eastAsia="SimSun"/>
          <w:sz w:val="24"/>
          <w:szCs w:val="24"/>
          <w:lang w:eastAsia="zh-CN"/>
        </w:rPr>
        <w:t>водоохранные</w:t>
      </w:r>
      <w:proofErr w:type="spellEnd"/>
      <w:r w:rsidRPr="00856D2F">
        <w:rPr>
          <w:rFonts w:eastAsia="SimSun"/>
          <w:sz w:val="24"/>
          <w:szCs w:val="24"/>
          <w:lang w:eastAsia="zh-CN"/>
        </w:rPr>
        <w:t xml:space="preserve"> зоны и прибрежные защитные полосы.</w:t>
      </w:r>
    </w:p>
    <w:p w:rsidR="00B10C69" w:rsidRPr="00856D2F" w:rsidRDefault="00B10C69" w:rsidP="00B10C69">
      <w:pPr>
        <w:widowControl/>
        <w:suppressAutoHyphens w:val="0"/>
        <w:overflowPunct/>
        <w:autoSpaceDE/>
        <w:ind w:firstLine="539"/>
        <w:jc w:val="both"/>
        <w:rPr>
          <w:rFonts w:eastAsia="SimSun"/>
          <w:sz w:val="24"/>
          <w:szCs w:val="24"/>
          <w:lang w:eastAsia="zh-CN"/>
        </w:rPr>
      </w:pPr>
      <w:r w:rsidRPr="00856D2F">
        <w:rPr>
          <w:rFonts w:eastAsia="SimSun"/>
          <w:sz w:val="24"/>
          <w:szCs w:val="24"/>
          <w:lang w:eastAsia="zh-CN"/>
        </w:rPr>
        <w:t>2. В границах водоохранных зон устанавливаются прибрежные защитные полосы, на территориях которых вводятся дополнительные ограничения природопользования.</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3. В границах водоохранных зон запрещаются:</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1) использование сточных вод в целях регулирования плодородия почв;</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3) осуществление авиационных мер по борьбе с вредными организмами;</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proofErr w:type="gramStart"/>
      <w:r w:rsidRPr="00856D2F">
        <w:rPr>
          <w:bCs/>
          <w:sz w:val="24"/>
          <w:szCs w:val="24"/>
          <w:lang w:eastAsia="ru-RU"/>
        </w:rPr>
        <w:lastRenderedPageBreak/>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roofErr w:type="gramEnd"/>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 xml:space="preserve">6) размещение специализированных хранилищ пестицидов и </w:t>
      </w:r>
      <w:proofErr w:type="spellStart"/>
      <w:r w:rsidRPr="00856D2F">
        <w:rPr>
          <w:bCs/>
          <w:sz w:val="24"/>
          <w:szCs w:val="24"/>
          <w:lang w:eastAsia="ru-RU"/>
        </w:rPr>
        <w:t>агрохимикатов</w:t>
      </w:r>
      <w:proofErr w:type="spellEnd"/>
      <w:r w:rsidRPr="00856D2F">
        <w:rPr>
          <w:bCs/>
          <w:sz w:val="24"/>
          <w:szCs w:val="24"/>
          <w:lang w:eastAsia="ru-RU"/>
        </w:rPr>
        <w:t xml:space="preserve">, применение пестицидов и </w:t>
      </w:r>
      <w:proofErr w:type="spellStart"/>
      <w:r w:rsidRPr="00856D2F">
        <w:rPr>
          <w:bCs/>
          <w:sz w:val="24"/>
          <w:szCs w:val="24"/>
          <w:lang w:eastAsia="ru-RU"/>
        </w:rPr>
        <w:t>агрохимикатов</w:t>
      </w:r>
      <w:proofErr w:type="spellEnd"/>
      <w:r w:rsidRPr="00856D2F">
        <w:rPr>
          <w:bCs/>
          <w:sz w:val="24"/>
          <w:szCs w:val="24"/>
          <w:lang w:eastAsia="ru-RU"/>
        </w:rPr>
        <w:t>;</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7) сброс сточных, в том числе дренажных, вод;</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proofErr w:type="gramStart"/>
      <w:r w:rsidRPr="00856D2F">
        <w:rPr>
          <w:bCs/>
          <w:sz w:val="24"/>
          <w:szCs w:val="24"/>
          <w:lang w:eastAsia="ru-RU"/>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w:t>
      </w:r>
      <w:proofErr w:type="gramEnd"/>
      <w:r w:rsidRPr="00856D2F">
        <w:rPr>
          <w:bCs/>
          <w:sz w:val="24"/>
          <w:szCs w:val="24"/>
          <w:lang w:eastAsia="ru-RU"/>
        </w:rPr>
        <w:t xml:space="preserve"> </w:t>
      </w:r>
      <w:proofErr w:type="gramStart"/>
      <w:r w:rsidRPr="00856D2F">
        <w:rPr>
          <w:bCs/>
          <w:sz w:val="24"/>
          <w:szCs w:val="24"/>
          <w:lang w:eastAsia="ru-RU"/>
        </w:rPr>
        <w:t>21 февраля 1992 года № 2395-1 «О недрах»).</w:t>
      </w:r>
      <w:proofErr w:type="gramEnd"/>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4.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1) централизованные системы водоотведения (канализации), централизованные ливневые системы водоотведения;</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5. В границах прибрежных защитных полос наряду с установленными частью</w:t>
      </w:r>
      <w:r w:rsidRPr="00856D2F">
        <w:rPr>
          <w:bCs/>
          <w:color w:val="0000FF"/>
          <w:sz w:val="24"/>
          <w:szCs w:val="24"/>
          <w:lang w:eastAsia="ru-RU"/>
        </w:rPr>
        <w:t xml:space="preserve"> </w:t>
      </w:r>
      <w:r w:rsidRPr="00856D2F">
        <w:rPr>
          <w:bCs/>
          <w:sz w:val="24"/>
          <w:szCs w:val="24"/>
          <w:lang w:eastAsia="ru-RU"/>
        </w:rPr>
        <w:t>3 настоящей статьи ограничениями запрещаются:</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1) распашка земель;</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lastRenderedPageBreak/>
        <w:t>2) размещение отвалов размываемых грунтов;</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3) выпас сельскохозяйственных животных и организация для них летних лагерей, ванн.</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6. В целях предотвращения негативного воздействия вод (затопления, подтопления, разрушения берегов водных объектов, заболачивания) и ликвидации его последствий проводятся специальные защитные мероприятия в соответствии с Водным кодексом РФ и другими федеральными законами.</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7. 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8. В границах зон затопления, подтопления запрещаются:</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1) использование сточных вод в целях регулирования плодородия почв;</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3) осуществление авиационных мер по борьбе с вредными организмами.</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9.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порядке, установленном Правительством Российской Федерации.</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10. Собственник водного объекта обязан осуществлять меры по предотвращению негативного воздействия вод и ликвидации его последствий. Меры по предотвращению негативного воздействия вод и ликвидации его последствий в отношении водных объектов, находящихся в федеральной собственности, собственности субъектов Российской Федерации, собственности муниципальных образований, осуществляются исполнительными органами государственной власти или органами местного самоуправления в пределах их полномочий в соответствии со статьями 24 - 27 Водного кодекса РФ.</w:t>
      </w:r>
    </w:p>
    <w:p w:rsidR="00B10C69" w:rsidRPr="00856D2F" w:rsidRDefault="00B10C69" w:rsidP="00B10C69">
      <w:pPr>
        <w:widowControl/>
        <w:suppressAutoHyphens w:val="0"/>
        <w:overflowPunct/>
        <w:autoSpaceDN w:val="0"/>
        <w:adjustRightInd w:val="0"/>
        <w:ind w:firstLine="540"/>
        <w:jc w:val="both"/>
        <w:rPr>
          <w:b/>
          <w:bCs/>
          <w:sz w:val="24"/>
          <w:szCs w:val="24"/>
          <w:lang w:eastAsia="ru-RU"/>
        </w:rPr>
      </w:pPr>
    </w:p>
    <w:p w:rsidR="00B10C69" w:rsidRPr="00856D2F" w:rsidRDefault="00B10C69" w:rsidP="00B10C69">
      <w:pPr>
        <w:jc w:val="center"/>
        <w:rPr>
          <w:b/>
          <w:sz w:val="24"/>
          <w:szCs w:val="24"/>
        </w:rPr>
      </w:pPr>
      <w:r w:rsidRPr="00856D2F">
        <w:rPr>
          <w:b/>
          <w:sz w:val="24"/>
          <w:szCs w:val="24"/>
        </w:rPr>
        <w:t>Водоохранная зона:</w:t>
      </w:r>
    </w:p>
    <w:p w:rsidR="00B10C69" w:rsidRPr="00856D2F" w:rsidRDefault="00B10C69" w:rsidP="00B10C69">
      <w:pPr>
        <w:jc w:val="center"/>
        <w:rPr>
          <w:sz w:val="24"/>
          <w:szCs w:val="24"/>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69"/>
        <w:gridCol w:w="5528"/>
      </w:tblGrid>
      <w:tr w:rsidR="00B10C69" w:rsidRPr="00856D2F" w:rsidTr="001923B8">
        <w:trPr>
          <w:cantSplit/>
          <w:tblHeader/>
        </w:trPr>
        <w:tc>
          <w:tcPr>
            <w:tcW w:w="3369"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 xml:space="preserve">Вид зоны </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Основание</w:t>
            </w:r>
          </w:p>
        </w:tc>
      </w:tr>
      <w:tr w:rsidR="00B10C69" w:rsidRPr="00856D2F" w:rsidTr="001923B8">
        <w:trPr>
          <w:trHeight w:val="680"/>
          <w:tblHeader/>
        </w:trPr>
        <w:tc>
          <w:tcPr>
            <w:tcW w:w="3369"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Водоохранная зона</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 xml:space="preserve">Водный кодекс Российской Федерации, статья 65; </w:t>
            </w:r>
          </w:p>
          <w:p w:rsidR="00B10C69" w:rsidRPr="00856D2F" w:rsidRDefault="00B10C69" w:rsidP="001923B8">
            <w:pPr>
              <w:pStyle w:val="110"/>
              <w:rPr>
                <w:sz w:val="24"/>
              </w:rPr>
            </w:pPr>
            <w:r w:rsidRPr="00856D2F">
              <w:rPr>
                <w:sz w:val="24"/>
              </w:rPr>
              <w:t>Постановление Правительства РФ от 10.01.2009 № 17 «Об утверждении Правил установления на местности границ водоохранных зон и границ прибрежных защитных полос водных объектов»</w:t>
            </w:r>
          </w:p>
        </w:tc>
      </w:tr>
    </w:tbl>
    <w:p w:rsidR="00B10C69" w:rsidRPr="00856D2F" w:rsidRDefault="00B10C69" w:rsidP="00B10C69">
      <w:pPr>
        <w:jc w:val="center"/>
        <w:rPr>
          <w:sz w:val="24"/>
          <w:szCs w:val="24"/>
        </w:rPr>
      </w:pPr>
    </w:p>
    <w:p w:rsidR="00B10C69" w:rsidRPr="00856D2F" w:rsidRDefault="00B10C69" w:rsidP="00B10C69">
      <w:pPr>
        <w:jc w:val="center"/>
        <w:rPr>
          <w:b/>
          <w:sz w:val="24"/>
          <w:szCs w:val="24"/>
        </w:rPr>
      </w:pPr>
      <w:r w:rsidRPr="00856D2F">
        <w:rPr>
          <w:b/>
          <w:sz w:val="24"/>
          <w:szCs w:val="24"/>
        </w:rPr>
        <w:t>Прибрежная защитная полоса:</w:t>
      </w:r>
    </w:p>
    <w:p w:rsidR="00B10C69" w:rsidRPr="00856D2F" w:rsidRDefault="00B10C69" w:rsidP="00B10C69">
      <w:pPr>
        <w:jc w:val="center"/>
        <w:rPr>
          <w:sz w:val="24"/>
          <w:szCs w:val="24"/>
        </w:rPr>
      </w:pP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10"/>
        <w:gridCol w:w="4962"/>
      </w:tblGrid>
      <w:tr w:rsidR="00B10C69" w:rsidRPr="00856D2F" w:rsidTr="001923B8">
        <w:trPr>
          <w:cantSplit/>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 xml:space="preserve">Вид зоны </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Основание</w:t>
            </w:r>
          </w:p>
        </w:tc>
      </w:tr>
      <w:tr w:rsidR="00B10C69" w:rsidRPr="00856D2F" w:rsidTr="001923B8">
        <w:trPr>
          <w:trHeight w:val="680"/>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Прибрежная защитная полоса</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 xml:space="preserve">Водный кодекс Российской Федерации, статья 65; </w:t>
            </w:r>
          </w:p>
          <w:p w:rsidR="00B10C69" w:rsidRPr="00856D2F" w:rsidRDefault="00B10C69" w:rsidP="001923B8">
            <w:pPr>
              <w:pStyle w:val="110"/>
              <w:rPr>
                <w:sz w:val="24"/>
              </w:rPr>
            </w:pPr>
            <w:r w:rsidRPr="00856D2F">
              <w:rPr>
                <w:sz w:val="24"/>
              </w:rPr>
              <w:t>Постановление Правительства РФ от 10.01.2009 № 17 «Об утверждении Правил установления на местности границ водоохранных зон и границ прибрежных защитных полос водных объектов»</w:t>
            </w:r>
          </w:p>
        </w:tc>
      </w:tr>
    </w:tbl>
    <w:p w:rsidR="00B10C69" w:rsidRPr="00856D2F" w:rsidRDefault="00B10C69" w:rsidP="00B10C69">
      <w:pPr>
        <w:jc w:val="center"/>
        <w:rPr>
          <w:sz w:val="24"/>
          <w:szCs w:val="24"/>
        </w:rPr>
      </w:pPr>
    </w:p>
    <w:p w:rsidR="00B10C69" w:rsidRPr="00856D2F" w:rsidRDefault="00B10C69" w:rsidP="00B10C69">
      <w:pPr>
        <w:jc w:val="center"/>
        <w:rPr>
          <w:b/>
          <w:sz w:val="24"/>
          <w:szCs w:val="24"/>
        </w:rPr>
      </w:pPr>
      <w:r w:rsidRPr="00856D2F">
        <w:rPr>
          <w:b/>
          <w:sz w:val="24"/>
          <w:szCs w:val="24"/>
        </w:rPr>
        <w:t>Береговые полосы:</w:t>
      </w:r>
    </w:p>
    <w:p w:rsidR="00B10C69" w:rsidRPr="00856D2F" w:rsidRDefault="00B10C69" w:rsidP="00B10C69">
      <w:pPr>
        <w:jc w:val="center"/>
        <w:rPr>
          <w:sz w:val="24"/>
          <w:szCs w:val="24"/>
        </w:rPr>
      </w:pP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10"/>
        <w:gridCol w:w="4962"/>
      </w:tblGrid>
      <w:tr w:rsidR="00B10C69" w:rsidRPr="00856D2F" w:rsidTr="001923B8">
        <w:trPr>
          <w:cantSplit/>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 xml:space="preserve">Вид зоны </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Основание</w:t>
            </w:r>
          </w:p>
        </w:tc>
      </w:tr>
      <w:tr w:rsidR="00B10C69" w:rsidRPr="00856D2F" w:rsidTr="001923B8">
        <w:trPr>
          <w:trHeight w:val="453"/>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Береговая полоса</w:t>
            </w:r>
          </w:p>
        </w:tc>
        <w:tc>
          <w:tcPr>
            <w:tcW w:w="4962" w:type="dxa"/>
            <w:tcBorders>
              <w:top w:val="single" w:sz="4" w:space="0" w:color="auto"/>
              <w:left w:val="single" w:sz="4" w:space="0" w:color="auto"/>
              <w:bottom w:val="single" w:sz="4" w:space="0" w:color="auto"/>
              <w:right w:val="single" w:sz="4" w:space="0" w:color="auto"/>
            </w:tcBorders>
            <w:shd w:val="clear" w:color="auto" w:fill="FFFFFF"/>
          </w:tcPr>
          <w:p w:rsidR="00B10C69" w:rsidRPr="00856D2F" w:rsidRDefault="00B10C69" w:rsidP="001923B8">
            <w:pPr>
              <w:pStyle w:val="110"/>
              <w:rPr>
                <w:sz w:val="24"/>
              </w:rPr>
            </w:pPr>
            <w:r w:rsidRPr="00856D2F">
              <w:rPr>
                <w:sz w:val="24"/>
              </w:rPr>
              <w:t>Водный кодекс Российской Федерации, статья 6, пункт 6</w:t>
            </w:r>
          </w:p>
        </w:tc>
      </w:tr>
      <w:tr w:rsidR="00B10C69" w:rsidRPr="00856D2F" w:rsidTr="001923B8">
        <w:trPr>
          <w:trHeight w:val="680"/>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Береговая полоса внутренних водных путей</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Кодекс внутреннего водного транспорта Российской Федерации</w:t>
            </w:r>
          </w:p>
        </w:tc>
      </w:tr>
    </w:tbl>
    <w:p w:rsidR="00B10C69" w:rsidRPr="00856D2F" w:rsidRDefault="00B10C69" w:rsidP="00B10C69">
      <w:pPr>
        <w:jc w:val="center"/>
        <w:rPr>
          <w:sz w:val="24"/>
          <w:szCs w:val="24"/>
        </w:rPr>
      </w:pPr>
    </w:p>
    <w:p w:rsidR="00B10C69" w:rsidRPr="00856D2F" w:rsidRDefault="00B10C69" w:rsidP="00B10C69">
      <w:pPr>
        <w:jc w:val="center"/>
        <w:rPr>
          <w:b/>
          <w:sz w:val="24"/>
          <w:szCs w:val="24"/>
        </w:rPr>
      </w:pPr>
      <w:r w:rsidRPr="00856D2F">
        <w:rPr>
          <w:b/>
          <w:sz w:val="24"/>
          <w:szCs w:val="24"/>
        </w:rPr>
        <w:t>Зоны затопления и подтопления:</w:t>
      </w:r>
    </w:p>
    <w:p w:rsidR="00B10C69" w:rsidRPr="00856D2F" w:rsidRDefault="00B10C69" w:rsidP="00B10C69">
      <w:pPr>
        <w:jc w:val="center"/>
        <w:rPr>
          <w:sz w:val="24"/>
          <w:szCs w:val="24"/>
        </w:rPr>
      </w:pP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10"/>
        <w:gridCol w:w="4962"/>
      </w:tblGrid>
      <w:tr w:rsidR="00B10C69" w:rsidRPr="00856D2F" w:rsidTr="001923B8">
        <w:trPr>
          <w:cantSplit/>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 xml:space="preserve">Вид зоны </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Основание</w:t>
            </w:r>
          </w:p>
        </w:tc>
      </w:tr>
      <w:tr w:rsidR="00B10C69" w:rsidRPr="00856D2F" w:rsidTr="001923B8">
        <w:trPr>
          <w:trHeight w:val="680"/>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Зона затопления</w:t>
            </w:r>
          </w:p>
        </w:tc>
        <w:tc>
          <w:tcPr>
            <w:tcW w:w="4962"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rPr>
                <w:sz w:val="24"/>
                <w:szCs w:val="24"/>
              </w:rPr>
            </w:pPr>
            <w:r w:rsidRPr="00856D2F">
              <w:rPr>
                <w:sz w:val="24"/>
                <w:szCs w:val="24"/>
              </w:rPr>
              <w:t xml:space="preserve">Водный кодекс Российской Федерации, статья 67.1; </w:t>
            </w:r>
            <w:r w:rsidRPr="00856D2F">
              <w:rPr>
                <w:sz w:val="24"/>
                <w:szCs w:val="24"/>
              </w:rPr>
              <w:br/>
              <w:t>Постановление Правительства РФ от 18.04.2014 № 360 «Об определении границ зон затопления, подтопления»</w:t>
            </w:r>
          </w:p>
        </w:tc>
      </w:tr>
      <w:tr w:rsidR="00B10C69" w:rsidRPr="00856D2F" w:rsidTr="001923B8">
        <w:trPr>
          <w:trHeight w:val="491"/>
          <w:tblHeader/>
        </w:trPr>
        <w:tc>
          <w:tcPr>
            <w:tcW w:w="3510"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Зона подтопления</w:t>
            </w:r>
          </w:p>
        </w:tc>
        <w:tc>
          <w:tcPr>
            <w:tcW w:w="4962" w:type="dxa"/>
            <w:vMerge/>
            <w:tcBorders>
              <w:top w:val="single" w:sz="4" w:space="0" w:color="auto"/>
              <w:left w:val="single" w:sz="4" w:space="0" w:color="auto"/>
              <w:bottom w:val="single" w:sz="4" w:space="0" w:color="auto"/>
              <w:right w:val="single" w:sz="4" w:space="0" w:color="auto"/>
            </w:tcBorders>
            <w:vAlign w:val="center"/>
          </w:tcPr>
          <w:p w:rsidR="00B10C69" w:rsidRPr="00856D2F" w:rsidRDefault="00B10C69" w:rsidP="001923B8">
            <w:pPr>
              <w:rPr>
                <w:sz w:val="24"/>
                <w:szCs w:val="24"/>
              </w:rPr>
            </w:pPr>
          </w:p>
        </w:tc>
      </w:tr>
    </w:tbl>
    <w:p w:rsidR="00B10C69" w:rsidRPr="00856D2F" w:rsidRDefault="00B10C69" w:rsidP="00B10C69">
      <w:pPr>
        <w:jc w:val="center"/>
        <w:rPr>
          <w:sz w:val="24"/>
          <w:szCs w:val="24"/>
        </w:rPr>
      </w:pPr>
    </w:p>
    <w:p w:rsidR="00B10C69" w:rsidRPr="00856D2F" w:rsidRDefault="00B10C69" w:rsidP="00B10C69">
      <w:pPr>
        <w:jc w:val="center"/>
        <w:rPr>
          <w:b/>
          <w:sz w:val="24"/>
          <w:szCs w:val="24"/>
        </w:rPr>
      </w:pPr>
      <w:r w:rsidRPr="00856D2F">
        <w:rPr>
          <w:b/>
          <w:sz w:val="24"/>
          <w:szCs w:val="24"/>
        </w:rPr>
        <w:t xml:space="preserve">Рыбоохранная и </w:t>
      </w:r>
      <w:proofErr w:type="spellStart"/>
      <w:r w:rsidRPr="00856D2F">
        <w:rPr>
          <w:b/>
          <w:sz w:val="24"/>
          <w:szCs w:val="24"/>
        </w:rPr>
        <w:t>рыбохозяйственная</w:t>
      </w:r>
      <w:proofErr w:type="spellEnd"/>
      <w:r w:rsidRPr="00856D2F">
        <w:rPr>
          <w:b/>
          <w:sz w:val="24"/>
          <w:szCs w:val="24"/>
        </w:rPr>
        <w:t xml:space="preserve"> заповедная зоны:</w:t>
      </w:r>
    </w:p>
    <w:p w:rsidR="00B10C69" w:rsidRPr="00856D2F" w:rsidRDefault="00B10C69" w:rsidP="00B10C69">
      <w:pPr>
        <w:jc w:val="center"/>
        <w:rPr>
          <w:sz w:val="24"/>
          <w:szCs w:val="24"/>
        </w:rPr>
      </w:pP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936"/>
        <w:gridCol w:w="4536"/>
      </w:tblGrid>
      <w:tr w:rsidR="00B10C69" w:rsidRPr="00856D2F" w:rsidTr="001923B8">
        <w:trPr>
          <w:cantSplit/>
          <w:trHeight w:val="521"/>
          <w:tblHeader/>
        </w:trPr>
        <w:tc>
          <w:tcPr>
            <w:tcW w:w="3936"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 xml:space="preserve">Вид зоны </w:t>
            </w:r>
          </w:p>
        </w:tc>
        <w:tc>
          <w:tcPr>
            <w:tcW w:w="4536"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afff5"/>
              <w:spacing w:after="0"/>
              <w:rPr>
                <w:szCs w:val="24"/>
              </w:rPr>
            </w:pPr>
            <w:r w:rsidRPr="00856D2F">
              <w:rPr>
                <w:szCs w:val="24"/>
              </w:rPr>
              <w:t>Основание</w:t>
            </w:r>
          </w:p>
        </w:tc>
      </w:tr>
      <w:tr w:rsidR="00B10C69" w:rsidRPr="00856D2F" w:rsidTr="001923B8">
        <w:trPr>
          <w:trHeight w:val="1455"/>
          <w:tblHeader/>
        </w:trPr>
        <w:tc>
          <w:tcPr>
            <w:tcW w:w="3936"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r w:rsidRPr="00856D2F">
              <w:rPr>
                <w:sz w:val="24"/>
              </w:rPr>
              <w:t>Рыбоохранная зона</w:t>
            </w:r>
          </w:p>
        </w:tc>
        <w:tc>
          <w:tcPr>
            <w:tcW w:w="4536" w:type="dxa"/>
            <w:vMerge w:val="restart"/>
            <w:tcBorders>
              <w:top w:val="single" w:sz="4" w:space="0" w:color="auto"/>
              <w:left w:val="single" w:sz="4" w:space="0" w:color="auto"/>
              <w:bottom w:val="single" w:sz="4" w:space="0" w:color="auto"/>
              <w:right w:val="single" w:sz="4" w:space="0" w:color="auto"/>
            </w:tcBorders>
            <w:shd w:val="clear" w:color="auto" w:fill="FFFFFF"/>
          </w:tcPr>
          <w:p w:rsidR="00B10C69" w:rsidRPr="00856D2F" w:rsidRDefault="00B10C69" w:rsidP="001923B8">
            <w:pPr>
              <w:pStyle w:val="afff0"/>
              <w:rPr>
                <w:rFonts w:ascii="Times New Roman" w:hAnsi="Times New Roman" w:cs="Times New Roman"/>
              </w:rPr>
            </w:pPr>
            <w:r w:rsidRPr="00856D2F">
              <w:rPr>
                <w:rFonts w:ascii="Times New Roman" w:hAnsi="Times New Roman" w:cs="Times New Roman"/>
              </w:rPr>
              <w:t>Федеральный закон от 20.12.2004 №166</w:t>
            </w:r>
            <w:r w:rsidRPr="00856D2F">
              <w:rPr>
                <w:rFonts w:ascii="Times New Roman" w:hAnsi="Times New Roman" w:cs="Times New Roman"/>
              </w:rPr>
              <w:noBreakHyphen/>
              <w:t>ФЗ «О рыболовстве и сохранении водных биологических ресурсов»;</w:t>
            </w:r>
          </w:p>
          <w:p w:rsidR="00B10C69" w:rsidRPr="00856D2F" w:rsidRDefault="00B10C69" w:rsidP="001923B8">
            <w:pPr>
              <w:pStyle w:val="afff0"/>
              <w:rPr>
                <w:rFonts w:ascii="Times New Roman" w:hAnsi="Times New Roman" w:cs="Times New Roman"/>
              </w:rPr>
            </w:pPr>
            <w:r w:rsidRPr="00856D2F">
              <w:rPr>
                <w:rFonts w:ascii="Times New Roman" w:hAnsi="Times New Roman" w:cs="Times New Roman"/>
              </w:rPr>
              <w:t>Постановление Правительства РФ от 06.10.2008 №743 «Об утверждении Правил установления рыбоохранных зон»;</w:t>
            </w:r>
          </w:p>
          <w:p w:rsidR="00B10C69" w:rsidRPr="00856D2F" w:rsidRDefault="00B10C69" w:rsidP="001923B8">
            <w:pPr>
              <w:pStyle w:val="110"/>
              <w:rPr>
                <w:sz w:val="24"/>
              </w:rPr>
            </w:pPr>
            <w:r w:rsidRPr="00856D2F">
              <w:rPr>
                <w:sz w:val="24"/>
              </w:rPr>
              <w:t xml:space="preserve">Постановление Правительства РФ от 12.08.2008 № 603 «Об утверждении Правил образования </w:t>
            </w:r>
            <w:proofErr w:type="spellStart"/>
            <w:r w:rsidRPr="00856D2F">
              <w:rPr>
                <w:sz w:val="24"/>
              </w:rPr>
              <w:t>рыбохозяйственных</w:t>
            </w:r>
            <w:proofErr w:type="spellEnd"/>
            <w:r w:rsidRPr="00856D2F">
              <w:rPr>
                <w:sz w:val="24"/>
              </w:rPr>
              <w:t xml:space="preserve"> заповедных зон»</w:t>
            </w:r>
          </w:p>
        </w:tc>
      </w:tr>
      <w:tr w:rsidR="00B10C69" w:rsidRPr="00856D2F" w:rsidTr="001923B8">
        <w:trPr>
          <w:trHeight w:val="349"/>
          <w:tblHeader/>
        </w:trPr>
        <w:tc>
          <w:tcPr>
            <w:tcW w:w="3936" w:type="dxa"/>
            <w:tcBorders>
              <w:top w:val="single" w:sz="4" w:space="0" w:color="auto"/>
              <w:left w:val="single" w:sz="4" w:space="0" w:color="auto"/>
              <w:bottom w:val="single" w:sz="4" w:space="0" w:color="auto"/>
              <w:right w:val="single" w:sz="4" w:space="0" w:color="auto"/>
            </w:tcBorders>
            <w:shd w:val="clear" w:color="auto" w:fill="FFFFFF"/>
            <w:vAlign w:val="center"/>
          </w:tcPr>
          <w:p w:rsidR="00B10C69" w:rsidRPr="00856D2F" w:rsidRDefault="00B10C69" w:rsidP="001923B8">
            <w:pPr>
              <w:pStyle w:val="110"/>
              <w:rPr>
                <w:sz w:val="24"/>
              </w:rPr>
            </w:pPr>
            <w:proofErr w:type="spellStart"/>
            <w:r w:rsidRPr="00856D2F">
              <w:rPr>
                <w:sz w:val="24"/>
              </w:rPr>
              <w:t>Рыбохозяйственная</w:t>
            </w:r>
            <w:proofErr w:type="spellEnd"/>
            <w:r w:rsidRPr="00856D2F">
              <w:rPr>
                <w:sz w:val="24"/>
              </w:rPr>
              <w:t xml:space="preserve"> заповедная зона</w:t>
            </w:r>
          </w:p>
        </w:tc>
        <w:tc>
          <w:tcPr>
            <w:tcW w:w="4536" w:type="dxa"/>
            <w:vMerge/>
            <w:tcBorders>
              <w:top w:val="single" w:sz="4" w:space="0" w:color="auto"/>
              <w:left w:val="single" w:sz="4" w:space="0" w:color="auto"/>
              <w:bottom w:val="single" w:sz="4" w:space="0" w:color="auto"/>
              <w:right w:val="single" w:sz="4" w:space="0" w:color="auto"/>
            </w:tcBorders>
            <w:vAlign w:val="center"/>
          </w:tcPr>
          <w:p w:rsidR="00B10C69" w:rsidRPr="00856D2F" w:rsidRDefault="00B10C69" w:rsidP="001923B8">
            <w:pPr>
              <w:rPr>
                <w:rFonts w:eastAsia="Calibri"/>
                <w:sz w:val="24"/>
                <w:szCs w:val="24"/>
              </w:rPr>
            </w:pPr>
          </w:p>
        </w:tc>
      </w:tr>
    </w:tbl>
    <w:p w:rsidR="00B10C69" w:rsidRPr="00856D2F" w:rsidRDefault="00B10C69" w:rsidP="00B10C69">
      <w:pPr>
        <w:widowControl/>
        <w:suppressAutoHyphens w:val="0"/>
        <w:overflowPunct/>
        <w:autoSpaceDN w:val="0"/>
        <w:adjustRightInd w:val="0"/>
        <w:ind w:firstLine="540"/>
        <w:jc w:val="both"/>
        <w:rPr>
          <w:bCs/>
          <w:sz w:val="24"/>
          <w:szCs w:val="24"/>
          <w:lang w:eastAsia="ru-RU"/>
        </w:rPr>
      </w:pPr>
    </w:p>
    <w:p w:rsidR="00B10C69" w:rsidRPr="00856D2F" w:rsidRDefault="00B10C69" w:rsidP="00B10C69">
      <w:pPr>
        <w:widowControl/>
        <w:suppressAutoHyphens w:val="0"/>
        <w:overflowPunct/>
        <w:autoSpaceDE/>
        <w:jc w:val="center"/>
        <w:rPr>
          <w:rFonts w:eastAsia="Calibri"/>
          <w:bCs/>
          <w:sz w:val="24"/>
          <w:szCs w:val="24"/>
          <w:lang w:eastAsia="en-US"/>
        </w:rPr>
      </w:pPr>
      <w:bookmarkStart w:id="304" w:name="_Toc252392638"/>
      <w:bookmarkStart w:id="305" w:name="_Toc464828380"/>
      <w:bookmarkStart w:id="306" w:name="_Toc490769450"/>
      <w:bookmarkStart w:id="307" w:name="ГЛАВА7"/>
      <w:r w:rsidRPr="00856D2F">
        <w:rPr>
          <w:rFonts w:eastAsia="Calibri"/>
          <w:b/>
          <w:bCs/>
          <w:sz w:val="24"/>
          <w:szCs w:val="24"/>
          <w:lang w:eastAsia="en-US"/>
        </w:rPr>
        <w:t>Ограничения использования земельных участков и объектов капитального строительства на территории рыбоохранных зон</w:t>
      </w:r>
    </w:p>
    <w:p w:rsidR="00B10C69" w:rsidRPr="00856D2F" w:rsidRDefault="00B10C69" w:rsidP="00B10C69">
      <w:pPr>
        <w:widowControl/>
        <w:suppressAutoHyphens w:val="0"/>
        <w:overflowPunct/>
        <w:autoSpaceDE/>
        <w:ind w:firstLine="708"/>
        <w:jc w:val="both"/>
        <w:rPr>
          <w:rFonts w:eastAsia="Calibri"/>
          <w:bCs/>
          <w:sz w:val="24"/>
          <w:szCs w:val="28"/>
          <w:lang w:eastAsia="en-US"/>
        </w:rPr>
      </w:pPr>
    </w:p>
    <w:p w:rsidR="00B10C69" w:rsidRPr="00856D2F" w:rsidRDefault="00B10C69" w:rsidP="00B10C69">
      <w:pPr>
        <w:widowControl/>
        <w:suppressAutoHyphens w:val="0"/>
        <w:overflowPunct/>
        <w:autoSpaceDE/>
        <w:ind w:firstLine="708"/>
        <w:jc w:val="both"/>
        <w:rPr>
          <w:rFonts w:eastAsia="Calibri"/>
          <w:bCs/>
          <w:sz w:val="24"/>
          <w:szCs w:val="28"/>
          <w:lang w:eastAsia="en-US"/>
        </w:rPr>
      </w:pPr>
      <w:r w:rsidRPr="00856D2F">
        <w:rPr>
          <w:rFonts w:eastAsia="Calibri"/>
          <w:bCs/>
          <w:sz w:val="24"/>
          <w:szCs w:val="28"/>
          <w:lang w:eastAsia="en-US"/>
        </w:rPr>
        <w:t>1. В целях сохранения условий для воспроизводства водных биоресурсов в соответствии с Федеральным законом от 20 декабря 2004 № 166-ФЗ «О рыболовстве и сохранении водных биологических ресурсов» устанавливаются рыбоохранные зоны, на территориях которых вводятся ограничения хозяйственной и иной деятельности.</w:t>
      </w:r>
    </w:p>
    <w:p w:rsidR="00B10C69" w:rsidRPr="00856D2F" w:rsidRDefault="00B10C69" w:rsidP="00B10C69">
      <w:pPr>
        <w:widowControl/>
        <w:suppressAutoHyphens w:val="0"/>
        <w:overflowPunct/>
        <w:autoSpaceDE/>
        <w:ind w:firstLine="708"/>
        <w:jc w:val="both"/>
        <w:rPr>
          <w:rFonts w:eastAsia="Calibri"/>
          <w:bCs/>
          <w:sz w:val="24"/>
          <w:szCs w:val="28"/>
          <w:lang w:eastAsia="en-US"/>
        </w:rPr>
      </w:pPr>
      <w:r w:rsidRPr="00856D2F">
        <w:rPr>
          <w:rFonts w:eastAsia="Calibri"/>
          <w:bCs/>
          <w:sz w:val="24"/>
          <w:szCs w:val="28"/>
          <w:lang w:eastAsia="en-US"/>
        </w:rPr>
        <w:t>2. Порядок установления рыбоохранных зон и их размеры определяются Постановлением Правительства РФ от 6 октября 2008 № 743 «Об утверждении Правил установления рыбоохранных зон», ограничения осуществления хозяйственной и иной деятельности и особенности введения таких ограничений в рыбоохранных зонах определяются Правительством Российской Федерации.</w:t>
      </w:r>
    </w:p>
    <w:p w:rsidR="00B10C69" w:rsidRPr="00856D2F" w:rsidRDefault="00B10C69" w:rsidP="00B10C69">
      <w:pPr>
        <w:widowControl/>
        <w:suppressAutoHyphens w:val="0"/>
        <w:overflowPunct/>
        <w:autoSpaceDE/>
        <w:ind w:firstLine="708"/>
        <w:jc w:val="both"/>
        <w:rPr>
          <w:rFonts w:eastAsia="Calibri"/>
          <w:bCs/>
          <w:sz w:val="24"/>
          <w:szCs w:val="28"/>
          <w:lang w:eastAsia="en-US"/>
        </w:rPr>
      </w:pPr>
      <w:r w:rsidRPr="00856D2F">
        <w:rPr>
          <w:rFonts w:eastAsia="Calibri"/>
          <w:bCs/>
          <w:sz w:val="24"/>
          <w:szCs w:val="28"/>
          <w:lang w:eastAsia="en-US"/>
        </w:rPr>
        <w:t xml:space="preserve">Ширина рыбоохранной зоны рек и ручьев устанавливается от их истока до устья и составляет для рек и ручьев протяженностью: </w:t>
      </w:r>
    </w:p>
    <w:p w:rsidR="00B10C69" w:rsidRPr="00856D2F" w:rsidRDefault="00B10C69" w:rsidP="00B10C69">
      <w:pPr>
        <w:widowControl/>
        <w:suppressAutoHyphens w:val="0"/>
        <w:overflowPunct/>
        <w:autoSpaceDE/>
        <w:ind w:firstLine="708"/>
        <w:jc w:val="both"/>
        <w:rPr>
          <w:rFonts w:eastAsia="Calibri"/>
          <w:bCs/>
          <w:sz w:val="24"/>
          <w:szCs w:val="28"/>
          <w:lang w:eastAsia="en-US"/>
        </w:rPr>
      </w:pPr>
      <w:r w:rsidRPr="00856D2F">
        <w:rPr>
          <w:rFonts w:eastAsia="Calibri"/>
          <w:bCs/>
          <w:sz w:val="24"/>
          <w:szCs w:val="28"/>
          <w:lang w:eastAsia="en-US"/>
        </w:rPr>
        <w:lastRenderedPageBreak/>
        <w:t>до 10 километров - 50 метров;</w:t>
      </w:r>
    </w:p>
    <w:p w:rsidR="00B10C69" w:rsidRPr="00856D2F" w:rsidRDefault="00B10C69" w:rsidP="00B10C69">
      <w:pPr>
        <w:widowControl/>
        <w:suppressAutoHyphens w:val="0"/>
        <w:overflowPunct/>
        <w:autoSpaceDE/>
        <w:ind w:firstLine="708"/>
        <w:jc w:val="both"/>
        <w:rPr>
          <w:rFonts w:eastAsia="Calibri"/>
          <w:bCs/>
          <w:sz w:val="24"/>
          <w:szCs w:val="28"/>
          <w:lang w:eastAsia="en-US"/>
        </w:rPr>
      </w:pPr>
      <w:r w:rsidRPr="00856D2F">
        <w:rPr>
          <w:rFonts w:eastAsia="Calibri"/>
          <w:bCs/>
          <w:sz w:val="24"/>
          <w:szCs w:val="28"/>
          <w:lang w:eastAsia="en-US"/>
        </w:rPr>
        <w:t>от 10 до 50 километров - 100 метров;</w:t>
      </w:r>
    </w:p>
    <w:p w:rsidR="00B10C69" w:rsidRPr="00856D2F" w:rsidRDefault="00B10C69" w:rsidP="00B10C69">
      <w:pPr>
        <w:widowControl/>
        <w:suppressAutoHyphens w:val="0"/>
        <w:overflowPunct/>
        <w:autoSpaceDE/>
        <w:ind w:firstLine="708"/>
        <w:jc w:val="both"/>
        <w:rPr>
          <w:rFonts w:eastAsia="Calibri"/>
          <w:bCs/>
          <w:sz w:val="24"/>
          <w:szCs w:val="28"/>
          <w:lang w:eastAsia="en-US"/>
        </w:rPr>
      </w:pPr>
      <w:r w:rsidRPr="00856D2F">
        <w:rPr>
          <w:rFonts w:eastAsia="Calibri"/>
          <w:bCs/>
          <w:sz w:val="24"/>
          <w:szCs w:val="28"/>
          <w:lang w:eastAsia="en-US"/>
        </w:rPr>
        <w:t>от 50 километров и более - 200 метров.</w:t>
      </w:r>
    </w:p>
    <w:p w:rsidR="00B10C69" w:rsidRPr="00856D2F" w:rsidRDefault="00B10C69" w:rsidP="00B10C69">
      <w:pPr>
        <w:widowControl/>
        <w:suppressAutoHyphens w:val="0"/>
        <w:overflowPunct/>
        <w:autoSpaceDE/>
        <w:ind w:firstLine="708"/>
        <w:jc w:val="both"/>
        <w:rPr>
          <w:rFonts w:eastAsia="Calibri"/>
          <w:bCs/>
          <w:sz w:val="24"/>
          <w:szCs w:val="28"/>
          <w:lang w:eastAsia="en-US"/>
        </w:rPr>
      </w:pPr>
      <w:r w:rsidRPr="00856D2F">
        <w:rPr>
          <w:rFonts w:eastAsia="Calibri"/>
          <w:bCs/>
          <w:sz w:val="24"/>
          <w:szCs w:val="28"/>
          <w:lang w:eastAsia="en-US"/>
        </w:rPr>
        <w:t>Ширина рыбоохранной зоны озера, водохранилища, за исключением водохранилища, расположенного на водотоке, или озера, расположенного внутри болота, устанавливается в размере 50 метров.</w:t>
      </w:r>
    </w:p>
    <w:p w:rsidR="00B10C69" w:rsidRPr="00856D2F" w:rsidRDefault="00B10C69" w:rsidP="00B10C69">
      <w:pPr>
        <w:widowControl/>
        <w:suppressAutoHyphens w:val="0"/>
        <w:overflowPunct/>
        <w:autoSpaceDE/>
        <w:ind w:firstLine="708"/>
        <w:jc w:val="both"/>
        <w:rPr>
          <w:rFonts w:eastAsia="Calibri"/>
          <w:bCs/>
          <w:sz w:val="24"/>
          <w:szCs w:val="28"/>
          <w:lang w:eastAsia="en-US"/>
        </w:rPr>
      </w:pPr>
      <w:r w:rsidRPr="00856D2F">
        <w:rPr>
          <w:rFonts w:eastAsia="Calibri"/>
          <w:bCs/>
          <w:sz w:val="24"/>
          <w:szCs w:val="28"/>
          <w:lang w:eastAsia="en-US"/>
        </w:rPr>
        <w:t xml:space="preserve">Ширина рыбоохранных зон рек, ручьев, озер, водохранилищ, имеющих особо ценное </w:t>
      </w:r>
      <w:proofErr w:type="spellStart"/>
      <w:r w:rsidRPr="00856D2F">
        <w:rPr>
          <w:rFonts w:eastAsia="Calibri"/>
          <w:bCs/>
          <w:sz w:val="24"/>
          <w:szCs w:val="28"/>
          <w:lang w:eastAsia="en-US"/>
        </w:rPr>
        <w:t>рыбохозяйственное</w:t>
      </w:r>
      <w:proofErr w:type="spellEnd"/>
      <w:r w:rsidRPr="00856D2F">
        <w:rPr>
          <w:rFonts w:eastAsia="Calibri"/>
          <w:bCs/>
          <w:sz w:val="24"/>
          <w:szCs w:val="28"/>
          <w:lang w:eastAsia="en-US"/>
        </w:rPr>
        <w:t xml:space="preserve"> значение (места нагула, зимовки, нереста и размножения водных биологических ресурсов), устанавливается в размере 200 метров.</w:t>
      </w:r>
    </w:p>
    <w:p w:rsidR="00B10C69" w:rsidRPr="00856D2F" w:rsidRDefault="00B10C69" w:rsidP="00B10C69">
      <w:pPr>
        <w:widowControl/>
        <w:suppressAutoHyphens w:val="0"/>
        <w:overflowPunct/>
        <w:autoSpaceDE/>
        <w:ind w:firstLine="708"/>
        <w:jc w:val="both"/>
        <w:rPr>
          <w:rFonts w:eastAsia="Calibri"/>
          <w:bCs/>
          <w:sz w:val="24"/>
          <w:szCs w:val="28"/>
          <w:lang w:eastAsia="en-US"/>
        </w:rPr>
      </w:pPr>
      <w:r w:rsidRPr="00856D2F">
        <w:rPr>
          <w:rFonts w:eastAsia="Calibri"/>
          <w:bCs/>
          <w:sz w:val="24"/>
          <w:szCs w:val="28"/>
          <w:lang w:eastAsia="en-US"/>
        </w:rPr>
        <w:t xml:space="preserve">Приказом  Федерального  Агентства  по  </w:t>
      </w:r>
      <w:proofErr w:type="spellStart"/>
      <w:r w:rsidRPr="00856D2F">
        <w:rPr>
          <w:rFonts w:eastAsia="Calibri"/>
          <w:bCs/>
          <w:sz w:val="24"/>
          <w:szCs w:val="28"/>
          <w:lang w:eastAsia="en-US"/>
        </w:rPr>
        <w:t>Росрыболовству</w:t>
      </w:r>
      <w:proofErr w:type="spellEnd"/>
      <w:r w:rsidRPr="00856D2F">
        <w:rPr>
          <w:rFonts w:eastAsia="Calibri"/>
          <w:bCs/>
          <w:sz w:val="24"/>
          <w:szCs w:val="28"/>
          <w:lang w:eastAsia="en-US"/>
        </w:rPr>
        <w:t xml:space="preserve"> от 20.11.2010 № 943 установлены размеры рыбоохранных зон водных объектов.</w:t>
      </w:r>
    </w:p>
    <w:p w:rsidR="00B10C69" w:rsidRPr="00856D2F" w:rsidRDefault="00B10C69" w:rsidP="00B10C69">
      <w:pPr>
        <w:widowControl/>
        <w:suppressAutoHyphens w:val="0"/>
        <w:overflowPunct/>
        <w:autoSpaceDN w:val="0"/>
        <w:adjustRightInd w:val="0"/>
        <w:ind w:firstLine="540"/>
        <w:jc w:val="center"/>
        <w:rPr>
          <w:b/>
          <w:bCs/>
          <w:sz w:val="24"/>
          <w:szCs w:val="24"/>
          <w:lang w:eastAsia="ru-RU"/>
        </w:rPr>
      </w:pPr>
    </w:p>
    <w:p w:rsidR="00B10C69" w:rsidRPr="00856D2F" w:rsidRDefault="00B10C69" w:rsidP="00B10C69">
      <w:pPr>
        <w:widowControl/>
        <w:suppressAutoHyphens w:val="0"/>
        <w:overflowPunct/>
        <w:autoSpaceDN w:val="0"/>
        <w:adjustRightInd w:val="0"/>
        <w:ind w:firstLine="540"/>
        <w:jc w:val="center"/>
        <w:rPr>
          <w:b/>
          <w:bCs/>
          <w:sz w:val="24"/>
          <w:szCs w:val="24"/>
          <w:lang w:eastAsia="ru-RU"/>
        </w:rPr>
      </w:pPr>
      <w:r w:rsidRPr="00856D2F">
        <w:rPr>
          <w:b/>
          <w:bCs/>
          <w:sz w:val="24"/>
          <w:szCs w:val="24"/>
          <w:lang w:eastAsia="ru-RU"/>
        </w:rPr>
        <w:t>Регламенты использования территории водоохранных зон и прибрежных  защитных полос</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69"/>
        <w:gridCol w:w="4413"/>
      </w:tblGrid>
      <w:tr w:rsidR="00B10C69" w:rsidRPr="00856D2F" w:rsidTr="001923B8">
        <w:tc>
          <w:tcPr>
            <w:tcW w:w="4785" w:type="dxa"/>
            <w:shd w:val="clear" w:color="auto" w:fill="auto"/>
          </w:tcPr>
          <w:p w:rsidR="00B10C69" w:rsidRPr="00856D2F" w:rsidRDefault="00B10C69" w:rsidP="001923B8">
            <w:pPr>
              <w:widowControl/>
              <w:suppressAutoHyphens w:val="0"/>
              <w:overflowPunct/>
              <w:autoSpaceDE/>
              <w:jc w:val="center"/>
              <w:rPr>
                <w:rFonts w:eastAsia="Calibri"/>
                <w:bCs/>
                <w:sz w:val="24"/>
                <w:szCs w:val="28"/>
                <w:lang w:eastAsia="en-US"/>
              </w:rPr>
            </w:pPr>
          </w:p>
          <w:p w:rsidR="00B10C69" w:rsidRPr="00856D2F" w:rsidRDefault="00B10C69" w:rsidP="001923B8">
            <w:pPr>
              <w:widowControl/>
              <w:suppressAutoHyphens w:val="0"/>
              <w:overflowPunct/>
              <w:autoSpaceDE/>
              <w:jc w:val="center"/>
              <w:rPr>
                <w:rFonts w:eastAsia="Calibri"/>
                <w:b/>
                <w:bCs/>
                <w:sz w:val="24"/>
                <w:szCs w:val="28"/>
                <w:lang w:eastAsia="en-US"/>
              </w:rPr>
            </w:pPr>
            <w:r w:rsidRPr="00856D2F">
              <w:rPr>
                <w:rFonts w:eastAsia="Calibri"/>
                <w:b/>
                <w:bCs/>
                <w:sz w:val="24"/>
                <w:szCs w:val="28"/>
                <w:lang w:eastAsia="en-US"/>
              </w:rPr>
              <w:t>Запрещаются</w:t>
            </w:r>
            <w:r w:rsidRPr="00856D2F">
              <w:rPr>
                <w:rFonts w:eastAsia="Calibri"/>
                <w:b/>
                <w:bCs/>
                <w:sz w:val="24"/>
                <w:szCs w:val="28"/>
                <w:lang w:val="en-US" w:eastAsia="en-US"/>
              </w:rPr>
              <w:t>:</w:t>
            </w:r>
          </w:p>
          <w:p w:rsidR="00B10C69" w:rsidRPr="00856D2F" w:rsidRDefault="00B10C69" w:rsidP="001923B8">
            <w:pPr>
              <w:widowControl/>
              <w:suppressAutoHyphens w:val="0"/>
              <w:overflowPunct/>
              <w:autoSpaceDE/>
              <w:jc w:val="center"/>
              <w:rPr>
                <w:rFonts w:eastAsia="Calibri"/>
                <w:bCs/>
                <w:sz w:val="24"/>
                <w:szCs w:val="28"/>
                <w:lang w:eastAsia="en-US"/>
              </w:rPr>
            </w:pPr>
          </w:p>
        </w:tc>
        <w:tc>
          <w:tcPr>
            <w:tcW w:w="4786" w:type="dxa"/>
            <w:shd w:val="clear" w:color="auto" w:fill="auto"/>
          </w:tcPr>
          <w:p w:rsidR="00B10C69" w:rsidRPr="00856D2F" w:rsidRDefault="00B10C69" w:rsidP="001923B8">
            <w:pPr>
              <w:widowControl/>
              <w:suppressAutoHyphens w:val="0"/>
              <w:overflowPunct/>
              <w:autoSpaceDE/>
              <w:jc w:val="center"/>
              <w:rPr>
                <w:rFonts w:eastAsia="Calibri"/>
                <w:bCs/>
                <w:sz w:val="24"/>
                <w:szCs w:val="28"/>
                <w:lang w:eastAsia="en-US"/>
              </w:rPr>
            </w:pPr>
          </w:p>
          <w:p w:rsidR="00B10C69" w:rsidRPr="00856D2F" w:rsidRDefault="00B10C69" w:rsidP="001923B8">
            <w:pPr>
              <w:widowControl/>
              <w:suppressAutoHyphens w:val="0"/>
              <w:overflowPunct/>
              <w:autoSpaceDE/>
              <w:jc w:val="center"/>
              <w:rPr>
                <w:rFonts w:eastAsia="Calibri"/>
                <w:b/>
                <w:bCs/>
                <w:sz w:val="24"/>
                <w:szCs w:val="28"/>
                <w:lang w:eastAsia="en-US"/>
              </w:rPr>
            </w:pPr>
            <w:r w:rsidRPr="00856D2F">
              <w:rPr>
                <w:rFonts w:eastAsia="Calibri"/>
                <w:b/>
                <w:bCs/>
                <w:sz w:val="24"/>
                <w:szCs w:val="28"/>
                <w:lang w:eastAsia="en-US"/>
              </w:rPr>
              <w:t>Допускаются</w:t>
            </w:r>
            <w:r w:rsidRPr="00856D2F">
              <w:rPr>
                <w:rFonts w:eastAsia="Calibri"/>
                <w:b/>
                <w:bCs/>
                <w:sz w:val="24"/>
                <w:szCs w:val="28"/>
                <w:lang w:val="en-US" w:eastAsia="en-US"/>
              </w:rPr>
              <w:t>:</w:t>
            </w:r>
          </w:p>
        </w:tc>
      </w:tr>
      <w:tr w:rsidR="00B10C69" w:rsidRPr="00856D2F" w:rsidTr="001923B8">
        <w:tc>
          <w:tcPr>
            <w:tcW w:w="4785" w:type="dxa"/>
            <w:shd w:val="clear" w:color="auto" w:fill="auto"/>
          </w:tcPr>
          <w:p w:rsidR="00B10C69" w:rsidRPr="00856D2F" w:rsidRDefault="00B10C69" w:rsidP="001923B8">
            <w:pPr>
              <w:widowControl/>
              <w:suppressAutoHyphens w:val="0"/>
              <w:overflowPunct/>
              <w:autoSpaceDE/>
              <w:jc w:val="both"/>
              <w:rPr>
                <w:rFonts w:eastAsia="Calibri"/>
                <w:b/>
                <w:bCs/>
                <w:sz w:val="24"/>
                <w:szCs w:val="28"/>
                <w:lang w:eastAsia="en-US"/>
              </w:rPr>
            </w:pPr>
            <w:r w:rsidRPr="00856D2F">
              <w:rPr>
                <w:rFonts w:eastAsia="Calibri"/>
                <w:b/>
                <w:bCs/>
                <w:sz w:val="24"/>
                <w:szCs w:val="28"/>
                <w:lang w:eastAsia="en-US"/>
              </w:rPr>
              <w:t>Прибрежная защитная полоса:</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 xml:space="preserve">1. использование сточных вод </w:t>
            </w:r>
            <w:proofErr w:type="gramStart"/>
            <w:r w:rsidRPr="00856D2F">
              <w:rPr>
                <w:rFonts w:eastAsia="Calibri"/>
                <w:bCs/>
                <w:sz w:val="24"/>
                <w:szCs w:val="28"/>
                <w:lang w:eastAsia="en-US"/>
              </w:rPr>
              <w:t>для</w:t>
            </w:r>
            <w:proofErr w:type="gramEnd"/>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удобрения почв;</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2. размещение кладбищ, скотомогильников, мест захоронения</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отходов производства и  потребления радиоактивных, химических, взрывчатых, токсичных, отравляющих и ядовитых веществ;</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3. осуществление авиационных мер</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по борьбе с вредителями и  болезнями растений;</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 xml:space="preserve">4. движение и стоянка </w:t>
            </w:r>
            <w:proofErr w:type="gramStart"/>
            <w:r w:rsidRPr="00856D2F">
              <w:rPr>
                <w:rFonts w:eastAsia="Calibri"/>
                <w:bCs/>
                <w:sz w:val="24"/>
                <w:szCs w:val="28"/>
                <w:lang w:eastAsia="en-US"/>
              </w:rPr>
              <w:t>транспортных</w:t>
            </w:r>
            <w:proofErr w:type="gramEnd"/>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5. распашка земель;</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6. размещение отвалов  размываемых грунтов;</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7. выпас сельскохозяйственных  животных и организация для них летних лагерей, ванн;</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8. проведение рубок главного  пользования</w:t>
            </w:r>
          </w:p>
          <w:p w:rsidR="00B10C69" w:rsidRPr="00856D2F" w:rsidRDefault="00B10C69" w:rsidP="001923B8">
            <w:pPr>
              <w:widowControl/>
              <w:suppressAutoHyphens w:val="0"/>
              <w:overflowPunct/>
              <w:autoSpaceDE/>
              <w:jc w:val="both"/>
              <w:rPr>
                <w:rFonts w:eastAsia="Calibri"/>
                <w:bCs/>
                <w:sz w:val="24"/>
                <w:szCs w:val="28"/>
                <w:lang w:eastAsia="en-US"/>
              </w:rPr>
            </w:pPr>
          </w:p>
        </w:tc>
        <w:tc>
          <w:tcPr>
            <w:tcW w:w="4786" w:type="dxa"/>
            <w:shd w:val="clear" w:color="auto" w:fill="auto"/>
          </w:tcPr>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1. озеленение, благоустройство;</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2. рекреация, организация благоустроенных пляжей, оборудованных сооружениями, обеспечивающими охрану водных  объектов от загрязнения, засорения и истощения;</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3.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w:t>
            </w:r>
            <w:r w:rsidRPr="00856D2F">
              <w:rPr>
                <w:rFonts w:ascii="Calibri" w:eastAsia="Calibri" w:hAnsi="Calibri"/>
                <w:sz w:val="24"/>
                <w:szCs w:val="22"/>
                <w:lang w:eastAsia="en-US"/>
              </w:rPr>
              <w:t xml:space="preserve"> </w:t>
            </w:r>
            <w:r w:rsidRPr="00856D2F">
              <w:rPr>
                <w:rFonts w:eastAsia="Calibri"/>
                <w:bCs/>
                <w:sz w:val="24"/>
                <w:szCs w:val="28"/>
                <w:lang w:eastAsia="en-US"/>
              </w:rPr>
              <w:t>загрязнения, засорения и</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истощения</w:t>
            </w:r>
          </w:p>
        </w:tc>
      </w:tr>
      <w:tr w:rsidR="00B10C69" w:rsidRPr="00856D2F" w:rsidTr="001923B8">
        <w:tc>
          <w:tcPr>
            <w:tcW w:w="4785" w:type="dxa"/>
            <w:shd w:val="clear" w:color="auto" w:fill="auto"/>
          </w:tcPr>
          <w:p w:rsidR="00B10C69" w:rsidRPr="00856D2F" w:rsidRDefault="00B10C69" w:rsidP="001923B8">
            <w:pPr>
              <w:widowControl/>
              <w:suppressAutoHyphens w:val="0"/>
              <w:overflowPunct/>
              <w:autoSpaceDE/>
              <w:jc w:val="both"/>
              <w:rPr>
                <w:rFonts w:eastAsia="Calibri"/>
                <w:b/>
                <w:bCs/>
                <w:sz w:val="24"/>
                <w:szCs w:val="28"/>
                <w:lang w:eastAsia="en-US"/>
              </w:rPr>
            </w:pPr>
            <w:r w:rsidRPr="00856D2F">
              <w:rPr>
                <w:rFonts w:eastAsia="Calibri"/>
                <w:b/>
                <w:bCs/>
                <w:sz w:val="24"/>
                <w:szCs w:val="28"/>
                <w:lang w:eastAsia="en-US"/>
              </w:rPr>
              <w:t>Водоохранная зона:</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1. использование сточных вод для  удобрения почв;</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 xml:space="preserve">2. размещение кладбищ, </w:t>
            </w:r>
            <w:r w:rsidRPr="00856D2F">
              <w:rPr>
                <w:rFonts w:eastAsia="Calibri"/>
                <w:bCs/>
                <w:sz w:val="24"/>
                <w:szCs w:val="28"/>
                <w:lang w:eastAsia="en-US"/>
              </w:rPr>
              <w:lastRenderedPageBreak/>
              <w:t>скотомогильников, мест захоронения</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отходов производства и  потребления радиоактивных, химических, взрывчатых, токсичных, отравляющих и ядовитых веществ;</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3. осуществление авиационных мер  по борьбе с вредителями и  болезнями растений;</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B10C69" w:rsidRPr="00856D2F" w:rsidRDefault="00B10C69" w:rsidP="001923B8">
            <w:pPr>
              <w:widowControl/>
              <w:suppressAutoHyphens w:val="0"/>
              <w:overflowPunct/>
              <w:autoSpaceDE/>
              <w:jc w:val="both"/>
              <w:rPr>
                <w:rFonts w:eastAsia="Calibri"/>
                <w:bCs/>
                <w:sz w:val="24"/>
                <w:szCs w:val="28"/>
                <w:lang w:eastAsia="en-US"/>
              </w:rPr>
            </w:pPr>
            <w:r w:rsidRPr="00856D2F">
              <w:rPr>
                <w:rFonts w:eastAsia="Calibri"/>
                <w:bCs/>
                <w:sz w:val="24"/>
                <w:szCs w:val="28"/>
                <w:lang w:eastAsia="en-US"/>
              </w:rPr>
              <w:t>5. проведение рубок главного  пользования</w:t>
            </w:r>
          </w:p>
        </w:tc>
        <w:tc>
          <w:tcPr>
            <w:tcW w:w="4786" w:type="dxa"/>
            <w:shd w:val="clear" w:color="auto" w:fill="auto"/>
          </w:tcPr>
          <w:p w:rsidR="00B10C69" w:rsidRPr="00856D2F" w:rsidRDefault="00B10C69" w:rsidP="001923B8">
            <w:pPr>
              <w:widowControl/>
              <w:suppressAutoHyphens w:val="0"/>
              <w:overflowPunct/>
              <w:autoSpaceDE/>
              <w:jc w:val="both"/>
              <w:rPr>
                <w:rFonts w:eastAsia="Calibri"/>
                <w:bCs/>
                <w:sz w:val="24"/>
                <w:szCs w:val="28"/>
                <w:lang w:eastAsia="en-US"/>
              </w:rPr>
            </w:pPr>
          </w:p>
        </w:tc>
      </w:tr>
    </w:tbl>
    <w:p w:rsidR="00B10C69" w:rsidRPr="00856D2F" w:rsidRDefault="00B10C69" w:rsidP="00B10C69">
      <w:pPr>
        <w:pStyle w:val="22"/>
      </w:pPr>
    </w:p>
    <w:p w:rsidR="00B10C69" w:rsidRPr="00856D2F" w:rsidRDefault="00B10C69" w:rsidP="00B10C69">
      <w:pPr>
        <w:pStyle w:val="22"/>
      </w:pPr>
      <w:r w:rsidRPr="00856D2F">
        <w:t xml:space="preserve">ГЛАВА 7. </w:t>
      </w:r>
      <w:bookmarkEnd w:id="304"/>
      <w:bookmarkEnd w:id="305"/>
      <w:bookmarkEnd w:id="306"/>
      <w:r w:rsidRPr="00856D2F">
        <w:rPr>
          <w:color w:val="333333"/>
        </w:rPr>
        <w:t>ПРОВЕДЕНИЕ ОБЩЕСТВЕННЫХ ОБСУЖДЕНИЙ ИЛИ ПУБЛИЧНЫХ СЛУШАНИЙ ПО ВОПРОСАМ ЗЕМЛЕПОЛЬЗОВАНИЯ И ЗАСТРОЙКИ</w:t>
      </w:r>
    </w:p>
    <w:p w:rsidR="00B10C69" w:rsidRPr="00856D2F" w:rsidRDefault="00B10C69" w:rsidP="00B10C69">
      <w:pPr>
        <w:pStyle w:val="30"/>
      </w:pPr>
      <w:bookmarkStart w:id="308" w:name="_Toc464828381"/>
      <w:bookmarkStart w:id="309" w:name="_Toc490769451"/>
      <w:bookmarkStart w:id="310" w:name="СТАТЬЯ27"/>
      <w:bookmarkEnd w:id="307"/>
      <w:r w:rsidRPr="00856D2F">
        <w:t xml:space="preserve">Статья 27. Общие положения организации и проведения </w:t>
      </w:r>
      <w:r w:rsidRPr="00856D2F">
        <w:rPr>
          <w:shd w:val="clear" w:color="auto" w:fill="FFFFFF"/>
        </w:rPr>
        <w:t>общественных обсуждений,</w:t>
      </w:r>
      <w:r w:rsidRPr="00856D2F">
        <w:t xml:space="preserve"> публичных слушаний по вопросам землепользования и застройки</w:t>
      </w:r>
      <w:bookmarkEnd w:id="308"/>
      <w:bookmarkEnd w:id="309"/>
      <w:r w:rsidRPr="00856D2F">
        <w:t xml:space="preserve"> </w:t>
      </w:r>
    </w:p>
    <w:bookmarkEnd w:id="310"/>
    <w:p w:rsidR="00B10C69" w:rsidRPr="00856D2F" w:rsidRDefault="00B10C69" w:rsidP="00B10C69">
      <w:pPr>
        <w:pStyle w:val="aff1"/>
        <w:ind w:firstLine="567"/>
        <w:jc w:val="both"/>
        <w:rPr>
          <w:szCs w:val="24"/>
        </w:rPr>
      </w:pPr>
    </w:p>
    <w:p w:rsidR="00B10C69" w:rsidRPr="00856D2F" w:rsidRDefault="00B10C69" w:rsidP="00B10C69">
      <w:pPr>
        <w:pStyle w:val="aff1"/>
        <w:ind w:firstLine="567"/>
        <w:jc w:val="both"/>
        <w:rPr>
          <w:szCs w:val="24"/>
        </w:rPr>
      </w:pPr>
      <w:r w:rsidRPr="00856D2F">
        <w:rPr>
          <w:szCs w:val="24"/>
        </w:rPr>
        <w:t>1. Нормативно-правовую основу организации и проведения</w:t>
      </w:r>
      <w:r w:rsidRPr="00856D2F">
        <w:rPr>
          <w:bCs/>
          <w:szCs w:val="24"/>
          <w:shd w:val="clear" w:color="auto" w:fill="FFFFFF"/>
        </w:rPr>
        <w:t xml:space="preserve"> общественных обсуждений,</w:t>
      </w:r>
      <w:r w:rsidRPr="00856D2F">
        <w:rPr>
          <w:szCs w:val="24"/>
        </w:rPr>
        <w:t xml:space="preserve"> публичных слушаний составляют Конституция Российской Федерации, Градостроительный кодекс Российской Федерации, Федеральный закон от 06.10.2003 № 131-ФЗ «Об общих принципах организации местного самоуправления в Российской Федерации», иные федеральные законы, законы </w:t>
      </w:r>
      <w:r w:rsidRPr="00856D2F">
        <w:rPr>
          <w:szCs w:val="24"/>
          <w:lang w:eastAsia="ru-RU"/>
        </w:rPr>
        <w:t>Краснодарского края</w:t>
      </w:r>
      <w:r w:rsidRPr="00856D2F">
        <w:rPr>
          <w:szCs w:val="24"/>
        </w:rPr>
        <w:t xml:space="preserve">, Устав и иные муниципальные правовые акты </w:t>
      </w:r>
      <w:r w:rsidRPr="00856D2F">
        <w:rPr>
          <w:szCs w:val="24"/>
          <w:lang w:eastAsia="ru-RU"/>
        </w:rPr>
        <w:t>муниципального образования</w:t>
      </w:r>
      <w:r w:rsidRPr="00856D2F">
        <w:rPr>
          <w:szCs w:val="24"/>
        </w:rPr>
        <w:t>.</w:t>
      </w:r>
    </w:p>
    <w:p w:rsidR="00B10C69" w:rsidRPr="00856D2F" w:rsidRDefault="00B10C69" w:rsidP="00B10C69">
      <w:pPr>
        <w:widowControl/>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 xml:space="preserve">2. Настоящими Правилами устанавливается порядок проведения в </w:t>
      </w:r>
      <w:r w:rsidRPr="00856D2F">
        <w:rPr>
          <w:sz w:val="24"/>
          <w:szCs w:val="24"/>
          <w:lang w:eastAsia="ru-RU"/>
        </w:rPr>
        <w:t>муниципальном образовании</w:t>
      </w:r>
      <w:r w:rsidRPr="00856D2F">
        <w:rPr>
          <w:bCs/>
          <w:sz w:val="24"/>
          <w:szCs w:val="24"/>
          <w:shd w:val="clear" w:color="auto" w:fill="FFFFFF"/>
        </w:rPr>
        <w:t xml:space="preserve"> общественных обсуждений</w:t>
      </w:r>
      <w:r w:rsidRPr="00856D2F">
        <w:rPr>
          <w:bCs/>
          <w:szCs w:val="24"/>
          <w:shd w:val="clear" w:color="auto" w:fill="FFFFFF"/>
        </w:rPr>
        <w:t>,</w:t>
      </w:r>
      <w:r w:rsidRPr="00856D2F">
        <w:rPr>
          <w:rFonts w:eastAsia="SimSun"/>
          <w:bCs/>
          <w:sz w:val="24"/>
          <w:szCs w:val="24"/>
          <w:lang w:eastAsia="zh-CN"/>
        </w:rPr>
        <w:t xml:space="preserve"> </w:t>
      </w:r>
      <w:r w:rsidRPr="00856D2F">
        <w:rPr>
          <w:rFonts w:eastAsia="SimSun"/>
          <w:sz w:val="24"/>
          <w:szCs w:val="24"/>
          <w:lang w:eastAsia="zh-CN"/>
        </w:rPr>
        <w:t xml:space="preserve">публичных слушаний </w:t>
      </w:r>
      <w:proofErr w:type="gramStart"/>
      <w:r w:rsidRPr="00856D2F">
        <w:rPr>
          <w:rFonts w:eastAsia="SimSun"/>
          <w:sz w:val="24"/>
          <w:szCs w:val="24"/>
          <w:lang w:eastAsia="zh-CN"/>
        </w:rPr>
        <w:t>по</w:t>
      </w:r>
      <w:proofErr w:type="gramEnd"/>
      <w:r w:rsidRPr="00856D2F">
        <w:rPr>
          <w:rFonts w:eastAsia="SimSun"/>
          <w:sz w:val="24"/>
          <w:szCs w:val="24"/>
          <w:lang w:eastAsia="zh-CN"/>
        </w:rPr>
        <w:t>:</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1) проекту внесения изменений в настоящие Правила;</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2) проектам планировки территории и проектам межевания территории, подготовленным в составе документации по планировке территории на основании решения главы муниципального образования;</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3) предоставлению разрешения на условно разрешенный вид использования земельного участка или объекта капитального строительства;</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4) предоставлению разрешения на отклонение от предельных параметров разрешенного строительства, реконструкции объектов капитального строительства;</w:t>
      </w:r>
    </w:p>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sz w:val="24"/>
          <w:szCs w:val="24"/>
          <w:lang w:eastAsia="zh-CN"/>
        </w:rPr>
        <w:t xml:space="preserve">3. </w:t>
      </w:r>
      <w:r w:rsidRPr="00856D2F">
        <w:rPr>
          <w:bCs/>
          <w:sz w:val="24"/>
          <w:szCs w:val="24"/>
          <w:shd w:val="clear" w:color="auto" w:fill="FFFFFF"/>
        </w:rPr>
        <w:t>Общественные обсуждения</w:t>
      </w:r>
      <w:r w:rsidRPr="00856D2F">
        <w:rPr>
          <w:bCs/>
          <w:szCs w:val="24"/>
          <w:shd w:val="clear" w:color="auto" w:fill="FFFFFF"/>
        </w:rPr>
        <w:t xml:space="preserve">, </w:t>
      </w:r>
      <w:r w:rsidRPr="00856D2F">
        <w:rPr>
          <w:rFonts w:eastAsia="SimSun"/>
          <w:sz w:val="24"/>
          <w:szCs w:val="24"/>
          <w:lang w:eastAsia="zh-CN"/>
        </w:rPr>
        <w:t xml:space="preserve">публичные слушания по вопросам землепользования и застройки  назначаются главой </w:t>
      </w:r>
      <w:r w:rsidRPr="00856D2F">
        <w:rPr>
          <w:sz w:val="24"/>
          <w:szCs w:val="24"/>
          <w:lang w:eastAsia="ru-RU"/>
        </w:rPr>
        <w:t>муниципального образования</w:t>
      </w:r>
      <w:r w:rsidRPr="00856D2F">
        <w:rPr>
          <w:rFonts w:eastAsia="SimSun"/>
          <w:sz w:val="24"/>
          <w:szCs w:val="24"/>
          <w:lang w:eastAsia="zh-CN"/>
        </w:rPr>
        <w:t xml:space="preserve"> и проводятся комиссией.</w:t>
      </w:r>
    </w:p>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sz w:val="24"/>
          <w:szCs w:val="24"/>
          <w:lang w:eastAsia="zh-CN"/>
        </w:rPr>
        <w:t>4. Дата и время проведения</w:t>
      </w:r>
      <w:r w:rsidRPr="00856D2F">
        <w:rPr>
          <w:bCs/>
          <w:sz w:val="24"/>
          <w:szCs w:val="24"/>
          <w:shd w:val="clear" w:color="auto" w:fill="FFFFFF"/>
        </w:rPr>
        <w:t xml:space="preserve"> общественных обсуждений</w:t>
      </w:r>
      <w:r w:rsidRPr="00856D2F">
        <w:rPr>
          <w:bCs/>
          <w:szCs w:val="24"/>
          <w:shd w:val="clear" w:color="auto" w:fill="FFFFFF"/>
        </w:rPr>
        <w:t>,</w:t>
      </w:r>
      <w:r w:rsidRPr="00856D2F">
        <w:rPr>
          <w:rFonts w:eastAsia="SimSun"/>
          <w:sz w:val="24"/>
          <w:szCs w:val="24"/>
          <w:lang w:eastAsia="zh-CN"/>
        </w:rPr>
        <w:t xml:space="preserve"> публичных слушаний определяется постановлением </w:t>
      </w:r>
      <w:r w:rsidRPr="001975CD">
        <w:rPr>
          <w:sz w:val="24"/>
        </w:rPr>
        <w:t>администрации муниципального образования Усть</w:t>
      </w:r>
      <w:r>
        <w:rPr>
          <w:sz w:val="24"/>
        </w:rPr>
        <w:t>-</w:t>
      </w:r>
      <w:r w:rsidRPr="001975CD">
        <w:rPr>
          <w:sz w:val="24"/>
        </w:rPr>
        <w:t xml:space="preserve">Лабинский район </w:t>
      </w:r>
      <w:r w:rsidRPr="00856D2F">
        <w:rPr>
          <w:rFonts w:eastAsia="SimSun"/>
          <w:sz w:val="24"/>
          <w:szCs w:val="24"/>
          <w:lang w:eastAsia="zh-CN"/>
        </w:rPr>
        <w:t>о назначении</w:t>
      </w:r>
      <w:r w:rsidRPr="00856D2F">
        <w:rPr>
          <w:bCs/>
          <w:sz w:val="24"/>
          <w:szCs w:val="24"/>
          <w:shd w:val="clear" w:color="auto" w:fill="FFFFFF"/>
        </w:rPr>
        <w:t xml:space="preserve"> общественных обсуждений</w:t>
      </w:r>
      <w:r w:rsidRPr="00856D2F">
        <w:rPr>
          <w:bCs/>
          <w:szCs w:val="24"/>
          <w:shd w:val="clear" w:color="auto" w:fill="FFFFFF"/>
        </w:rPr>
        <w:t>,</w:t>
      </w:r>
      <w:r w:rsidRPr="00856D2F">
        <w:rPr>
          <w:rFonts w:eastAsia="SimSun"/>
          <w:sz w:val="24"/>
          <w:szCs w:val="24"/>
          <w:lang w:eastAsia="zh-CN"/>
        </w:rPr>
        <w:t xml:space="preserve"> публичных слушаний.</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 xml:space="preserve">5. </w:t>
      </w:r>
      <w:proofErr w:type="gramStart"/>
      <w:r w:rsidRPr="00856D2F">
        <w:rPr>
          <w:bCs/>
          <w:sz w:val="24"/>
          <w:szCs w:val="24"/>
          <w:shd w:val="clear" w:color="auto" w:fill="FFFFFF"/>
        </w:rPr>
        <w:t>Общественные обсуждения, п</w:t>
      </w:r>
      <w:r w:rsidRPr="00856D2F">
        <w:rPr>
          <w:rFonts w:eastAsia="SimSun"/>
          <w:sz w:val="24"/>
          <w:szCs w:val="24"/>
          <w:lang w:eastAsia="zh-CN"/>
        </w:rPr>
        <w:t xml:space="preserve">убличные слушания проводятся в целях обсуждения муниципальных правовых актов в области землепользования и </w:t>
      </w:r>
      <w:r w:rsidRPr="00856D2F">
        <w:rPr>
          <w:rFonts w:eastAsia="SimSun"/>
          <w:sz w:val="24"/>
          <w:szCs w:val="24"/>
          <w:lang w:eastAsia="zh-CN"/>
        </w:rPr>
        <w:lastRenderedPageBreak/>
        <w:t xml:space="preserve">застройки, привлечения населения муниципального образования к участию в принятии градостроительных решений, предупреждения нарушений прав и законных интересов граждан, соблюдения прав и законных интересов правообладателей земельных участков и объектов капитального строительства, учета предложений и замечаний жителей </w:t>
      </w:r>
      <w:r w:rsidRPr="00856D2F">
        <w:rPr>
          <w:sz w:val="24"/>
          <w:szCs w:val="24"/>
          <w:lang w:eastAsia="ru-RU"/>
        </w:rPr>
        <w:t>муниципального образования</w:t>
      </w:r>
      <w:r w:rsidRPr="00856D2F">
        <w:rPr>
          <w:rFonts w:eastAsia="SimSun"/>
          <w:sz w:val="24"/>
          <w:szCs w:val="24"/>
          <w:lang w:eastAsia="zh-CN"/>
        </w:rPr>
        <w:t xml:space="preserve"> в процессе разработки и принятия градостроительных решений.</w:t>
      </w:r>
      <w:proofErr w:type="gramEnd"/>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6. Порядок проведения</w:t>
      </w:r>
      <w:r w:rsidRPr="00856D2F">
        <w:rPr>
          <w:bCs/>
          <w:sz w:val="24"/>
          <w:szCs w:val="24"/>
          <w:shd w:val="clear" w:color="auto" w:fill="FFFFFF"/>
        </w:rPr>
        <w:t xml:space="preserve"> общественных обсуждений</w:t>
      </w:r>
      <w:r w:rsidRPr="00856D2F">
        <w:rPr>
          <w:bCs/>
          <w:szCs w:val="24"/>
          <w:shd w:val="clear" w:color="auto" w:fill="FFFFFF"/>
        </w:rPr>
        <w:t>,</w:t>
      </w:r>
      <w:r w:rsidRPr="00856D2F">
        <w:rPr>
          <w:rFonts w:eastAsia="SimSun"/>
          <w:sz w:val="24"/>
          <w:szCs w:val="24"/>
          <w:lang w:eastAsia="zh-CN"/>
        </w:rPr>
        <w:t xml:space="preserve"> публичных слушаний регулируется муниципальным правовым актом </w:t>
      </w:r>
      <w:r w:rsidRPr="00856D2F">
        <w:rPr>
          <w:sz w:val="24"/>
          <w:szCs w:val="24"/>
          <w:lang w:eastAsia="ru-RU"/>
        </w:rPr>
        <w:t>муниципального образования</w:t>
      </w:r>
      <w:r w:rsidRPr="00856D2F">
        <w:rPr>
          <w:rFonts w:eastAsia="SimSun"/>
          <w:sz w:val="24"/>
          <w:szCs w:val="24"/>
          <w:lang w:eastAsia="zh-CN"/>
        </w:rPr>
        <w:t>.</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 xml:space="preserve">7. В публичных слушаниях принимают участие жители </w:t>
      </w:r>
      <w:r w:rsidRPr="00856D2F">
        <w:rPr>
          <w:sz w:val="24"/>
          <w:szCs w:val="24"/>
          <w:lang w:eastAsia="ru-RU"/>
        </w:rPr>
        <w:t>муниципального образования</w:t>
      </w:r>
      <w:r w:rsidRPr="00856D2F">
        <w:rPr>
          <w:rFonts w:eastAsia="SimSun"/>
          <w:sz w:val="24"/>
          <w:szCs w:val="24"/>
          <w:lang w:eastAsia="zh-CN"/>
        </w:rPr>
        <w:t>.</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8. Документами</w:t>
      </w:r>
      <w:r w:rsidRPr="00856D2F">
        <w:rPr>
          <w:bCs/>
          <w:sz w:val="24"/>
          <w:szCs w:val="24"/>
          <w:shd w:val="clear" w:color="auto" w:fill="FFFFFF"/>
        </w:rPr>
        <w:t xml:space="preserve"> общественных обсуждений</w:t>
      </w:r>
      <w:r w:rsidRPr="00856D2F">
        <w:rPr>
          <w:bCs/>
          <w:szCs w:val="24"/>
          <w:shd w:val="clear" w:color="auto" w:fill="FFFFFF"/>
        </w:rPr>
        <w:t>,</w:t>
      </w:r>
      <w:r w:rsidRPr="00856D2F">
        <w:rPr>
          <w:rFonts w:eastAsia="SimSun"/>
          <w:sz w:val="24"/>
          <w:szCs w:val="24"/>
          <w:lang w:eastAsia="zh-CN"/>
        </w:rPr>
        <w:t xml:space="preserve"> публичных слушаний являются протокол</w:t>
      </w:r>
      <w:r w:rsidRPr="00856D2F">
        <w:rPr>
          <w:bCs/>
          <w:sz w:val="24"/>
          <w:szCs w:val="24"/>
          <w:shd w:val="clear" w:color="auto" w:fill="FFFFFF"/>
        </w:rPr>
        <w:t xml:space="preserve"> общественных обсуждений</w:t>
      </w:r>
      <w:r w:rsidRPr="00856D2F">
        <w:rPr>
          <w:bCs/>
          <w:szCs w:val="24"/>
          <w:shd w:val="clear" w:color="auto" w:fill="FFFFFF"/>
        </w:rPr>
        <w:t>,</w:t>
      </w:r>
      <w:r w:rsidRPr="00856D2F">
        <w:rPr>
          <w:rFonts w:eastAsia="SimSun"/>
          <w:sz w:val="24"/>
          <w:szCs w:val="24"/>
          <w:lang w:eastAsia="zh-CN"/>
        </w:rPr>
        <w:t xml:space="preserve"> публичных слушаний и заключение о результатах</w:t>
      </w:r>
      <w:r w:rsidRPr="00856D2F">
        <w:rPr>
          <w:bCs/>
          <w:sz w:val="24"/>
          <w:szCs w:val="24"/>
          <w:shd w:val="clear" w:color="auto" w:fill="FFFFFF"/>
        </w:rPr>
        <w:t xml:space="preserve"> общественных обсуждений</w:t>
      </w:r>
      <w:r w:rsidRPr="00856D2F">
        <w:rPr>
          <w:bCs/>
          <w:szCs w:val="24"/>
          <w:shd w:val="clear" w:color="auto" w:fill="FFFFFF"/>
        </w:rPr>
        <w:t>,</w:t>
      </w:r>
      <w:r w:rsidRPr="00856D2F">
        <w:rPr>
          <w:rFonts w:eastAsia="SimSun"/>
          <w:sz w:val="24"/>
          <w:szCs w:val="24"/>
          <w:lang w:eastAsia="zh-CN"/>
        </w:rPr>
        <w:t xml:space="preserve"> публичных слушаний. </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9. Финансирование проведения</w:t>
      </w:r>
      <w:r w:rsidRPr="00856D2F">
        <w:rPr>
          <w:bCs/>
          <w:sz w:val="24"/>
          <w:szCs w:val="24"/>
          <w:shd w:val="clear" w:color="auto" w:fill="FFFFFF"/>
        </w:rPr>
        <w:t xml:space="preserve"> общественных обсуждений</w:t>
      </w:r>
      <w:r w:rsidRPr="00856D2F">
        <w:rPr>
          <w:bCs/>
          <w:szCs w:val="24"/>
          <w:shd w:val="clear" w:color="auto" w:fill="FFFFFF"/>
        </w:rPr>
        <w:t>,</w:t>
      </w:r>
      <w:r w:rsidRPr="00856D2F">
        <w:rPr>
          <w:rFonts w:eastAsia="SimSun"/>
          <w:sz w:val="24"/>
          <w:szCs w:val="24"/>
          <w:lang w:eastAsia="zh-CN"/>
        </w:rPr>
        <w:t xml:space="preserve"> публичных слушаний осуществляется за счет средств местного бюджета, за исключением случаев проведения</w:t>
      </w:r>
      <w:r w:rsidRPr="00856D2F">
        <w:rPr>
          <w:bCs/>
          <w:sz w:val="24"/>
          <w:szCs w:val="24"/>
          <w:shd w:val="clear" w:color="auto" w:fill="FFFFFF"/>
        </w:rPr>
        <w:t xml:space="preserve"> общественных обсуждений</w:t>
      </w:r>
      <w:r w:rsidRPr="00856D2F">
        <w:rPr>
          <w:bCs/>
          <w:szCs w:val="24"/>
          <w:shd w:val="clear" w:color="auto" w:fill="FFFFFF"/>
        </w:rPr>
        <w:t>,</w:t>
      </w:r>
      <w:r w:rsidRPr="00856D2F">
        <w:rPr>
          <w:rFonts w:eastAsia="SimSun"/>
          <w:sz w:val="24"/>
          <w:szCs w:val="24"/>
          <w:lang w:eastAsia="zh-CN"/>
        </w:rPr>
        <w:t xml:space="preserve">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а также предоставления разрешения на отклонение от предельных параметров разрешенного строительства, реконструкции объектов капитального строительства. В указанных случаях расходы, связанные с организацией и проведением</w:t>
      </w:r>
      <w:r w:rsidRPr="00856D2F">
        <w:rPr>
          <w:bCs/>
          <w:sz w:val="24"/>
          <w:szCs w:val="24"/>
          <w:shd w:val="clear" w:color="auto" w:fill="FFFFFF"/>
        </w:rPr>
        <w:t xml:space="preserve"> общественных обсуждений</w:t>
      </w:r>
      <w:r w:rsidRPr="00856D2F">
        <w:rPr>
          <w:bCs/>
          <w:szCs w:val="24"/>
          <w:shd w:val="clear" w:color="auto" w:fill="FFFFFF"/>
        </w:rPr>
        <w:t>,</w:t>
      </w:r>
      <w:r w:rsidRPr="00856D2F">
        <w:rPr>
          <w:rFonts w:eastAsia="SimSun"/>
          <w:sz w:val="24"/>
          <w:szCs w:val="24"/>
          <w:lang w:eastAsia="zh-CN"/>
        </w:rPr>
        <w:t xml:space="preserve"> публичных слушаний, несут заинтересованные физические и юридические лица.</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p>
    <w:p w:rsidR="00B10C69" w:rsidRPr="00856D2F" w:rsidRDefault="00B10C69" w:rsidP="00B10C69">
      <w:pPr>
        <w:pStyle w:val="30"/>
      </w:pPr>
      <w:bookmarkStart w:id="311" w:name="_Toc252392640"/>
      <w:bookmarkStart w:id="312" w:name="_Toc464828382"/>
      <w:bookmarkStart w:id="313" w:name="_Toc490769452"/>
      <w:bookmarkStart w:id="314" w:name="СТАТЬЯ28"/>
      <w:r w:rsidRPr="00856D2F">
        <w:t xml:space="preserve">Статья 28. Сроки проведения </w:t>
      </w:r>
      <w:r w:rsidRPr="00856D2F">
        <w:rPr>
          <w:shd w:val="clear" w:color="auto" w:fill="FFFFFF"/>
        </w:rPr>
        <w:t>общественных обсуждений,</w:t>
      </w:r>
      <w:r w:rsidRPr="00856D2F">
        <w:t xml:space="preserve"> публичных слушаний</w:t>
      </w:r>
      <w:bookmarkEnd w:id="311"/>
      <w:bookmarkEnd w:id="312"/>
      <w:bookmarkEnd w:id="313"/>
    </w:p>
    <w:p w:rsidR="00B10C69" w:rsidRPr="00856D2F" w:rsidRDefault="00B10C69" w:rsidP="00B10C69">
      <w:pPr>
        <w:pStyle w:val="aff1"/>
        <w:ind w:firstLine="567"/>
        <w:jc w:val="both"/>
        <w:rPr>
          <w:rFonts w:eastAsia="SimSun"/>
          <w:szCs w:val="24"/>
        </w:rPr>
      </w:pPr>
    </w:p>
    <w:p w:rsidR="00B10C69" w:rsidRPr="00856D2F" w:rsidRDefault="00B10C69" w:rsidP="00B10C69">
      <w:pPr>
        <w:pStyle w:val="aff1"/>
        <w:ind w:firstLine="567"/>
        <w:jc w:val="both"/>
        <w:rPr>
          <w:szCs w:val="24"/>
          <w:lang w:eastAsia="ru-RU"/>
        </w:rPr>
      </w:pPr>
      <w:bookmarkStart w:id="315" w:name="_Toc252392641"/>
      <w:bookmarkEnd w:id="314"/>
      <w:r w:rsidRPr="00856D2F">
        <w:rPr>
          <w:szCs w:val="24"/>
          <w:lang w:eastAsia="ru-RU"/>
        </w:rPr>
        <w:t xml:space="preserve">1. Срок проведения </w:t>
      </w:r>
      <w:r w:rsidRPr="00856D2F">
        <w:rPr>
          <w:bCs/>
          <w:szCs w:val="24"/>
          <w:shd w:val="clear" w:color="auto" w:fill="FFFFFF"/>
        </w:rPr>
        <w:t>общественных обсуждений,</w:t>
      </w:r>
      <w:r w:rsidRPr="00856D2F">
        <w:rPr>
          <w:rFonts w:ascii="Arial" w:hAnsi="Arial" w:cs="Arial"/>
          <w:b/>
          <w:bCs/>
          <w:sz w:val="30"/>
          <w:szCs w:val="30"/>
          <w:shd w:val="clear" w:color="auto" w:fill="FFFFFF"/>
        </w:rPr>
        <w:t xml:space="preserve"> </w:t>
      </w:r>
      <w:r w:rsidRPr="00856D2F">
        <w:rPr>
          <w:szCs w:val="24"/>
          <w:lang w:eastAsia="ru-RU"/>
        </w:rPr>
        <w:t xml:space="preserve">публичных слушаний по проекту правил землепользования и застройки составляет не менее </w:t>
      </w:r>
      <w:r>
        <w:rPr>
          <w:szCs w:val="24"/>
          <w:lang w:eastAsia="ru-RU"/>
        </w:rPr>
        <w:t>одного</w:t>
      </w:r>
      <w:r w:rsidRPr="00856D2F">
        <w:rPr>
          <w:szCs w:val="24"/>
          <w:lang w:eastAsia="ru-RU"/>
        </w:rPr>
        <w:t xml:space="preserve"> и не более </w:t>
      </w:r>
      <w:r>
        <w:rPr>
          <w:szCs w:val="24"/>
          <w:lang w:eastAsia="ru-RU"/>
        </w:rPr>
        <w:t>трех</w:t>
      </w:r>
      <w:r w:rsidRPr="00856D2F">
        <w:rPr>
          <w:szCs w:val="24"/>
          <w:lang w:eastAsia="ru-RU"/>
        </w:rPr>
        <w:t xml:space="preserve"> месяцев со дня опубликования такого проекта.</w:t>
      </w:r>
    </w:p>
    <w:p w:rsidR="00B10C69" w:rsidRPr="00856D2F" w:rsidRDefault="00B10C69" w:rsidP="00B10C69">
      <w:pPr>
        <w:pStyle w:val="aff1"/>
        <w:ind w:firstLine="567"/>
        <w:jc w:val="both"/>
        <w:rPr>
          <w:szCs w:val="24"/>
          <w:lang w:eastAsia="ru-RU"/>
        </w:rPr>
      </w:pPr>
      <w:r w:rsidRPr="00856D2F">
        <w:rPr>
          <w:szCs w:val="24"/>
          <w:lang w:eastAsia="ru-RU"/>
        </w:rPr>
        <w:t xml:space="preserve">В случае подготовки правил землепользования и застройки применительно к части территории </w:t>
      </w:r>
      <w:r w:rsidRPr="00856D2F">
        <w:rPr>
          <w:rFonts w:eastAsia="SimSun"/>
          <w:szCs w:val="24"/>
          <w:lang w:eastAsia="zh-CN"/>
        </w:rPr>
        <w:t>муниципального образования</w:t>
      </w:r>
      <w:r w:rsidRPr="00856D2F">
        <w:rPr>
          <w:szCs w:val="24"/>
          <w:lang w:eastAsia="ru-RU"/>
        </w:rPr>
        <w:t>, а также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срок проведения</w:t>
      </w:r>
      <w:r w:rsidRPr="00856D2F">
        <w:rPr>
          <w:bCs/>
          <w:szCs w:val="24"/>
          <w:shd w:val="clear" w:color="auto" w:fill="FFFFFF"/>
        </w:rPr>
        <w:t xml:space="preserve"> общественных обсуждений,</w:t>
      </w:r>
      <w:r w:rsidRPr="00856D2F">
        <w:rPr>
          <w:szCs w:val="24"/>
          <w:lang w:eastAsia="ru-RU"/>
        </w:rPr>
        <w:t xml:space="preserve"> публичных слушаний не может быть более чем один месяц.</w:t>
      </w:r>
    </w:p>
    <w:p w:rsidR="00B10C69" w:rsidRPr="00856D2F" w:rsidRDefault="00B10C69" w:rsidP="00B10C69">
      <w:pPr>
        <w:widowControl/>
        <w:suppressAutoHyphens w:val="0"/>
        <w:overflowPunct/>
        <w:autoSpaceDN w:val="0"/>
        <w:adjustRightInd w:val="0"/>
        <w:ind w:firstLine="540"/>
        <w:jc w:val="both"/>
        <w:outlineLvl w:val="1"/>
        <w:rPr>
          <w:sz w:val="24"/>
          <w:szCs w:val="24"/>
          <w:lang w:eastAsia="ru-RU"/>
        </w:rPr>
      </w:pPr>
      <w:bookmarkStart w:id="316" w:name="_Toc490769453"/>
      <w:r w:rsidRPr="00856D2F">
        <w:rPr>
          <w:sz w:val="24"/>
          <w:szCs w:val="24"/>
          <w:lang w:eastAsia="ru-RU"/>
        </w:rPr>
        <w:t xml:space="preserve">2. </w:t>
      </w:r>
      <w:proofErr w:type="gramStart"/>
      <w:r w:rsidRPr="00856D2F">
        <w:rPr>
          <w:sz w:val="24"/>
          <w:szCs w:val="24"/>
          <w:lang w:eastAsia="ru-RU"/>
        </w:rPr>
        <w:t>Срок проведения</w:t>
      </w:r>
      <w:r w:rsidRPr="00856D2F">
        <w:rPr>
          <w:bCs/>
          <w:sz w:val="24"/>
          <w:szCs w:val="24"/>
          <w:shd w:val="clear" w:color="auto" w:fill="FFFFFF"/>
        </w:rPr>
        <w:t xml:space="preserve"> общественных обсуждений</w:t>
      </w:r>
      <w:r w:rsidRPr="00856D2F">
        <w:rPr>
          <w:bCs/>
          <w:szCs w:val="24"/>
          <w:shd w:val="clear" w:color="auto" w:fill="FFFFFF"/>
        </w:rPr>
        <w:t>,</w:t>
      </w:r>
      <w:r w:rsidRPr="00856D2F">
        <w:rPr>
          <w:sz w:val="24"/>
          <w:szCs w:val="24"/>
          <w:lang w:eastAsia="ru-RU"/>
        </w:rPr>
        <w:t xml:space="preserve"> публичных слушаний по </w:t>
      </w:r>
      <w:r w:rsidRPr="00856D2F">
        <w:rPr>
          <w:rFonts w:eastAsia="SimSun"/>
          <w:sz w:val="24"/>
          <w:szCs w:val="24"/>
          <w:lang w:eastAsia="zh-CN"/>
        </w:rPr>
        <w:t>вопросу предоставления разрешения на условно разрешенный вид использования земельного участка или объекта капитального строительства</w:t>
      </w:r>
      <w:r w:rsidRPr="00856D2F">
        <w:rPr>
          <w:sz w:val="24"/>
          <w:szCs w:val="24"/>
          <w:lang w:eastAsia="ru-RU"/>
        </w:rPr>
        <w:t xml:space="preserve">, по вопросу </w:t>
      </w:r>
      <w:r w:rsidRPr="00856D2F">
        <w:rPr>
          <w:rFonts w:eastAsia="SimSun"/>
          <w:sz w:val="24"/>
          <w:szCs w:val="24"/>
          <w:lang w:eastAsia="zh-CN"/>
        </w:rPr>
        <w:t>предоставления разрешения на отклонение от предельных параметров разрешенного строительства, реконструкции объектов капитального строительства</w:t>
      </w:r>
      <w:r w:rsidRPr="00856D2F">
        <w:rPr>
          <w:sz w:val="24"/>
          <w:szCs w:val="24"/>
          <w:lang w:eastAsia="ru-RU"/>
        </w:rPr>
        <w:t xml:space="preserve"> не может быть более одного месяца с момента оповещения жителей муниципального образования о времени и месте их проведения до дня опубликования заключения о результатах</w:t>
      </w:r>
      <w:proofErr w:type="gramEnd"/>
      <w:r w:rsidRPr="00856D2F">
        <w:rPr>
          <w:bCs/>
          <w:sz w:val="24"/>
          <w:szCs w:val="24"/>
          <w:shd w:val="clear" w:color="auto" w:fill="FFFFFF"/>
        </w:rPr>
        <w:t xml:space="preserve"> общественных обсуждений</w:t>
      </w:r>
      <w:r w:rsidRPr="00856D2F">
        <w:rPr>
          <w:bCs/>
          <w:szCs w:val="24"/>
          <w:shd w:val="clear" w:color="auto" w:fill="FFFFFF"/>
        </w:rPr>
        <w:t>,</w:t>
      </w:r>
      <w:r w:rsidRPr="00856D2F">
        <w:rPr>
          <w:sz w:val="24"/>
          <w:szCs w:val="24"/>
          <w:lang w:eastAsia="ru-RU"/>
        </w:rPr>
        <w:t xml:space="preserve"> публичных слушаний.</w:t>
      </w:r>
      <w:bookmarkEnd w:id="316"/>
    </w:p>
    <w:p w:rsidR="00B10C69" w:rsidRPr="00856D2F" w:rsidRDefault="00B10C69" w:rsidP="00B10C69">
      <w:pPr>
        <w:widowControl/>
        <w:suppressAutoHyphens w:val="0"/>
        <w:overflowPunct/>
        <w:autoSpaceDN w:val="0"/>
        <w:adjustRightInd w:val="0"/>
        <w:ind w:firstLine="540"/>
        <w:jc w:val="both"/>
        <w:outlineLvl w:val="1"/>
        <w:rPr>
          <w:sz w:val="24"/>
          <w:szCs w:val="24"/>
          <w:lang w:eastAsia="ru-RU"/>
        </w:rPr>
      </w:pPr>
      <w:bookmarkStart w:id="317" w:name="_Toc490769454"/>
      <w:r w:rsidRPr="00856D2F">
        <w:rPr>
          <w:sz w:val="24"/>
          <w:szCs w:val="24"/>
          <w:lang w:eastAsia="ru-RU"/>
        </w:rPr>
        <w:t xml:space="preserve">3. </w:t>
      </w:r>
      <w:proofErr w:type="gramStart"/>
      <w:r w:rsidRPr="00856D2F">
        <w:rPr>
          <w:sz w:val="24"/>
          <w:szCs w:val="24"/>
          <w:lang w:eastAsia="ru-RU"/>
        </w:rPr>
        <w:t>Срок проведения</w:t>
      </w:r>
      <w:r w:rsidRPr="00856D2F">
        <w:rPr>
          <w:bCs/>
          <w:sz w:val="24"/>
          <w:szCs w:val="24"/>
          <w:shd w:val="clear" w:color="auto" w:fill="FFFFFF"/>
        </w:rPr>
        <w:t xml:space="preserve"> общественных обсуждений</w:t>
      </w:r>
      <w:r w:rsidRPr="00856D2F">
        <w:rPr>
          <w:bCs/>
          <w:szCs w:val="24"/>
          <w:shd w:val="clear" w:color="auto" w:fill="FFFFFF"/>
        </w:rPr>
        <w:t>,</w:t>
      </w:r>
      <w:r w:rsidRPr="00856D2F">
        <w:rPr>
          <w:sz w:val="24"/>
          <w:szCs w:val="24"/>
          <w:lang w:eastAsia="ru-RU"/>
        </w:rPr>
        <w:t xml:space="preserve"> публичных слушаний </w:t>
      </w:r>
      <w:r w:rsidRPr="00856D2F">
        <w:rPr>
          <w:rFonts w:eastAsia="SimSun"/>
          <w:sz w:val="24"/>
          <w:szCs w:val="24"/>
          <w:lang w:eastAsia="zh-CN"/>
        </w:rPr>
        <w:t>по проектам планировки территории и проектам межевания территории, подготовленных в составе документации по планировке территории на основании решения главы муниципального образования</w:t>
      </w:r>
      <w:r w:rsidRPr="00856D2F">
        <w:rPr>
          <w:sz w:val="24"/>
          <w:szCs w:val="24"/>
          <w:lang w:eastAsia="ru-RU"/>
        </w:rPr>
        <w:t xml:space="preserve">, со дня оповещения жителей муниципального образования о времени и месте их проведения до дня </w:t>
      </w:r>
      <w:r w:rsidRPr="00856D2F">
        <w:rPr>
          <w:sz w:val="24"/>
          <w:szCs w:val="24"/>
          <w:lang w:eastAsia="ru-RU"/>
        </w:rPr>
        <w:lastRenderedPageBreak/>
        <w:t>опубликования заключения о результатах</w:t>
      </w:r>
      <w:r w:rsidRPr="00856D2F">
        <w:rPr>
          <w:bCs/>
          <w:sz w:val="24"/>
          <w:szCs w:val="24"/>
          <w:shd w:val="clear" w:color="auto" w:fill="FFFFFF"/>
        </w:rPr>
        <w:t xml:space="preserve"> общественных обсуждений</w:t>
      </w:r>
      <w:r w:rsidRPr="00856D2F">
        <w:rPr>
          <w:bCs/>
          <w:szCs w:val="24"/>
          <w:shd w:val="clear" w:color="auto" w:fill="FFFFFF"/>
        </w:rPr>
        <w:t>,</w:t>
      </w:r>
      <w:r w:rsidRPr="00856D2F">
        <w:rPr>
          <w:sz w:val="24"/>
          <w:szCs w:val="24"/>
          <w:lang w:eastAsia="ru-RU"/>
        </w:rPr>
        <w:t xml:space="preserve"> публичных слушаний не может быть менее одного месяца и более трех месяцев.</w:t>
      </w:r>
      <w:bookmarkEnd w:id="317"/>
      <w:proofErr w:type="gramEnd"/>
    </w:p>
    <w:p w:rsidR="00B10C69" w:rsidRPr="00856D2F" w:rsidRDefault="00B10C69" w:rsidP="00B10C69">
      <w:pPr>
        <w:widowControl/>
        <w:suppressAutoHyphens w:val="0"/>
        <w:overflowPunct/>
        <w:autoSpaceDN w:val="0"/>
        <w:adjustRightInd w:val="0"/>
        <w:ind w:firstLine="540"/>
        <w:jc w:val="both"/>
        <w:outlineLvl w:val="1"/>
        <w:rPr>
          <w:sz w:val="24"/>
          <w:szCs w:val="24"/>
          <w:lang w:eastAsia="ru-RU"/>
        </w:rPr>
      </w:pPr>
    </w:p>
    <w:p w:rsidR="00B10C69" w:rsidRPr="00856D2F" w:rsidRDefault="00B10C69" w:rsidP="00B10C69">
      <w:pPr>
        <w:pStyle w:val="30"/>
      </w:pPr>
      <w:bookmarkStart w:id="318" w:name="_Toc464828383"/>
      <w:bookmarkStart w:id="319" w:name="_Toc490769455"/>
      <w:bookmarkStart w:id="320" w:name="СТАТЬЯ29"/>
      <w:r w:rsidRPr="00856D2F">
        <w:t>Статья 29. Полномочия комиссии в области организации и проведения</w:t>
      </w:r>
      <w:r w:rsidRPr="00856D2F">
        <w:rPr>
          <w:shd w:val="clear" w:color="auto" w:fill="FFFFFF"/>
        </w:rPr>
        <w:t xml:space="preserve"> общественных обсуждений,</w:t>
      </w:r>
      <w:r w:rsidRPr="00856D2F">
        <w:t xml:space="preserve"> публичных слушаний</w:t>
      </w:r>
      <w:bookmarkEnd w:id="315"/>
      <w:bookmarkEnd w:id="318"/>
      <w:bookmarkEnd w:id="319"/>
      <w:r w:rsidRPr="00856D2F">
        <w:t xml:space="preserve"> </w:t>
      </w:r>
      <w:bookmarkEnd w:id="320"/>
    </w:p>
    <w:p w:rsidR="00B10C69" w:rsidRPr="00856D2F" w:rsidRDefault="00B10C69" w:rsidP="00B10C69">
      <w:pPr>
        <w:pStyle w:val="aff1"/>
        <w:ind w:firstLine="567"/>
        <w:jc w:val="both"/>
        <w:rPr>
          <w:rFonts w:eastAsia="SimSun"/>
          <w:szCs w:val="24"/>
        </w:rPr>
      </w:pPr>
    </w:p>
    <w:p w:rsidR="00B10C69" w:rsidRPr="00856D2F" w:rsidRDefault="00B10C69" w:rsidP="00B10C69">
      <w:pPr>
        <w:pStyle w:val="aff1"/>
        <w:ind w:firstLine="567"/>
        <w:jc w:val="both"/>
        <w:rPr>
          <w:rFonts w:eastAsia="SimSun"/>
          <w:szCs w:val="24"/>
        </w:rPr>
      </w:pPr>
      <w:r w:rsidRPr="00856D2F">
        <w:rPr>
          <w:rFonts w:eastAsia="SimSun"/>
          <w:szCs w:val="24"/>
        </w:rPr>
        <w:t>Со дня принятия решения о проведении</w:t>
      </w:r>
      <w:r w:rsidRPr="00856D2F">
        <w:rPr>
          <w:bCs/>
          <w:szCs w:val="24"/>
          <w:shd w:val="clear" w:color="auto" w:fill="FFFFFF"/>
        </w:rPr>
        <w:t xml:space="preserve"> общественных обсуждений,</w:t>
      </w:r>
      <w:r w:rsidRPr="00856D2F">
        <w:rPr>
          <w:rFonts w:eastAsia="SimSun"/>
          <w:szCs w:val="24"/>
        </w:rPr>
        <w:t xml:space="preserve"> публичных слушаний Комиссия:</w:t>
      </w:r>
    </w:p>
    <w:p w:rsidR="00B10C69" w:rsidRPr="00856D2F" w:rsidRDefault="00B10C69" w:rsidP="00B10C69">
      <w:pPr>
        <w:pStyle w:val="aff1"/>
        <w:ind w:firstLine="567"/>
        <w:jc w:val="both"/>
        <w:rPr>
          <w:rFonts w:eastAsia="SimSun"/>
          <w:szCs w:val="24"/>
        </w:rPr>
      </w:pPr>
      <w:r w:rsidRPr="00856D2F">
        <w:rPr>
          <w:rFonts w:eastAsia="SimSun"/>
          <w:szCs w:val="24"/>
        </w:rPr>
        <w:t>1) определяет перечень конкретных вопросов, выносимых на обсуждение по теме</w:t>
      </w:r>
      <w:r w:rsidRPr="00856D2F">
        <w:rPr>
          <w:bCs/>
          <w:szCs w:val="24"/>
          <w:shd w:val="clear" w:color="auto" w:fill="FFFFFF"/>
        </w:rPr>
        <w:t xml:space="preserve"> общественных обсуждений,</w:t>
      </w:r>
      <w:r w:rsidRPr="00856D2F">
        <w:rPr>
          <w:rFonts w:eastAsia="SimSun"/>
          <w:szCs w:val="24"/>
        </w:rPr>
        <w:t xml:space="preserve"> публичных слушаний;</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2) обеспечивает заблаговременную публикацию темы и перечня вопросов</w:t>
      </w:r>
      <w:r w:rsidRPr="00856D2F">
        <w:rPr>
          <w:bCs/>
          <w:sz w:val="24"/>
          <w:szCs w:val="24"/>
          <w:shd w:val="clear" w:color="auto" w:fill="FFFFFF"/>
        </w:rPr>
        <w:t xml:space="preserve"> общественных обсуждений</w:t>
      </w:r>
      <w:r w:rsidRPr="00856D2F">
        <w:rPr>
          <w:bCs/>
          <w:szCs w:val="24"/>
          <w:shd w:val="clear" w:color="auto" w:fill="FFFFFF"/>
        </w:rPr>
        <w:t>,</w:t>
      </w:r>
      <w:r w:rsidRPr="00856D2F">
        <w:rPr>
          <w:rFonts w:eastAsia="SimSun"/>
          <w:sz w:val="24"/>
          <w:szCs w:val="24"/>
          <w:lang w:eastAsia="zh-CN"/>
        </w:rPr>
        <w:t xml:space="preserve"> публичных слушаний в муниципальных средствах массовой информации и размещает на официальном сайте </w:t>
      </w:r>
      <w:r w:rsidRPr="00856D2F">
        <w:rPr>
          <w:sz w:val="24"/>
          <w:szCs w:val="24"/>
          <w:lang w:eastAsia="ru-RU"/>
        </w:rPr>
        <w:t>муниципального образования</w:t>
      </w:r>
      <w:r w:rsidRPr="00856D2F">
        <w:rPr>
          <w:rFonts w:eastAsia="SimSun"/>
          <w:sz w:val="24"/>
          <w:szCs w:val="24"/>
          <w:lang w:eastAsia="zh-CN"/>
        </w:rPr>
        <w:t xml:space="preserve"> в сети «Интернет», на информационных стендах, установленных в общедоступных местах;</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3) организует выставки, экспозиции демонстрационных материалов проектов документов, выносимых на</w:t>
      </w:r>
      <w:r w:rsidRPr="00856D2F">
        <w:rPr>
          <w:bCs/>
          <w:sz w:val="24"/>
          <w:szCs w:val="24"/>
          <w:shd w:val="clear" w:color="auto" w:fill="FFFFFF"/>
        </w:rPr>
        <w:t xml:space="preserve"> общественные обсуждения</w:t>
      </w:r>
      <w:r w:rsidRPr="00856D2F">
        <w:rPr>
          <w:bCs/>
          <w:szCs w:val="24"/>
          <w:shd w:val="clear" w:color="auto" w:fill="FFFFFF"/>
        </w:rPr>
        <w:t>,</w:t>
      </w:r>
      <w:r w:rsidRPr="00856D2F">
        <w:rPr>
          <w:rFonts w:eastAsia="SimSun"/>
          <w:sz w:val="24"/>
          <w:szCs w:val="24"/>
          <w:lang w:eastAsia="zh-CN"/>
        </w:rPr>
        <w:t xml:space="preserve"> публичные слушания, выступления представителей органов местного самоуправления, разработчиков проектов документов или изменений к ним на Советах жителей, в печатных средствах массовой информации, по радио и телевидению;</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4) определяет перечень должностных лиц, специалистов, организаций и других представителей общественности, приглашаемых к участию в публичных слушаниях в качестве экспертов, и направляет им официальные обращения с просьбой дать свои рекомендации и предложения по вопросам, выносимым на обсуждение;</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5) содействует участникам</w:t>
      </w:r>
      <w:r w:rsidRPr="00856D2F">
        <w:rPr>
          <w:bCs/>
          <w:szCs w:val="24"/>
          <w:shd w:val="clear" w:color="auto" w:fill="FFFFFF"/>
        </w:rPr>
        <w:t xml:space="preserve"> </w:t>
      </w:r>
      <w:r w:rsidRPr="00856D2F">
        <w:rPr>
          <w:bCs/>
          <w:sz w:val="24"/>
          <w:szCs w:val="24"/>
          <w:shd w:val="clear" w:color="auto" w:fill="FFFFFF"/>
        </w:rPr>
        <w:t>общественных обсуждений,</w:t>
      </w:r>
      <w:r w:rsidRPr="00856D2F">
        <w:rPr>
          <w:rFonts w:eastAsia="SimSun"/>
          <w:sz w:val="24"/>
          <w:szCs w:val="24"/>
          <w:lang w:eastAsia="zh-CN"/>
        </w:rPr>
        <w:t xml:space="preserve"> публичных слушаний в получении информации, необходимой им для подготовки рекомендаций по вопросам</w:t>
      </w:r>
      <w:r w:rsidRPr="00856D2F">
        <w:rPr>
          <w:bCs/>
          <w:szCs w:val="24"/>
          <w:shd w:val="clear" w:color="auto" w:fill="FFFFFF"/>
        </w:rPr>
        <w:t xml:space="preserve"> </w:t>
      </w:r>
      <w:r w:rsidRPr="00856D2F">
        <w:rPr>
          <w:bCs/>
          <w:sz w:val="24"/>
          <w:szCs w:val="24"/>
          <w:shd w:val="clear" w:color="auto" w:fill="FFFFFF"/>
        </w:rPr>
        <w:t>общественных обсуждений,</w:t>
      </w:r>
      <w:r w:rsidRPr="00856D2F">
        <w:rPr>
          <w:rFonts w:eastAsia="SimSun"/>
          <w:sz w:val="24"/>
          <w:szCs w:val="24"/>
          <w:lang w:eastAsia="zh-CN"/>
        </w:rPr>
        <w:t xml:space="preserve"> публичных слушаний и в представлении информации на</w:t>
      </w:r>
      <w:r w:rsidRPr="00856D2F">
        <w:rPr>
          <w:bCs/>
          <w:sz w:val="24"/>
          <w:szCs w:val="24"/>
          <w:shd w:val="clear" w:color="auto" w:fill="FFFFFF"/>
        </w:rPr>
        <w:t xml:space="preserve"> общественные обсуждения</w:t>
      </w:r>
      <w:r w:rsidRPr="00856D2F">
        <w:rPr>
          <w:bCs/>
          <w:szCs w:val="24"/>
          <w:shd w:val="clear" w:color="auto" w:fill="FFFFFF"/>
        </w:rPr>
        <w:t>,</w:t>
      </w:r>
      <w:r w:rsidRPr="00856D2F">
        <w:rPr>
          <w:rFonts w:eastAsia="SimSun"/>
          <w:sz w:val="24"/>
          <w:szCs w:val="24"/>
          <w:lang w:eastAsia="zh-CN"/>
        </w:rPr>
        <w:t xml:space="preserve"> публичные слушания;</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6) организует подготовку проекта заключения</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 состоящего из рекомендаций и предложений по каждому из вопросов, выносимых на</w:t>
      </w:r>
      <w:r w:rsidRPr="00856D2F">
        <w:rPr>
          <w:bCs/>
          <w:sz w:val="24"/>
          <w:szCs w:val="24"/>
          <w:shd w:val="clear" w:color="auto" w:fill="FFFFFF"/>
        </w:rPr>
        <w:t xml:space="preserve"> общественные обсуждения</w:t>
      </w:r>
      <w:r w:rsidRPr="00856D2F">
        <w:rPr>
          <w:bCs/>
          <w:szCs w:val="24"/>
          <w:shd w:val="clear" w:color="auto" w:fill="FFFFFF"/>
        </w:rPr>
        <w:t>,</w:t>
      </w:r>
      <w:r w:rsidRPr="00856D2F">
        <w:rPr>
          <w:rFonts w:eastAsia="SimSun"/>
          <w:sz w:val="24"/>
          <w:szCs w:val="24"/>
          <w:lang w:eastAsia="zh-CN"/>
        </w:rPr>
        <w:t xml:space="preserve"> публичные слушания;</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7) назначает ведущего и секретаря</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 для ведения Совета участников</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 и составления протокола</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 xml:space="preserve">8) оповещает население </w:t>
      </w:r>
      <w:r w:rsidRPr="00856D2F">
        <w:rPr>
          <w:sz w:val="24"/>
          <w:szCs w:val="24"/>
          <w:lang w:eastAsia="ru-RU"/>
        </w:rPr>
        <w:t>муниципального образования</w:t>
      </w:r>
      <w:r w:rsidRPr="00856D2F">
        <w:rPr>
          <w:rFonts w:eastAsia="SimSun"/>
          <w:sz w:val="24"/>
          <w:szCs w:val="24"/>
          <w:lang w:eastAsia="zh-CN"/>
        </w:rPr>
        <w:t xml:space="preserve"> и средства массовой информации об инициаторах, дате, месте проведения, теме и вопросах, выносимых на</w:t>
      </w:r>
      <w:r w:rsidRPr="00856D2F">
        <w:rPr>
          <w:bCs/>
          <w:sz w:val="24"/>
          <w:szCs w:val="24"/>
          <w:shd w:val="clear" w:color="auto" w:fill="FFFFFF"/>
        </w:rPr>
        <w:t xml:space="preserve"> общественные обсуждения</w:t>
      </w:r>
      <w:r w:rsidRPr="00856D2F">
        <w:rPr>
          <w:bCs/>
          <w:szCs w:val="24"/>
          <w:shd w:val="clear" w:color="auto" w:fill="FFFFFF"/>
        </w:rPr>
        <w:t>,</w:t>
      </w:r>
      <w:r w:rsidRPr="00856D2F">
        <w:rPr>
          <w:rFonts w:eastAsia="SimSun"/>
          <w:sz w:val="24"/>
          <w:szCs w:val="24"/>
          <w:lang w:eastAsia="zh-CN"/>
        </w:rPr>
        <w:t xml:space="preserve"> публичные слушания, не позднее 7 дней до даты проведения Совета участников</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 обеспечивает гражданам возможность предварительного ознакомления с материалами. В случаях, когда решаются вопросы о границах зон изъятия путем выкупа, резервирования земель, объектов капитального строительства для обеспечения реализации государственных и муниципальных нужд, правообладатели земельных участков и объектов капитального строительства, расположенных в границах указанных зон, информируются персонально о предстоящих публичных слушаниях;</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9) определяет место и время проведения Совета участников</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 с учетом количества экспертов и возможности свободного доступа для жителей </w:t>
      </w:r>
      <w:r w:rsidRPr="00856D2F">
        <w:rPr>
          <w:sz w:val="24"/>
          <w:szCs w:val="24"/>
          <w:lang w:eastAsia="ru-RU"/>
        </w:rPr>
        <w:t>муниципального образования</w:t>
      </w:r>
      <w:r w:rsidRPr="00856D2F">
        <w:rPr>
          <w:rFonts w:eastAsia="SimSun"/>
          <w:sz w:val="24"/>
          <w:szCs w:val="24"/>
          <w:lang w:eastAsia="zh-CN"/>
        </w:rPr>
        <w:t xml:space="preserve">, представителей </w:t>
      </w:r>
      <w:r w:rsidRPr="00856D2F">
        <w:rPr>
          <w:rFonts w:eastAsia="SimSun"/>
          <w:sz w:val="24"/>
          <w:szCs w:val="24"/>
          <w:lang w:eastAsia="zh-CN"/>
        </w:rPr>
        <w:lastRenderedPageBreak/>
        <w:t xml:space="preserve">органов местного самоуправления </w:t>
      </w:r>
      <w:r w:rsidRPr="00856D2F">
        <w:rPr>
          <w:sz w:val="24"/>
          <w:szCs w:val="24"/>
          <w:lang w:eastAsia="ru-RU"/>
        </w:rPr>
        <w:t>муниципального образования</w:t>
      </w:r>
      <w:r w:rsidRPr="00856D2F">
        <w:rPr>
          <w:rFonts w:eastAsia="SimSun"/>
          <w:sz w:val="24"/>
          <w:szCs w:val="24"/>
          <w:lang w:eastAsia="zh-CN"/>
        </w:rPr>
        <w:t xml:space="preserve"> и других заинтересованных лиц;</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10) осуществляет иные полномочия.</w:t>
      </w:r>
    </w:p>
    <w:p w:rsidR="00B10C69" w:rsidRDefault="00B10C69" w:rsidP="00B10C69">
      <w:pPr>
        <w:suppressAutoHyphens w:val="0"/>
        <w:overflowPunct/>
        <w:autoSpaceDN w:val="0"/>
        <w:adjustRightInd w:val="0"/>
        <w:ind w:firstLine="540"/>
        <w:jc w:val="both"/>
        <w:rPr>
          <w:rFonts w:eastAsia="SimSun"/>
          <w:sz w:val="24"/>
          <w:szCs w:val="24"/>
          <w:lang w:eastAsia="zh-CN"/>
        </w:rPr>
      </w:pPr>
    </w:p>
    <w:p w:rsidR="00B10C69" w:rsidRDefault="00B10C69" w:rsidP="00B10C69">
      <w:pPr>
        <w:suppressAutoHyphens w:val="0"/>
        <w:overflowPunct/>
        <w:autoSpaceDN w:val="0"/>
        <w:adjustRightInd w:val="0"/>
        <w:ind w:firstLine="540"/>
        <w:jc w:val="both"/>
        <w:rPr>
          <w:rFonts w:eastAsia="SimSun"/>
          <w:sz w:val="24"/>
          <w:szCs w:val="24"/>
          <w:lang w:eastAsia="zh-CN"/>
        </w:rPr>
      </w:pP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p>
    <w:p w:rsidR="00B10C69" w:rsidRPr="00856D2F" w:rsidRDefault="00B10C69" w:rsidP="00B10C69">
      <w:pPr>
        <w:pStyle w:val="30"/>
      </w:pPr>
      <w:bookmarkStart w:id="321" w:name="_Toc252392642"/>
      <w:bookmarkStart w:id="322" w:name="_Toc464828384"/>
      <w:bookmarkStart w:id="323" w:name="_Toc490769456"/>
      <w:bookmarkStart w:id="324" w:name="СТАТЬЯ30"/>
      <w:r w:rsidRPr="00856D2F">
        <w:t>Статья 30. Проведение</w:t>
      </w:r>
      <w:r w:rsidRPr="00856D2F">
        <w:rPr>
          <w:shd w:val="clear" w:color="auto" w:fill="FFFFFF"/>
        </w:rPr>
        <w:t xml:space="preserve"> общественных обсуждений,</w:t>
      </w:r>
      <w:r w:rsidRPr="00856D2F">
        <w:t xml:space="preserve"> публичных слушаний по вопросу внесения изменений в настоящие правила</w:t>
      </w:r>
      <w:bookmarkEnd w:id="321"/>
      <w:bookmarkEnd w:id="322"/>
      <w:bookmarkEnd w:id="323"/>
      <w:r w:rsidRPr="00856D2F">
        <w:t xml:space="preserve"> </w:t>
      </w:r>
    </w:p>
    <w:p w:rsidR="00B10C69" w:rsidRPr="00856D2F" w:rsidRDefault="00B10C69" w:rsidP="00B10C69">
      <w:pPr>
        <w:widowControl/>
        <w:suppressAutoHyphens w:val="0"/>
        <w:overflowPunct/>
        <w:autoSpaceDN w:val="0"/>
        <w:adjustRightInd w:val="0"/>
        <w:ind w:firstLine="539"/>
        <w:jc w:val="both"/>
        <w:rPr>
          <w:rFonts w:eastAsia="SimSun"/>
          <w:sz w:val="24"/>
          <w:szCs w:val="24"/>
          <w:lang w:eastAsia="zh-CN"/>
        </w:rPr>
      </w:pPr>
    </w:p>
    <w:bookmarkEnd w:id="324"/>
    <w:p w:rsidR="00B10C69" w:rsidRPr="00856D2F" w:rsidRDefault="00B10C69" w:rsidP="00B10C69">
      <w:pPr>
        <w:widowControl/>
        <w:suppressAutoHyphens w:val="0"/>
        <w:overflowPunct/>
        <w:autoSpaceDN w:val="0"/>
        <w:adjustRightInd w:val="0"/>
        <w:ind w:firstLine="539"/>
        <w:jc w:val="both"/>
        <w:rPr>
          <w:rFonts w:eastAsia="SimSun"/>
          <w:sz w:val="24"/>
          <w:szCs w:val="24"/>
          <w:lang w:eastAsia="zh-CN"/>
        </w:rPr>
      </w:pPr>
      <w:r w:rsidRPr="00856D2F">
        <w:rPr>
          <w:rFonts w:eastAsia="SimSun"/>
          <w:sz w:val="24"/>
          <w:szCs w:val="24"/>
          <w:lang w:eastAsia="zh-CN"/>
        </w:rPr>
        <w:t xml:space="preserve">1. </w:t>
      </w:r>
      <w:r w:rsidRPr="00856D2F">
        <w:rPr>
          <w:bCs/>
          <w:sz w:val="24"/>
          <w:szCs w:val="24"/>
          <w:shd w:val="clear" w:color="auto" w:fill="FFFFFF"/>
        </w:rPr>
        <w:t>Общественные обсуждения</w:t>
      </w:r>
      <w:r w:rsidRPr="00856D2F">
        <w:rPr>
          <w:bCs/>
          <w:szCs w:val="24"/>
          <w:shd w:val="clear" w:color="auto" w:fill="FFFFFF"/>
        </w:rPr>
        <w:t xml:space="preserve">, </w:t>
      </w:r>
      <w:r w:rsidRPr="00856D2F">
        <w:rPr>
          <w:bCs/>
          <w:sz w:val="24"/>
          <w:szCs w:val="24"/>
          <w:shd w:val="clear" w:color="auto" w:fill="FFFFFF"/>
        </w:rPr>
        <w:t>п</w:t>
      </w:r>
      <w:r w:rsidRPr="00856D2F">
        <w:rPr>
          <w:rFonts w:eastAsia="SimSun"/>
          <w:sz w:val="24"/>
          <w:szCs w:val="24"/>
          <w:lang w:eastAsia="zh-CN"/>
        </w:rPr>
        <w:t>убличные слушания по вопросу внесения изменений в настоящие Правила проводятся комиссией по решению главы муниципального образования.</w:t>
      </w:r>
    </w:p>
    <w:p w:rsidR="00B10C69" w:rsidRPr="00856D2F" w:rsidRDefault="00B10C69" w:rsidP="00B10C69">
      <w:pPr>
        <w:widowControl/>
        <w:suppressAutoHyphens w:val="0"/>
        <w:overflowPunct/>
        <w:autoSpaceDN w:val="0"/>
        <w:adjustRightInd w:val="0"/>
        <w:ind w:firstLine="539"/>
        <w:jc w:val="both"/>
        <w:rPr>
          <w:rFonts w:eastAsia="SimSun"/>
          <w:sz w:val="24"/>
          <w:szCs w:val="24"/>
          <w:lang w:eastAsia="zh-CN"/>
        </w:rPr>
      </w:pPr>
      <w:r w:rsidRPr="00856D2F">
        <w:rPr>
          <w:rFonts w:eastAsia="SimSun"/>
          <w:sz w:val="24"/>
          <w:szCs w:val="24"/>
          <w:lang w:eastAsia="zh-CN"/>
        </w:rPr>
        <w:t>2. Организация и проведение</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 осуществляются в соответствии с действующим законодательством Российской Федерации, Уставом, иными муниципальными правовыми актами </w:t>
      </w:r>
      <w:r w:rsidRPr="00856D2F">
        <w:rPr>
          <w:sz w:val="24"/>
          <w:szCs w:val="24"/>
          <w:lang w:eastAsia="ru-RU"/>
        </w:rPr>
        <w:t>муниципального образования</w:t>
      </w:r>
      <w:r w:rsidRPr="00856D2F">
        <w:rPr>
          <w:rFonts w:eastAsia="SimSun"/>
          <w:sz w:val="24"/>
          <w:szCs w:val="24"/>
          <w:lang w:eastAsia="zh-CN"/>
        </w:rPr>
        <w:t xml:space="preserve"> и положениями настоящей главы. </w:t>
      </w:r>
    </w:p>
    <w:p w:rsidR="00B10C69" w:rsidRPr="00856D2F" w:rsidRDefault="00B10C69" w:rsidP="00B10C69">
      <w:pPr>
        <w:widowControl/>
        <w:suppressAutoHyphens w:val="0"/>
        <w:overflowPunct/>
        <w:autoSpaceDN w:val="0"/>
        <w:adjustRightInd w:val="0"/>
        <w:ind w:firstLine="539"/>
        <w:jc w:val="both"/>
        <w:rPr>
          <w:rFonts w:eastAsia="SimSun"/>
          <w:sz w:val="24"/>
          <w:szCs w:val="24"/>
          <w:lang w:eastAsia="zh-CN"/>
        </w:rPr>
      </w:pPr>
      <w:r w:rsidRPr="00856D2F">
        <w:rPr>
          <w:rFonts w:eastAsia="SimSun"/>
          <w:sz w:val="24"/>
          <w:szCs w:val="24"/>
          <w:lang w:eastAsia="zh-CN"/>
        </w:rPr>
        <w:t>3. После завершения</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 по проекту внесения изменений в настоящие Правила комиссия с учетом результатов таких</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 обеспечивает внесение изменений в настоящие Правила и представляет указанный проект Главе администрации </w:t>
      </w:r>
      <w:r w:rsidRPr="001975CD">
        <w:rPr>
          <w:sz w:val="24"/>
        </w:rPr>
        <w:t>муниципального образования Усть-Лабинский район</w:t>
      </w:r>
      <w:r w:rsidRPr="00856D2F">
        <w:rPr>
          <w:rFonts w:eastAsia="SimSun"/>
          <w:sz w:val="24"/>
          <w:szCs w:val="24"/>
          <w:lang w:eastAsia="zh-CN"/>
        </w:rPr>
        <w:t xml:space="preserve">. Глава администрации принимает решение о направлении проекта о внесении изменений в настоящие Правила в </w:t>
      </w:r>
      <w:r w:rsidRPr="00856D2F">
        <w:rPr>
          <w:snapToGrid w:val="0"/>
          <w:sz w:val="24"/>
          <w:szCs w:val="24"/>
        </w:rPr>
        <w:t>Совет депутатов</w:t>
      </w:r>
      <w:r w:rsidRPr="00856D2F">
        <w:rPr>
          <w:rFonts w:eastAsia="SimSun"/>
          <w:sz w:val="24"/>
          <w:szCs w:val="24"/>
          <w:lang w:eastAsia="zh-CN"/>
        </w:rPr>
        <w:t>.</w:t>
      </w:r>
    </w:p>
    <w:p w:rsidR="00B10C69" w:rsidRPr="00856D2F" w:rsidRDefault="00B10C69" w:rsidP="00B10C69">
      <w:pPr>
        <w:suppressAutoHyphens w:val="0"/>
        <w:overflowPunct/>
        <w:autoSpaceDN w:val="0"/>
        <w:adjustRightInd w:val="0"/>
        <w:ind w:firstLine="539"/>
        <w:jc w:val="both"/>
        <w:rPr>
          <w:rFonts w:eastAsia="SimSun"/>
          <w:sz w:val="24"/>
          <w:szCs w:val="24"/>
          <w:lang w:eastAsia="zh-CN"/>
        </w:rPr>
      </w:pPr>
      <w:r w:rsidRPr="00856D2F">
        <w:rPr>
          <w:rFonts w:eastAsia="SimSun"/>
          <w:sz w:val="24"/>
          <w:szCs w:val="24"/>
          <w:lang w:eastAsia="zh-CN"/>
        </w:rPr>
        <w:t>Обязательными приложениями к проекту внесения изменений в настоящие Правила являются протоколы</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 и заключение о результатах</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w:t>
      </w:r>
    </w:p>
    <w:p w:rsidR="00B10C69" w:rsidRPr="00856D2F" w:rsidRDefault="00B10C69" w:rsidP="00B10C69">
      <w:pPr>
        <w:suppressAutoHyphens w:val="0"/>
        <w:overflowPunct/>
        <w:autoSpaceDN w:val="0"/>
        <w:adjustRightInd w:val="0"/>
        <w:ind w:firstLine="539"/>
        <w:jc w:val="both"/>
        <w:rPr>
          <w:rFonts w:eastAsia="SimSun"/>
          <w:sz w:val="24"/>
          <w:szCs w:val="24"/>
          <w:lang w:eastAsia="zh-CN"/>
        </w:rPr>
      </w:pPr>
    </w:p>
    <w:p w:rsidR="00B10C69" w:rsidRPr="00856D2F" w:rsidRDefault="00B10C69" w:rsidP="00B10C69">
      <w:pPr>
        <w:pStyle w:val="30"/>
      </w:pPr>
      <w:bookmarkStart w:id="325" w:name="_Toc252392643"/>
      <w:bookmarkStart w:id="326" w:name="_Toc464828385"/>
      <w:bookmarkStart w:id="327" w:name="_Toc490769457"/>
      <w:bookmarkStart w:id="328" w:name="СТАТЬЯ31"/>
      <w:r w:rsidRPr="00856D2F">
        <w:t>Статья 31. Организация и проведение</w:t>
      </w:r>
      <w:r w:rsidRPr="00856D2F">
        <w:rPr>
          <w:shd w:val="clear" w:color="auto" w:fill="FFFFFF"/>
        </w:rPr>
        <w:t xml:space="preserve"> общественных обсуждений,</w:t>
      </w:r>
      <w:r w:rsidRPr="00856D2F">
        <w:t xml:space="preserve">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bookmarkEnd w:id="325"/>
      <w:bookmarkEnd w:id="326"/>
      <w:bookmarkEnd w:id="327"/>
    </w:p>
    <w:bookmarkEnd w:id="328"/>
    <w:p w:rsidR="00B10C69" w:rsidRPr="00856D2F" w:rsidRDefault="00B10C69" w:rsidP="00B10C69">
      <w:pPr>
        <w:pStyle w:val="aff1"/>
        <w:ind w:firstLine="567"/>
        <w:jc w:val="both"/>
        <w:rPr>
          <w:rFonts w:eastAsia="SimSun"/>
          <w:szCs w:val="24"/>
        </w:rPr>
      </w:pPr>
    </w:p>
    <w:p w:rsidR="00B10C69" w:rsidRPr="00856D2F" w:rsidRDefault="00B10C69" w:rsidP="00B10C69">
      <w:pPr>
        <w:pStyle w:val="aff1"/>
        <w:ind w:firstLine="567"/>
        <w:jc w:val="both"/>
        <w:rPr>
          <w:rFonts w:eastAsia="SimSun"/>
          <w:szCs w:val="24"/>
        </w:rPr>
      </w:pPr>
      <w:r w:rsidRPr="00856D2F">
        <w:rPr>
          <w:rFonts w:eastAsia="SimSun"/>
          <w:szCs w:val="24"/>
        </w:rPr>
        <w:t xml:space="preserve">1. </w:t>
      </w:r>
      <w:r w:rsidRPr="00856D2F">
        <w:rPr>
          <w:bCs/>
          <w:szCs w:val="24"/>
          <w:shd w:val="clear" w:color="auto" w:fill="FFFFFF"/>
        </w:rPr>
        <w:t>Общественные обсуждения, п</w:t>
      </w:r>
      <w:r w:rsidRPr="00856D2F">
        <w:rPr>
          <w:rFonts w:eastAsia="SimSun"/>
          <w:szCs w:val="24"/>
        </w:rPr>
        <w:t xml:space="preserve">убличные слушания по вопросу рассмотрения проектов планировки территории и проектов межевания территории проводятся структурным подразделением или специалистом Администрации, уполномоченным в области архитектуры и градостроительства по решению главы </w:t>
      </w:r>
      <w:r w:rsidRPr="00856D2F">
        <w:rPr>
          <w:rFonts w:eastAsia="SimSun"/>
          <w:szCs w:val="24"/>
          <w:lang w:eastAsia="zh-CN"/>
        </w:rPr>
        <w:t>муниципального образования</w:t>
      </w:r>
      <w:r w:rsidRPr="00856D2F">
        <w:rPr>
          <w:rFonts w:eastAsia="SimSun"/>
          <w:szCs w:val="24"/>
        </w:rPr>
        <w:t>.</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2. Организация и проведение</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 осуществляются в соответствии с положениями настоящей главы.</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3. Не позднее чем через пятнадцать дней со дня проведения</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 </w:t>
      </w:r>
      <w:r w:rsidRPr="00856D2F">
        <w:rPr>
          <w:rFonts w:eastAsia="SimSun"/>
          <w:snapToGrid w:val="0"/>
          <w:sz w:val="24"/>
          <w:szCs w:val="24"/>
          <w:lang w:eastAsia="zh-CN"/>
        </w:rPr>
        <w:t xml:space="preserve">Администрация </w:t>
      </w:r>
      <w:r w:rsidRPr="00856D2F">
        <w:rPr>
          <w:rFonts w:eastAsia="SimSun"/>
          <w:sz w:val="24"/>
          <w:szCs w:val="24"/>
          <w:lang w:eastAsia="zh-CN"/>
        </w:rPr>
        <w:t>направляет главе муниципального образования подготовленную документацию по планировке территории, протокол</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 по проекту планировки территории и проекту межевания территории и подготовленное заключение о результатах</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4. Глава администрации с учетом протокола</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 и заключения о результатах</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 принимает решение об утверждении документации по планировке территории или об отклонении такой документации и о направлении ее </w:t>
      </w:r>
      <w:r w:rsidRPr="00856D2F">
        <w:rPr>
          <w:rFonts w:eastAsia="SimSun"/>
          <w:sz w:val="24"/>
          <w:szCs w:val="24"/>
          <w:lang w:eastAsia="zh-CN"/>
        </w:rPr>
        <w:lastRenderedPageBreak/>
        <w:t>на доработку.</w:t>
      </w:r>
    </w:p>
    <w:p w:rsidR="00B10C69" w:rsidRDefault="00B10C69" w:rsidP="00B10C69">
      <w:pPr>
        <w:suppressAutoHyphens w:val="0"/>
        <w:overflowPunct/>
        <w:autoSpaceDN w:val="0"/>
        <w:adjustRightInd w:val="0"/>
        <w:ind w:firstLine="540"/>
        <w:jc w:val="both"/>
        <w:rPr>
          <w:rFonts w:eastAsia="SimSun"/>
          <w:sz w:val="24"/>
          <w:szCs w:val="24"/>
          <w:lang w:eastAsia="zh-CN"/>
        </w:rPr>
      </w:pP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p>
    <w:p w:rsidR="00B10C69" w:rsidRPr="00856D2F" w:rsidRDefault="00B10C69" w:rsidP="00B10C69">
      <w:pPr>
        <w:pStyle w:val="30"/>
      </w:pPr>
      <w:bookmarkStart w:id="329" w:name="_Toc252392644"/>
      <w:bookmarkStart w:id="330" w:name="_Toc464828386"/>
      <w:bookmarkStart w:id="331" w:name="_Toc490769458"/>
      <w:bookmarkStart w:id="332" w:name="СТАТЬЯ32"/>
      <w:r w:rsidRPr="00856D2F">
        <w:t>Статья 32. Проведение</w:t>
      </w:r>
      <w:r w:rsidRPr="00856D2F">
        <w:rPr>
          <w:shd w:val="clear" w:color="auto" w:fill="FFFFFF"/>
        </w:rPr>
        <w:t xml:space="preserve"> общественных обсуждений,</w:t>
      </w:r>
      <w:r w:rsidRPr="00856D2F">
        <w:t xml:space="preserve">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w:t>
      </w:r>
      <w:bookmarkEnd w:id="329"/>
      <w:bookmarkEnd w:id="330"/>
      <w:bookmarkEnd w:id="331"/>
    </w:p>
    <w:bookmarkEnd w:id="332"/>
    <w:p w:rsidR="00B10C69" w:rsidRPr="00856D2F" w:rsidRDefault="00B10C69" w:rsidP="00B10C69">
      <w:pPr>
        <w:suppressAutoHyphens w:val="0"/>
        <w:overflowPunct/>
        <w:autoSpaceDN w:val="0"/>
        <w:adjustRightInd w:val="0"/>
        <w:ind w:firstLine="540"/>
        <w:jc w:val="both"/>
        <w:rPr>
          <w:rFonts w:eastAsia="SimSun"/>
          <w:sz w:val="24"/>
          <w:szCs w:val="24"/>
          <w:lang w:eastAsia="zh-CN"/>
        </w:rPr>
      </w:pPr>
    </w:p>
    <w:p w:rsidR="00B10C69"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w:t>
      </w:r>
      <w:r w:rsidRPr="00856D2F">
        <w:rPr>
          <w:rFonts w:eastAsia="SimSun"/>
          <w:sz w:val="24"/>
          <w:szCs w:val="24"/>
          <w:lang w:eastAsia="zh-CN"/>
        </w:rPr>
        <w:t>комиссию</w:t>
      </w:r>
      <w:r w:rsidRPr="00856D2F">
        <w:rPr>
          <w:bCs/>
          <w:sz w:val="24"/>
          <w:szCs w:val="24"/>
          <w:lang w:eastAsia="ru-RU"/>
        </w:rPr>
        <w:t>.</w:t>
      </w:r>
    </w:p>
    <w:p w:rsidR="00B10C69" w:rsidRPr="001975CD" w:rsidRDefault="00B10C69" w:rsidP="00B10C69">
      <w:pPr>
        <w:widowControl/>
        <w:suppressAutoHyphens w:val="0"/>
        <w:overflowPunct/>
        <w:autoSpaceDN w:val="0"/>
        <w:adjustRightInd w:val="0"/>
        <w:ind w:firstLine="540"/>
        <w:jc w:val="both"/>
        <w:rPr>
          <w:bCs/>
          <w:sz w:val="32"/>
          <w:szCs w:val="24"/>
          <w:lang w:eastAsia="ru-RU"/>
        </w:rPr>
      </w:pPr>
      <w:r w:rsidRPr="001975CD">
        <w:rPr>
          <w:sz w:val="24"/>
        </w:rPr>
        <w:t>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 (далее - электронный документ, подписанный электронной подписью).</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 xml:space="preserve">2. </w:t>
      </w:r>
      <w:r w:rsidRPr="00856D2F">
        <w:rPr>
          <w:bCs/>
          <w:sz w:val="24"/>
          <w:szCs w:val="24"/>
          <w:shd w:val="clear" w:color="auto" w:fill="FFFFFF"/>
        </w:rPr>
        <w:t>Общественные обсуждения, п</w:t>
      </w:r>
      <w:r w:rsidRPr="00856D2F">
        <w:rPr>
          <w:rFonts w:eastAsia="SimSun"/>
          <w:sz w:val="24"/>
          <w:szCs w:val="24"/>
          <w:lang w:eastAsia="zh-CN"/>
        </w:rPr>
        <w:t xml:space="preserve">убличные слушания проводятся комиссией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w:t>
      </w:r>
    </w:p>
    <w:p w:rsidR="00B10C69" w:rsidRPr="00856D2F" w:rsidRDefault="00B10C69" w:rsidP="00B10C69">
      <w:pPr>
        <w:widowControl/>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 xml:space="preserve">3. </w:t>
      </w:r>
      <w:proofErr w:type="gramStart"/>
      <w:r w:rsidRPr="00856D2F">
        <w:rPr>
          <w:rFonts w:eastAsia="SimSun"/>
          <w:sz w:val="24"/>
          <w:szCs w:val="24"/>
          <w:lang w:eastAsia="zh-CN"/>
        </w:rPr>
        <w:t>Комиссия направляет письменные сообщения о проведении</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правообладателям помещений, являющихся частью объекта капитального строительства, применительно к которому испрашивается</w:t>
      </w:r>
      <w:proofErr w:type="gramEnd"/>
      <w:r w:rsidRPr="00856D2F">
        <w:rPr>
          <w:rFonts w:eastAsia="SimSun"/>
          <w:sz w:val="24"/>
          <w:szCs w:val="24"/>
          <w:lang w:eastAsia="zh-CN"/>
        </w:rPr>
        <w:t xml:space="preserve"> разрешение. </w:t>
      </w:r>
      <w:r w:rsidRPr="00856D2F">
        <w:rPr>
          <w:bCs/>
          <w:sz w:val="24"/>
          <w:szCs w:val="24"/>
          <w:lang w:eastAsia="ru-RU"/>
        </w:rPr>
        <w:t xml:space="preserve">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w:t>
      </w:r>
      <w:r w:rsidRPr="00856D2F">
        <w:rPr>
          <w:bCs/>
          <w:sz w:val="24"/>
          <w:szCs w:val="24"/>
          <w:shd w:val="clear" w:color="auto" w:fill="FFFFFF"/>
        </w:rPr>
        <w:t>общественные обсуждения</w:t>
      </w:r>
      <w:r w:rsidRPr="00856D2F">
        <w:rPr>
          <w:bCs/>
          <w:szCs w:val="24"/>
          <w:shd w:val="clear" w:color="auto" w:fill="FFFFFF"/>
        </w:rPr>
        <w:t xml:space="preserve">, </w:t>
      </w:r>
      <w:r w:rsidRPr="00856D2F">
        <w:rPr>
          <w:bCs/>
          <w:sz w:val="24"/>
          <w:szCs w:val="24"/>
          <w:lang w:eastAsia="ru-RU"/>
        </w:rPr>
        <w:t xml:space="preserve">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 </w:t>
      </w:r>
      <w:r w:rsidRPr="00856D2F">
        <w:rPr>
          <w:rFonts w:eastAsia="SimSun"/>
          <w:sz w:val="24"/>
          <w:szCs w:val="24"/>
          <w:lang w:eastAsia="zh-CN"/>
        </w:rPr>
        <w:t>Указанные сообщения отправляются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4. Порядок организации и проведения</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 участие в них определяются в соответствии с настоящей главой.</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5. На основании заключения о результатах</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 по вопросу предоставления разрешения комиссия по землепользованию и застройке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муниципального образования.</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 xml:space="preserve">6. </w:t>
      </w:r>
      <w:proofErr w:type="gramStart"/>
      <w:r w:rsidRPr="00856D2F">
        <w:rPr>
          <w:rFonts w:eastAsia="SimSun"/>
          <w:sz w:val="24"/>
          <w:szCs w:val="24"/>
          <w:lang w:eastAsia="zh-CN"/>
        </w:rPr>
        <w:t>На основании рекомендаций комиссии глава администрации в течение трех дней со дня поступления указанных рекомендаций в отношении предоставления разрешения на условно разрешенный вид</w:t>
      </w:r>
      <w:proofErr w:type="gramEnd"/>
      <w:r w:rsidRPr="00856D2F">
        <w:rPr>
          <w:rFonts w:eastAsia="SimSun"/>
          <w:sz w:val="24"/>
          <w:szCs w:val="24"/>
          <w:lang w:eastAsia="zh-CN"/>
        </w:rPr>
        <w:t xml:space="preserve"> использования земельного участка или </w:t>
      </w:r>
      <w:r w:rsidRPr="00856D2F">
        <w:rPr>
          <w:rFonts w:eastAsia="SimSun"/>
          <w:sz w:val="24"/>
          <w:szCs w:val="24"/>
          <w:lang w:eastAsia="zh-CN"/>
        </w:rPr>
        <w:lastRenderedPageBreak/>
        <w:t xml:space="preserve">объекта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w:t>
      </w:r>
      <w:r w:rsidRPr="00856D2F">
        <w:rPr>
          <w:sz w:val="24"/>
          <w:szCs w:val="24"/>
          <w:lang w:eastAsia="ru-RU"/>
        </w:rPr>
        <w:t>муниципального образования</w:t>
      </w:r>
      <w:r w:rsidRPr="00856D2F">
        <w:rPr>
          <w:rFonts w:eastAsia="SimSun"/>
          <w:sz w:val="24"/>
          <w:szCs w:val="24"/>
          <w:lang w:eastAsia="zh-CN"/>
        </w:rPr>
        <w:t xml:space="preserve"> в сети «Интернет», на информационных стендах, установленных в общедоступных местах.</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bCs/>
          <w:sz w:val="24"/>
          <w:szCs w:val="24"/>
          <w:lang w:eastAsia="ru-RU"/>
        </w:rPr>
        <w:t>7.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p>
    <w:p w:rsidR="00B10C69" w:rsidRPr="00856D2F" w:rsidRDefault="00B10C69" w:rsidP="00B10C69">
      <w:pPr>
        <w:pStyle w:val="30"/>
        <w:rPr>
          <w:rStyle w:val="aff4"/>
          <w:b/>
          <w:bCs/>
        </w:rPr>
      </w:pPr>
      <w:bookmarkStart w:id="333" w:name="_Toc252392645"/>
      <w:bookmarkStart w:id="334" w:name="_Toc464828387"/>
      <w:bookmarkStart w:id="335" w:name="_Toc490769459"/>
      <w:bookmarkStart w:id="336" w:name="СТАТЬЯ33"/>
      <w:r w:rsidRPr="00856D2F">
        <w:t xml:space="preserve">Статья 33. </w:t>
      </w:r>
      <w:r w:rsidRPr="00856D2F">
        <w:rPr>
          <w:rStyle w:val="aff4"/>
          <w:b/>
          <w:bCs/>
        </w:rPr>
        <w:t>Проведение</w:t>
      </w:r>
      <w:r w:rsidRPr="00856D2F">
        <w:rPr>
          <w:shd w:val="clear" w:color="auto" w:fill="FFFFFF"/>
        </w:rPr>
        <w:t xml:space="preserve"> общественных обсуждений,</w:t>
      </w:r>
      <w:r w:rsidRPr="00856D2F">
        <w:rPr>
          <w:rStyle w:val="aff4"/>
          <w:b/>
          <w:bCs/>
        </w:rPr>
        <w:t xml:space="preserve"> публичных слушаний по вопросу отклонения от предельных параметров разрешенного строительства, реконструкции объектов капитального строительства</w:t>
      </w:r>
      <w:bookmarkEnd w:id="333"/>
      <w:bookmarkEnd w:id="334"/>
      <w:bookmarkEnd w:id="335"/>
    </w:p>
    <w:p w:rsidR="00B10C69" w:rsidRPr="00856D2F" w:rsidRDefault="00B10C69" w:rsidP="00B10C69">
      <w:pPr>
        <w:widowControl/>
        <w:suppressAutoHyphens w:val="0"/>
        <w:overflowPunct/>
        <w:autoSpaceDN w:val="0"/>
        <w:adjustRightInd w:val="0"/>
        <w:ind w:firstLine="539"/>
        <w:jc w:val="both"/>
        <w:rPr>
          <w:rFonts w:eastAsia="SimSun"/>
          <w:b/>
          <w:sz w:val="24"/>
          <w:szCs w:val="24"/>
          <w:lang w:eastAsia="zh-CN"/>
        </w:rPr>
      </w:pPr>
    </w:p>
    <w:bookmarkEnd w:id="336"/>
    <w:p w:rsidR="00B10C69" w:rsidRPr="00856D2F" w:rsidRDefault="00B10C69" w:rsidP="00B10C69">
      <w:pPr>
        <w:widowControl/>
        <w:suppressAutoHyphens w:val="0"/>
        <w:overflowPunct/>
        <w:autoSpaceDN w:val="0"/>
        <w:adjustRightInd w:val="0"/>
        <w:ind w:firstLine="539"/>
        <w:jc w:val="both"/>
        <w:rPr>
          <w:rFonts w:eastAsia="SimSun"/>
          <w:sz w:val="24"/>
          <w:szCs w:val="24"/>
          <w:lang w:eastAsia="zh-CN"/>
        </w:rPr>
      </w:pPr>
      <w:r w:rsidRPr="00856D2F">
        <w:rPr>
          <w:rFonts w:eastAsia="SimSun"/>
          <w:sz w:val="24"/>
          <w:szCs w:val="24"/>
          <w:lang w:eastAsia="zh-CN"/>
        </w:rPr>
        <w:t>1. Физическое или юридическое лицо, заинтересованное в предоставлении разрешения на отклонение от предельных параметров разрешенного строительства, реконструкции объектов капитального строительства, направляет заявление о проведении</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 в комиссию.</w:t>
      </w:r>
    </w:p>
    <w:p w:rsidR="00B10C69" w:rsidRPr="00856D2F" w:rsidRDefault="00B10C69" w:rsidP="00B10C69">
      <w:pPr>
        <w:widowControl/>
        <w:suppressAutoHyphens w:val="0"/>
        <w:overflowPunct/>
        <w:autoSpaceDN w:val="0"/>
        <w:adjustRightInd w:val="0"/>
        <w:ind w:firstLine="539"/>
        <w:jc w:val="both"/>
        <w:rPr>
          <w:rFonts w:eastAsia="SimSun"/>
          <w:sz w:val="24"/>
          <w:szCs w:val="24"/>
          <w:lang w:eastAsia="zh-CN"/>
        </w:rPr>
      </w:pPr>
      <w:r w:rsidRPr="00856D2F">
        <w:rPr>
          <w:rFonts w:eastAsia="SimSun"/>
          <w:sz w:val="24"/>
          <w:szCs w:val="24"/>
          <w:lang w:eastAsia="zh-CN"/>
        </w:rPr>
        <w:t xml:space="preserve">2. </w:t>
      </w:r>
      <w:r w:rsidRPr="00856D2F">
        <w:rPr>
          <w:bCs/>
          <w:sz w:val="24"/>
          <w:szCs w:val="24"/>
          <w:shd w:val="clear" w:color="auto" w:fill="FFFFFF"/>
        </w:rPr>
        <w:t>Общественные обсуждения</w:t>
      </w:r>
      <w:r w:rsidRPr="00856D2F">
        <w:rPr>
          <w:bCs/>
          <w:szCs w:val="24"/>
          <w:shd w:val="clear" w:color="auto" w:fill="FFFFFF"/>
        </w:rPr>
        <w:t xml:space="preserve">, </w:t>
      </w:r>
      <w:r w:rsidRPr="00856D2F">
        <w:rPr>
          <w:bCs/>
          <w:sz w:val="24"/>
          <w:szCs w:val="24"/>
          <w:shd w:val="clear" w:color="auto" w:fill="FFFFFF"/>
        </w:rPr>
        <w:t>п</w:t>
      </w:r>
      <w:r w:rsidRPr="00856D2F">
        <w:rPr>
          <w:rFonts w:eastAsia="SimSun"/>
          <w:sz w:val="24"/>
          <w:szCs w:val="24"/>
          <w:lang w:eastAsia="zh-CN"/>
        </w:rPr>
        <w:t xml:space="preserve">убличные слушания проводятся комиссией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w:t>
      </w:r>
    </w:p>
    <w:p w:rsidR="00B10C69" w:rsidRPr="00856D2F" w:rsidRDefault="00B10C69" w:rsidP="00B10C69">
      <w:pPr>
        <w:suppressAutoHyphens w:val="0"/>
        <w:overflowPunct/>
        <w:autoSpaceDN w:val="0"/>
        <w:adjustRightInd w:val="0"/>
        <w:ind w:firstLine="539"/>
        <w:jc w:val="both"/>
        <w:rPr>
          <w:rFonts w:eastAsia="SimSun"/>
          <w:sz w:val="24"/>
          <w:szCs w:val="24"/>
          <w:lang w:eastAsia="zh-CN"/>
        </w:rPr>
      </w:pPr>
      <w:r w:rsidRPr="00856D2F">
        <w:rPr>
          <w:rFonts w:eastAsia="SimSun"/>
          <w:sz w:val="24"/>
          <w:szCs w:val="24"/>
          <w:lang w:eastAsia="zh-CN"/>
        </w:rPr>
        <w:t xml:space="preserve">3. </w:t>
      </w:r>
      <w:proofErr w:type="gramStart"/>
      <w:r w:rsidRPr="00856D2F">
        <w:rPr>
          <w:rFonts w:eastAsia="SimSun"/>
          <w:sz w:val="24"/>
          <w:szCs w:val="24"/>
          <w:lang w:eastAsia="zh-CN"/>
        </w:rPr>
        <w:t>Комиссия по землепользованию и застройке направляет письменные сообщения о проведении</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правообладателям помещений, являющихся частью объекта капитального строительства</w:t>
      </w:r>
      <w:proofErr w:type="gramEnd"/>
      <w:r w:rsidRPr="00856D2F">
        <w:rPr>
          <w:rFonts w:eastAsia="SimSun"/>
          <w:sz w:val="24"/>
          <w:szCs w:val="24"/>
          <w:lang w:eastAsia="zh-CN"/>
        </w:rPr>
        <w:t xml:space="preserve">, </w:t>
      </w:r>
      <w:proofErr w:type="gramStart"/>
      <w:r w:rsidRPr="00856D2F">
        <w:rPr>
          <w:rFonts w:eastAsia="SimSun"/>
          <w:sz w:val="24"/>
          <w:szCs w:val="24"/>
          <w:lang w:eastAsia="zh-CN"/>
        </w:rPr>
        <w:t>применительно</w:t>
      </w:r>
      <w:proofErr w:type="gramEnd"/>
      <w:r w:rsidRPr="00856D2F">
        <w:rPr>
          <w:rFonts w:eastAsia="SimSun"/>
          <w:sz w:val="24"/>
          <w:szCs w:val="24"/>
          <w:lang w:eastAsia="zh-CN"/>
        </w:rPr>
        <w:t xml:space="preserve"> к которому испрашивается разрешение. Указанные сообщения отправляются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4. Порядок организации и проведения</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 участие в них определяются в соответствии с настоящей главой.</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5. На основании заключения о результатах</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 по вопросу предоставления разрешения комиссия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w:t>
      </w:r>
      <w:r w:rsidRPr="00856D2F">
        <w:rPr>
          <w:sz w:val="24"/>
          <w:szCs w:val="24"/>
          <w:lang w:eastAsia="ru-RU"/>
        </w:rPr>
        <w:t>муниципального образования</w:t>
      </w:r>
      <w:r w:rsidRPr="00856D2F">
        <w:rPr>
          <w:rFonts w:eastAsia="SimSun"/>
          <w:sz w:val="24"/>
          <w:szCs w:val="24"/>
          <w:lang w:eastAsia="zh-CN"/>
        </w:rPr>
        <w:t>.</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r w:rsidRPr="00856D2F">
        <w:rPr>
          <w:rFonts w:eastAsia="SimSun"/>
          <w:sz w:val="24"/>
          <w:szCs w:val="24"/>
          <w:lang w:eastAsia="zh-CN"/>
        </w:rPr>
        <w:t xml:space="preserve">6. </w:t>
      </w:r>
      <w:proofErr w:type="gramStart"/>
      <w:r w:rsidRPr="00856D2F">
        <w:rPr>
          <w:rFonts w:eastAsia="SimSun"/>
          <w:sz w:val="24"/>
          <w:szCs w:val="24"/>
          <w:lang w:eastAsia="zh-CN"/>
        </w:rPr>
        <w:t>На основании рекомендаций комиссии глава администрации в течение трех дней со дня поступления указанных рекомендаций в отношении предоставления разрешения на отклонение</w:t>
      </w:r>
      <w:proofErr w:type="gramEnd"/>
      <w:r w:rsidRPr="00856D2F">
        <w:rPr>
          <w:rFonts w:eastAsia="SimSun"/>
          <w:sz w:val="24"/>
          <w:szCs w:val="24"/>
          <w:lang w:eastAsia="zh-CN"/>
        </w:rPr>
        <w:t xml:space="preserve">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w:t>
      </w:r>
      <w:r w:rsidRPr="00856D2F">
        <w:rPr>
          <w:sz w:val="24"/>
          <w:szCs w:val="24"/>
          <w:lang w:eastAsia="ru-RU"/>
        </w:rPr>
        <w:t>муниципального образования</w:t>
      </w:r>
      <w:r w:rsidRPr="00856D2F">
        <w:rPr>
          <w:rFonts w:eastAsia="SimSun"/>
          <w:sz w:val="24"/>
          <w:szCs w:val="24"/>
          <w:lang w:eastAsia="zh-CN"/>
        </w:rPr>
        <w:t xml:space="preserve"> в сети «Интернет», на информационных стендах, установленных в общедоступных местах.</w:t>
      </w:r>
    </w:p>
    <w:p w:rsidR="00B10C69" w:rsidRPr="00856D2F" w:rsidRDefault="00B10C69" w:rsidP="00B10C69">
      <w:pPr>
        <w:suppressAutoHyphens w:val="0"/>
        <w:overflowPunct/>
        <w:autoSpaceDN w:val="0"/>
        <w:adjustRightInd w:val="0"/>
        <w:ind w:firstLine="540"/>
        <w:jc w:val="both"/>
        <w:rPr>
          <w:rFonts w:eastAsia="SimSun"/>
          <w:sz w:val="24"/>
          <w:szCs w:val="24"/>
          <w:lang w:eastAsia="zh-CN"/>
        </w:rPr>
      </w:pPr>
    </w:p>
    <w:p w:rsidR="00B10C69" w:rsidRPr="00856D2F" w:rsidRDefault="00B10C69" w:rsidP="00B10C69">
      <w:pPr>
        <w:pStyle w:val="22"/>
      </w:pPr>
      <w:bookmarkStart w:id="337" w:name="_Toc252392646"/>
      <w:bookmarkStart w:id="338" w:name="_Toc464828388"/>
      <w:bookmarkStart w:id="339" w:name="_Toc490769460"/>
      <w:bookmarkStart w:id="340" w:name="ГЛАВА8"/>
      <w:r w:rsidRPr="00856D2F">
        <w:t xml:space="preserve">ГЛАВА 8. </w:t>
      </w:r>
      <w:bookmarkEnd w:id="337"/>
      <w:bookmarkEnd w:id="338"/>
      <w:bookmarkEnd w:id="339"/>
      <w:r w:rsidRPr="00856D2F">
        <w:t>ВНЕСЕНИЕ ИЗМЕНЕНИЙ В ПРАВИЛА ЗЕМЛЕПОЛЬЗОВАНИЯ И ЗАСТРОЙКИ</w:t>
      </w:r>
    </w:p>
    <w:p w:rsidR="00B10C69" w:rsidRPr="00856D2F" w:rsidRDefault="00B10C69" w:rsidP="00B10C69">
      <w:pPr>
        <w:pStyle w:val="30"/>
      </w:pPr>
      <w:bookmarkStart w:id="341" w:name="_Toc252392648"/>
      <w:bookmarkStart w:id="342" w:name="_Toc464828390"/>
      <w:bookmarkStart w:id="343" w:name="_Toc490769462"/>
      <w:bookmarkStart w:id="344" w:name="СТАТЬЯ35"/>
      <w:bookmarkEnd w:id="340"/>
    </w:p>
    <w:p w:rsidR="00B10C69" w:rsidRPr="00856D2F" w:rsidRDefault="00B10C69" w:rsidP="00B10C69">
      <w:pPr>
        <w:pStyle w:val="30"/>
      </w:pPr>
      <w:r w:rsidRPr="00856D2F">
        <w:t>Статья 34. Порядок внесения изменений в настоящие правила</w:t>
      </w:r>
      <w:bookmarkEnd w:id="341"/>
      <w:bookmarkEnd w:id="342"/>
      <w:bookmarkEnd w:id="343"/>
      <w:r w:rsidRPr="00856D2F">
        <w:t xml:space="preserve"> </w:t>
      </w:r>
      <w:bookmarkEnd w:id="344"/>
    </w:p>
    <w:p w:rsidR="00B10C69" w:rsidRPr="00856D2F" w:rsidRDefault="00B10C69" w:rsidP="00B10C69">
      <w:pPr>
        <w:widowControl/>
        <w:tabs>
          <w:tab w:val="left" w:pos="2054"/>
        </w:tabs>
        <w:suppressAutoHyphens w:val="0"/>
        <w:overflowPunct/>
        <w:autoSpaceDE/>
        <w:ind w:firstLine="540"/>
        <w:jc w:val="both"/>
        <w:rPr>
          <w:rFonts w:eastAsia="SimSun"/>
          <w:sz w:val="24"/>
          <w:szCs w:val="24"/>
          <w:lang w:eastAsia="zh-CN"/>
        </w:rPr>
      </w:pPr>
    </w:p>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sz w:val="24"/>
          <w:szCs w:val="24"/>
          <w:lang w:eastAsia="zh-CN"/>
        </w:rPr>
        <w:t>1. Изменениями настоящих Правил считаются любые изменения текста Правил, карты градостроительного зонирования, либо градостроительных регламентов.</w:t>
      </w:r>
    </w:p>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sz w:val="24"/>
          <w:szCs w:val="24"/>
          <w:lang w:eastAsia="zh-CN"/>
        </w:rPr>
        <w:t>2. Основаниями для рассмотрения вопроса о внесении изменений в настоящие Правила являются:</w:t>
      </w:r>
    </w:p>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sz w:val="24"/>
          <w:szCs w:val="24"/>
          <w:lang w:eastAsia="zh-CN"/>
        </w:rPr>
        <w:t xml:space="preserve">1) несоответствие настоящих Правил </w:t>
      </w:r>
      <w:r w:rsidRPr="001975CD">
        <w:rPr>
          <w:sz w:val="24"/>
          <w:szCs w:val="24"/>
        </w:rPr>
        <w:t>генеральному план</w:t>
      </w:r>
      <w:r>
        <w:rPr>
          <w:sz w:val="24"/>
          <w:szCs w:val="24"/>
        </w:rPr>
        <w:t xml:space="preserve">у </w:t>
      </w:r>
      <w:r w:rsidR="001923B8">
        <w:rPr>
          <w:sz w:val="24"/>
          <w:szCs w:val="24"/>
        </w:rPr>
        <w:t>Двубратского сельского поселения</w:t>
      </w:r>
      <w:r w:rsidRPr="001975CD">
        <w:rPr>
          <w:sz w:val="24"/>
          <w:szCs w:val="24"/>
        </w:rPr>
        <w:t xml:space="preserve">, схеме территориального планирования </w:t>
      </w:r>
      <w:r>
        <w:rPr>
          <w:sz w:val="24"/>
          <w:szCs w:val="24"/>
        </w:rPr>
        <w:t xml:space="preserve">муниципального образования </w:t>
      </w:r>
      <w:r w:rsidRPr="001975CD">
        <w:rPr>
          <w:sz w:val="24"/>
          <w:szCs w:val="24"/>
        </w:rPr>
        <w:t>Усть-Лабинск</w:t>
      </w:r>
      <w:r>
        <w:rPr>
          <w:sz w:val="24"/>
          <w:szCs w:val="24"/>
        </w:rPr>
        <w:t>ий район</w:t>
      </w:r>
      <w:r w:rsidRPr="001975CD">
        <w:rPr>
          <w:sz w:val="24"/>
          <w:szCs w:val="24"/>
        </w:rPr>
        <w:t>, возникшее в результате внесения в генеральный план или схему территориального планирования муниципального района изменений</w:t>
      </w:r>
      <w:r w:rsidRPr="001975CD">
        <w:rPr>
          <w:rFonts w:eastAsia="SimSun"/>
          <w:sz w:val="24"/>
          <w:szCs w:val="24"/>
          <w:lang w:eastAsia="zh-CN"/>
        </w:rPr>
        <w:t>;</w:t>
      </w:r>
    </w:p>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sz w:val="24"/>
          <w:szCs w:val="24"/>
          <w:lang w:eastAsia="zh-CN"/>
        </w:rPr>
        <w:t>2) поступление предложений об изменении границ территориальных зон, изменении градостроительных регламентов;</w:t>
      </w:r>
    </w:p>
    <w:p w:rsidR="00B10C69" w:rsidRDefault="00B10C69" w:rsidP="00B10C69">
      <w:pPr>
        <w:widowControl/>
        <w:suppressAutoHyphens w:val="0"/>
        <w:overflowPunct/>
        <w:autoSpaceDE/>
        <w:ind w:firstLine="540"/>
        <w:jc w:val="both"/>
        <w:rPr>
          <w:sz w:val="24"/>
        </w:rPr>
      </w:pPr>
      <w:r w:rsidRPr="001975CD">
        <w:rPr>
          <w:sz w:val="24"/>
        </w:rPr>
        <w:t xml:space="preserve">3)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w:t>
      </w:r>
      <w:proofErr w:type="spellStart"/>
      <w:r w:rsidRPr="001975CD">
        <w:rPr>
          <w:sz w:val="24"/>
        </w:rPr>
        <w:t>приаэродромной</w:t>
      </w:r>
      <w:proofErr w:type="spellEnd"/>
      <w:r w:rsidRPr="001975CD">
        <w:rPr>
          <w:sz w:val="24"/>
        </w:rPr>
        <w:t xml:space="preserve"> территории, которые допущены в правилах землепользования и застройки пос</w:t>
      </w:r>
      <w:r>
        <w:rPr>
          <w:sz w:val="24"/>
        </w:rPr>
        <w:t>еления, межселенной территории;</w:t>
      </w:r>
    </w:p>
    <w:p w:rsidR="00B10C69" w:rsidRDefault="00B10C69" w:rsidP="00B10C69">
      <w:pPr>
        <w:widowControl/>
        <w:suppressAutoHyphens w:val="0"/>
        <w:overflowPunct/>
        <w:autoSpaceDE/>
        <w:ind w:firstLine="540"/>
        <w:jc w:val="both"/>
        <w:rPr>
          <w:sz w:val="24"/>
        </w:rPr>
      </w:pPr>
      <w:r w:rsidRPr="001975CD">
        <w:rPr>
          <w:sz w:val="24"/>
        </w:rPr>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w:t>
      </w:r>
      <w:r>
        <w:rPr>
          <w:sz w:val="24"/>
        </w:rPr>
        <w:t>раниц указанных зон, территорий;</w:t>
      </w:r>
    </w:p>
    <w:p w:rsidR="00B10C69" w:rsidRPr="001975CD" w:rsidRDefault="00B10C69" w:rsidP="00B10C69">
      <w:pPr>
        <w:widowControl/>
        <w:suppressAutoHyphens w:val="0"/>
        <w:overflowPunct/>
        <w:autoSpaceDE/>
        <w:ind w:firstLine="540"/>
        <w:jc w:val="both"/>
        <w:rPr>
          <w:rFonts w:eastAsia="SimSun"/>
          <w:sz w:val="32"/>
          <w:szCs w:val="24"/>
          <w:lang w:eastAsia="zh-CN"/>
        </w:rPr>
      </w:pPr>
      <w:r w:rsidRPr="001975CD">
        <w:rPr>
          <w:sz w:val="24"/>
        </w:rPr>
        <w:t>5)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 6)установление,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sz w:val="24"/>
          <w:szCs w:val="24"/>
          <w:lang w:eastAsia="zh-CN"/>
        </w:rPr>
        <w:t>3. С предложениями о внесении изменений в настоящие Правила могут выступать:</w:t>
      </w:r>
    </w:p>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sz w:val="24"/>
          <w:szCs w:val="24"/>
          <w:lang w:eastAsia="zh-CN"/>
        </w:rPr>
        <w:t>1) федеральные органы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sz w:val="24"/>
          <w:szCs w:val="24"/>
          <w:lang w:eastAsia="zh-CN"/>
        </w:rPr>
        <w:t>2) органы исполнительной власти субъектов Российской Федерации в случаях, если настоящие Правила могут воспрепятствовать функционированию, размещению объектов капитального строительства регионального значения;</w:t>
      </w:r>
    </w:p>
    <w:p w:rsidR="00B10C69" w:rsidRPr="00856D2F" w:rsidRDefault="00B10C69" w:rsidP="00B10C69">
      <w:pPr>
        <w:widowControl/>
        <w:suppressAutoHyphens w:val="0"/>
        <w:overflowPunct/>
        <w:autoSpaceDN w:val="0"/>
        <w:adjustRightInd w:val="0"/>
        <w:ind w:firstLine="540"/>
        <w:jc w:val="both"/>
        <w:rPr>
          <w:bCs/>
          <w:sz w:val="24"/>
          <w:szCs w:val="24"/>
          <w:lang w:eastAsia="ru-RU"/>
        </w:rPr>
      </w:pPr>
      <w:r w:rsidRPr="00856D2F">
        <w:rPr>
          <w:rFonts w:eastAsia="SimSun"/>
          <w:sz w:val="24"/>
          <w:szCs w:val="24"/>
          <w:lang w:eastAsia="zh-CN"/>
        </w:rPr>
        <w:lastRenderedPageBreak/>
        <w:t xml:space="preserve">3) </w:t>
      </w:r>
      <w:r w:rsidRPr="00856D2F">
        <w:rPr>
          <w:bCs/>
          <w:sz w:val="24"/>
          <w:szCs w:val="24"/>
          <w:lang w:eastAsia="ru-RU"/>
        </w:rPr>
        <w:t>органы местного самоуправления в случаях, если настоящие Правила могут воспрепятствовать функционированию, размещению объектов капитального строительства местного значения;</w:t>
      </w:r>
    </w:p>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sz w:val="24"/>
          <w:szCs w:val="24"/>
          <w:lang w:eastAsia="zh-CN"/>
        </w:rPr>
        <w:t xml:space="preserve">4) органы местного самоуправления </w:t>
      </w:r>
      <w:r w:rsidRPr="00856D2F">
        <w:rPr>
          <w:sz w:val="24"/>
          <w:szCs w:val="24"/>
          <w:lang w:eastAsia="ru-RU"/>
        </w:rPr>
        <w:t>муниципального образования</w:t>
      </w:r>
      <w:r w:rsidRPr="00856D2F">
        <w:rPr>
          <w:rFonts w:eastAsia="SimSun"/>
          <w:sz w:val="24"/>
          <w:szCs w:val="24"/>
          <w:lang w:eastAsia="zh-CN"/>
        </w:rPr>
        <w:t xml:space="preserve"> в случаях, если необходимо совершенствовать порядок регулирования землепользования и застройки на территории муниципального образования;</w:t>
      </w:r>
    </w:p>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sz w:val="24"/>
          <w:szCs w:val="24"/>
          <w:lang w:eastAsia="zh-CN"/>
        </w:rPr>
        <w:t>5) физические или юридические лица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sz w:val="24"/>
          <w:szCs w:val="24"/>
          <w:lang w:eastAsia="zh-CN"/>
        </w:rPr>
        <w:t xml:space="preserve">4. Предложение о внесении изменений в настоящие Правила направляется в письменной форме (письменное обращение) в комиссию. </w:t>
      </w:r>
    </w:p>
    <w:p w:rsidR="00B10C69" w:rsidRPr="00856D2F" w:rsidRDefault="00B10C69" w:rsidP="00B10C69">
      <w:pPr>
        <w:widowControl/>
        <w:suppressAutoHyphens w:val="0"/>
        <w:overflowPunct/>
        <w:autoSpaceDE/>
        <w:ind w:firstLine="540"/>
        <w:jc w:val="both"/>
        <w:rPr>
          <w:rFonts w:eastAsia="SimSun"/>
          <w:sz w:val="24"/>
          <w:szCs w:val="24"/>
          <w:lang w:eastAsia="zh-CN"/>
        </w:rPr>
      </w:pPr>
      <w:proofErr w:type="gramStart"/>
      <w:r w:rsidRPr="00856D2F">
        <w:rPr>
          <w:rFonts w:eastAsia="SimSun"/>
          <w:sz w:val="24"/>
          <w:szCs w:val="24"/>
          <w:lang w:eastAsia="zh-CN"/>
        </w:rPr>
        <w:t>В течение пяти дней со дня поступления в комиссию предложения о внесении изменений в настоящие Правила</w:t>
      </w:r>
      <w:proofErr w:type="gramEnd"/>
      <w:r w:rsidRPr="00856D2F">
        <w:rPr>
          <w:rFonts w:eastAsia="SimSun"/>
          <w:sz w:val="24"/>
          <w:szCs w:val="24"/>
          <w:lang w:eastAsia="zh-CN"/>
        </w:rPr>
        <w:t xml:space="preserve"> копия такого предложения направляется в структурное подразделение или специалисту </w:t>
      </w:r>
      <w:r w:rsidRPr="00856D2F">
        <w:rPr>
          <w:rFonts w:eastAsia="SimSun"/>
          <w:snapToGrid w:val="0"/>
          <w:sz w:val="24"/>
          <w:szCs w:val="24"/>
          <w:lang w:eastAsia="zh-CN"/>
        </w:rPr>
        <w:t>Администрации</w:t>
      </w:r>
      <w:r w:rsidRPr="00856D2F">
        <w:rPr>
          <w:rFonts w:eastAsia="SimSun"/>
          <w:sz w:val="24"/>
          <w:szCs w:val="24"/>
          <w:lang w:eastAsia="zh-CN"/>
        </w:rPr>
        <w:t xml:space="preserve">, уполномоченное в области архитектуры и градостроительства для подготовки заключения о соответствии предложения утвержденной градостроительной документации </w:t>
      </w:r>
      <w:r w:rsidRPr="00856D2F">
        <w:rPr>
          <w:sz w:val="24"/>
          <w:szCs w:val="24"/>
          <w:lang w:eastAsia="ru-RU"/>
        </w:rPr>
        <w:t>муниципального образования</w:t>
      </w:r>
      <w:r w:rsidRPr="00856D2F">
        <w:rPr>
          <w:rFonts w:eastAsia="SimSun"/>
          <w:sz w:val="24"/>
          <w:szCs w:val="24"/>
          <w:lang w:eastAsia="zh-CN"/>
        </w:rPr>
        <w:t>, требованиям законодательства в области градостроительной деятельности. Заключение подготавливается в двухнедельный срок со дня получения копии предложения от комиссии и направляется в комиссию.</w:t>
      </w:r>
    </w:p>
    <w:p w:rsidR="00B10C69" w:rsidRPr="00856D2F" w:rsidRDefault="00B10C69" w:rsidP="00B10C69">
      <w:pPr>
        <w:pStyle w:val="ConsPlusNormal"/>
        <w:ind w:firstLine="540"/>
        <w:jc w:val="both"/>
        <w:rPr>
          <w:rFonts w:ascii="Times New Roman" w:hAnsi="Times New Roman" w:cs="Times New Roman"/>
          <w:sz w:val="24"/>
          <w:szCs w:val="24"/>
        </w:rPr>
      </w:pPr>
      <w:r w:rsidRPr="00856D2F">
        <w:rPr>
          <w:rFonts w:ascii="Times New Roman" w:hAnsi="Times New Roman" w:cs="Times New Roman"/>
          <w:sz w:val="24"/>
          <w:szCs w:val="24"/>
        </w:rPr>
        <w:t xml:space="preserve">5. </w:t>
      </w:r>
      <w:proofErr w:type="gramStart"/>
      <w:r w:rsidRPr="00856D2F">
        <w:rPr>
          <w:rFonts w:ascii="Times New Roman" w:hAnsi="Times New Roman" w:cs="Times New Roman"/>
          <w:sz w:val="24"/>
          <w:szCs w:val="24"/>
        </w:rPr>
        <w:t xml:space="preserve">Комиссия в течение тридцати дней со дня поступления предложения о внесении изменений в настоящие Правила рассматривает его и подготавливает с учетом заключения структурного подразделения или специалиста </w:t>
      </w:r>
      <w:r w:rsidRPr="00856D2F">
        <w:rPr>
          <w:rFonts w:ascii="Times New Roman" w:hAnsi="Times New Roman" w:cs="Times New Roman"/>
          <w:snapToGrid w:val="0"/>
          <w:sz w:val="24"/>
          <w:szCs w:val="24"/>
        </w:rPr>
        <w:t>Администрации</w:t>
      </w:r>
      <w:r w:rsidRPr="00856D2F">
        <w:rPr>
          <w:rFonts w:ascii="Times New Roman" w:hAnsi="Times New Roman" w:cs="Times New Roman"/>
          <w:sz w:val="24"/>
          <w:szCs w:val="24"/>
        </w:rPr>
        <w:t>, уполномоченного в области архитектуры и градостроительства свое заключение, в котором содержатся рекомендации о внесении в соответствии с поступившим предложением изменений в настоящие Правила или об отклонении такого предложения с указанием причин отклонения, и</w:t>
      </w:r>
      <w:proofErr w:type="gramEnd"/>
      <w:r w:rsidRPr="00856D2F">
        <w:rPr>
          <w:rFonts w:ascii="Times New Roman" w:hAnsi="Times New Roman" w:cs="Times New Roman"/>
          <w:sz w:val="24"/>
          <w:szCs w:val="24"/>
        </w:rPr>
        <w:t xml:space="preserve"> направляет это заключение </w:t>
      </w:r>
      <w:r w:rsidRPr="00856D2F">
        <w:rPr>
          <w:rFonts w:ascii="Times New Roman" w:hAnsi="Times New Roman" w:cs="Times New Roman"/>
          <w:snapToGrid w:val="0"/>
          <w:sz w:val="24"/>
          <w:szCs w:val="24"/>
        </w:rPr>
        <w:t xml:space="preserve">Главе </w:t>
      </w:r>
      <w:r w:rsidRPr="00856D2F">
        <w:rPr>
          <w:rFonts w:ascii="Times New Roman" w:eastAsia="SimSun" w:hAnsi="Times New Roman" w:cs="Times New Roman"/>
          <w:sz w:val="24"/>
          <w:szCs w:val="24"/>
          <w:lang w:eastAsia="zh-CN"/>
        </w:rPr>
        <w:t>муниципального образования</w:t>
      </w:r>
      <w:r w:rsidRPr="00856D2F">
        <w:rPr>
          <w:rFonts w:ascii="Times New Roman" w:hAnsi="Times New Roman" w:cs="Times New Roman"/>
          <w:sz w:val="24"/>
          <w:szCs w:val="24"/>
        </w:rPr>
        <w:t>.</w:t>
      </w:r>
    </w:p>
    <w:p w:rsidR="00B10C69" w:rsidRPr="00856D2F" w:rsidRDefault="00B10C69" w:rsidP="00B10C69">
      <w:pPr>
        <w:pStyle w:val="ConsPlusNormal"/>
        <w:ind w:firstLine="540"/>
        <w:jc w:val="both"/>
        <w:rPr>
          <w:rFonts w:ascii="Times New Roman" w:hAnsi="Times New Roman" w:cs="Times New Roman"/>
          <w:sz w:val="24"/>
          <w:szCs w:val="24"/>
        </w:rPr>
      </w:pPr>
      <w:r w:rsidRPr="00856D2F">
        <w:rPr>
          <w:rFonts w:ascii="Times New Roman" w:hAnsi="Times New Roman" w:cs="Times New Roman"/>
          <w:sz w:val="24"/>
          <w:szCs w:val="24"/>
        </w:rPr>
        <w:t xml:space="preserve">6. Глава </w:t>
      </w:r>
      <w:r w:rsidRPr="00856D2F">
        <w:rPr>
          <w:rFonts w:ascii="Times New Roman" w:eastAsia="SimSun" w:hAnsi="Times New Roman" w:cs="Times New Roman"/>
          <w:sz w:val="24"/>
          <w:szCs w:val="24"/>
          <w:lang w:eastAsia="zh-CN"/>
        </w:rPr>
        <w:t>администрации</w:t>
      </w:r>
      <w:r w:rsidRPr="00856D2F">
        <w:rPr>
          <w:rFonts w:ascii="Times New Roman" w:hAnsi="Times New Roman" w:cs="Times New Roman"/>
          <w:sz w:val="24"/>
          <w:szCs w:val="24"/>
        </w:rPr>
        <w:t xml:space="preserve"> с учетом рекомендаций, содержащихся в заключени</w:t>
      </w:r>
      <w:proofErr w:type="gramStart"/>
      <w:r w:rsidRPr="00856D2F">
        <w:rPr>
          <w:rFonts w:ascii="Times New Roman" w:hAnsi="Times New Roman" w:cs="Times New Roman"/>
          <w:sz w:val="24"/>
          <w:szCs w:val="24"/>
        </w:rPr>
        <w:t>и</w:t>
      </w:r>
      <w:proofErr w:type="gramEnd"/>
      <w:r w:rsidRPr="00856D2F">
        <w:rPr>
          <w:rFonts w:ascii="Times New Roman" w:hAnsi="Times New Roman" w:cs="Times New Roman"/>
          <w:sz w:val="24"/>
          <w:szCs w:val="24"/>
        </w:rPr>
        <w:t xml:space="preserve"> комиссии, в течение тридцати дней принимает решение о подготовке проекта о внесении изменения в настоящие Правила или об отклонении предложения о внесении изменений в настоящие Правила с указанием причин отклонения и направляет копию такого решения заявителям.</w:t>
      </w:r>
    </w:p>
    <w:p w:rsidR="00B10C69" w:rsidRPr="00856D2F" w:rsidRDefault="00B10C69" w:rsidP="00B10C69">
      <w:pPr>
        <w:pStyle w:val="ConsPlusNormal"/>
        <w:ind w:firstLine="540"/>
        <w:jc w:val="both"/>
        <w:rPr>
          <w:rFonts w:ascii="Times New Roman" w:hAnsi="Times New Roman" w:cs="Times New Roman"/>
          <w:sz w:val="24"/>
          <w:szCs w:val="24"/>
        </w:rPr>
      </w:pPr>
      <w:r w:rsidRPr="00856D2F">
        <w:rPr>
          <w:rFonts w:ascii="Times New Roman" w:hAnsi="Times New Roman" w:cs="Times New Roman"/>
          <w:sz w:val="24"/>
          <w:szCs w:val="24"/>
        </w:rPr>
        <w:t xml:space="preserve">7. </w:t>
      </w:r>
      <w:proofErr w:type="gramStart"/>
      <w:r w:rsidRPr="00856D2F">
        <w:rPr>
          <w:rFonts w:ascii="Times New Roman" w:hAnsi="Times New Roman" w:cs="Times New Roman"/>
          <w:sz w:val="24"/>
          <w:szCs w:val="24"/>
        </w:rPr>
        <w:t>По поручению главы муниципального образования комиссия не позднее, чем по истечении десяти дней с даты принятия решения о подготовке проекта решения о внесении изменений в настоящие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муниципального образования в сети «Интернет», на информационных</w:t>
      </w:r>
      <w:proofErr w:type="gramEnd"/>
      <w:r w:rsidRPr="00856D2F">
        <w:rPr>
          <w:rFonts w:ascii="Times New Roman" w:hAnsi="Times New Roman" w:cs="Times New Roman"/>
          <w:sz w:val="24"/>
          <w:szCs w:val="24"/>
        </w:rPr>
        <w:t xml:space="preserve"> </w:t>
      </w:r>
      <w:proofErr w:type="gramStart"/>
      <w:r w:rsidRPr="00856D2F">
        <w:rPr>
          <w:rFonts w:ascii="Times New Roman" w:hAnsi="Times New Roman" w:cs="Times New Roman"/>
          <w:sz w:val="24"/>
          <w:szCs w:val="24"/>
        </w:rPr>
        <w:t>стендах</w:t>
      </w:r>
      <w:proofErr w:type="gramEnd"/>
      <w:r w:rsidRPr="00856D2F">
        <w:rPr>
          <w:rFonts w:ascii="Times New Roman" w:hAnsi="Times New Roman" w:cs="Times New Roman"/>
          <w:sz w:val="24"/>
          <w:szCs w:val="24"/>
        </w:rPr>
        <w:t>, установленных в общедоступных местах. Сообщение о принятии такого решения также может быть распространено по местному радио и телевидению.</w:t>
      </w:r>
    </w:p>
    <w:p w:rsidR="00B10C69" w:rsidRPr="00856D2F" w:rsidRDefault="00B10C69" w:rsidP="00B10C69">
      <w:pPr>
        <w:pStyle w:val="ConsPlusNormal"/>
        <w:ind w:firstLine="540"/>
        <w:jc w:val="both"/>
        <w:rPr>
          <w:rFonts w:ascii="Times New Roman" w:hAnsi="Times New Roman" w:cs="Times New Roman"/>
          <w:sz w:val="24"/>
          <w:szCs w:val="24"/>
        </w:rPr>
      </w:pPr>
      <w:r w:rsidRPr="00856D2F">
        <w:rPr>
          <w:rFonts w:ascii="Times New Roman" w:hAnsi="Times New Roman" w:cs="Times New Roman"/>
          <w:sz w:val="24"/>
          <w:szCs w:val="24"/>
        </w:rPr>
        <w:t>8. Проект решения о внесении изменения в настоящие Правила рассматривается на публичных слушаниях, проводимых в порядке, установленном муниципальным правовым актом и настоящими Правилами.</w:t>
      </w:r>
    </w:p>
    <w:p w:rsidR="00B10C69" w:rsidRPr="00856D2F" w:rsidRDefault="00B10C69" w:rsidP="00B10C69">
      <w:pPr>
        <w:pStyle w:val="ConsPlusNormal"/>
        <w:ind w:firstLine="540"/>
        <w:jc w:val="both"/>
        <w:rPr>
          <w:rFonts w:ascii="Times New Roman" w:hAnsi="Times New Roman" w:cs="Times New Roman"/>
          <w:sz w:val="24"/>
          <w:szCs w:val="24"/>
        </w:rPr>
      </w:pPr>
      <w:r w:rsidRPr="00856D2F">
        <w:rPr>
          <w:rFonts w:ascii="Times New Roman" w:hAnsi="Times New Roman" w:cs="Times New Roman"/>
          <w:sz w:val="24"/>
          <w:szCs w:val="24"/>
        </w:rPr>
        <w:t xml:space="preserve">9. В случае подготовки изменений в настоящие Правила в части внесения изменений в градостроительный регламент, установленный для конкретной </w:t>
      </w:r>
      <w:r w:rsidRPr="00856D2F">
        <w:rPr>
          <w:rFonts w:ascii="Times New Roman" w:hAnsi="Times New Roman" w:cs="Times New Roman"/>
          <w:sz w:val="24"/>
          <w:szCs w:val="24"/>
        </w:rPr>
        <w:lastRenderedPageBreak/>
        <w:t>территориальной зоны,</w:t>
      </w:r>
      <w:r w:rsidRPr="00856D2F">
        <w:rPr>
          <w:bCs/>
          <w:sz w:val="24"/>
          <w:szCs w:val="24"/>
          <w:shd w:val="clear" w:color="auto" w:fill="FFFFFF"/>
        </w:rPr>
        <w:t xml:space="preserve"> </w:t>
      </w:r>
      <w:r w:rsidRPr="00856D2F">
        <w:rPr>
          <w:rFonts w:ascii="Times New Roman" w:hAnsi="Times New Roman" w:cs="Times New Roman"/>
          <w:bCs/>
          <w:sz w:val="24"/>
          <w:szCs w:val="24"/>
          <w:shd w:val="clear" w:color="auto" w:fill="FFFFFF"/>
        </w:rPr>
        <w:t>общественные обсуждения,</w:t>
      </w:r>
      <w:r w:rsidRPr="00856D2F">
        <w:rPr>
          <w:rFonts w:ascii="Times New Roman" w:hAnsi="Times New Roman" w:cs="Times New Roman"/>
          <w:sz w:val="24"/>
          <w:szCs w:val="24"/>
        </w:rPr>
        <w:t xml:space="preserve"> публичные слушания по внесению изменений в Правила проводятся в границах территориальной зоны, для которой установлен такой градостроительный регламент. В этих случаях срок проведения</w:t>
      </w:r>
      <w:r w:rsidRPr="00856D2F">
        <w:rPr>
          <w:bCs/>
          <w:sz w:val="24"/>
          <w:szCs w:val="24"/>
          <w:shd w:val="clear" w:color="auto" w:fill="FFFFFF"/>
        </w:rPr>
        <w:t xml:space="preserve"> </w:t>
      </w:r>
      <w:r w:rsidRPr="00856D2F">
        <w:rPr>
          <w:rFonts w:ascii="Times New Roman" w:hAnsi="Times New Roman" w:cs="Times New Roman"/>
          <w:bCs/>
          <w:sz w:val="24"/>
          <w:szCs w:val="24"/>
          <w:shd w:val="clear" w:color="auto" w:fill="FFFFFF"/>
        </w:rPr>
        <w:t>общественных обсуждений,</w:t>
      </w:r>
      <w:r w:rsidRPr="00856D2F">
        <w:rPr>
          <w:rFonts w:ascii="Times New Roman" w:hAnsi="Times New Roman" w:cs="Times New Roman"/>
          <w:sz w:val="24"/>
          <w:szCs w:val="24"/>
        </w:rPr>
        <w:t xml:space="preserve"> публичных слушаний не может быть более чем один месяц.</w:t>
      </w:r>
    </w:p>
    <w:p w:rsidR="00B10C69" w:rsidRPr="00856D2F" w:rsidRDefault="00B10C69" w:rsidP="00B10C69">
      <w:pPr>
        <w:pStyle w:val="ConsPlusNormal"/>
        <w:ind w:firstLine="540"/>
        <w:jc w:val="both"/>
        <w:rPr>
          <w:rFonts w:ascii="Times New Roman" w:hAnsi="Times New Roman" w:cs="Times New Roman"/>
          <w:sz w:val="24"/>
          <w:szCs w:val="24"/>
        </w:rPr>
      </w:pPr>
      <w:r w:rsidRPr="00856D2F">
        <w:rPr>
          <w:rFonts w:ascii="Times New Roman" w:hAnsi="Times New Roman" w:cs="Times New Roman"/>
          <w:sz w:val="24"/>
          <w:szCs w:val="24"/>
        </w:rPr>
        <w:t xml:space="preserve">10. После завершения публичных слушаний по проекту решения о внесении изменений в настоящие Правила комиссия с учетом результатов таких публичных слушаний обеспечивает внесение изменений в проект решения о внесении изменений в Правила и представляет указанный проект главе </w:t>
      </w:r>
      <w:r w:rsidRPr="00856D2F">
        <w:rPr>
          <w:rFonts w:ascii="Times New Roman" w:eastAsia="SimSun" w:hAnsi="Times New Roman" w:cs="Times New Roman"/>
          <w:sz w:val="24"/>
          <w:szCs w:val="24"/>
          <w:lang w:eastAsia="zh-CN"/>
        </w:rPr>
        <w:t>муниципального образования</w:t>
      </w:r>
      <w:r w:rsidRPr="00856D2F">
        <w:rPr>
          <w:rFonts w:ascii="Times New Roman" w:hAnsi="Times New Roman" w:cs="Times New Roman"/>
          <w:sz w:val="24"/>
          <w:szCs w:val="24"/>
        </w:rPr>
        <w:t>. Обязательными приложениями к проекту решения о внесении изменений в Правила являются протоколы публичных слушаний и заключение о результатах публичных слушаний.</w:t>
      </w:r>
    </w:p>
    <w:p w:rsidR="00B10C69" w:rsidRPr="00856D2F" w:rsidRDefault="00B10C69" w:rsidP="00B10C69">
      <w:pPr>
        <w:pStyle w:val="ConsPlusNormal"/>
        <w:ind w:firstLine="540"/>
        <w:jc w:val="both"/>
        <w:rPr>
          <w:rFonts w:ascii="Times New Roman" w:hAnsi="Times New Roman" w:cs="Times New Roman"/>
          <w:sz w:val="24"/>
          <w:szCs w:val="24"/>
        </w:rPr>
      </w:pPr>
      <w:r w:rsidRPr="00856D2F">
        <w:rPr>
          <w:rFonts w:ascii="Times New Roman" w:hAnsi="Times New Roman" w:cs="Times New Roman"/>
          <w:sz w:val="24"/>
          <w:szCs w:val="24"/>
        </w:rPr>
        <w:t xml:space="preserve">11. Глава администрации в течение десяти дней после представления ему проекта решения о внесении изменений в настоящие Правила с обязательными приложениями принимает решение о направлении указанного проекта в установленном порядке в </w:t>
      </w:r>
      <w:r w:rsidRPr="00856D2F">
        <w:rPr>
          <w:rFonts w:ascii="Times New Roman" w:hAnsi="Times New Roman" w:cs="Times New Roman"/>
          <w:snapToGrid w:val="0"/>
          <w:sz w:val="24"/>
          <w:szCs w:val="24"/>
        </w:rPr>
        <w:t>Совет депутатов</w:t>
      </w:r>
      <w:r w:rsidRPr="00856D2F">
        <w:rPr>
          <w:rFonts w:ascii="Times New Roman" w:hAnsi="Times New Roman" w:cs="Times New Roman"/>
          <w:sz w:val="24"/>
          <w:szCs w:val="24"/>
        </w:rPr>
        <w:t xml:space="preserve"> или об отклонении проекта и направлении его на доработку с указанием даты его повторного представления.</w:t>
      </w:r>
    </w:p>
    <w:p w:rsidR="00B10C69" w:rsidRPr="00856D2F" w:rsidRDefault="00B10C69" w:rsidP="00B10C69">
      <w:pPr>
        <w:pStyle w:val="ConsPlusNormal"/>
        <w:ind w:firstLine="540"/>
        <w:jc w:val="both"/>
        <w:rPr>
          <w:rFonts w:ascii="Times New Roman" w:hAnsi="Times New Roman" w:cs="Times New Roman"/>
          <w:sz w:val="24"/>
          <w:szCs w:val="24"/>
        </w:rPr>
      </w:pPr>
      <w:r w:rsidRPr="00856D2F">
        <w:rPr>
          <w:rFonts w:ascii="Times New Roman" w:hAnsi="Times New Roman" w:cs="Times New Roman"/>
          <w:sz w:val="24"/>
          <w:szCs w:val="24"/>
        </w:rPr>
        <w:t xml:space="preserve">12. При внесении изменений в настоящие Правила на рассмотрение </w:t>
      </w:r>
      <w:r w:rsidRPr="00856D2F">
        <w:rPr>
          <w:rFonts w:ascii="Times New Roman" w:hAnsi="Times New Roman" w:cs="Times New Roman"/>
          <w:snapToGrid w:val="0"/>
          <w:sz w:val="24"/>
          <w:szCs w:val="24"/>
        </w:rPr>
        <w:t>Совета депутатов</w:t>
      </w:r>
      <w:r w:rsidRPr="00856D2F">
        <w:rPr>
          <w:rFonts w:ascii="Times New Roman" w:hAnsi="Times New Roman" w:cs="Times New Roman"/>
          <w:sz w:val="24"/>
          <w:szCs w:val="24"/>
        </w:rPr>
        <w:t xml:space="preserve"> представляются:</w:t>
      </w:r>
    </w:p>
    <w:p w:rsidR="00B10C69" w:rsidRPr="00856D2F" w:rsidRDefault="00B10C69" w:rsidP="00B10C69">
      <w:pPr>
        <w:widowControl/>
        <w:suppressAutoHyphens w:val="0"/>
        <w:overflowPunct/>
        <w:autoSpaceDE/>
        <w:ind w:firstLine="540"/>
        <w:jc w:val="both"/>
        <w:rPr>
          <w:rFonts w:eastAsia="SimSun"/>
          <w:sz w:val="24"/>
          <w:szCs w:val="24"/>
          <w:lang w:eastAsia="zh-CN"/>
        </w:rPr>
      </w:pPr>
      <w:r w:rsidRPr="00856D2F">
        <w:rPr>
          <w:rFonts w:eastAsia="SimSun"/>
          <w:sz w:val="24"/>
          <w:szCs w:val="24"/>
          <w:lang w:eastAsia="zh-CN"/>
        </w:rPr>
        <w:t>1) проект решения главы администрации о внесении изменений с обосновывающими материалами;</w:t>
      </w:r>
    </w:p>
    <w:p w:rsidR="00B10C69" w:rsidRPr="00856D2F" w:rsidRDefault="00B10C69" w:rsidP="00B10C69">
      <w:pPr>
        <w:widowControl/>
        <w:suppressAutoHyphens w:val="0"/>
        <w:overflowPunct/>
        <w:autoSpaceDE/>
        <w:ind w:firstLine="540"/>
        <w:jc w:val="both"/>
        <w:rPr>
          <w:rFonts w:eastAsia="SimSun"/>
          <w:sz w:val="24"/>
          <w:szCs w:val="24"/>
          <w:lang w:eastAsia="zh-CN"/>
        </w:rPr>
      </w:pPr>
      <w:r>
        <w:rPr>
          <w:rFonts w:eastAsia="SimSun"/>
          <w:sz w:val="24"/>
          <w:szCs w:val="24"/>
          <w:lang w:eastAsia="zh-CN"/>
        </w:rPr>
        <w:t>2</w:t>
      </w:r>
      <w:r w:rsidRPr="00856D2F">
        <w:rPr>
          <w:rFonts w:eastAsia="SimSun"/>
          <w:sz w:val="24"/>
          <w:szCs w:val="24"/>
          <w:lang w:eastAsia="zh-CN"/>
        </w:rPr>
        <w:t>) протоколы</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 и заключение о результатах</w:t>
      </w:r>
      <w:r w:rsidRPr="00856D2F">
        <w:rPr>
          <w:bCs/>
          <w:sz w:val="24"/>
          <w:szCs w:val="24"/>
          <w:shd w:val="clear" w:color="auto" w:fill="FFFFFF"/>
        </w:rPr>
        <w:t xml:space="preserve"> общественных обсуждений,</w:t>
      </w:r>
      <w:r w:rsidRPr="00856D2F">
        <w:rPr>
          <w:rFonts w:eastAsia="SimSun"/>
          <w:sz w:val="24"/>
          <w:szCs w:val="24"/>
          <w:lang w:eastAsia="zh-CN"/>
        </w:rPr>
        <w:t xml:space="preserve"> публичных слушаний.</w:t>
      </w:r>
    </w:p>
    <w:p w:rsidR="00B10C69" w:rsidRPr="00856D2F" w:rsidRDefault="00B10C69" w:rsidP="00B10C69">
      <w:pPr>
        <w:pStyle w:val="ConsPlusNormal"/>
        <w:ind w:firstLine="540"/>
        <w:jc w:val="both"/>
        <w:rPr>
          <w:rFonts w:ascii="Times New Roman" w:hAnsi="Times New Roman" w:cs="Times New Roman"/>
          <w:sz w:val="24"/>
          <w:szCs w:val="24"/>
        </w:rPr>
      </w:pPr>
      <w:r w:rsidRPr="00856D2F">
        <w:rPr>
          <w:rFonts w:ascii="Times New Roman" w:hAnsi="Times New Roman" w:cs="Times New Roman"/>
          <w:sz w:val="24"/>
          <w:szCs w:val="24"/>
        </w:rPr>
        <w:t xml:space="preserve">13. После утверждения </w:t>
      </w:r>
      <w:r w:rsidRPr="00856D2F">
        <w:rPr>
          <w:rFonts w:ascii="Times New Roman" w:hAnsi="Times New Roman" w:cs="Times New Roman"/>
          <w:snapToGrid w:val="0"/>
          <w:sz w:val="24"/>
          <w:szCs w:val="24"/>
        </w:rPr>
        <w:t xml:space="preserve">Советом депутатов </w:t>
      </w:r>
      <w:r w:rsidRPr="00856D2F">
        <w:rPr>
          <w:rFonts w:ascii="Times New Roman" w:hAnsi="Times New Roman" w:cs="Times New Roman"/>
          <w:sz w:val="24"/>
          <w:szCs w:val="24"/>
        </w:rPr>
        <w:t>изменений в настоящие Правила, они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муниципального образования в сети «Интернет», на информационных стендах, установленных в общедоступных местах.</w:t>
      </w:r>
    </w:p>
    <w:p w:rsidR="00B10C69" w:rsidRPr="00856D2F" w:rsidRDefault="00B10C69" w:rsidP="00B10C69">
      <w:pPr>
        <w:pStyle w:val="ConsPlusNormal"/>
        <w:ind w:firstLine="540"/>
        <w:jc w:val="both"/>
        <w:rPr>
          <w:rFonts w:ascii="Times New Roman" w:hAnsi="Times New Roman" w:cs="Times New Roman"/>
          <w:sz w:val="24"/>
          <w:szCs w:val="24"/>
        </w:rPr>
      </w:pPr>
      <w:r w:rsidRPr="00856D2F">
        <w:rPr>
          <w:rFonts w:ascii="Times New Roman" w:hAnsi="Times New Roman" w:cs="Times New Roman"/>
          <w:sz w:val="24"/>
          <w:szCs w:val="24"/>
        </w:rPr>
        <w:t>14. Физические и юридические лица вправе оспорить решение о внесении изменений в настоящие Правила в судебном порядке.</w:t>
      </w:r>
    </w:p>
    <w:p w:rsidR="00B10C69" w:rsidRPr="00856D2F" w:rsidRDefault="00B10C69" w:rsidP="00B10C69">
      <w:pPr>
        <w:pStyle w:val="ConsPlusNormal"/>
        <w:ind w:firstLine="540"/>
        <w:jc w:val="both"/>
        <w:rPr>
          <w:rFonts w:ascii="Times New Roman" w:hAnsi="Times New Roman" w:cs="Times New Roman"/>
          <w:sz w:val="24"/>
          <w:szCs w:val="24"/>
        </w:rPr>
      </w:pPr>
    </w:p>
    <w:p w:rsidR="00B10C69" w:rsidRPr="00856D2F" w:rsidRDefault="00B10C69" w:rsidP="00B10C69">
      <w:pPr>
        <w:pStyle w:val="30"/>
      </w:pPr>
      <w:r w:rsidRPr="00856D2F">
        <w:rPr>
          <w:sz w:val="28"/>
          <w:szCs w:val="28"/>
        </w:rPr>
        <w:t>ГЛАВА 9</w:t>
      </w:r>
      <w:r w:rsidRPr="00856D2F">
        <w:t xml:space="preserve">.  </w:t>
      </w:r>
      <w:r w:rsidRPr="00856D2F">
        <w:rPr>
          <w:sz w:val="28"/>
          <w:szCs w:val="28"/>
          <w:shd w:val="clear" w:color="auto" w:fill="FFFFFF"/>
        </w:rPr>
        <w:t>РЕГУЛИРОВАНИЕ ИНЫХ ВОПРОСОВ ЗЕМЛЕПОЛЬЗОВАНИЯ И ЗАСТРОЙКИ</w:t>
      </w:r>
    </w:p>
    <w:p w:rsidR="00B10C69" w:rsidRPr="00856D2F" w:rsidRDefault="00B10C69" w:rsidP="00B10C69">
      <w:pPr>
        <w:pStyle w:val="30"/>
      </w:pPr>
    </w:p>
    <w:p w:rsidR="00B10C69" w:rsidRPr="00856D2F" w:rsidRDefault="00B10C69" w:rsidP="00B10C69">
      <w:pPr>
        <w:pStyle w:val="30"/>
      </w:pPr>
      <w:r w:rsidRPr="00856D2F">
        <w:t>Статья 35. Действие настоящих правил по отношению к ранее возникшим правоотношениям</w:t>
      </w:r>
    </w:p>
    <w:p w:rsidR="00B10C69" w:rsidRPr="00856D2F" w:rsidRDefault="00B10C69" w:rsidP="00B10C69">
      <w:pPr>
        <w:pStyle w:val="aff1"/>
        <w:rPr>
          <w:szCs w:val="24"/>
        </w:rPr>
      </w:pPr>
    </w:p>
    <w:p w:rsidR="00B10C69" w:rsidRPr="00856D2F" w:rsidRDefault="00B10C69" w:rsidP="00B10C69">
      <w:pPr>
        <w:pStyle w:val="aff1"/>
        <w:ind w:firstLine="567"/>
        <w:jc w:val="both"/>
        <w:rPr>
          <w:rFonts w:eastAsia="SimSun"/>
          <w:szCs w:val="24"/>
        </w:rPr>
      </w:pPr>
      <w:r w:rsidRPr="00856D2F">
        <w:rPr>
          <w:rFonts w:eastAsia="SimSun"/>
          <w:szCs w:val="24"/>
        </w:rPr>
        <w:t>1. Ранее принятые муниципальные правовые акты по вопросам землепользования и застройки применяются в части, не противоречащей настоящим Правилам.</w:t>
      </w:r>
    </w:p>
    <w:p w:rsidR="00B10C69" w:rsidRPr="00856D2F" w:rsidRDefault="00B10C69" w:rsidP="00B10C69">
      <w:pPr>
        <w:widowControl/>
        <w:suppressAutoHyphens w:val="0"/>
        <w:overflowPunct/>
        <w:autoSpaceDN w:val="0"/>
        <w:adjustRightInd w:val="0"/>
        <w:ind w:firstLine="540"/>
        <w:jc w:val="both"/>
        <w:rPr>
          <w:rFonts w:eastAsia="SimSun"/>
          <w:sz w:val="24"/>
          <w:szCs w:val="24"/>
          <w:lang w:eastAsia="ru-RU"/>
        </w:rPr>
      </w:pPr>
      <w:r w:rsidRPr="00856D2F">
        <w:rPr>
          <w:rFonts w:eastAsia="SimSun"/>
          <w:sz w:val="24"/>
          <w:szCs w:val="24"/>
          <w:lang w:eastAsia="ru-RU"/>
        </w:rPr>
        <w:t xml:space="preserve">2. </w:t>
      </w:r>
      <w:proofErr w:type="gramStart"/>
      <w:r w:rsidRPr="00856D2F">
        <w:rPr>
          <w:rFonts w:eastAsia="SimSun"/>
          <w:sz w:val="24"/>
          <w:szCs w:val="24"/>
          <w:lang w:eastAsia="ru-RU"/>
        </w:rPr>
        <w:t>Действие настоящих Правил не распространяется на использование земельных участков, строительство и реконструкцию зданий и сооружений на их территории, разрешения на строительство и реконструкцию которых выданы до вступления настоящих Правил в силу, при условии, что срок действия разрешения на строительство и реконструкцию не истек, а также на использование земельных участков, сформированных и предоставленных физическим и юридическим лицам до вступления в силу</w:t>
      </w:r>
      <w:proofErr w:type="gramEnd"/>
      <w:r w:rsidRPr="00856D2F">
        <w:rPr>
          <w:rFonts w:eastAsia="SimSun"/>
          <w:sz w:val="24"/>
          <w:szCs w:val="24"/>
          <w:lang w:eastAsia="ru-RU"/>
        </w:rPr>
        <w:t xml:space="preserve"> настоящих Правил.</w:t>
      </w:r>
    </w:p>
    <w:p w:rsidR="00B10C69" w:rsidRPr="00856D2F" w:rsidRDefault="00B10C69" w:rsidP="00B10C69">
      <w:pPr>
        <w:widowControl/>
        <w:suppressAutoHyphens w:val="0"/>
        <w:overflowPunct/>
        <w:autoSpaceDN w:val="0"/>
        <w:adjustRightInd w:val="0"/>
        <w:ind w:firstLine="540"/>
        <w:jc w:val="both"/>
        <w:rPr>
          <w:rFonts w:eastAsia="SimSun"/>
          <w:sz w:val="24"/>
          <w:szCs w:val="24"/>
          <w:lang w:eastAsia="ru-RU"/>
        </w:rPr>
      </w:pPr>
      <w:r w:rsidRPr="00856D2F">
        <w:rPr>
          <w:rFonts w:eastAsia="SimSun"/>
          <w:sz w:val="24"/>
          <w:szCs w:val="24"/>
          <w:lang w:eastAsia="ru-RU"/>
        </w:rPr>
        <w:lastRenderedPageBreak/>
        <w:t>3.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w:t>
      </w:r>
    </w:p>
    <w:p w:rsidR="00B10C69" w:rsidRPr="00856D2F" w:rsidRDefault="00B10C69" w:rsidP="00B10C69">
      <w:pPr>
        <w:pStyle w:val="ConsPlusNormal"/>
        <w:ind w:firstLine="540"/>
        <w:jc w:val="both"/>
        <w:rPr>
          <w:rFonts w:ascii="Times New Roman" w:hAnsi="Times New Roman" w:cs="Times New Roman"/>
          <w:sz w:val="24"/>
          <w:szCs w:val="24"/>
        </w:rPr>
      </w:pPr>
      <w:r w:rsidRPr="00856D2F">
        <w:rPr>
          <w:rFonts w:ascii="Times New Roman" w:eastAsia="SimSun" w:hAnsi="Times New Roman" w:cs="Times New Roman"/>
          <w:sz w:val="24"/>
          <w:szCs w:val="24"/>
        </w:rPr>
        <w:t>4. Реконструкция и расширение существующих объектов капитального строительства, а также строительство новых объектов могут осуществляться только в соответствии с установленными настоящими Правилами градостроительными регламентами.</w:t>
      </w:r>
    </w:p>
    <w:p w:rsidR="00B10C69" w:rsidRPr="00856D2F" w:rsidRDefault="00B10C69" w:rsidP="00B10C69">
      <w:pPr>
        <w:keepNext/>
        <w:widowControl/>
        <w:suppressAutoHyphens w:val="0"/>
        <w:overflowPunct/>
        <w:autoSpaceDE/>
        <w:autoSpaceDN w:val="0"/>
        <w:ind w:firstLine="425"/>
        <w:jc w:val="center"/>
        <w:outlineLvl w:val="1"/>
        <w:rPr>
          <w:b/>
          <w:bCs/>
          <w:iCs/>
          <w:sz w:val="28"/>
          <w:szCs w:val="28"/>
        </w:rPr>
      </w:pPr>
      <w:bookmarkStart w:id="345" w:name="_Toc442799612"/>
      <w:bookmarkStart w:id="346" w:name="_Toc432509304"/>
      <w:bookmarkStart w:id="347" w:name="_Toc368065932"/>
    </w:p>
    <w:p w:rsidR="00B10C69" w:rsidRPr="00856D2F" w:rsidRDefault="00B10C69" w:rsidP="00B10C69">
      <w:pPr>
        <w:keepNext/>
        <w:widowControl/>
        <w:suppressAutoHyphens w:val="0"/>
        <w:overflowPunct/>
        <w:autoSpaceDE/>
        <w:autoSpaceDN w:val="0"/>
        <w:ind w:firstLine="425"/>
        <w:jc w:val="center"/>
        <w:outlineLvl w:val="1"/>
        <w:rPr>
          <w:b/>
          <w:bCs/>
          <w:iCs/>
          <w:sz w:val="28"/>
          <w:szCs w:val="28"/>
        </w:rPr>
      </w:pPr>
      <w:r w:rsidRPr="00856D2F">
        <w:rPr>
          <w:b/>
          <w:bCs/>
          <w:iCs/>
          <w:sz w:val="28"/>
          <w:szCs w:val="28"/>
        </w:rPr>
        <w:t>ГЛАВА 10. ОБЕСПЕЧЕНИЕ ДОСТУПНОСТИ СОЦИАЛЬНОЙ ИНФРАСТРУКТУРЫ ДЛЯ ИНВАЛИДОВ И ДРУГИХ МАЛОМОБИЛЬНЫХ ГРУПП НАСЕЛЕНИЯ</w:t>
      </w:r>
      <w:bookmarkEnd w:id="345"/>
      <w:bookmarkEnd w:id="346"/>
      <w:r w:rsidRPr="00856D2F">
        <w:rPr>
          <w:b/>
          <w:bCs/>
          <w:iCs/>
          <w:sz w:val="28"/>
          <w:szCs w:val="28"/>
        </w:rPr>
        <w:t xml:space="preserve"> </w:t>
      </w:r>
      <w:bookmarkEnd w:id="347"/>
    </w:p>
    <w:p w:rsidR="00B10C69" w:rsidRPr="00856D2F" w:rsidRDefault="00B10C69" w:rsidP="00B10C69">
      <w:pPr>
        <w:keepNext/>
        <w:widowControl/>
        <w:suppressAutoHyphens w:val="0"/>
        <w:overflowPunct/>
        <w:autoSpaceDE/>
        <w:autoSpaceDN w:val="0"/>
        <w:ind w:firstLine="709"/>
        <w:jc w:val="center"/>
        <w:outlineLvl w:val="2"/>
        <w:rPr>
          <w:b/>
          <w:bCs/>
          <w:sz w:val="26"/>
          <w:szCs w:val="24"/>
        </w:rPr>
      </w:pPr>
      <w:bookmarkStart w:id="348" w:name="_Toc442799613"/>
      <w:bookmarkStart w:id="349" w:name="_Toc432509305"/>
    </w:p>
    <w:p w:rsidR="00B10C69" w:rsidRPr="00856D2F" w:rsidRDefault="00B10C69" w:rsidP="00B10C69">
      <w:pPr>
        <w:keepNext/>
        <w:widowControl/>
        <w:suppressAutoHyphens w:val="0"/>
        <w:overflowPunct/>
        <w:autoSpaceDE/>
        <w:autoSpaceDN w:val="0"/>
        <w:ind w:firstLine="709"/>
        <w:jc w:val="center"/>
        <w:outlineLvl w:val="2"/>
        <w:rPr>
          <w:b/>
          <w:bCs/>
          <w:sz w:val="24"/>
          <w:szCs w:val="24"/>
        </w:rPr>
      </w:pPr>
      <w:r w:rsidRPr="00856D2F">
        <w:rPr>
          <w:b/>
          <w:bCs/>
          <w:sz w:val="24"/>
          <w:szCs w:val="24"/>
        </w:rPr>
        <w:t>Статья 36. Общие положения</w:t>
      </w:r>
      <w:bookmarkEnd w:id="348"/>
      <w:bookmarkEnd w:id="349"/>
    </w:p>
    <w:p w:rsidR="00B10C69" w:rsidRPr="00856D2F" w:rsidRDefault="00B10C69" w:rsidP="00B10C69">
      <w:pPr>
        <w:keepNext/>
        <w:widowControl/>
        <w:suppressAutoHyphens w:val="0"/>
        <w:overflowPunct/>
        <w:autoSpaceDE/>
        <w:autoSpaceDN w:val="0"/>
        <w:ind w:firstLine="709"/>
        <w:jc w:val="center"/>
        <w:outlineLvl w:val="2"/>
        <w:rPr>
          <w:b/>
          <w:bCs/>
          <w:sz w:val="26"/>
          <w:szCs w:val="24"/>
        </w:rPr>
      </w:pP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 xml:space="preserve">1. При планировке и застройке поселений необходимо обеспечивать доступность объектов социальной инфраструктуры для инвалидов и других </w:t>
      </w:r>
      <w:proofErr w:type="spellStart"/>
      <w:r w:rsidRPr="00856D2F">
        <w:rPr>
          <w:sz w:val="24"/>
          <w:szCs w:val="24"/>
          <w:lang w:eastAsia="ru-RU"/>
        </w:rPr>
        <w:t>маломобильных</w:t>
      </w:r>
      <w:proofErr w:type="spellEnd"/>
      <w:r w:rsidRPr="00856D2F">
        <w:rPr>
          <w:sz w:val="24"/>
          <w:szCs w:val="24"/>
          <w:lang w:eastAsia="ru-RU"/>
        </w:rPr>
        <w:t xml:space="preserve"> групп населения.</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 xml:space="preserve">2. </w:t>
      </w:r>
      <w:proofErr w:type="gramStart"/>
      <w:r w:rsidRPr="00856D2F">
        <w:rPr>
          <w:sz w:val="24"/>
          <w:szCs w:val="24"/>
          <w:lang w:eastAsia="ru-RU"/>
        </w:rPr>
        <w:t xml:space="preserve">При проектировании и реконструкции общественных, жилых и промышленных зданий следует предусматривать для инвалидов и других </w:t>
      </w:r>
      <w:proofErr w:type="spellStart"/>
      <w:r w:rsidRPr="00856D2F">
        <w:rPr>
          <w:sz w:val="24"/>
          <w:szCs w:val="24"/>
          <w:lang w:eastAsia="ru-RU"/>
        </w:rPr>
        <w:t>маломобильных</w:t>
      </w:r>
      <w:proofErr w:type="spellEnd"/>
      <w:r w:rsidRPr="00856D2F">
        <w:rPr>
          <w:sz w:val="24"/>
          <w:szCs w:val="24"/>
          <w:lang w:eastAsia="ru-RU"/>
        </w:rPr>
        <w:t xml:space="preserve"> групп населения условия жизнедеятельности, равные для остальных категорий населения, в соответствии со </w:t>
      </w:r>
      <w:proofErr w:type="spellStart"/>
      <w:r w:rsidRPr="00856D2F">
        <w:rPr>
          <w:sz w:val="24"/>
          <w:szCs w:val="24"/>
          <w:lang w:eastAsia="ru-RU"/>
        </w:rPr>
        <w:t>СНиП</w:t>
      </w:r>
      <w:proofErr w:type="spellEnd"/>
      <w:r w:rsidRPr="00856D2F">
        <w:rPr>
          <w:sz w:val="24"/>
          <w:szCs w:val="24"/>
          <w:lang w:eastAsia="ru-RU"/>
        </w:rPr>
        <w:t xml:space="preserve"> 35-01-2001, СП 35-101-2001, СП 35-102-2001, СП 31-102-99, СП 35-103-2001, СП 35-104-2001, СП 35-105-2002, СП 35-106-2003, СП 35-107-2003, СП 36-109-2005, СП 35-112-2005, СП 35-114-2006, СП 35-117-2006Ю ВСН-62-91*, РДС 35-201-99.</w:t>
      </w:r>
      <w:proofErr w:type="gramEnd"/>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 xml:space="preserve">Перечень объектов, доступных для инвалидов и других </w:t>
      </w:r>
      <w:proofErr w:type="spellStart"/>
      <w:r w:rsidRPr="00856D2F">
        <w:rPr>
          <w:sz w:val="24"/>
          <w:szCs w:val="24"/>
          <w:lang w:eastAsia="ru-RU"/>
        </w:rPr>
        <w:t>маломобильных</w:t>
      </w:r>
      <w:proofErr w:type="spellEnd"/>
      <w:r w:rsidRPr="00856D2F">
        <w:rPr>
          <w:sz w:val="24"/>
          <w:szCs w:val="24"/>
          <w:lang w:eastAsia="ru-RU"/>
        </w:rPr>
        <w:t xml:space="preserve"> групп населения, расчетное число и категория инвалидов, а также группа мобильности групп населения устанавливаются заданием на проектирование. Задания на проектирование объектов социальной инфраструктуры согласовываются в установленном порядке с органами социальной защиты населения Краснодарского края. </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 xml:space="preserve">К объектам, подлежащим оснащению специальными приспособлениями и оборудованием для свободного передвижения и доступа инвалидов и </w:t>
      </w:r>
      <w:proofErr w:type="spellStart"/>
      <w:r w:rsidRPr="00856D2F">
        <w:rPr>
          <w:sz w:val="24"/>
          <w:szCs w:val="24"/>
          <w:lang w:eastAsia="ru-RU"/>
        </w:rPr>
        <w:t>маломобильных</w:t>
      </w:r>
      <w:proofErr w:type="spellEnd"/>
      <w:r w:rsidRPr="00856D2F">
        <w:rPr>
          <w:sz w:val="24"/>
          <w:szCs w:val="24"/>
          <w:lang w:eastAsia="ru-RU"/>
        </w:rPr>
        <w:t xml:space="preserve">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w:t>
      </w:r>
      <w:proofErr w:type="gramStart"/>
      <w:r w:rsidRPr="00856D2F">
        <w:rPr>
          <w:sz w:val="24"/>
          <w:szCs w:val="24"/>
          <w:lang w:eastAsia="ru-RU"/>
        </w:rPr>
        <w:t>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w:t>
      </w:r>
      <w:proofErr w:type="gramEnd"/>
      <w:r w:rsidRPr="00856D2F">
        <w:rPr>
          <w:sz w:val="24"/>
          <w:szCs w:val="24"/>
          <w:lang w:eastAsia="ru-RU"/>
        </w:rPr>
        <w:t xml:space="preserve"> </w:t>
      </w:r>
      <w:proofErr w:type="gramStart"/>
      <w:r w:rsidRPr="00856D2F">
        <w:rPr>
          <w:sz w:val="24"/>
          <w:szCs w:val="24"/>
          <w:lang w:eastAsia="ru-RU"/>
        </w:rPr>
        <w:t>объекты и сооружения транспортного обслуживания населения, связи и информации: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roofErr w:type="gramEnd"/>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lastRenderedPageBreak/>
        <w:t xml:space="preserve">3. Проектные решения объектов, доступных для </w:t>
      </w:r>
      <w:proofErr w:type="spellStart"/>
      <w:r w:rsidRPr="00856D2F">
        <w:rPr>
          <w:sz w:val="24"/>
          <w:szCs w:val="24"/>
          <w:lang w:eastAsia="ru-RU"/>
        </w:rPr>
        <w:t>маломобильных</w:t>
      </w:r>
      <w:proofErr w:type="spellEnd"/>
      <w:r w:rsidRPr="00856D2F">
        <w:rPr>
          <w:sz w:val="24"/>
          <w:szCs w:val="24"/>
          <w:lang w:eastAsia="ru-RU"/>
        </w:rPr>
        <w:t xml:space="preserve"> групп населения, должны обеспечивать:</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досягаемость мест целевого посещения и беспрепятственность перемещения внутри зданий и сооружений;</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безопасность путей движения (в том числе эвакуационных), а также мест проживания, обслуживания и приложения труда;</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удобство и комфорт среды жизнедеятельности.</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 xml:space="preserve">4. В проектах должны быть предусмотрены условия беспрепятственного и удобного передвижения </w:t>
      </w:r>
      <w:proofErr w:type="spellStart"/>
      <w:r w:rsidRPr="00856D2F">
        <w:rPr>
          <w:sz w:val="24"/>
          <w:szCs w:val="24"/>
          <w:lang w:eastAsia="ru-RU"/>
        </w:rPr>
        <w:t>маломобильных</w:t>
      </w:r>
      <w:proofErr w:type="spellEnd"/>
      <w:r w:rsidRPr="00856D2F">
        <w:rPr>
          <w:sz w:val="24"/>
          <w:szCs w:val="24"/>
          <w:lang w:eastAsia="ru-RU"/>
        </w:rPr>
        <w:t xml:space="preserve"> групп населения по участку к зданию или по территории предприятия, комплекса сооружений с учетом требований настоящих Нормативов. Система средств информационной поддержки должна быть обеспечена на всех путях движения, доступных для </w:t>
      </w:r>
      <w:proofErr w:type="spellStart"/>
      <w:r w:rsidRPr="00856D2F">
        <w:rPr>
          <w:sz w:val="24"/>
          <w:szCs w:val="24"/>
          <w:lang w:eastAsia="ru-RU"/>
        </w:rPr>
        <w:t>маломобильных</w:t>
      </w:r>
      <w:proofErr w:type="spellEnd"/>
      <w:r w:rsidRPr="00856D2F">
        <w:rPr>
          <w:sz w:val="24"/>
          <w:szCs w:val="24"/>
          <w:lang w:eastAsia="ru-RU"/>
        </w:rPr>
        <w:t xml:space="preserve"> групп населения, на все время эксплуатации.</w:t>
      </w:r>
    </w:p>
    <w:p w:rsidR="00B10C69" w:rsidRPr="00856D2F" w:rsidRDefault="00B10C69" w:rsidP="00B10C69">
      <w:pPr>
        <w:widowControl/>
        <w:suppressAutoHyphens w:val="0"/>
        <w:overflowPunct/>
        <w:autoSpaceDE/>
        <w:autoSpaceDN w:val="0"/>
        <w:ind w:firstLine="709"/>
        <w:jc w:val="both"/>
        <w:rPr>
          <w:b/>
          <w:sz w:val="24"/>
          <w:szCs w:val="24"/>
          <w:lang w:eastAsia="ru-RU"/>
        </w:rPr>
      </w:pPr>
    </w:p>
    <w:p w:rsidR="00B10C69" w:rsidRPr="00856D2F" w:rsidRDefault="00B10C69" w:rsidP="00B10C69">
      <w:pPr>
        <w:keepNext/>
        <w:widowControl/>
        <w:suppressAutoHyphens w:val="0"/>
        <w:overflowPunct/>
        <w:autoSpaceDE/>
        <w:autoSpaceDN w:val="0"/>
        <w:jc w:val="center"/>
        <w:outlineLvl w:val="2"/>
        <w:rPr>
          <w:b/>
          <w:bCs/>
          <w:sz w:val="24"/>
          <w:szCs w:val="24"/>
        </w:rPr>
      </w:pPr>
      <w:bookmarkStart w:id="350" w:name="_Toc442799614"/>
      <w:bookmarkStart w:id="351" w:name="_Toc432509306"/>
      <w:r w:rsidRPr="00856D2F">
        <w:rPr>
          <w:b/>
          <w:bCs/>
          <w:sz w:val="24"/>
          <w:szCs w:val="24"/>
        </w:rPr>
        <w:t>Статья 37. Требования к зданиям, сооружениям и объектам социальной инфраструктуры</w:t>
      </w:r>
      <w:bookmarkEnd w:id="350"/>
      <w:bookmarkEnd w:id="351"/>
    </w:p>
    <w:p w:rsidR="00B10C69" w:rsidRPr="00856D2F" w:rsidRDefault="00B10C69" w:rsidP="00B10C69">
      <w:pPr>
        <w:keepNext/>
        <w:widowControl/>
        <w:suppressAutoHyphens w:val="0"/>
        <w:overflowPunct/>
        <w:autoSpaceDE/>
        <w:autoSpaceDN w:val="0"/>
        <w:jc w:val="center"/>
        <w:outlineLvl w:val="2"/>
        <w:rPr>
          <w:b/>
          <w:bCs/>
          <w:sz w:val="26"/>
          <w:szCs w:val="24"/>
        </w:rPr>
      </w:pP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1. Объекты социальной инфраструктуры должны оснащаться следующими специальными приспособлениями и оборудованием:</w:t>
      </w:r>
    </w:p>
    <w:p w:rsidR="00B10C69" w:rsidRPr="00856D2F" w:rsidRDefault="00B10C69" w:rsidP="00B10C69">
      <w:pPr>
        <w:widowControl/>
        <w:numPr>
          <w:ilvl w:val="0"/>
          <w:numId w:val="22"/>
        </w:numPr>
        <w:suppressAutoHyphens w:val="0"/>
        <w:overflowPunct/>
        <w:autoSpaceDE/>
        <w:autoSpaceDN w:val="0"/>
        <w:ind w:left="0" w:firstLine="709"/>
        <w:jc w:val="both"/>
        <w:rPr>
          <w:sz w:val="24"/>
          <w:szCs w:val="24"/>
        </w:rPr>
      </w:pPr>
      <w:r w:rsidRPr="00856D2F">
        <w:rPr>
          <w:sz w:val="24"/>
          <w:szCs w:val="24"/>
        </w:rPr>
        <w:t>визуальной и звуковой информацией, включая специальные знаки у строящихся, ремонтируемых объектов;</w:t>
      </w:r>
    </w:p>
    <w:p w:rsidR="00B10C69" w:rsidRPr="00856D2F" w:rsidRDefault="00B10C69" w:rsidP="00B10C69">
      <w:pPr>
        <w:widowControl/>
        <w:numPr>
          <w:ilvl w:val="0"/>
          <w:numId w:val="22"/>
        </w:numPr>
        <w:suppressAutoHyphens w:val="0"/>
        <w:overflowPunct/>
        <w:autoSpaceDE/>
        <w:autoSpaceDN w:val="0"/>
        <w:ind w:left="0" w:firstLine="709"/>
        <w:jc w:val="both"/>
        <w:rPr>
          <w:sz w:val="24"/>
          <w:szCs w:val="24"/>
        </w:rPr>
      </w:pPr>
      <w:r w:rsidRPr="00856D2F">
        <w:rPr>
          <w:sz w:val="24"/>
          <w:szCs w:val="24"/>
        </w:rPr>
        <w:t>телефонами-автоматами или иными средствами связи, доступными для инвалидов;</w:t>
      </w:r>
    </w:p>
    <w:p w:rsidR="00B10C69" w:rsidRPr="00856D2F" w:rsidRDefault="00B10C69" w:rsidP="00B10C69">
      <w:pPr>
        <w:widowControl/>
        <w:numPr>
          <w:ilvl w:val="0"/>
          <w:numId w:val="22"/>
        </w:numPr>
        <w:suppressAutoHyphens w:val="0"/>
        <w:overflowPunct/>
        <w:autoSpaceDE/>
        <w:autoSpaceDN w:val="0"/>
        <w:ind w:left="0" w:firstLine="709"/>
        <w:jc w:val="both"/>
        <w:rPr>
          <w:sz w:val="24"/>
          <w:szCs w:val="24"/>
        </w:rPr>
      </w:pPr>
      <w:r w:rsidRPr="00856D2F">
        <w:rPr>
          <w:sz w:val="24"/>
          <w:szCs w:val="24"/>
        </w:rPr>
        <w:t xml:space="preserve">санитарно-гигиеническими помещениями, доступными для инвалидов и других </w:t>
      </w:r>
      <w:proofErr w:type="spellStart"/>
      <w:r w:rsidRPr="00856D2F">
        <w:rPr>
          <w:sz w:val="24"/>
          <w:szCs w:val="24"/>
        </w:rPr>
        <w:t>маломобильных</w:t>
      </w:r>
      <w:proofErr w:type="spellEnd"/>
      <w:r w:rsidRPr="00856D2F">
        <w:rPr>
          <w:sz w:val="24"/>
          <w:szCs w:val="24"/>
        </w:rPr>
        <w:t xml:space="preserve"> групп населения;</w:t>
      </w:r>
    </w:p>
    <w:p w:rsidR="00B10C69" w:rsidRPr="00856D2F" w:rsidRDefault="00B10C69" w:rsidP="00B10C69">
      <w:pPr>
        <w:widowControl/>
        <w:numPr>
          <w:ilvl w:val="0"/>
          <w:numId w:val="22"/>
        </w:numPr>
        <w:suppressAutoHyphens w:val="0"/>
        <w:overflowPunct/>
        <w:autoSpaceDE/>
        <w:autoSpaceDN w:val="0"/>
        <w:ind w:left="0" w:firstLine="709"/>
        <w:jc w:val="both"/>
        <w:rPr>
          <w:sz w:val="24"/>
          <w:szCs w:val="24"/>
        </w:rPr>
      </w:pPr>
      <w:r w:rsidRPr="00856D2F">
        <w:rPr>
          <w:sz w:val="24"/>
          <w:szCs w:val="24"/>
        </w:rPr>
        <w:t>пандусами и поручнями у лестниц при входах в здания;</w:t>
      </w:r>
    </w:p>
    <w:p w:rsidR="00B10C69" w:rsidRPr="00856D2F" w:rsidRDefault="00B10C69" w:rsidP="00B10C69">
      <w:pPr>
        <w:widowControl/>
        <w:numPr>
          <w:ilvl w:val="0"/>
          <w:numId w:val="22"/>
        </w:numPr>
        <w:suppressAutoHyphens w:val="0"/>
        <w:overflowPunct/>
        <w:autoSpaceDE/>
        <w:autoSpaceDN w:val="0"/>
        <w:ind w:left="0" w:firstLine="709"/>
        <w:jc w:val="both"/>
        <w:rPr>
          <w:sz w:val="24"/>
          <w:szCs w:val="24"/>
        </w:rPr>
      </w:pPr>
      <w:r w:rsidRPr="00856D2F">
        <w:rPr>
          <w:sz w:val="24"/>
          <w:szCs w:val="24"/>
        </w:rPr>
        <w:t>пологими спусками у тротуаров в местах наземных переходов улиц, дорог, магистралей и остановок транспорта общего пользования;</w:t>
      </w:r>
    </w:p>
    <w:p w:rsidR="00B10C69" w:rsidRPr="00856D2F" w:rsidRDefault="00B10C69" w:rsidP="00B10C69">
      <w:pPr>
        <w:widowControl/>
        <w:numPr>
          <w:ilvl w:val="0"/>
          <w:numId w:val="22"/>
        </w:numPr>
        <w:suppressAutoHyphens w:val="0"/>
        <w:overflowPunct/>
        <w:autoSpaceDE/>
        <w:autoSpaceDN w:val="0"/>
        <w:ind w:left="0" w:firstLine="709"/>
        <w:jc w:val="both"/>
        <w:rPr>
          <w:sz w:val="24"/>
          <w:szCs w:val="24"/>
        </w:rPr>
      </w:pPr>
      <w:r w:rsidRPr="00856D2F">
        <w:rPr>
          <w:sz w:val="24"/>
          <w:szCs w:val="24"/>
        </w:rPr>
        <w:t>специальными указателями маршрутов движения инвалидов по территории вокзалов, парков и других рекреационных зон;</w:t>
      </w:r>
    </w:p>
    <w:p w:rsidR="00B10C69" w:rsidRPr="00856D2F" w:rsidRDefault="00B10C69" w:rsidP="00B10C69">
      <w:pPr>
        <w:widowControl/>
        <w:numPr>
          <w:ilvl w:val="0"/>
          <w:numId w:val="22"/>
        </w:numPr>
        <w:suppressAutoHyphens w:val="0"/>
        <w:overflowPunct/>
        <w:autoSpaceDE/>
        <w:autoSpaceDN w:val="0"/>
        <w:ind w:left="0" w:firstLine="709"/>
        <w:jc w:val="both"/>
        <w:rPr>
          <w:sz w:val="24"/>
          <w:szCs w:val="24"/>
        </w:rPr>
      </w:pPr>
      <w:r w:rsidRPr="00856D2F">
        <w:rPr>
          <w:sz w:val="24"/>
          <w:szCs w:val="24"/>
        </w:rPr>
        <w:t>пандусами и поручнями у лестниц привокзальных площадей, платформ, остановок маршрутных транспортных средств и мест посадки и высадки пассажиров;</w:t>
      </w:r>
    </w:p>
    <w:p w:rsidR="00B10C69" w:rsidRPr="00856D2F" w:rsidRDefault="00B10C69" w:rsidP="00B10C69">
      <w:pPr>
        <w:widowControl/>
        <w:numPr>
          <w:ilvl w:val="0"/>
          <w:numId w:val="22"/>
        </w:numPr>
        <w:suppressAutoHyphens w:val="0"/>
        <w:overflowPunct/>
        <w:autoSpaceDE/>
        <w:autoSpaceDN w:val="0"/>
        <w:ind w:left="0" w:firstLine="709"/>
        <w:jc w:val="both"/>
        <w:rPr>
          <w:sz w:val="24"/>
          <w:szCs w:val="24"/>
        </w:rPr>
      </w:pPr>
      <w:r w:rsidRPr="00856D2F">
        <w:rPr>
          <w:sz w:val="24"/>
          <w:szCs w:val="24"/>
        </w:rPr>
        <w:t>пандусами при входах в здания, пандусами или подъемными устройствами у лестниц на лифтовых площадках, а также при входах в надземные и подземные переходы улиц, дорог и магистралей.</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2. Размещение специализированных учреждений, предназначенных для медицинского обслуживания и реабилитации инвалидов, и вместимость этих учреждений следует определять по реальной и прогнозируемой потребности в поселении, районах, микрорайонах.</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 xml:space="preserve">3. Территориальные центры социального обслуживания граждан пожилого возраста и инвалидов согласно ГОСТ </w:t>
      </w:r>
      <w:proofErr w:type="gramStart"/>
      <w:r w:rsidRPr="00856D2F">
        <w:rPr>
          <w:sz w:val="24"/>
          <w:szCs w:val="24"/>
          <w:lang w:eastAsia="ru-RU"/>
        </w:rPr>
        <w:t>Р</w:t>
      </w:r>
      <w:proofErr w:type="gramEnd"/>
      <w:r w:rsidRPr="00856D2F">
        <w:rPr>
          <w:sz w:val="24"/>
          <w:szCs w:val="24"/>
          <w:lang w:eastAsia="ru-RU"/>
        </w:rPr>
        <w:t xml:space="preserve"> 52495-2005 должны быть следующих типов:</w:t>
      </w:r>
    </w:p>
    <w:p w:rsidR="00B10C69" w:rsidRPr="00856D2F" w:rsidRDefault="00B10C69" w:rsidP="00B10C69">
      <w:pPr>
        <w:widowControl/>
        <w:numPr>
          <w:ilvl w:val="0"/>
          <w:numId w:val="23"/>
        </w:numPr>
        <w:suppressAutoHyphens w:val="0"/>
        <w:overflowPunct/>
        <w:autoSpaceDE/>
        <w:autoSpaceDN w:val="0"/>
        <w:ind w:left="0" w:firstLine="709"/>
        <w:jc w:val="both"/>
        <w:rPr>
          <w:sz w:val="24"/>
          <w:szCs w:val="24"/>
        </w:rPr>
      </w:pPr>
      <w:r w:rsidRPr="00856D2F">
        <w:rPr>
          <w:sz w:val="24"/>
          <w:szCs w:val="24"/>
        </w:rPr>
        <w:t>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круглосуточного пребывания;</w:t>
      </w:r>
    </w:p>
    <w:p w:rsidR="00B10C69" w:rsidRPr="00856D2F" w:rsidRDefault="00B10C69" w:rsidP="00B10C69">
      <w:pPr>
        <w:widowControl/>
        <w:numPr>
          <w:ilvl w:val="0"/>
          <w:numId w:val="23"/>
        </w:numPr>
        <w:suppressAutoHyphens w:val="0"/>
        <w:overflowPunct/>
        <w:autoSpaceDE/>
        <w:autoSpaceDN w:val="0"/>
        <w:ind w:left="0" w:firstLine="709"/>
        <w:jc w:val="both"/>
        <w:rPr>
          <w:sz w:val="24"/>
          <w:szCs w:val="24"/>
        </w:rPr>
      </w:pPr>
      <w:proofErr w:type="spellStart"/>
      <w:r w:rsidRPr="00856D2F">
        <w:rPr>
          <w:sz w:val="24"/>
          <w:szCs w:val="24"/>
        </w:rPr>
        <w:lastRenderedPageBreak/>
        <w:t>полустационарное</w:t>
      </w:r>
      <w:proofErr w:type="spellEnd"/>
      <w:r w:rsidRPr="00856D2F">
        <w:rPr>
          <w:sz w:val="24"/>
          <w:szCs w:val="24"/>
        </w:rPr>
        <w:t xml:space="preserve"> учреждение социального обслуживания - учреждение социального обслуживания, обеспечивающее предоставление социальных услуг клиентам в условиях пребывания в учреждении в течение определенного времени суток;</w:t>
      </w:r>
    </w:p>
    <w:p w:rsidR="00B10C69" w:rsidRPr="00856D2F" w:rsidRDefault="00B10C69" w:rsidP="00B10C69">
      <w:pPr>
        <w:widowControl/>
        <w:numPr>
          <w:ilvl w:val="0"/>
          <w:numId w:val="23"/>
        </w:numPr>
        <w:suppressAutoHyphens w:val="0"/>
        <w:overflowPunct/>
        <w:autoSpaceDE/>
        <w:autoSpaceDN w:val="0"/>
        <w:ind w:left="0" w:firstLine="709"/>
        <w:jc w:val="both"/>
        <w:rPr>
          <w:sz w:val="24"/>
          <w:szCs w:val="24"/>
        </w:rPr>
      </w:pPr>
      <w:r w:rsidRPr="00856D2F">
        <w:rPr>
          <w:sz w:val="24"/>
          <w:szCs w:val="24"/>
        </w:rPr>
        <w:t>нестационарное учреждение социального обслуживания - учреждение социального обслуживания, обеспечивающее предоставление социальных услуг клиентам в нестационарных условиях, без их проживания в указанном учреждении или отделении учреждения;</w:t>
      </w:r>
    </w:p>
    <w:p w:rsidR="00B10C69" w:rsidRPr="00856D2F" w:rsidRDefault="00B10C69" w:rsidP="00B10C69">
      <w:pPr>
        <w:widowControl/>
        <w:numPr>
          <w:ilvl w:val="0"/>
          <w:numId w:val="23"/>
        </w:numPr>
        <w:suppressAutoHyphens w:val="0"/>
        <w:overflowPunct/>
        <w:autoSpaceDE/>
        <w:autoSpaceDN w:val="0"/>
        <w:ind w:left="0" w:firstLine="709"/>
        <w:jc w:val="both"/>
        <w:rPr>
          <w:sz w:val="24"/>
          <w:szCs w:val="24"/>
        </w:rPr>
      </w:pPr>
      <w:r w:rsidRPr="00856D2F">
        <w:rPr>
          <w:sz w:val="24"/>
          <w:szCs w:val="24"/>
        </w:rPr>
        <w:t>учреждение социального обслуживания на дому - учреждение социального обслуживания, обеспечивающее предоставление социальных услуг клиентам по месту проживания.</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 xml:space="preserve">4. Здания должны иметь как минимум один вход, приспособленный для </w:t>
      </w:r>
      <w:proofErr w:type="spellStart"/>
      <w:r w:rsidRPr="00856D2F">
        <w:rPr>
          <w:sz w:val="24"/>
          <w:szCs w:val="24"/>
          <w:lang w:eastAsia="ru-RU"/>
        </w:rPr>
        <w:t>маломобильных</w:t>
      </w:r>
      <w:proofErr w:type="spellEnd"/>
      <w:r w:rsidRPr="00856D2F">
        <w:rPr>
          <w:sz w:val="24"/>
          <w:szCs w:val="24"/>
          <w:lang w:eastAsia="ru-RU"/>
        </w:rPr>
        <w:t xml:space="preserve"> групп населения, с поверхности земли и из каждого доступного для </w:t>
      </w:r>
      <w:proofErr w:type="spellStart"/>
      <w:r w:rsidRPr="00856D2F">
        <w:rPr>
          <w:sz w:val="24"/>
          <w:szCs w:val="24"/>
          <w:lang w:eastAsia="ru-RU"/>
        </w:rPr>
        <w:t>маломобильных</w:t>
      </w:r>
      <w:proofErr w:type="spellEnd"/>
      <w:r w:rsidRPr="00856D2F">
        <w:rPr>
          <w:sz w:val="24"/>
          <w:szCs w:val="24"/>
          <w:lang w:eastAsia="ru-RU"/>
        </w:rPr>
        <w:t xml:space="preserve"> групп населения подземного или надземного перехода, соединенного с этим зданием.</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 xml:space="preserve">5. Места обслуживания и постоянного нахождения </w:t>
      </w:r>
      <w:proofErr w:type="spellStart"/>
      <w:r w:rsidRPr="00856D2F">
        <w:rPr>
          <w:sz w:val="24"/>
          <w:szCs w:val="24"/>
          <w:lang w:eastAsia="ru-RU"/>
        </w:rPr>
        <w:t>маломобильных</w:t>
      </w:r>
      <w:proofErr w:type="spellEnd"/>
      <w:r w:rsidRPr="00856D2F">
        <w:rPr>
          <w:sz w:val="24"/>
          <w:szCs w:val="24"/>
          <w:lang w:eastAsia="ru-RU"/>
        </w:rPr>
        <w:t xml:space="preserve"> групп населения должны располагаться на минимально возможных расстояниях от эвакуационных выходов из помещений, с этажей и из зданий наружу. Эвакуационные выходы и пути должны проектироваться из не пожароопасных материалов и соответствовать требованиям </w:t>
      </w:r>
      <w:proofErr w:type="spellStart"/>
      <w:r w:rsidRPr="00856D2F">
        <w:rPr>
          <w:sz w:val="24"/>
          <w:szCs w:val="24"/>
          <w:lang w:eastAsia="ru-RU"/>
        </w:rPr>
        <w:t>СНиП</w:t>
      </w:r>
      <w:proofErr w:type="spellEnd"/>
      <w:r w:rsidRPr="00856D2F">
        <w:rPr>
          <w:sz w:val="24"/>
          <w:szCs w:val="24"/>
          <w:lang w:eastAsia="ru-RU"/>
        </w:rPr>
        <w:t xml:space="preserve"> 35-01-2001, </w:t>
      </w:r>
      <w:proofErr w:type="spellStart"/>
      <w:r w:rsidRPr="00856D2F">
        <w:rPr>
          <w:sz w:val="24"/>
          <w:szCs w:val="24"/>
          <w:lang w:eastAsia="ru-RU"/>
        </w:rPr>
        <w:t>СНиП</w:t>
      </w:r>
      <w:proofErr w:type="spellEnd"/>
      <w:r w:rsidRPr="00856D2F">
        <w:rPr>
          <w:sz w:val="24"/>
          <w:szCs w:val="24"/>
          <w:lang w:eastAsia="ru-RU"/>
        </w:rPr>
        <w:t xml:space="preserve"> 21-01-97*.</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 xml:space="preserve">6. Требования к параметрам проездов и проходов, обеспечивающих доступ инвалидов и </w:t>
      </w:r>
      <w:proofErr w:type="spellStart"/>
      <w:r w:rsidRPr="00856D2F">
        <w:rPr>
          <w:sz w:val="24"/>
          <w:szCs w:val="24"/>
          <w:lang w:eastAsia="ru-RU"/>
        </w:rPr>
        <w:t>маломобильных</w:t>
      </w:r>
      <w:proofErr w:type="spellEnd"/>
      <w:r w:rsidRPr="00856D2F">
        <w:rPr>
          <w:sz w:val="24"/>
          <w:szCs w:val="24"/>
          <w:lang w:eastAsia="ru-RU"/>
        </w:rPr>
        <w:t xml:space="preserve"> лиц</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 xml:space="preserve">При проектировании участка здания или комплекса следует соблюдать непрерывность пешеходных и транспортных путей, обеспечивающих доступ инвалидов и </w:t>
      </w:r>
      <w:proofErr w:type="spellStart"/>
      <w:r w:rsidRPr="00856D2F">
        <w:rPr>
          <w:sz w:val="24"/>
          <w:szCs w:val="24"/>
          <w:lang w:eastAsia="ru-RU"/>
        </w:rPr>
        <w:t>маломобильных</w:t>
      </w:r>
      <w:proofErr w:type="spellEnd"/>
      <w:r w:rsidRPr="00856D2F">
        <w:rPr>
          <w:sz w:val="24"/>
          <w:szCs w:val="24"/>
          <w:lang w:eastAsia="ru-RU"/>
        </w:rPr>
        <w:t xml:space="preserve"> лиц в здания. Эти пути должны стыковаться с внешними по отношению к участку коммуникациями и остановками транспорта.</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 xml:space="preserve">Ограждения участков должны обеспечивать возможность опорного движения </w:t>
      </w:r>
      <w:proofErr w:type="spellStart"/>
      <w:r w:rsidRPr="00856D2F">
        <w:rPr>
          <w:sz w:val="24"/>
          <w:szCs w:val="24"/>
          <w:lang w:eastAsia="ru-RU"/>
        </w:rPr>
        <w:t>маломобильных</w:t>
      </w:r>
      <w:proofErr w:type="spellEnd"/>
      <w:r w:rsidRPr="00856D2F">
        <w:rPr>
          <w:sz w:val="24"/>
          <w:szCs w:val="24"/>
          <w:lang w:eastAsia="ru-RU"/>
        </w:rPr>
        <w:t xml:space="preserve"> групп населения через проходы и вдоль них.</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Транспортные проезды и пешеходные дороги на пути к объектам, посещаемым инвалидами, допускается совмещать при соблюдении требований к параметрам путей движения.</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Ширина пути движения на участке при встречном движении инвалидов на креслах-колясках должна быть не менее 1,8 м с учетом габаритных размеров кресел-колясок.</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 xml:space="preserve">7. В условиях сложившейся застройки при невозможности </w:t>
      </w:r>
      <w:proofErr w:type="gramStart"/>
      <w:r w:rsidRPr="00856D2F">
        <w:rPr>
          <w:sz w:val="24"/>
          <w:szCs w:val="24"/>
          <w:lang w:eastAsia="ru-RU"/>
        </w:rPr>
        <w:t>достижения нормативных параметров ширины пути движения</w:t>
      </w:r>
      <w:proofErr w:type="gramEnd"/>
      <w:r w:rsidRPr="00856D2F">
        <w:rPr>
          <w:sz w:val="24"/>
          <w:szCs w:val="24"/>
          <w:lang w:eastAsia="ru-RU"/>
        </w:rPr>
        <w:t xml:space="preserve"> следует предусматривать устройство горизонтальных площадок размером не менее 1,6 </w:t>
      </w:r>
      <w:proofErr w:type="spellStart"/>
      <w:r w:rsidRPr="00856D2F">
        <w:rPr>
          <w:sz w:val="24"/>
          <w:szCs w:val="24"/>
          <w:lang w:eastAsia="ru-RU"/>
        </w:rPr>
        <w:t>x</w:t>
      </w:r>
      <w:proofErr w:type="spellEnd"/>
      <w:r w:rsidRPr="00856D2F">
        <w:rPr>
          <w:sz w:val="24"/>
          <w:szCs w:val="24"/>
          <w:lang w:eastAsia="ru-RU"/>
        </w:rPr>
        <w:t xml:space="preserve"> 1,6 м через каждые 60 - 100 м пути для обеспечения возможности разъезда инвалидов на креслах-колясках.</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8. При совмещении на участке путей движения посетителей с проездами для транспорта следует предусматривать ограничительную (латеральную) разметку пешеходных путей на дорогах в соответствии с требованиями правил дорожного движения. Ширина полос движения должна обеспечивать безопасное расхождение людей, в том числе использующих технические средства реабилитации, с автотранспортом. Полосу движения инвалидов на креслах-колясках и механических колясках рекомендуется выделять с левой стороны на полосе пешеходного движения, на участке, пешеходных дорогах, аллеях.</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Уклоны пути движения для проезда инвалидов на креслах-колясках не должны превышать:</w:t>
      </w:r>
    </w:p>
    <w:p w:rsidR="00B10C69" w:rsidRPr="00856D2F" w:rsidRDefault="00B10C69" w:rsidP="00B10C69">
      <w:pPr>
        <w:widowControl/>
        <w:suppressAutoHyphens w:val="0"/>
        <w:overflowPunct/>
        <w:autoSpaceDE/>
        <w:autoSpaceDN w:val="0"/>
        <w:ind w:firstLine="709"/>
        <w:jc w:val="both"/>
        <w:rPr>
          <w:sz w:val="24"/>
          <w:szCs w:val="24"/>
          <w:lang w:eastAsia="ru-RU"/>
        </w:rPr>
      </w:pPr>
      <w:proofErr w:type="gramStart"/>
      <w:r w:rsidRPr="00856D2F">
        <w:rPr>
          <w:sz w:val="24"/>
          <w:szCs w:val="24"/>
          <w:lang w:eastAsia="ru-RU"/>
        </w:rPr>
        <w:t>продольный</w:t>
      </w:r>
      <w:proofErr w:type="gramEnd"/>
      <w:r w:rsidRPr="00856D2F">
        <w:rPr>
          <w:sz w:val="24"/>
          <w:szCs w:val="24"/>
          <w:lang w:eastAsia="ru-RU"/>
        </w:rPr>
        <w:t xml:space="preserve"> - 5 процентов;</w:t>
      </w:r>
    </w:p>
    <w:p w:rsidR="00B10C69" w:rsidRPr="00856D2F" w:rsidRDefault="00B10C69" w:rsidP="00B10C69">
      <w:pPr>
        <w:widowControl/>
        <w:suppressAutoHyphens w:val="0"/>
        <w:overflowPunct/>
        <w:autoSpaceDE/>
        <w:autoSpaceDN w:val="0"/>
        <w:ind w:firstLine="709"/>
        <w:jc w:val="both"/>
        <w:rPr>
          <w:sz w:val="24"/>
          <w:szCs w:val="24"/>
          <w:lang w:eastAsia="ru-RU"/>
        </w:rPr>
      </w:pPr>
      <w:proofErr w:type="gramStart"/>
      <w:r w:rsidRPr="00856D2F">
        <w:rPr>
          <w:sz w:val="24"/>
          <w:szCs w:val="24"/>
          <w:lang w:eastAsia="ru-RU"/>
        </w:rPr>
        <w:lastRenderedPageBreak/>
        <w:t>поперечный</w:t>
      </w:r>
      <w:proofErr w:type="gramEnd"/>
      <w:r w:rsidRPr="00856D2F">
        <w:rPr>
          <w:sz w:val="24"/>
          <w:szCs w:val="24"/>
          <w:lang w:eastAsia="ru-RU"/>
        </w:rPr>
        <w:t xml:space="preserve"> - 1 - 2 процента.</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При устройстве съездов с тротуара около здания и в затесненных местах допускается увеличивать продольный уклон до 10 процентов на протяжении не более 10 м.</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Высота бордюров пешеходных путей должна быть не менее 0,05 м.</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Высота бортового камня в местах пересечения тротуаров с проезжей частью, а также перепад высот бордюров, бортовых камней вдоль эксплуатируемых газонов и озелененных площадок, примыкающих к путям пешеходного движения, не должны превышать 0,04 м.</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 xml:space="preserve">9. При невозможности организации отдельного наземного прохода для инвалидов и других </w:t>
      </w:r>
      <w:proofErr w:type="spellStart"/>
      <w:r w:rsidRPr="00856D2F">
        <w:rPr>
          <w:sz w:val="24"/>
          <w:szCs w:val="24"/>
          <w:lang w:eastAsia="ru-RU"/>
        </w:rPr>
        <w:t>маломобильных</w:t>
      </w:r>
      <w:proofErr w:type="spellEnd"/>
      <w:r w:rsidRPr="00856D2F">
        <w:rPr>
          <w:sz w:val="24"/>
          <w:szCs w:val="24"/>
          <w:lang w:eastAsia="ru-RU"/>
        </w:rPr>
        <w:t xml:space="preserve"> групп населения подземные и надземные переходы следует оборудовать пандусами и подъемными устройствами.</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начала опасного участка, изменения направления движения, входа.</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 xml:space="preserve">10. Примечание. На путях движения </w:t>
      </w:r>
      <w:proofErr w:type="spellStart"/>
      <w:r w:rsidRPr="00856D2F">
        <w:rPr>
          <w:sz w:val="24"/>
          <w:szCs w:val="24"/>
          <w:lang w:eastAsia="ru-RU"/>
        </w:rPr>
        <w:t>маломобильных</w:t>
      </w:r>
      <w:proofErr w:type="spellEnd"/>
      <w:r w:rsidRPr="00856D2F">
        <w:rPr>
          <w:sz w:val="24"/>
          <w:szCs w:val="24"/>
          <w:lang w:eastAsia="ru-RU"/>
        </w:rPr>
        <w:t xml:space="preserve"> групп населения не допускается применять непрозрачные калитки на навесных петлях двустороннего действия, калитки с вращающимися полотнами, а также турникеты.</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 xml:space="preserve">Для открытых лестниц на перепадах рельефа рекомендуется принимать ширину </w:t>
      </w:r>
      <w:proofErr w:type="spellStart"/>
      <w:r w:rsidRPr="00856D2F">
        <w:rPr>
          <w:sz w:val="24"/>
          <w:szCs w:val="24"/>
          <w:lang w:eastAsia="ru-RU"/>
        </w:rPr>
        <w:t>проступей</w:t>
      </w:r>
      <w:proofErr w:type="spellEnd"/>
      <w:r w:rsidRPr="00856D2F">
        <w:rPr>
          <w:sz w:val="24"/>
          <w:szCs w:val="24"/>
          <w:lang w:eastAsia="ru-RU"/>
        </w:rPr>
        <w:t xml:space="preserve"> не менее 0,4 м, высоту подъемов ступеней - не более 0,12 м. Все ступени наружных лестниц в пределах одного марша должны быть одинаковыми по форме в плане, по размерам ширины проступи и высоты подъема ступеней. Поперечный уклон наружных ступеней должен быть в пределах 1 - 2 процентов.</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Лестницы должны дублироваться пандусами, а при необходимости - другими средствами подъема.</w:t>
      </w:r>
    </w:p>
    <w:p w:rsidR="00B10C69" w:rsidRPr="00856D2F" w:rsidRDefault="00B10C69" w:rsidP="00B10C69">
      <w:pPr>
        <w:widowControl/>
        <w:suppressAutoHyphens w:val="0"/>
        <w:overflowPunct/>
        <w:autoSpaceDE/>
        <w:autoSpaceDN w:val="0"/>
        <w:ind w:firstLine="709"/>
        <w:jc w:val="both"/>
        <w:rPr>
          <w:sz w:val="24"/>
          <w:szCs w:val="24"/>
          <w:lang w:eastAsia="ru-RU"/>
        </w:rPr>
      </w:pPr>
      <w:proofErr w:type="gramStart"/>
      <w:r w:rsidRPr="00856D2F">
        <w:rPr>
          <w:sz w:val="24"/>
          <w:szCs w:val="24"/>
          <w:lang w:eastAsia="ru-RU"/>
        </w:rPr>
        <w:t>Объекты, нижняя кромка которых расположена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не более 0,3 м. При увеличении выступающих размеров пространство под этими объектами необходимо выделять бордюрным камнем, бортиком высотой не менее 0,05 м или ограждениями</w:t>
      </w:r>
      <w:proofErr w:type="gramEnd"/>
      <w:r w:rsidRPr="00856D2F">
        <w:rPr>
          <w:sz w:val="24"/>
          <w:szCs w:val="24"/>
          <w:lang w:eastAsia="ru-RU"/>
        </w:rPr>
        <w:t xml:space="preserve"> высотой не менее 0,7 м.</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11. Устройства и оборудование (почтовые ящики, укрытия таксофонов, информационные щиты и прочее),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12. 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рифленого покрытия или на отдельных плитах высотой до 0,04 м, край которых должен находиться от установленного оборудования на расстоянии 0,7 - 0,8 м. Формы и области подвесного оборудования должны быть скруглены.</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 xml:space="preserve">13. </w:t>
      </w:r>
      <w:proofErr w:type="gramStart"/>
      <w:r w:rsidRPr="00856D2F">
        <w:rPr>
          <w:sz w:val="24"/>
          <w:szCs w:val="24"/>
          <w:lang w:eastAsia="ru-RU"/>
        </w:rPr>
        <w:t>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 а около учреждений, специализирующихся на лечении спинальных больных, и восстановлении опорно-двигательных функций</w:t>
      </w:r>
      <w:proofErr w:type="gramEnd"/>
      <w:r w:rsidRPr="00856D2F">
        <w:rPr>
          <w:sz w:val="24"/>
          <w:szCs w:val="24"/>
          <w:lang w:eastAsia="ru-RU"/>
        </w:rPr>
        <w:t>, - не менее 20 процентов мест.</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lastRenderedPageBreak/>
        <w:t>При наличии на стоянке мест для парковки автомашин, салоны которых приспособлены для перевозки инвалидов на креслах-колясках, ширина боковых подходов к местам стоянки таких машин должна быть не менее 2,5 м.</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Места парковки оснащаются знаками, применяемыми в международной практике.</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Расстояние от остановок специализированных средств общественного транспорта, перевозящих только инвалидов, до входов в общественные здания не должно превышать 100 м.</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 xml:space="preserve">14. Площадки и места отдыха следует размещать </w:t>
      </w:r>
      <w:proofErr w:type="spellStart"/>
      <w:r w:rsidRPr="00856D2F">
        <w:rPr>
          <w:sz w:val="24"/>
          <w:szCs w:val="24"/>
          <w:lang w:eastAsia="ru-RU"/>
        </w:rPr>
        <w:t>смежно</w:t>
      </w:r>
      <w:proofErr w:type="spellEnd"/>
      <w:r w:rsidRPr="00856D2F">
        <w:rPr>
          <w:sz w:val="24"/>
          <w:szCs w:val="24"/>
          <w:lang w:eastAsia="ru-RU"/>
        </w:rPr>
        <w:t xml:space="preserve"> вне габаритов путей движения мест отдыха и ожидания.</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Площадки и места отдыха должны быть оборудованы устройствами для защиты от перегрева, осадков и постороннего шума (для мест тихого отдыха); информационными указателями.</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 xml:space="preserve">Для озеленения участков объектов, посещаемых инвалидами и </w:t>
      </w:r>
      <w:proofErr w:type="spellStart"/>
      <w:r w:rsidRPr="00856D2F">
        <w:rPr>
          <w:sz w:val="24"/>
          <w:szCs w:val="24"/>
          <w:lang w:eastAsia="ru-RU"/>
        </w:rPr>
        <w:t>маломобильными</w:t>
      </w:r>
      <w:proofErr w:type="spellEnd"/>
      <w:r w:rsidRPr="00856D2F">
        <w:rPr>
          <w:sz w:val="24"/>
          <w:szCs w:val="24"/>
          <w:lang w:eastAsia="ru-RU"/>
        </w:rPr>
        <w:t xml:space="preserve"> группами населения, следует применять не травмирующие древесно-кустарниковые породы.</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Следует предусматривать линейную посадку деревьев и кустарников для формирования кромок путей пешеходного движения.</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Граница озелененных эксплуатируемых площадок, примыкающая к путям пешеходного движения, не должна иметь перепада высот, бордюров, бортовых камней высотой более 0,04 м.</w:t>
      </w:r>
    </w:p>
    <w:p w:rsidR="00B10C69" w:rsidRPr="00856D2F" w:rsidRDefault="00B10C69" w:rsidP="00B10C69">
      <w:pPr>
        <w:widowControl/>
        <w:suppressAutoHyphens w:val="0"/>
        <w:overflowPunct/>
        <w:autoSpaceDE/>
        <w:autoSpaceDN w:val="0"/>
        <w:ind w:firstLine="709"/>
        <w:jc w:val="both"/>
        <w:rPr>
          <w:b/>
          <w:bCs/>
          <w:iCs/>
          <w:sz w:val="28"/>
          <w:szCs w:val="28"/>
        </w:rPr>
      </w:pPr>
      <w:r w:rsidRPr="00856D2F">
        <w:rPr>
          <w:sz w:val="24"/>
          <w:szCs w:val="24"/>
          <w:lang w:eastAsia="ru-RU"/>
        </w:rPr>
        <w:t>В целях безопасности элементы озеленения не должны закрывать обзор для оценки ситуации на перекрестках, опасных участках, затенять проходы и проезды, сигналы, информационные устройства, ограждения опасных мест, а также иметь выступающие части (кроны, стволы, корни).</w:t>
      </w:r>
      <w:bookmarkStart w:id="352" w:name="_Toc442799615"/>
      <w:bookmarkStart w:id="353" w:name="_Toc432509307"/>
      <w:r w:rsidRPr="00856D2F">
        <w:rPr>
          <w:b/>
          <w:bCs/>
          <w:iCs/>
          <w:sz w:val="28"/>
          <w:szCs w:val="28"/>
        </w:rPr>
        <w:t xml:space="preserve"> </w:t>
      </w:r>
    </w:p>
    <w:p w:rsidR="00B10C69" w:rsidRDefault="00B10C69" w:rsidP="00B10C69">
      <w:pPr>
        <w:keepNext/>
        <w:widowControl/>
        <w:suppressAutoHyphens w:val="0"/>
        <w:overflowPunct/>
        <w:autoSpaceDE/>
        <w:autoSpaceDN w:val="0"/>
        <w:ind w:firstLine="425"/>
        <w:jc w:val="center"/>
        <w:outlineLvl w:val="1"/>
        <w:rPr>
          <w:b/>
          <w:bCs/>
          <w:iCs/>
          <w:sz w:val="28"/>
          <w:szCs w:val="28"/>
        </w:rPr>
      </w:pPr>
    </w:p>
    <w:p w:rsidR="00B10C69" w:rsidRPr="00856D2F" w:rsidRDefault="00B10C69" w:rsidP="00B10C69">
      <w:pPr>
        <w:keepNext/>
        <w:widowControl/>
        <w:suppressAutoHyphens w:val="0"/>
        <w:overflowPunct/>
        <w:autoSpaceDE/>
        <w:autoSpaceDN w:val="0"/>
        <w:ind w:firstLine="425"/>
        <w:jc w:val="center"/>
        <w:outlineLvl w:val="1"/>
        <w:rPr>
          <w:b/>
          <w:sz w:val="28"/>
          <w:szCs w:val="28"/>
        </w:rPr>
      </w:pPr>
      <w:r w:rsidRPr="00856D2F">
        <w:rPr>
          <w:b/>
          <w:bCs/>
          <w:iCs/>
          <w:sz w:val="28"/>
          <w:szCs w:val="28"/>
        </w:rPr>
        <w:t>ГЛАВА 11.</w:t>
      </w:r>
      <w:r w:rsidRPr="00856D2F">
        <w:rPr>
          <w:sz w:val="28"/>
          <w:szCs w:val="28"/>
        </w:rPr>
        <w:t xml:space="preserve"> </w:t>
      </w:r>
      <w:r w:rsidRPr="00856D2F">
        <w:rPr>
          <w:b/>
          <w:sz w:val="28"/>
          <w:szCs w:val="28"/>
        </w:rPr>
        <w:t>НАЗНАЧЕНИЕ ТЕРРИТОРИЙ, ПРИМЕНИТЕЛЬНО К КОТОРЫМ ГРАДОСТРОИТЕЛЬНЫЕ РЕГЛАМЕНТЫ НЕ УСТАНАВЛИВАЮТСЯ ИЛИ НА КОТОРЫЕ ГРАДОСТРОИТЕЛЬНЫЕ РЕГЛАМЕНТЫ НЕ РАСПРОСТРАНЯЮТСЯ</w:t>
      </w:r>
      <w:bookmarkEnd w:id="352"/>
      <w:bookmarkEnd w:id="353"/>
    </w:p>
    <w:p w:rsidR="00B10C69" w:rsidRPr="00856D2F" w:rsidRDefault="00B10C69" w:rsidP="00B10C69">
      <w:pPr>
        <w:widowControl/>
        <w:suppressAutoHyphens w:val="0"/>
        <w:overflowPunct/>
        <w:autoSpaceDE/>
        <w:autoSpaceDN w:val="0"/>
        <w:rPr>
          <w:sz w:val="24"/>
          <w:szCs w:val="24"/>
        </w:rPr>
      </w:pPr>
    </w:p>
    <w:p w:rsidR="00B10C69" w:rsidRPr="00856D2F" w:rsidRDefault="00B10C69" w:rsidP="00B10C69">
      <w:pPr>
        <w:keepNext/>
        <w:widowControl/>
        <w:suppressAutoHyphens w:val="0"/>
        <w:overflowPunct/>
        <w:autoSpaceDE/>
        <w:autoSpaceDN w:val="0"/>
        <w:jc w:val="center"/>
        <w:outlineLvl w:val="2"/>
        <w:rPr>
          <w:b/>
          <w:bCs/>
          <w:sz w:val="24"/>
          <w:szCs w:val="24"/>
        </w:rPr>
      </w:pPr>
      <w:bookmarkStart w:id="354" w:name="_Toc442799616"/>
      <w:bookmarkStart w:id="355" w:name="_Toc432509308"/>
      <w:r w:rsidRPr="00856D2F">
        <w:rPr>
          <w:b/>
          <w:bCs/>
          <w:sz w:val="24"/>
          <w:szCs w:val="24"/>
        </w:rPr>
        <w:t>Статья 38. Территории, применительно к которым градостроительные регламенты не устанавливаются или на которые градостроительные регламенты не распространяются</w:t>
      </w:r>
      <w:bookmarkEnd w:id="354"/>
      <w:bookmarkEnd w:id="355"/>
    </w:p>
    <w:p w:rsidR="00B10C69" w:rsidRPr="00856D2F" w:rsidRDefault="00B10C69" w:rsidP="00B10C69">
      <w:pPr>
        <w:keepNext/>
        <w:widowControl/>
        <w:suppressAutoHyphens w:val="0"/>
        <w:overflowPunct/>
        <w:autoSpaceDE/>
        <w:autoSpaceDN w:val="0"/>
        <w:jc w:val="center"/>
        <w:outlineLvl w:val="2"/>
        <w:rPr>
          <w:b/>
          <w:bCs/>
          <w:sz w:val="26"/>
          <w:szCs w:val="26"/>
        </w:rPr>
      </w:pP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1. На картах градостроительного зонирования муниципального образования, помимо территориальных зон, зон с особыми условиями использования территории, отображены территории, на которые не распространяется действие градостроительных регламентов, и территории, применительно к которым не устанавливаются градостроительные регламенты.</w:t>
      </w:r>
    </w:p>
    <w:p w:rsidR="00B10C69"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 xml:space="preserve">2. </w:t>
      </w:r>
      <w:r>
        <w:rPr>
          <w:sz w:val="24"/>
          <w:szCs w:val="24"/>
          <w:lang w:eastAsia="ru-RU"/>
        </w:rPr>
        <w:t>К территориям муниципального образования, на которые градостроительные регламенты не распространяются, относятся:</w:t>
      </w:r>
    </w:p>
    <w:p w:rsidR="00B10C69" w:rsidRDefault="00B10C69" w:rsidP="00B10C69">
      <w:pPr>
        <w:widowControl/>
        <w:suppressAutoHyphens w:val="0"/>
        <w:overflowPunct/>
        <w:autoSpaceDE/>
        <w:autoSpaceDN w:val="0"/>
        <w:ind w:firstLine="709"/>
        <w:jc w:val="both"/>
        <w:rPr>
          <w:sz w:val="24"/>
          <w:szCs w:val="24"/>
          <w:lang w:eastAsia="ru-RU"/>
        </w:rPr>
      </w:pPr>
      <w:proofErr w:type="gramStart"/>
      <w:r>
        <w:rPr>
          <w:sz w:val="24"/>
          <w:szCs w:val="24"/>
        </w:rPr>
        <w:t>в</w:t>
      </w:r>
      <w:r w:rsidRPr="002921F9">
        <w:rPr>
          <w:sz w:val="24"/>
          <w:szCs w:val="24"/>
        </w:rPr>
        <w:t xml:space="preserve">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w:t>
      </w:r>
      <w:r w:rsidRPr="002921F9">
        <w:rPr>
          <w:sz w:val="24"/>
          <w:szCs w:val="24"/>
        </w:rPr>
        <w:lastRenderedPageBreak/>
        <w:t>порядке, установленном законодательством Российской Федерации об охране объектов культурного наследия</w:t>
      </w:r>
      <w:r>
        <w:rPr>
          <w:sz w:val="24"/>
          <w:szCs w:val="24"/>
          <w:lang w:eastAsia="ru-RU"/>
        </w:rPr>
        <w:t>;</w:t>
      </w:r>
      <w:proofErr w:type="gramEnd"/>
    </w:p>
    <w:p w:rsidR="00B10C69" w:rsidRDefault="00B10C69" w:rsidP="00B10C69">
      <w:pPr>
        <w:widowControl/>
        <w:suppressAutoHyphens w:val="0"/>
        <w:overflowPunct/>
        <w:autoSpaceDE/>
        <w:autoSpaceDN w:val="0"/>
        <w:ind w:firstLine="709"/>
        <w:jc w:val="both"/>
        <w:rPr>
          <w:sz w:val="24"/>
          <w:szCs w:val="24"/>
          <w:lang w:eastAsia="ru-RU"/>
        </w:rPr>
      </w:pPr>
      <w:r>
        <w:rPr>
          <w:sz w:val="24"/>
          <w:szCs w:val="24"/>
          <w:lang w:eastAsia="ru-RU"/>
        </w:rPr>
        <w:t>территории общего пользования;</w:t>
      </w:r>
    </w:p>
    <w:p w:rsidR="00B10C69" w:rsidRDefault="00B10C69" w:rsidP="00B10C69">
      <w:pPr>
        <w:widowControl/>
        <w:suppressAutoHyphens w:val="0"/>
        <w:overflowPunct/>
        <w:autoSpaceDE/>
        <w:autoSpaceDN w:val="0"/>
        <w:ind w:firstLine="709"/>
        <w:jc w:val="both"/>
        <w:rPr>
          <w:sz w:val="24"/>
          <w:szCs w:val="24"/>
          <w:lang w:eastAsia="ru-RU"/>
        </w:rPr>
      </w:pPr>
      <w:r>
        <w:rPr>
          <w:sz w:val="24"/>
          <w:szCs w:val="24"/>
          <w:lang w:eastAsia="ru-RU"/>
        </w:rPr>
        <w:t>территории, предоставленные для добычи полезных ископаемых;</w:t>
      </w:r>
    </w:p>
    <w:p w:rsidR="00B10C69" w:rsidRPr="002921F9" w:rsidRDefault="00B10C69" w:rsidP="00B10C69">
      <w:pPr>
        <w:widowControl/>
        <w:suppressAutoHyphens w:val="0"/>
        <w:overflowPunct/>
        <w:autoSpaceDE/>
        <w:autoSpaceDN w:val="0"/>
        <w:ind w:firstLine="709"/>
        <w:jc w:val="both"/>
        <w:rPr>
          <w:sz w:val="24"/>
          <w:szCs w:val="24"/>
          <w:lang w:eastAsia="ru-RU"/>
        </w:rPr>
      </w:pPr>
      <w:r>
        <w:rPr>
          <w:sz w:val="24"/>
          <w:szCs w:val="24"/>
          <w:lang w:eastAsia="ru-RU"/>
        </w:rPr>
        <w:t>территории, занятые линейными объектами.</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3. К территориям муниципального образования, на которые градостроительные регламенты не устанавливаются, относятся:</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земли, покрытые поверхностными водами;</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земли лесного фонда;</w:t>
      </w:r>
    </w:p>
    <w:p w:rsidR="00B10C69" w:rsidRPr="00856D2F"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 xml:space="preserve">земли запаса; </w:t>
      </w:r>
    </w:p>
    <w:p w:rsidR="00B10C69" w:rsidRPr="002921F9" w:rsidRDefault="00B10C69" w:rsidP="00B10C69">
      <w:pPr>
        <w:widowControl/>
        <w:suppressAutoHyphens w:val="0"/>
        <w:overflowPunct/>
        <w:autoSpaceDE/>
        <w:autoSpaceDN w:val="0"/>
        <w:ind w:firstLine="709"/>
        <w:jc w:val="both"/>
        <w:rPr>
          <w:sz w:val="32"/>
          <w:szCs w:val="24"/>
          <w:lang w:eastAsia="ru-RU"/>
        </w:rPr>
      </w:pPr>
      <w:r w:rsidRPr="00856D2F">
        <w:rPr>
          <w:sz w:val="24"/>
          <w:szCs w:val="24"/>
          <w:lang w:eastAsia="ru-RU"/>
        </w:rPr>
        <w:t>земли особо охраняемых природных территорий</w:t>
      </w:r>
      <w:r>
        <w:rPr>
          <w:sz w:val="24"/>
          <w:szCs w:val="24"/>
          <w:lang w:eastAsia="ru-RU"/>
        </w:rPr>
        <w:t xml:space="preserve"> </w:t>
      </w:r>
      <w:r w:rsidRPr="002921F9">
        <w:rPr>
          <w:sz w:val="24"/>
        </w:rPr>
        <w:t>(за исключением земель лечебно-оздоровительных местностей и курортов)</w:t>
      </w:r>
      <w:r w:rsidRPr="00856D2F">
        <w:rPr>
          <w:sz w:val="24"/>
          <w:szCs w:val="24"/>
          <w:lang w:eastAsia="ru-RU"/>
        </w:rPr>
        <w:t>;</w:t>
      </w:r>
    </w:p>
    <w:p w:rsidR="00B10C69" w:rsidRDefault="00B10C69" w:rsidP="00B10C69">
      <w:pPr>
        <w:widowControl/>
        <w:suppressAutoHyphens w:val="0"/>
        <w:overflowPunct/>
        <w:autoSpaceDE/>
        <w:autoSpaceDN w:val="0"/>
        <w:ind w:firstLine="709"/>
        <w:jc w:val="both"/>
        <w:rPr>
          <w:sz w:val="24"/>
          <w:szCs w:val="24"/>
          <w:lang w:eastAsia="ru-RU"/>
        </w:rPr>
      </w:pPr>
      <w:r w:rsidRPr="00856D2F">
        <w:rPr>
          <w:sz w:val="24"/>
          <w:szCs w:val="24"/>
          <w:lang w:eastAsia="ru-RU"/>
        </w:rPr>
        <w:t>земли сельскохозяйственного назн</w:t>
      </w:r>
      <w:r>
        <w:rPr>
          <w:sz w:val="24"/>
          <w:szCs w:val="24"/>
          <w:lang w:eastAsia="ru-RU"/>
        </w:rPr>
        <w:t>ачения</w:t>
      </w:r>
    </w:p>
    <w:p w:rsidR="00B10C69" w:rsidRDefault="00B10C69" w:rsidP="00B10C69">
      <w:pPr>
        <w:widowControl/>
        <w:tabs>
          <w:tab w:val="left" w:pos="-142"/>
        </w:tabs>
        <w:suppressAutoHyphens w:val="0"/>
        <w:overflowPunct/>
        <w:autoSpaceDE/>
        <w:autoSpaceDN w:val="0"/>
        <w:ind w:firstLine="709"/>
        <w:jc w:val="both"/>
        <w:rPr>
          <w:sz w:val="24"/>
          <w:szCs w:val="24"/>
          <w:lang w:eastAsia="ru-RU"/>
        </w:rPr>
      </w:pPr>
      <w:r w:rsidRPr="00856D2F">
        <w:rPr>
          <w:sz w:val="24"/>
          <w:szCs w:val="24"/>
          <w:lang w:eastAsia="ru-RU"/>
        </w:rPr>
        <w:t>4.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Российской Федерации, уполномоченными органами исполнительной власти субъектов Российской Федерации или уполномоченными органами местного самоуправления в соотве</w:t>
      </w:r>
      <w:r>
        <w:rPr>
          <w:sz w:val="24"/>
          <w:szCs w:val="24"/>
          <w:lang w:eastAsia="ru-RU"/>
        </w:rPr>
        <w:t>тствии с федеральными законами.</w:t>
      </w:r>
    </w:p>
    <w:p w:rsidR="00B10C69" w:rsidRPr="002921F9" w:rsidRDefault="00B10C69" w:rsidP="00B10C69">
      <w:pPr>
        <w:widowControl/>
        <w:tabs>
          <w:tab w:val="left" w:pos="-142"/>
        </w:tabs>
        <w:suppressAutoHyphens w:val="0"/>
        <w:overflowPunct/>
        <w:autoSpaceDE/>
        <w:autoSpaceDN w:val="0"/>
        <w:ind w:firstLine="709"/>
        <w:jc w:val="both"/>
        <w:rPr>
          <w:sz w:val="32"/>
          <w:szCs w:val="24"/>
          <w:lang w:eastAsia="ru-RU"/>
        </w:rPr>
      </w:pPr>
      <w:r w:rsidRPr="002921F9">
        <w:rPr>
          <w:sz w:val="24"/>
        </w:rPr>
        <w:t>Использование земельных участков в границах особых экономических зон определяется органами управления особыми экономическими зонами.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B10C69" w:rsidRPr="00856D2F" w:rsidRDefault="00B10C69" w:rsidP="00B10C69">
      <w:pPr>
        <w:widowControl/>
        <w:suppressAutoHyphens w:val="0"/>
        <w:overflowPunct/>
        <w:autoSpaceDE/>
        <w:spacing w:after="200" w:line="276" w:lineRule="auto"/>
        <w:rPr>
          <w:b/>
          <w:bCs/>
          <w:iCs/>
          <w:sz w:val="28"/>
          <w:szCs w:val="28"/>
          <w:shd w:val="clear" w:color="auto" w:fill="FFFFFF"/>
        </w:rPr>
      </w:pPr>
      <w:r w:rsidRPr="00856D2F">
        <w:br w:type="page"/>
      </w:r>
    </w:p>
    <w:p w:rsidR="004D2F44" w:rsidRPr="00856D2F" w:rsidRDefault="004D2F44" w:rsidP="007553B8">
      <w:pPr>
        <w:pStyle w:val="22"/>
      </w:pPr>
      <w:r w:rsidRPr="00856D2F">
        <w:lastRenderedPageBreak/>
        <w:t>ЧАСТЬ II. КАРТЫ ГРАДОСТРОИТЕЛЬНОГО ЗОНИРОВАНИЯ</w:t>
      </w:r>
      <w:bookmarkEnd w:id="0"/>
      <w:r w:rsidRPr="00856D2F">
        <w:t xml:space="preserve"> </w:t>
      </w:r>
      <w:bookmarkEnd w:id="1"/>
      <w:bookmarkEnd w:id="2"/>
    </w:p>
    <w:p w:rsidR="004D2F44" w:rsidRPr="00856D2F" w:rsidRDefault="004D2F44" w:rsidP="004D2F44">
      <w:pPr>
        <w:widowControl/>
        <w:tabs>
          <w:tab w:val="left" w:pos="-142"/>
        </w:tabs>
        <w:suppressAutoHyphens w:val="0"/>
        <w:overflowPunct/>
        <w:autoSpaceDE/>
        <w:autoSpaceDN w:val="0"/>
        <w:ind w:firstLine="709"/>
        <w:jc w:val="both"/>
        <w:rPr>
          <w:sz w:val="24"/>
          <w:szCs w:val="24"/>
          <w:lang w:eastAsia="ru-RU"/>
        </w:rPr>
      </w:pPr>
    </w:p>
    <w:p w:rsidR="00DB15C9" w:rsidRDefault="00AD05A3" w:rsidP="00DB15C9">
      <w:pPr>
        <w:widowControl/>
        <w:tabs>
          <w:tab w:val="left" w:pos="-142"/>
        </w:tabs>
        <w:suppressAutoHyphens w:val="0"/>
        <w:overflowPunct/>
        <w:autoSpaceDE/>
        <w:autoSpaceDN w:val="0"/>
        <w:jc w:val="both"/>
        <w:rPr>
          <w:sz w:val="24"/>
          <w:szCs w:val="24"/>
          <w:lang w:eastAsia="ru-RU"/>
        </w:rPr>
      </w:pPr>
      <w:r>
        <w:rPr>
          <w:noProof/>
          <w:sz w:val="24"/>
          <w:szCs w:val="24"/>
          <w:lang w:eastAsia="ru-RU"/>
        </w:rPr>
        <w:drawing>
          <wp:inline distT="0" distB="0" distL="0" distR="0">
            <wp:extent cx="5502910" cy="5824238"/>
            <wp:effectExtent l="19050" t="0" r="2540" b="0"/>
            <wp:docPr id="7" name="Рисунок 4" descr="C:\Проекты\Краснодарский край\Усть-Лабинский район\Двубратское СП\ПЗЗ Двубратское СП\1 Карта градостроительного зониро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Краснодарский край\Усть-Лабинский район\Двубратское СП\ПЗЗ Двубратское СП\1 Карта градостроительного зонирования.jpg"/>
                    <pic:cNvPicPr>
                      <a:picLocks noChangeAspect="1" noChangeArrowheads="1"/>
                    </pic:cNvPicPr>
                  </pic:nvPicPr>
                  <pic:blipFill>
                    <a:blip r:embed="rId97" cstate="print"/>
                    <a:srcRect/>
                    <a:stretch>
                      <a:fillRect/>
                    </a:stretch>
                  </pic:blipFill>
                  <pic:spPr bwMode="auto">
                    <a:xfrm>
                      <a:off x="0" y="0"/>
                      <a:ext cx="5502910" cy="5824238"/>
                    </a:xfrm>
                    <a:prstGeom prst="rect">
                      <a:avLst/>
                    </a:prstGeom>
                    <a:noFill/>
                    <a:ln w="9525">
                      <a:noFill/>
                      <a:miter lim="800000"/>
                      <a:headEnd/>
                      <a:tailEnd/>
                    </a:ln>
                  </pic:spPr>
                </pic:pic>
              </a:graphicData>
            </a:graphic>
          </wp:inline>
        </w:drawing>
      </w:r>
    </w:p>
    <w:p w:rsidR="00DB15C9" w:rsidRDefault="00DB15C9">
      <w:pPr>
        <w:widowControl/>
        <w:suppressAutoHyphens w:val="0"/>
        <w:overflowPunct/>
        <w:autoSpaceDE/>
        <w:spacing w:after="200" w:line="276" w:lineRule="auto"/>
        <w:rPr>
          <w:sz w:val="24"/>
          <w:szCs w:val="24"/>
          <w:lang w:eastAsia="ru-RU"/>
        </w:rPr>
      </w:pPr>
      <w:r>
        <w:rPr>
          <w:sz w:val="24"/>
          <w:szCs w:val="24"/>
          <w:lang w:eastAsia="ru-RU"/>
        </w:rPr>
        <w:br w:type="page"/>
      </w:r>
    </w:p>
    <w:p w:rsidR="00DB15C9" w:rsidRDefault="00DB15C9" w:rsidP="00DB15C9">
      <w:pPr>
        <w:widowControl/>
        <w:tabs>
          <w:tab w:val="left" w:pos="-142"/>
        </w:tabs>
        <w:suppressAutoHyphens w:val="0"/>
        <w:overflowPunct/>
        <w:autoSpaceDE/>
        <w:autoSpaceDN w:val="0"/>
        <w:jc w:val="both"/>
        <w:rPr>
          <w:sz w:val="24"/>
          <w:szCs w:val="24"/>
          <w:lang w:eastAsia="ru-RU"/>
        </w:rPr>
      </w:pPr>
    </w:p>
    <w:p w:rsidR="00DB15C9" w:rsidRDefault="00AD05A3">
      <w:pPr>
        <w:widowControl/>
        <w:suppressAutoHyphens w:val="0"/>
        <w:overflowPunct/>
        <w:autoSpaceDE/>
        <w:spacing w:after="200" w:line="276" w:lineRule="auto"/>
        <w:rPr>
          <w:sz w:val="24"/>
          <w:szCs w:val="24"/>
          <w:lang w:eastAsia="ru-RU"/>
        </w:rPr>
      </w:pPr>
      <w:r>
        <w:rPr>
          <w:noProof/>
          <w:sz w:val="24"/>
          <w:szCs w:val="24"/>
          <w:lang w:eastAsia="ru-RU"/>
        </w:rPr>
        <w:drawing>
          <wp:inline distT="0" distB="0" distL="0" distR="0">
            <wp:extent cx="5502910" cy="8137672"/>
            <wp:effectExtent l="19050" t="0" r="2540" b="0"/>
            <wp:docPr id="6" name="Рисунок 3" descr="C:\Проекты\Краснодарский край\Усть-Лабинский район\Двубратское СП\ПЗЗ Двубратское СП\1.1 Карта градостроительного зонирования населенных пункт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Проекты\Краснодарский край\Усть-Лабинский район\Двубратское СП\ПЗЗ Двубратское СП\1.1 Карта градостроительного зонирования населенных пунктов.jpg"/>
                    <pic:cNvPicPr>
                      <a:picLocks noChangeAspect="1" noChangeArrowheads="1"/>
                    </pic:cNvPicPr>
                  </pic:nvPicPr>
                  <pic:blipFill>
                    <a:blip r:embed="rId98" cstate="print"/>
                    <a:srcRect/>
                    <a:stretch>
                      <a:fillRect/>
                    </a:stretch>
                  </pic:blipFill>
                  <pic:spPr bwMode="auto">
                    <a:xfrm>
                      <a:off x="0" y="0"/>
                      <a:ext cx="5502910" cy="8137672"/>
                    </a:xfrm>
                    <a:prstGeom prst="rect">
                      <a:avLst/>
                    </a:prstGeom>
                    <a:noFill/>
                    <a:ln w="9525">
                      <a:noFill/>
                      <a:miter lim="800000"/>
                      <a:headEnd/>
                      <a:tailEnd/>
                    </a:ln>
                  </pic:spPr>
                </pic:pic>
              </a:graphicData>
            </a:graphic>
          </wp:inline>
        </w:drawing>
      </w:r>
      <w:r w:rsidR="00CD1827" w:rsidRPr="00CD1827">
        <w:rPr>
          <w:sz w:val="24"/>
          <w:szCs w:val="24"/>
          <w:lang w:eastAsia="ru-RU"/>
        </w:rPr>
        <w:t xml:space="preserve"> </w:t>
      </w:r>
      <w:r w:rsidR="00DB15C9">
        <w:rPr>
          <w:sz w:val="24"/>
          <w:szCs w:val="24"/>
          <w:lang w:eastAsia="ru-RU"/>
        </w:rPr>
        <w:br w:type="page"/>
      </w:r>
    </w:p>
    <w:p w:rsidR="00DB15C9" w:rsidRDefault="00AD05A3" w:rsidP="00DB15C9">
      <w:pPr>
        <w:widowControl/>
        <w:tabs>
          <w:tab w:val="left" w:pos="-142"/>
        </w:tabs>
        <w:suppressAutoHyphens w:val="0"/>
        <w:overflowPunct/>
        <w:autoSpaceDE/>
        <w:autoSpaceDN w:val="0"/>
        <w:jc w:val="both"/>
        <w:rPr>
          <w:sz w:val="24"/>
          <w:szCs w:val="24"/>
          <w:lang w:eastAsia="ru-RU"/>
        </w:rPr>
      </w:pPr>
      <w:r>
        <w:rPr>
          <w:noProof/>
          <w:sz w:val="24"/>
          <w:szCs w:val="24"/>
          <w:lang w:eastAsia="ru-RU"/>
        </w:rPr>
        <w:lastRenderedPageBreak/>
        <w:drawing>
          <wp:inline distT="0" distB="0" distL="0" distR="0">
            <wp:extent cx="5502910" cy="5824238"/>
            <wp:effectExtent l="19050" t="0" r="2540" b="0"/>
            <wp:docPr id="5" name="Рисунок 2" descr="C:\Проекты\Краснодарский край\Усть-Лабинский район\Двубратское СП\ПЗЗ Двубратское СП\2 Карта границ зон с особыми условиями использо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Проекты\Краснодарский край\Усть-Лабинский район\Двубратское СП\ПЗЗ Двубратское СП\2 Карта границ зон с особыми условиями использования территории.jpg"/>
                    <pic:cNvPicPr>
                      <a:picLocks noChangeAspect="1" noChangeArrowheads="1"/>
                    </pic:cNvPicPr>
                  </pic:nvPicPr>
                  <pic:blipFill>
                    <a:blip r:embed="rId99" cstate="print"/>
                    <a:srcRect/>
                    <a:stretch>
                      <a:fillRect/>
                    </a:stretch>
                  </pic:blipFill>
                  <pic:spPr bwMode="auto">
                    <a:xfrm>
                      <a:off x="0" y="0"/>
                      <a:ext cx="5502910" cy="5824238"/>
                    </a:xfrm>
                    <a:prstGeom prst="rect">
                      <a:avLst/>
                    </a:prstGeom>
                    <a:noFill/>
                    <a:ln w="9525">
                      <a:noFill/>
                      <a:miter lim="800000"/>
                      <a:headEnd/>
                      <a:tailEnd/>
                    </a:ln>
                  </pic:spPr>
                </pic:pic>
              </a:graphicData>
            </a:graphic>
          </wp:inline>
        </w:drawing>
      </w:r>
    </w:p>
    <w:p w:rsidR="00DB15C9" w:rsidRDefault="00DB15C9">
      <w:pPr>
        <w:widowControl/>
        <w:suppressAutoHyphens w:val="0"/>
        <w:overflowPunct/>
        <w:autoSpaceDE/>
        <w:spacing w:after="200" w:line="276" w:lineRule="auto"/>
        <w:rPr>
          <w:sz w:val="24"/>
          <w:szCs w:val="24"/>
          <w:lang w:eastAsia="ru-RU"/>
        </w:rPr>
      </w:pPr>
      <w:r>
        <w:rPr>
          <w:sz w:val="24"/>
          <w:szCs w:val="24"/>
          <w:lang w:eastAsia="ru-RU"/>
        </w:rPr>
        <w:br w:type="page"/>
      </w:r>
    </w:p>
    <w:p w:rsidR="004D2F44" w:rsidRPr="00856D2F" w:rsidRDefault="00AD05A3" w:rsidP="00DB15C9">
      <w:pPr>
        <w:widowControl/>
        <w:tabs>
          <w:tab w:val="left" w:pos="-142"/>
        </w:tabs>
        <w:suppressAutoHyphens w:val="0"/>
        <w:overflowPunct/>
        <w:autoSpaceDE/>
        <w:autoSpaceDN w:val="0"/>
        <w:jc w:val="both"/>
        <w:rPr>
          <w:sz w:val="24"/>
          <w:szCs w:val="24"/>
          <w:lang w:eastAsia="ru-RU"/>
        </w:rPr>
      </w:pPr>
      <w:r>
        <w:rPr>
          <w:noProof/>
          <w:sz w:val="24"/>
          <w:szCs w:val="24"/>
          <w:lang w:eastAsia="ru-RU"/>
        </w:rPr>
        <w:lastRenderedPageBreak/>
        <w:drawing>
          <wp:inline distT="0" distB="0" distL="0" distR="0">
            <wp:extent cx="5502910" cy="5824238"/>
            <wp:effectExtent l="19050" t="0" r="2540" b="0"/>
            <wp:docPr id="4" name="Рисунок 1" descr="C:\Проекты\Краснодарский край\Усть-Лабинский район\Двубратское СП\ПЗЗ Двубратское СП\3 Карта границ территорий объектов культурного наслед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Проекты\Краснодарский край\Усть-Лабинский район\Двубратское СП\ПЗЗ Двубратское СП\3 Карта границ территорий объектов культурного наследия.jpg"/>
                    <pic:cNvPicPr>
                      <a:picLocks noChangeAspect="1" noChangeArrowheads="1"/>
                    </pic:cNvPicPr>
                  </pic:nvPicPr>
                  <pic:blipFill>
                    <a:blip r:embed="rId100" cstate="print"/>
                    <a:srcRect/>
                    <a:stretch>
                      <a:fillRect/>
                    </a:stretch>
                  </pic:blipFill>
                  <pic:spPr bwMode="auto">
                    <a:xfrm>
                      <a:off x="0" y="0"/>
                      <a:ext cx="5502910" cy="5824238"/>
                    </a:xfrm>
                    <a:prstGeom prst="rect">
                      <a:avLst/>
                    </a:prstGeom>
                    <a:noFill/>
                    <a:ln w="9525">
                      <a:noFill/>
                      <a:miter lim="800000"/>
                      <a:headEnd/>
                      <a:tailEnd/>
                    </a:ln>
                  </pic:spPr>
                </pic:pic>
              </a:graphicData>
            </a:graphic>
          </wp:inline>
        </w:drawing>
      </w:r>
    </w:p>
    <w:p w:rsidR="004D2F44" w:rsidRPr="00856D2F"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Pr="00856D2F"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Pr="00856D2F"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Pr="00856D2F" w:rsidRDefault="004D2F44" w:rsidP="004D2F44">
      <w:pPr>
        <w:widowControl/>
        <w:tabs>
          <w:tab w:val="left" w:pos="-142"/>
        </w:tabs>
        <w:suppressAutoHyphens w:val="0"/>
        <w:overflowPunct/>
        <w:autoSpaceDE/>
        <w:autoSpaceDN w:val="0"/>
        <w:ind w:firstLine="709"/>
        <w:jc w:val="both"/>
        <w:rPr>
          <w:sz w:val="24"/>
          <w:szCs w:val="24"/>
          <w:lang w:eastAsia="ru-RU"/>
        </w:rPr>
      </w:pPr>
    </w:p>
    <w:p w:rsidR="00A8316B" w:rsidRPr="00856D2F" w:rsidRDefault="00A8316B" w:rsidP="004D2F44">
      <w:pPr>
        <w:widowControl/>
        <w:tabs>
          <w:tab w:val="left" w:pos="-142"/>
        </w:tabs>
        <w:suppressAutoHyphens w:val="0"/>
        <w:overflowPunct/>
        <w:autoSpaceDE/>
        <w:autoSpaceDN w:val="0"/>
        <w:ind w:firstLine="709"/>
        <w:jc w:val="both"/>
        <w:rPr>
          <w:sz w:val="24"/>
          <w:szCs w:val="24"/>
          <w:lang w:eastAsia="ru-RU"/>
        </w:rPr>
      </w:pPr>
    </w:p>
    <w:p w:rsidR="00A8316B" w:rsidRPr="00856D2F" w:rsidRDefault="00A8316B" w:rsidP="004D2F44">
      <w:pPr>
        <w:widowControl/>
        <w:tabs>
          <w:tab w:val="left" w:pos="-142"/>
        </w:tabs>
        <w:suppressAutoHyphens w:val="0"/>
        <w:overflowPunct/>
        <w:autoSpaceDE/>
        <w:autoSpaceDN w:val="0"/>
        <w:ind w:firstLine="709"/>
        <w:jc w:val="both"/>
        <w:rPr>
          <w:sz w:val="24"/>
          <w:szCs w:val="24"/>
          <w:lang w:eastAsia="ru-RU"/>
        </w:rPr>
      </w:pPr>
    </w:p>
    <w:p w:rsidR="00A8316B" w:rsidRPr="00856D2F" w:rsidRDefault="00A8316B" w:rsidP="004D2F44">
      <w:pPr>
        <w:widowControl/>
        <w:tabs>
          <w:tab w:val="left" w:pos="-142"/>
        </w:tabs>
        <w:suppressAutoHyphens w:val="0"/>
        <w:overflowPunct/>
        <w:autoSpaceDE/>
        <w:autoSpaceDN w:val="0"/>
        <w:ind w:firstLine="709"/>
        <w:jc w:val="both"/>
        <w:rPr>
          <w:sz w:val="24"/>
          <w:szCs w:val="24"/>
          <w:lang w:eastAsia="ru-RU"/>
        </w:rPr>
      </w:pPr>
    </w:p>
    <w:p w:rsidR="00A8316B" w:rsidRPr="00856D2F" w:rsidRDefault="00A8316B" w:rsidP="004D2F44">
      <w:pPr>
        <w:widowControl/>
        <w:tabs>
          <w:tab w:val="left" w:pos="-142"/>
        </w:tabs>
        <w:suppressAutoHyphens w:val="0"/>
        <w:overflowPunct/>
        <w:autoSpaceDE/>
        <w:autoSpaceDN w:val="0"/>
        <w:ind w:firstLine="709"/>
        <w:jc w:val="both"/>
        <w:rPr>
          <w:sz w:val="24"/>
          <w:szCs w:val="24"/>
          <w:lang w:eastAsia="ru-RU"/>
        </w:rPr>
      </w:pPr>
    </w:p>
    <w:p w:rsidR="00A8316B" w:rsidRPr="00856D2F" w:rsidRDefault="00A8316B" w:rsidP="004D2F44">
      <w:pPr>
        <w:widowControl/>
        <w:tabs>
          <w:tab w:val="left" w:pos="-142"/>
        </w:tabs>
        <w:suppressAutoHyphens w:val="0"/>
        <w:overflowPunct/>
        <w:autoSpaceDE/>
        <w:autoSpaceDN w:val="0"/>
        <w:ind w:firstLine="709"/>
        <w:jc w:val="both"/>
        <w:rPr>
          <w:sz w:val="24"/>
          <w:szCs w:val="24"/>
          <w:lang w:eastAsia="ru-RU"/>
        </w:rPr>
      </w:pPr>
    </w:p>
    <w:p w:rsidR="004D2F44" w:rsidRPr="00856D2F"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Pr="00856D2F"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Pr="00856D2F" w:rsidRDefault="004D2F44" w:rsidP="004D2F44">
      <w:pPr>
        <w:widowControl/>
        <w:tabs>
          <w:tab w:val="left" w:pos="-142"/>
        </w:tabs>
        <w:suppressAutoHyphens w:val="0"/>
        <w:overflowPunct/>
        <w:autoSpaceDE/>
        <w:autoSpaceDN w:val="0"/>
        <w:ind w:firstLine="709"/>
        <w:jc w:val="both"/>
        <w:rPr>
          <w:sz w:val="24"/>
          <w:szCs w:val="24"/>
          <w:lang w:eastAsia="ru-RU"/>
        </w:rPr>
        <w:sectPr w:rsidR="004D2F44" w:rsidRPr="00856D2F" w:rsidSect="00DA2FD9">
          <w:headerReference w:type="default" r:id="rId101"/>
          <w:footerReference w:type="default" r:id="rId102"/>
          <w:pgSz w:w="11906" w:h="16838"/>
          <w:pgMar w:top="1440" w:right="1440" w:bottom="1440" w:left="1800" w:header="708" w:footer="708" w:gutter="0"/>
          <w:cols w:space="708"/>
          <w:titlePg/>
          <w:docGrid w:linePitch="360"/>
        </w:sectPr>
      </w:pPr>
    </w:p>
    <w:p w:rsidR="004D2F44" w:rsidRPr="00856D2F" w:rsidRDefault="004D2F44" w:rsidP="004D2F44">
      <w:pPr>
        <w:pStyle w:val="10"/>
      </w:pPr>
      <w:bookmarkStart w:id="356" w:name="_Toc490769464"/>
      <w:bookmarkStart w:id="357" w:name="РАЗДЕЛIII"/>
      <w:r w:rsidRPr="00856D2F">
        <w:lastRenderedPageBreak/>
        <w:t xml:space="preserve">ЧАСТЬ </w:t>
      </w:r>
      <w:r w:rsidRPr="00856D2F">
        <w:rPr>
          <w:lang w:val="en-US"/>
        </w:rPr>
        <w:t>III</w:t>
      </w:r>
      <w:r w:rsidRPr="00856D2F">
        <w:t>. ГРАДОСТРОИТЕЛЬНЫЕ РЕГЛАМЕНТЫ</w:t>
      </w:r>
      <w:bookmarkEnd w:id="356"/>
      <w:r w:rsidRPr="00856D2F">
        <w:t xml:space="preserve"> </w:t>
      </w:r>
    </w:p>
    <w:bookmarkEnd w:id="357"/>
    <w:p w:rsidR="004D2F44" w:rsidRPr="00856D2F" w:rsidRDefault="004D2F44" w:rsidP="004D2F44">
      <w:pPr>
        <w:tabs>
          <w:tab w:val="left" w:pos="567"/>
          <w:tab w:val="left" w:pos="993"/>
          <w:tab w:val="left" w:pos="1276"/>
        </w:tabs>
        <w:spacing w:line="276" w:lineRule="auto"/>
        <w:jc w:val="center"/>
        <w:outlineLvl w:val="3"/>
        <w:rPr>
          <w:bCs/>
          <w:caps/>
        </w:rPr>
      </w:pPr>
    </w:p>
    <w:p w:rsidR="004D2F44" w:rsidRPr="00856D2F" w:rsidRDefault="004D2F44" w:rsidP="007553B8">
      <w:pPr>
        <w:pStyle w:val="22"/>
      </w:pPr>
      <w:bookmarkStart w:id="358" w:name="_Toc465677763"/>
      <w:bookmarkStart w:id="359" w:name="_Toc467232500"/>
      <w:bookmarkStart w:id="360" w:name="_Toc490769465"/>
      <w:bookmarkStart w:id="361" w:name="СТАТЬЯ36"/>
      <w:r w:rsidRPr="00856D2F">
        <w:t>СТАТЬЯ 3</w:t>
      </w:r>
      <w:r w:rsidR="008E234F" w:rsidRPr="00856D2F">
        <w:t>9</w:t>
      </w:r>
      <w:r w:rsidRPr="00856D2F">
        <w:t>. ГРАДОСТРОИТЕЛЬНЫЕ РЕГЛАМЕНТЫ ДЛЯ ЖИЛЫХ ЗО</w:t>
      </w:r>
      <w:bookmarkEnd w:id="358"/>
      <w:bookmarkEnd w:id="359"/>
      <w:bookmarkEnd w:id="360"/>
      <w:r w:rsidRPr="00856D2F">
        <w:t>Н</w:t>
      </w:r>
    </w:p>
    <w:bookmarkEnd w:id="361"/>
    <w:p w:rsidR="004D2F44" w:rsidRPr="00856D2F" w:rsidRDefault="004D2F44" w:rsidP="004D2F44">
      <w:pPr>
        <w:tabs>
          <w:tab w:val="left" w:pos="1320"/>
        </w:tabs>
        <w:rPr>
          <w:b/>
          <w:sz w:val="24"/>
          <w:szCs w:val="24"/>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40"/>
      </w:tblGrid>
      <w:tr w:rsidR="004D2F44" w:rsidRPr="00856D2F" w:rsidTr="004D2F44">
        <w:tc>
          <w:tcPr>
            <w:tcW w:w="14275" w:type="dxa"/>
            <w:shd w:val="clear" w:color="auto" w:fill="DAEEF3"/>
          </w:tcPr>
          <w:p w:rsidR="004D2F44" w:rsidRPr="00856D2F" w:rsidRDefault="004D2F44" w:rsidP="000402A7">
            <w:pPr>
              <w:tabs>
                <w:tab w:val="left" w:pos="1320"/>
                <w:tab w:val="left" w:pos="11199"/>
              </w:tabs>
              <w:jc w:val="center"/>
              <w:rPr>
                <w:rFonts w:eastAsia="Calibri"/>
                <w:b/>
                <w:color w:val="000000"/>
                <w:sz w:val="24"/>
                <w:szCs w:val="24"/>
              </w:rPr>
            </w:pPr>
            <w:r w:rsidRPr="00856D2F">
              <w:rPr>
                <w:rFonts w:eastAsia="Calibri"/>
                <w:b/>
                <w:iCs/>
                <w:color w:val="000000"/>
                <w:sz w:val="24"/>
                <w:szCs w:val="24"/>
              </w:rPr>
              <w:t>Ж</w:t>
            </w:r>
            <w:proofErr w:type="gramStart"/>
            <w:r w:rsidRPr="00856D2F">
              <w:rPr>
                <w:rFonts w:eastAsia="Calibri"/>
                <w:b/>
                <w:iCs/>
                <w:color w:val="000000"/>
                <w:sz w:val="24"/>
                <w:szCs w:val="24"/>
              </w:rPr>
              <w:t>1</w:t>
            </w:r>
            <w:proofErr w:type="gramEnd"/>
            <w:r w:rsidRPr="00856D2F">
              <w:rPr>
                <w:rFonts w:eastAsia="Calibri"/>
                <w:b/>
                <w:iCs/>
                <w:color w:val="000000"/>
                <w:sz w:val="24"/>
                <w:szCs w:val="24"/>
              </w:rPr>
              <w:t xml:space="preserve">. </w:t>
            </w:r>
            <w:r w:rsidRPr="00856D2F">
              <w:rPr>
                <w:rFonts w:eastAsia="Calibri"/>
                <w:b/>
                <w:color w:val="000000"/>
                <w:sz w:val="24"/>
                <w:szCs w:val="24"/>
              </w:rPr>
              <w:t xml:space="preserve">ЗОНА ЗАСТРОЙКИ ИНДИВИДУАЛЬНЫМИ ЖИЛЫМИ ДОМАМИ </w:t>
            </w:r>
          </w:p>
          <w:p w:rsidR="004D2F44" w:rsidRPr="00856D2F" w:rsidRDefault="004D2F44" w:rsidP="004D2F44">
            <w:pPr>
              <w:tabs>
                <w:tab w:val="left" w:pos="1320"/>
              </w:tabs>
              <w:jc w:val="center"/>
              <w:rPr>
                <w:rFonts w:eastAsia="Calibri"/>
                <w:iCs/>
                <w:color w:val="000000"/>
                <w:sz w:val="24"/>
                <w:szCs w:val="24"/>
                <w:u w:val="single"/>
              </w:rPr>
            </w:pPr>
            <w:r w:rsidRPr="00856D2F">
              <w:rPr>
                <w:rFonts w:eastAsia="Calibri"/>
                <w:sz w:val="24"/>
                <w:szCs w:val="24"/>
              </w:rPr>
              <w:t xml:space="preserve">Зона застройки индивидуальными жилыми домами </w:t>
            </w:r>
            <w:r w:rsidRPr="00856D2F">
              <w:rPr>
                <w:rFonts w:eastAsia="HiddenHorzOCR"/>
                <w:sz w:val="24"/>
                <w:szCs w:val="24"/>
              </w:rPr>
              <w:t>(Ж</w:t>
            </w:r>
            <w:proofErr w:type="gramStart"/>
            <w:r w:rsidRPr="00856D2F">
              <w:rPr>
                <w:rFonts w:eastAsia="HiddenHorzOCR"/>
                <w:sz w:val="24"/>
                <w:szCs w:val="24"/>
              </w:rPr>
              <w:t>1</w:t>
            </w:r>
            <w:proofErr w:type="gramEnd"/>
            <w:r w:rsidRPr="00856D2F">
              <w:rPr>
                <w:rFonts w:eastAsia="HiddenHorzOCR"/>
                <w:sz w:val="24"/>
                <w:szCs w:val="24"/>
              </w:rPr>
              <w:t>) выделена для обеспечения правовых условий формирования территории из отдельно стоящих жилых домов усадебного типа с широким спектром услуг местного значения.</w:t>
            </w:r>
          </w:p>
        </w:tc>
      </w:tr>
    </w:tbl>
    <w:p w:rsidR="004D2F44" w:rsidRPr="00856D2F" w:rsidRDefault="004D2F44" w:rsidP="004D2F44">
      <w:pPr>
        <w:ind w:firstLine="709"/>
        <w:rPr>
          <w:sz w:val="24"/>
          <w:szCs w:val="24"/>
        </w:rPr>
      </w:pPr>
    </w:p>
    <w:tbl>
      <w:tblPr>
        <w:tblW w:w="15169"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6"/>
        <w:gridCol w:w="4105"/>
        <w:gridCol w:w="992"/>
        <w:gridCol w:w="993"/>
        <w:gridCol w:w="1134"/>
        <w:gridCol w:w="1417"/>
        <w:gridCol w:w="1276"/>
        <w:gridCol w:w="425"/>
        <w:gridCol w:w="1000"/>
        <w:gridCol w:w="2271"/>
      </w:tblGrid>
      <w:tr w:rsidR="004D2F44" w:rsidRPr="00856D2F" w:rsidTr="00F95EBF">
        <w:trPr>
          <w:trHeight w:val="109"/>
          <w:tblHeader/>
        </w:trPr>
        <w:tc>
          <w:tcPr>
            <w:tcW w:w="15169" w:type="dxa"/>
            <w:gridSpan w:val="10"/>
            <w:shd w:val="clear" w:color="auto" w:fill="C6D9F1"/>
            <w:vAlign w:val="center"/>
          </w:tcPr>
          <w:p w:rsidR="004D2F44" w:rsidRPr="00856D2F" w:rsidRDefault="004D2F44" w:rsidP="004D2F44">
            <w:pPr>
              <w:jc w:val="center"/>
              <w:rPr>
                <w:b/>
              </w:rPr>
            </w:pPr>
            <w:r w:rsidRPr="00856D2F">
              <w:rPr>
                <w:b/>
                <w:sz w:val="24"/>
                <w:szCs w:val="24"/>
              </w:rPr>
              <w:t>Основные виды разрешенного использования</w:t>
            </w:r>
          </w:p>
        </w:tc>
      </w:tr>
      <w:tr w:rsidR="004D2F44" w:rsidRPr="00856D2F" w:rsidTr="00F95EBF">
        <w:trPr>
          <w:trHeight w:val="285"/>
          <w:tblHeader/>
        </w:trPr>
        <w:tc>
          <w:tcPr>
            <w:tcW w:w="1558" w:type="dxa"/>
            <w:vMerge w:val="restart"/>
            <w:shd w:val="clear" w:color="auto" w:fill="EAF1DD"/>
            <w:vAlign w:val="center"/>
          </w:tcPr>
          <w:p w:rsidR="004D2F44" w:rsidRPr="00856D2F" w:rsidRDefault="004D2F44" w:rsidP="004D2F44">
            <w:pPr>
              <w:autoSpaceDE/>
              <w:jc w:val="center"/>
              <w:rPr>
                <w:b/>
              </w:rPr>
            </w:pPr>
            <w:r w:rsidRPr="00856D2F">
              <w:rPr>
                <w:b/>
              </w:rPr>
              <w:t>Наименование и код ВРИ</w:t>
            </w:r>
          </w:p>
        </w:tc>
        <w:tc>
          <w:tcPr>
            <w:tcW w:w="4107" w:type="dxa"/>
            <w:vMerge w:val="restart"/>
            <w:shd w:val="clear" w:color="auto" w:fill="EAF1DD"/>
            <w:noWrap/>
            <w:vAlign w:val="center"/>
          </w:tcPr>
          <w:p w:rsidR="004D2F44" w:rsidRPr="00856D2F" w:rsidRDefault="004D2F44" w:rsidP="004D2F44">
            <w:pPr>
              <w:autoSpaceDE/>
              <w:jc w:val="center"/>
              <w:rPr>
                <w:b/>
              </w:rPr>
            </w:pPr>
            <w:r w:rsidRPr="00856D2F">
              <w:rPr>
                <w:b/>
              </w:rPr>
              <w:t>Описание ВРИ</w:t>
            </w:r>
          </w:p>
        </w:tc>
        <w:tc>
          <w:tcPr>
            <w:tcW w:w="3119" w:type="dxa"/>
            <w:gridSpan w:val="3"/>
            <w:shd w:val="clear" w:color="auto" w:fill="EAF1DD"/>
            <w:vAlign w:val="center"/>
          </w:tcPr>
          <w:p w:rsidR="004D2F44" w:rsidRPr="00856D2F" w:rsidRDefault="004D2F44" w:rsidP="004D2F44">
            <w:pPr>
              <w:autoSpaceDE/>
              <w:jc w:val="center"/>
              <w:rPr>
                <w:b/>
              </w:rPr>
            </w:pPr>
            <w:r w:rsidRPr="00856D2F">
              <w:rPr>
                <w:b/>
              </w:rPr>
              <w:t>Предельные размеры земельных участков</w:t>
            </w:r>
          </w:p>
        </w:tc>
        <w:tc>
          <w:tcPr>
            <w:tcW w:w="1417" w:type="dxa"/>
            <w:vMerge w:val="restart"/>
            <w:shd w:val="clear" w:color="auto" w:fill="EAF1DD"/>
            <w:vAlign w:val="center"/>
          </w:tcPr>
          <w:p w:rsidR="004D2F44" w:rsidRPr="00856D2F" w:rsidRDefault="004D2F44" w:rsidP="004D2F44">
            <w:pPr>
              <w:autoSpaceDE/>
              <w:jc w:val="center"/>
              <w:rPr>
                <w:b/>
              </w:rPr>
            </w:pPr>
            <w:r w:rsidRPr="00856D2F">
              <w:rPr>
                <w:b/>
              </w:rPr>
              <w:t>Предельное количество этажей. Предельная высота.</w:t>
            </w:r>
          </w:p>
          <w:p w:rsidR="004D2F44" w:rsidRPr="00856D2F" w:rsidRDefault="004D2F44" w:rsidP="004D2F44">
            <w:pPr>
              <w:autoSpaceDE/>
              <w:jc w:val="center"/>
              <w:rPr>
                <w:b/>
              </w:rPr>
            </w:pPr>
            <w:r w:rsidRPr="00856D2F">
              <w:rPr>
                <w:b/>
              </w:rPr>
              <w:t>(эт./м.)</w:t>
            </w:r>
          </w:p>
        </w:tc>
        <w:tc>
          <w:tcPr>
            <w:tcW w:w="1276" w:type="dxa"/>
            <w:vMerge w:val="restart"/>
            <w:shd w:val="clear" w:color="auto" w:fill="EAF1DD"/>
            <w:noWrap/>
            <w:vAlign w:val="center"/>
          </w:tcPr>
          <w:p w:rsidR="004D2F44" w:rsidRPr="00856D2F" w:rsidRDefault="004D2F44" w:rsidP="004D2F44">
            <w:pPr>
              <w:autoSpaceDE/>
              <w:jc w:val="center"/>
              <w:rPr>
                <w:b/>
              </w:rPr>
            </w:pPr>
            <w:r w:rsidRPr="00856D2F">
              <w:rPr>
                <w:b/>
              </w:rPr>
              <w:t>Максимальный процент застройки в границах земельного участка</w:t>
            </w:r>
          </w:p>
        </w:tc>
        <w:tc>
          <w:tcPr>
            <w:tcW w:w="1420" w:type="dxa"/>
            <w:gridSpan w:val="2"/>
            <w:vMerge w:val="restart"/>
            <w:shd w:val="clear" w:color="auto" w:fill="EAF1DD"/>
            <w:noWrap/>
            <w:vAlign w:val="center"/>
          </w:tcPr>
          <w:p w:rsidR="004D2F44" w:rsidRPr="00856D2F" w:rsidRDefault="004D2F44" w:rsidP="004D2F44">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2272" w:type="dxa"/>
            <w:vMerge w:val="restart"/>
            <w:shd w:val="clear" w:color="auto" w:fill="EAF1DD"/>
            <w:vAlign w:val="center"/>
          </w:tcPr>
          <w:p w:rsidR="004D2F44" w:rsidRPr="00856D2F" w:rsidRDefault="004D2F44" w:rsidP="004D2F44">
            <w:pPr>
              <w:jc w:val="center"/>
              <w:rPr>
                <w:b/>
              </w:rPr>
            </w:pPr>
            <w:r w:rsidRPr="00856D2F">
              <w:rPr>
                <w:b/>
              </w:rPr>
              <w:t>Наименование ВРИ объекта капитального строительства</w:t>
            </w:r>
          </w:p>
        </w:tc>
      </w:tr>
      <w:tr w:rsidR="004D2F44" w:rsidRPr="00856D2F" w:rsidTr="00F95EBF">
        <w:trPr>
          <w:trHeight w:val="208"/>
          <w:tblHeader/>
        </w:trPr>
        <w:tc>
          <w:tcPr>
            <w:tcW w:w="1558" w:type="dxa"/>
            <w:vMerge/>
            <w:shd w:val="clear" w:color="auto" w:fill="auto"/>
            <w:vAlign w:val="center"/>
          </w:tcPr>
          <w:p w:rsidR="004D2F44" w:rsidRPr="00856D2F" w:rsidRDefault="004D2F44" w:rsidP="004D2F44">
            <w:pPr>
              <w:autoSpaceDE/>
            </w:pPr>
          </w:p>
        </w:tc>
        <w:tc>
          <w:tcPr>
            <w:tcW w:w="4107" w:type="dxa"/>
            <w:vMerge/>
            <w:shd w:val="clear" w:color="auto" w:fill="auto"/>
            <w:vAlign w:val="center"/>
          </w:tcPr>
          <w:p w:rsidR="004D2F44" w:rsidRPr="00856D2F" w:rsidRDefault="004D2F44" w:rsidP="004D2F44">
            <w:pPr>
              <w:autoSpaceDE/>
            </w:pPr>
          </w:p>
        </w:tc>
        <w:tc>
          <w:tcPr>
            <w:tcW w:w="1985" w:type="dxa"/>
            <w:gridSpan w:val="2"/>
            <w:shd w:val="clear" w:color="auto" w:fill="EAF1DD"/>
            <w:noWrap/>
            <w:vAlign w:val="center"/>
          </w:tcPr>
          <w:p w:rsidR="004D2F44" w:rsidRPr="00856D2F" w:rsidRDefault="004D2F44" w:rsidP="004D2F44">
            <w:pPr>
              <w:autoSpaceDE/>
              <w:jc w:val="center"/>
              <w:rPr>
                <w:b/>
              </w:rPr>
            </w:pPr>
            <w:r w:rsidRPr="00856D2F">
              <w:rPr>
                <w:b/>
              </w:rPr>
              <w:t>Площадь (кв. м.)</w:t>
            </w:r>
          </w:p>
        </w:tc>
        <w:tc>
          <w:tcPr>
            <w:tcW w:w="1134" w:type="dxa"/>
            <w:shd w:val="clear" w:color="auto" w:fill="EAF1DD"/>
            <w:noWrap/>
            <w:vAlign w:val="center"/>
          </w:tcPr>
          <w:p w:rsidR="004D2F44" w:rsidRPr="00856D2F" w:rsidRDefault="004D2F44" w:rsidP="004D2F44">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vMerge/>
            <w:shd w:val="clear" w:color="auto" w:fill="auto"/>
            <w:vAlign w:val="center"/>
          </w:tcPr>
          <w:p w:rsidR="004D2F44" w:rsidRPr="00856D2F" w:rsidRDefault="004D2F44" w:rsidP="004D2F44">
            <w:pPr>
              <w:autoSpaceDE/>
            </w:pPr>
          </w:p>
        </w:tc>
        <w:tc>
          <w:tcPr>
            <w:tcW w:w="1276" w:type="dxa"/>
            <w:vMerge/>
            <w:shd w:val="clear" w:color="auto" w:fill="auto"/>
            <w:vAlign w:val="center"/>
          </w:tcPr>
          <w:p w:rsidR="004D2F44" w:rsidRPr="00856D2F" w:rsidRDefault="004D2F44" w:rsidP="004D2F44">
            <w:pPr>
              <w:autoSpaceDE/>
            </w:pPr>
          </w:p>
        </w:tc>
        <w:tc>
          <w:tcPr>
            <w:tcW w:w="1420" w:type="dxa"/>
            <w:gridSpan w:val="2"/>
            <w:vMerge/>
            <w:shd w:val="clear" w:color="auto" w:fill="auto"/>
            <w:vAlign w:val="center"/>
          </w:tcPr>
          <w:p w:rsidR="004D2F44" w:rsidRPr="00856D2F" w:rsidRDefault="004D2F44" w:rsidP="004D2F44">
            <w:pPr>
              <w:autoSpaceDE/>
            </w:pPr>
          </w:p>
        </w:tc>
        <w:tc>
          <w:tcPr>
            <w:tcW w:w="2272" w:type="dxa"/>
            <w:vMerge/>
          </w:tcPr>
          <w:p w:rsidR="004D2F44" w:rsidRPr="00856D2F" w:rsidRDefault="004D2F44" w:rsidP="004D2F44">
            <w:pPr>
              <w:autoSpaceDE/>
            </w:pPr>
          </w:p>
        </w:tc>
      </w:tr>
      <w:tr w:rsidR="004D2F44" w:rsidRPr="00856D2F" w:rsidTr="00F95EBF">
        <w:trPr>
          <w:trHeight w:val="171"/>
          <w:tblHeader/>
        </w:trPr>
        <w:tc>
          <w:tcPr>
            <w:tcW w:w="1558" w:type="dxa"/>
            <w:vMerge/>
            <w:shd w:val="clear" w:color="auto" w:fill="auto"/>
            <w:vAlign w:val="center"/>
          </w:tcPr>
          <w:p w:rsidR="004D2F44" w:rsidRPr="00856D2F" w:rsidRDefault="004D2F44" w:rsidP="004D2F44">
            <w:pPr>
              <w:autoSpaceDE/>
            </w:pPr>
          </w:p>
        </w:tc>
        <w:tc>
          <w:tcPr>
            <w:tcW w:w="4107" w:type="dxa"/>
            <w:vMerge/>
            <w:shd w:val="clear" w:color="auto" w:fill="auto"/>
            <w:vAlign w:val="center"/>
          </w:tcPr>
          <w:p w:rsidR="004D2F44" w:rsidRPr="00856D2F" w:rsidRDefault="004D2F44" w:rsidP="004D2F44">
            <w:pPr>
              <w:autoSpaceDE/>
            </w:pPr>
          </w:p>
        </w:tc>
        <w:tc>
          <w:tcPr>
            <w:tcW w:w="992"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w:t>
            </w:r>
          </w:p>
        </w:tc>
        <w:tc>
          <w:tcPr>
            <w:tcW w:w="993"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ax</w:t>
            </w:r>
          </w:p>
        </w:tc>
        <w:tc>
          <w:tcPr>
            <w:tcW w:w="1134"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in /</w:t>
            </w:r>
            <w:r w:rsidRPr="00856D2F">
              <w:rPr>
                <w:b/>
                <w:lang w:val="en-US"/>
              </w:rPr>
              <w:t xml:space="preserve"> m</w:t>
            </w:r>
            <w:r w:rsidRPr="00856D2F">
              <w:rPr>
                <w:b/>
              </w:rPr>
              <w:t xml:space="preserve">ax </w:t>
            </w:r>
          </w:p>
        </w:tc>
        <w:tc>
          <w:tcPr>
            <w:tcW w:w="1417" w:type="dxa"/>
            <w:vMerge/>
            <w:shd w:val="clear" w:color="auto" w:fill="auto"/>
            <w:vAlign w:val="center"/>
          </w:tcPr>
          <w:p w:rsidR="004D2F44" w:rsidRPr="00856D2F" w:rsidRDefault="004D2F44" w:rsidP="004D2F44">
            <w:pPr>
              <w:autoSpaceDE/>
            </w:pPr>
          </w:p>
        </w:tc>
        <w:tc>
          <w:tcPr>
            <w:tcW w:w="1276" w:type="dxa"/>
            <w:vMerge/>
            <w:shd w:val="clear" w:color="auto" w:fill="auto"/>
            <w:vAlign w:val="center"/>
          </w:tcPr>
          <w:p w:rsidR="004D2F44" w:rsidRPr="00856D2F" w:rsidRDefault="004D2F44" w:rsidP="004D2F44">
            <w:pPr>
              <w:autoSpaceDE/>
              <w:jc w:val="center"/>
            </w:pPr>
          </w:p>
        </w:tc>
        <w:tc>
          <w:tcPr>
            <w:tcW w:w="1420" w:type="dxa"/>
            <w:gridSpan w:val="2"/>
            <w:vMerge/>
            <w:shd w:val="clear" w:color="auto" w:fill="auto"/>
            <w:vAlign w:val="center"/>
          </w:tcPr>
          <w:p w:rsidR="004D2F44" w:rsidRPr="00856D2F" w:rsidRDefault="004D2F44" w:rsidP="004D2F44">
            <w:pPr>
              <w:autoSpaceDE/>
              <w:jc w:val="center"/>
            </w:pPr>
          </w:p>
        </w:tc>
        <w:tc>
          <w:tcPr>
            <w:tcW w:w="2272" w:type="dxa"/>
            <w:vMerge/>
          </w:tcPr>
          <w:p w:rsidR="004D2F44" w:rsidRPr="00856D2F" w:rsidRDefault="004D2F44" w:rsidP="004D2F44">
            <w:pPr>
              <w:autoSpaceDE/>
              <w:jc w:val="center"/>
            </w:pPr>
          </w:p>
        </w:tc>
      </w:tr>
      <w:tr w:rsidR="00F01E36" w:rsidRPr="00856D2F" w:rsidTr="00F95EBF">
        <w:trPr>
          <w:trHeight w:val="1122"/>
        </w:trPr>
        <w:tc>
          <w:tcPr>
            <w:tcW w:w="1558" w:type="dxa"/>
            <w:vMerge w:val="restart"/>
            <w:shd w:val="clear" w:color="auto" w:fill="auto"/>
            <w:vAlign w:val="center"/>
          </w:tcPr>
          <w:p w:rsidR="00F01E36" w:rsidRPr="00856D2F" w:rsidRDefault="00F01E36" w:rsidP="004D2F44">
            <w:pPr>
              <w:autoSpaceDE/>
              <w:jc w:val="center"/>
            </w:pPr>
            <w:r w:rsidRPr="00856D2F">
              <w:t>Для индивидуального жилищного строительства 2.1</w:t>
            </w:r>
          </w:p>
        </w:tc>
        <w:tc>
          <w:tcPr>
            <w:tcW w:w="4107" w:type="dxa"/>
            <w:vMerge w:val="restart"/>
            <w:shd w:val="clear" w:color="auto" w:fill="auto"/>
            <w:vAlign w:val="center"/>
          </w:tcPr>
          <w:p w:rsidR="00F01E36" w:rsidRPr="00856D2F" w:rsidRDefault="00F01E36" w:rsidP="004D2F44">
            <w:pPr>
              <w:autoSpaceDE/>
              <w:jc w:val="center"/>
            </w:pPr>
            <w:proofErr w:type="gramStart"/>
            <w:r w:rsidRPr="00856D2F">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иных декоративных или сельскохозяйственных культур;</w:t>
            </w:r>
            <w:proofErr w:type="gramEnd"/>
            <w:r w:rsidRPr="00856D2F">
              <w:t xml:space="preserve"> размещение индивидуальных гаражей и хозяйственных построек</w:t>
            </w:r>
          </w:p>
        </w:tc>
        <w:tc>
          <w:tcPr>
            <w:tcW w:w="992" w:type="dxa"/>
            <w:vMerge w:val="restart"/>
            <w:shd w:val="clear" w:color="auto" w:fill="auto"/>
            <w:vAlign w:val="center"/>
          </w:tcPr>
          <w:p w:rsidR="00F01E36" w:rsidRPr="00F01E36" w:rsidRDefault="00F01E36" w:rsidP="004D2F44">
            <w:pPr>
              <w:autoSpaceDE/>
              <w:jc w:val="center"/>
            </w:pPr>
            <w:r>
              <w:t>500</w:t>
            </w:r>
          </w:p>
        </w:tc>
        <w:tc>
          <w:tcPr>
            <w:tcW w:w="993" w:type="dxa"/>
            <w:vMerge w:val="restart"/>
            <w:shd w:val="clear" w:color="auto" w:fill="auto"/>
            <w:vAlign w:val="center"/>
          </w:tcPr>
          <w:p w:rsidR="00F01E36" w:rsidRPr="00856D2F" w:rsidRDefault="00F01E36" w:rsidP="00990211">
            <w:pPr>
              <w:autoSpaceDE/>
              <w:jc w:val="center"/>
            </w:pPr>
            <w:r>
              <w:t>3</w:t>
            </w:r>
            <w:r w:rsidRPr="00856D2F">
              <w:t>000</w:t>
            </w:r>
          </w:p>
        </w:tc>
        <w:tc>
          <w:tcPr>
            <w:tcW w:w="1134" w:type="dxa"/>
            <w:vMerge w:val="restart"/>
            <w:shd w:val="clear" w:color="auto" w:fill="auto"/>
            <w:vAlign w:val="center"/>
          </w:tcPr>
          <w:p w:rsidR="00F01E36" w:rsidRPr="00856D2F" w:rsidRDefault="00F01E36" w:rsidP="004D2F44">
            <w:pPr>
              <w:autoSpaceDE/>
              <w:jc w:val="center"/>
            </w:pPr>
            <w:proofErr w:type="gramStart"/>
            <w:r w:rsidRPr="00856D2F">
              <w:t>12/50 (ширина земельных участков вдоль фронта улицы (проезда)</w:t>
            </w:r>
            <w:proofErr w:type="gramEnd"/>
          </w:p>
        </w:tc>
        <w:tc>
          <w:tcPr>
            <w:tcW w:w="1417" w:type="dxa"/>
            <w:vMerge w:val="restart"/>
            <w:shd w:val="clear" w:color="auto" w:fill="auto"/>
            <w:vAlign w:val="center"/>
          </w:tcPr>
          <w:p w:rsidR="00F01E36" w:rsidRPr="00856D2F" w:rsidRDefault="00F01E36" w:rsidP="004D2F44">
            <w:pPr>
              <w:autoSpaceDE/>
              <w:jc w:val="center"/>
            </w:pPr>
            <w:r w:rsidRPr="00856D2F">
              <w:t>3(надземных)/</w:t>
            </w:r>
          </w:p>
          <w:p w:rsidR="00F01E36" w:rsidRPr="00856D2F" w:rsidRDefault="001923B8" w:rsidP="004D2F44">
            <w:pPr>
              <w:autoSpaceDE/>
              <w:jc w:val="center"/>
            </w:pPr>
            <w:r>
              <w:t>20</w:t>
            </w:r>
          </w:p>
        </w:tc>
        <w:tc>
          <w:tcPr>
            <w:tcW w:w="1276" w:type="dxa"/>
            <w:vMerge w:val="restart"/>
            <w:shd w:val="clear" w:color="auto" w:fill="auto"/>
            <w:vAlign w:val="center"/>
          </w:tcPr>
          <w:p w:rsidR="00F01E36" w:rsidRPr="00856D2F" w:rsidRDefault="00F01E36" w:rsidP="004D2F44">
            <w:pPr>
              <w:autoSpaceDE/>
              <w:jc w:val="center"/>
            </w:pPr>
            <w:r w:rsidRPr="00856D2F">
              <w:t>60 %</w:t>
            </w:r>
          </w:p>
        </w:tc>
        <w:tc>
          <w:tcPr>
            <w:tcW w:w="1420" w:type="dxa"/>
            <w:gridSpan w:val="2"/>
            <w:shd w:val="clear" w:color="auto" w:fill="auto"/>
            <w:vAlign w:val="center"/>
          </w:tcPr>
          <w:p w:rsidR="00F01E36" w:rsidRPr="00856D2F" w:rsidRDefault="00F01E36" w:rsidP="004D2F44">
            <w:pPr>
              <w:autoSpaceDE/>
              <w:jc w:val="center"/>
            </w:pPr>
            <w:r w:rsidRPr="00856D2F">
              <w:t>3</w:t>
            </w:r>
          </w:p>
        </w:tc>
        <w:tc>
          <w:tcPr>
            <w:tcW w:w="2272" w:type="dxa"/>
            <w:vMerge w:val="restart"/>
            <w:vAlign w:val="center"/>
          </w:tcPr>
          <w:p w:rsidR="00F01E36" w:rsidRPr="00856D2F" w:rsidRDefault="00F01E36" w:rsidP="004D2F44">
            <w:pPr>
              <w:suppressAutoHyphens w:val="0"/>
              <w:overflowPunct/>
              <w:autoSpaceDE/>
              <w:autoSpaceDN w:val="0"/>
              <w:ind w:left="57" w:right="57"/>
              <w:jc w:val="center"/>
              <w:rPr>
                <w:color w:val="000000"/>
                <w:szCs w:val="24"/>
                <w:lang w:eastAsia="ru-RU" w:bidi="ru-RU"/>
              </w:rPr>
            </w:pPr>
            <w:r w:rsidRPr="00856D2F">
              <w:rPr>
                <w:color w:val="000000"/>
                <w:szCs w:val="24"/>
                <w:lang w:eastAsia="ru-RU" w:bidi="ru-RU"/>
              </w:rPr>
              <w:t>- Индивидуальный жилой дом;</w:t>
            </w:r>
          </w:p>
          <w:p w:rsidR="00F01E36" w:rsidRPr="00856D2F" w:rsidRDefault="00F01E36" w:rsidP="004D2F44">
            <w:pPr>
              <w:suppressAutoHyphens w:val="0"/>
              <w:overflowPunct/>
              <w:autoSpaceDE/>
              <w:autoSpaceDN w:val="0"/>
              <w:ind w:left="57" w:right="57"/>
              <w:jc w:val="center"/>
              <w:rPr>
                <w:color w:val="000000"/>
                <w:szCs w:val="24"/>
                <w:lang w:eastAsia="ru-RU" w:bidi="ru-RU"/>
              </w:rPr>
            </w:pPr>
            <w:r w:rsidRPr="00856D2F">
              <w:rPr>
                <w:color w:val="000000"/>
                <w:szCs w:val="24"/>
                <w:lang w:eastAsia="ru-RU" w:bidi="ru-RU"/>
              </w:rPr>
              <w:t>- Индивидуальный гараж;</w:t>
            </w:r>
          </w:p>
          <w:p w:rsidR="00F01E36" w:rsidRPr="00856D2F" w:rsidRDefault="00F01E36" w:rsidP="004D2F44">
            <w:pPr>
              <w:suppressAutoHyphens w:val="0"/>
              <w:overflowPunct/>
              <w:autoSpaceDE/>
              <w:autoSpaceDN w:val="0"/>
              <w:ind w:left="57" w:right="57"/>
              <w:jc w:val="center"/>
              <w:rPr>
                <w:color w:val="000000"/>
                <w:szCs w:val="24"/>
                <w:lang w:eastAsia="ru-RU" w:bidi="ru-RU"/>
              </w:rPr>
            </w:pPr>
            <w:r w:rsidRPr="00856D2F">
              <w:rPr>
                <w:color w:val="000000"/>
                <w:szCs w:val="24"/>
                <w:lang w:eastAsia="ru-RU" w:bidi="ru-RU"/>
              </w:rPr>
              <w:t>- Баня;</w:t>
            </w:r>
          </w:p>
          <w:p w:rsidR="00F01E36" w:rsidRPr="00856D2F" w:rsidRDefault="00F01E36" w:rsidP="004D2F44">
            <w:pPr>
              <w:autoSpaceDE/>
              <w:jc w:val="center"/>
            </w:pPr>
            <w:r w:rsidRPr="00856D2F">
              <w:rPr>
                <w:color w:val="000000"/>
                <w:szCs w:val="24"/>
                <w:lang w:eastAsia="ru-RU" w:bidi="ru-RU"/>
              </w:rPr>
              <w:t>- Сарай</w:t>
            </w:r>
          </w:p>
        </w:tc>
      </w:tr>
      <w:tr w:rsidR="00F01E36" w:rsidRPr="00856D2F" w:rsidTr="00F95EBF">
        <w:trPr>
          <w:trHeight w:val="699"/>
        </w:trPr>
        <w:tc>
          <w:tcPr>
            <w:tcW w:w="1558" w:type="dxa"/>
            <w:vMerge/>
            <w:shd w:val="clear" w:color="auto" w:fill="auto"/>
            <w:vAlign w:val="center"/>
          </w:tcPr>
          <w:p w:rsidR="00F01E36" w:rsidRPr="00856D2F" w:rsidRDefault="00F01E36" w:rsidP="004D2F44">
            <w:pPr>
              <w:autoSpaceDE/>
              <w:jc w:val="center"/>
            </w:pPr>
          </w:p>
        </w:tc>
        <w:tc>
          <w:tcPr>
            <w:tcW w:w="4107" w:type="dxa"/>
            <w:vMerge/>
            <w:shd w:val="clear" w:color="auto" w:fill="auto"/>
            <w:vAlign w:val="center"/>
          </w:tcPr>
          <w:p w:rsidR="00F01E36" w:rsidRPr="00856D2F" w:rsidRDefault="00F01E36" w:rsidP="004D2F44">
            <w:pPr>
              <w:autoSpaceDE/>
              <w:jc w:val="center"/>
            </w:pPr>
          </w:p>
        </w:tc>
        <w:tc>
          <w:tcPr>
            <w:tcW w:w="992" w:type="dxa"/>
            <w:vMerge/>
            <w:shd w:val="clear" w:color="auto" w:fill="auto"/>
            <w:vAlign w:val="center"/>
          </w:tcPr>
          <w:p w:rsidR="00F01E36" w:rsidRPr="00856D2F" w:rsidRDefault="00F01E36" w:rsidP="004D2F44">
            <w:pPr>
              <w:autoSpaceDE/>
              <w:autoSpaceDN w:val="0"/>
              <w:jc w:val="center"/>
            </w:pPr>
          </w:p>
        </w:tc>
        <w:tc>
          <w:tcPr>
            <w:tcW w:w="993" w:type="dxa"/>
            <w:vMerge/>
            <w:shd w:val="clear" w:color="auto" w:fill="auto"/>
            <w:vAlign w:val="center"/>
          </w:tcPr>
          <w:p w:rsidR="00F01E36" w:rsidRPr="00856D2F" w:rsidRDefault="00F01E36" w:rsidP="004D2F44">
            <w:pPr>
              <w:autoSpaceDE/>
              <w:autoSpaceDN w:val="0"/>
              <w:jc w:val="center"/>
            </w:pPr>
          </w:p>
        </w:tc>
        <w:tc>
          <w:tcPr>
            <w:tcW w:w="1134" w:type="dxa"/>
            <w:vMerge/>
            <w:shd w:val="clear" w:color="auto" w:fill="auto"/>
            <w:vAlign w:val="center"/>
          </w:tcPr>
          <w:p w:rsidR="00F01E36" w:rsidRPr="00856D2F" w:rsidRDefault="00F01E36" w:rsidP="004D2F44">
            <w:pPr>
              <w:autoSpaceDE/>
              <w:jc w:val="center"/>
            </w:pPr>
          </w:p>
        </w:tc>
        <w:tc>
          <w:tcPr>
            <w:tcW w:w="1417" w:type="dxa"/>
            <w:vMerge/>
            <w:shd w:val="clear" w:color="auto" w:fill="auto"/>
            <w:vAlign w:val="center"/>
          </w:tcPr>
          <w:p w:rsidR="00F01E36" w:rsidRPr="00856D2F" w:rsidRDefault="00F01E36" w:rsidP="004D2F44">
            <w:pPr>
              <w:autoSpaceDE/>
              <w:jc w:val="center"/>
            </w:pPr>
          </w:p>
        </w:tc>
        <w:tc>
          <w:tcPr>
            <w:tcW w:w="1276" w:type="dxa"/>
            <w:vMerge/>
            <w:shd w:val="clear" w:color="auto" w:fill="auto"/>
            <w:vAlign w:val="center"/>
          </w:tcPr>
          <w:p w:rsidR="00F01E36" w:rsidRPr="00856D2F" w:rsidRDefault="00F01E36" w:rsidP="004D2F44">
            <w:pPr>
              <w:autoSpaceDE/>
              <w:jc w:val="center"/>
            </w:pPr>
          </w:p>
        </w:tc>
        <w:tc>
          <w:tcPr>
            <w:tcW w:w="1420" w:type="dxa"/>
            <w:gridSpan w:val="2"/>
            <w:shd w:val="clear" w:color="auto" w:fill="auto"/>
            <w:vAlign w:val="center"/>
          </w:tcPr>
          <w:p w:rsidR="00F01E36" w:rsidRPr="00856D2F" w:rsidRDefault="00F01E36" w:rsidP="004D2F44">
            <w:pPr>
              <w:autoSpaceDE/>
              <w:autoSpaceDN w:val="0"/>
              <w:jc w:val="center"/>
            </w:pPr>
            <w:r w:rsidRPr="00856D2F">
              <w:t>минимальный отступ застройки от красной линии улиц - 5 м;</w:t>
            </w:r>
          </w:p>
          <w:p w:rsidR="00F01E36" w:rsidRPr="00856D2F" w:rsidRDefault="00F01E36" w:rsidP="004D2F44">
            <w:pPr>
              <w:autoSpaceDE/>
              <w:autoSpaceDN w:val="0"/>
              <w:jc w:val="center"/>
              <w:rPr>
                <w:bCs/>
              </w:rPr>
            </w:pPr>
            <w:r w:rsidRPr="00856D2F">
              <w:rPr>
                <w:bCs/>
              </w:rPr>
              <w:t>минимальный отступ застройки от красной линии проездов</w:t>
            </w:r>
          </w:p>
          <w:p w:rsidR="00F01E36" w:rsidRPr="00856D2F" w:rsidRDefault="00F01E36" w:rsidP="004D2F44">
            <w:pPr>
              <w:jc w:val="center"/>
            </w:pPr>
            <w:r w:rsidRPr="00856D2F">
              <w:rPr>
                <w:bCs/>
              </w:rPr>
              <w:t xml:space="preserve"> - 3 м</w:t>
            </w:r>
            <w:r w:rsidRPr="00856D2F">
              <w:rPr>
                <w:bCs/>
                <w:lang w:val="en-US"/>
              </w:rPr>
              <w:t>;</w:t>
            </w:r>
          </w:p>
        </w:tc>
        <w:tc>
          <w:tcPr>
            <w:tcW w:w="2272" w:type="dxa"/>
            <w:vMerge/>
            <w:vAlign w:val="center"/>
          </w:tcPr>
          <w:p w:rsidR="00F01E36" w:rsidRPr="00856D2F" w:rsidRDefault="00F01E36" w:rsidP="004D2F44">
            <w:pPr>
              <w:suppressAutoHyphens w:val="0"/>
              <w:overflowPunct/>
              <w:autoSpaceDE/>
              <w:autoSpaceDN w:val="0"/>
              <w:ind w:left="57" w:right="57"/>
              <w:jc w:val="center"/>
              <w:rPr>
                <w:color w:val="000000"/>
                <w:szCs w:val="24"/>
                <w:lang w:eastAsia="ru-RU" w:bidi="ru-RU"/>
              </w:rPr>
            </w:pPr>
          </w:p>
        </w:tc>
      </w:tr>
      <w:tr w:rsidR="004D2F44" w:rsidRPr="00856D2F" w:rsidTr="00F95EBF">
        <w:trPr>
          <w:trHeight w:val="1122"/>
        </w:trPr>
        <w:tc>
          <w:tcPr>
            <w:tcW w:w="1558"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lastRenderedPageBreak/>
              <w:t>Для ведения личного подсобного хозяйства</w:t>
            </w:r>
            <w:r w:rsidR="0002116D" w:rsidRPr="00856D2F">
              <w:t xml:space="preserve"> (приусадебный земельный участок)</w:t>
            </w:r>
            <w:r w:rsidRPr="00856D2F">
              <w:t xml:space="preserve"> 2.2</w:t>
            </w:r>
          </w:p>
        </w:tc>
        <w:tc>
          <w:tcPr>
            <w:tcW w:w="4107"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5857B9" w:rsidP="004D2F44">
            <w:pPr>
              <w:autoSpaceDE/>
              <w:jc w:val="center"/>
            </w:pPr>
            <w:r w:rsidRPr="00856D2F">
              <w:t>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F01E36" w:rsidP="004D2F44">
            <w:pPr>
              <w:autoSpaceDE/>
              <w:jc w:val="center"/>
              <w:rPr>
                <w:b/>
                <w:lang w:val="en-US"/>
              </w:rPr>
            </w:pPr>
            <w:r>
              <w:t>500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rPr>
                <w:b/>
                <w:lang w:val="en-US"/>
              </w:rPr>
            </w:pPr>
            <w:r w:rsidRPr="00856D2F">
              <w:rPr>
                <w:lang w:val="en-US"/>
              </w:rPr>
              <w:t>3</w:t>
            </w:r>
            <w:r w:rsidRPr="00856D2F">
              <w:t>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12/50</w:t>
            </w:r>
          </w:p>
          <w:p w:rsidR="004D2F44" w:rsidRPr="00856D2F" w:rsidRDefault="004D2F44" w:rsidP="004D2F44">
            <w:pPr>
              <w:autoSpaceDE/>
              <w:jc w:val="center"/>
            </w:pPr>
            <w:proofErr w:type="gramStart"/>
            <w:r w:rsidRPr="00856D2F">
              <w:t>(ширина земельных участков вдоль фронта улицы (проезда)</w:t>
            </w:r>
            <w:proofErr w:type="gramEnd"/>
          </w:p>
        </w:tc>
        <w:tc>
          <w:tcPr>
            <w:tcW w:w="1417"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3(надземных)/</w:t>
            </w:r>
          </w:p>
          <w:p w:rsidR="004D2F44" w:rsidRPr="00856D2F" w:rsidRDefault="001923B8" w:rsidP="004D2F44">
            <w:pPr>
              <w:autoSpaceDE/>
              <w:jc w:val="center"/>
            </w:pPr>
            <w:r>
              <w:t>20</w:t>
            </w:r>
            <w:r w:rsidR="004D2F44" w:rsidRPr="00856D2F">
              <w:t xml:space="preserve">    </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6</w:t>
            </w:r>
            <w:r w:rsidRPr="00856D2F">
              <w:rPr>
                <w:lang w:val="en-US"/>
              </w:rPr>
              <w:t>0</w:t>
            </w:r>
            <w:r w:rsidRPr="00856D2F">
              <w:t xml:space="preserve"> %</w:t>
            </w:r>
          </w:p>
        </w:tc>
        <w:tc>
          <w:tcPr>
            <w:tcW w:w="14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3</w:t>
            </w:r>
          </w:p>
        </w:tc>
        <w:tc>
          <w:tcPr>
            <w:tcW w:w="2272" w:type="dxa"/>
            <w:vMerge w:val="restart"/>
            <w:tcBorders>
              <w:top w:val="single" w:sz="4" w:space="0" w:color="auto"/>
              <w:left w:val="single" w:sz="4" w:space="0" w:color="auto"/>
              <w:right w:val="single" w:sz="4" w:space="0" w:color="auto"/>
            </w:tcBorders>
            <w:vAlign w:val="center"/>
          </w:tcPr>
          <w:p w:rsidR="004D2F44" w:rsidRPr="00856D2F" w:rsidRDefault="004D2F44" w:rsidP="004D2F44">
            <w:pPr>
              <w:autoSpaceDE/>
              <w:autoSpaceDN w:val="0"/>
              <w:jc w:val="center"/>
              <w:rPr>
                <w:lang w:bidi="ru-RU"/>
              </w:rPr>
            </w:pPr>
            <w:r w:rsidRPr="00856D2F">
              <w:rPr>
                <w:lang w:bidi="ru-RU"/>
              </w:rPr>
              <w:t>- Индивидуальный жилой дом;</w:t>
            </w:r>
          </w:p>
          <w:p w:rsidR="004D2F44" w:rsidRPr="00856D2F" w:rsidRDefault="004D2F44" w:rsidP="004D2F44">
            <w:pPr>
              <w:autoSpaceDE/>
              <w:autoSpaceDN w:val="0"/>
              <w:jc w:val="center"/>
              <w:rPr>
                <w:lang w:bidi="ru-RU"/>
              </w:rPr>
            </w:pPr>
            <w:r w:rsidRPr="00856D2F">
              <w:rPr>
                <w:lang w:bidi="ru-RU"/>
              </w:rPr>
              <w:t>- Индивидуальный гараж;</w:t>
            </w:r>
          </w:p>
          <w:p w:rsidR="004D2F44" w:rsidRPr="00856D2F" w:rsidRDefault="004D2F44" w:rsidP="004D2F44">
            <w:pPr>
              <w:autoSpaceDE/>
              <w:autoSpaceDN w:val="0"/>
              <w:jc w:val="center"/>
              <w:rPr>
                <w:lang w:bidi="ru-RU"/>
              </w:rPr>
            </w:pPr>
            <w:r w:rsidRPr="00856D2F">
              <w:rPr>
                <w:lang w:bidi="ru-RU"/>
              </w:rPr>
              <w:t>- Баня;</w:t>
            </w:r>
          </w:p>
          <w:p w:rsidR="004D2F44" w:rsidRPr="00856D2F" w:rsidRDefault="004D2F44" w:rsidP="004D2F44">
            <w:pPr>
              <w:autoSpaceDE/>
              <w:jc w:val="center"/>
            </w:pPr>
            <w:r w:rsidRPr="00856D2F">
              <w:rPr>
                <w:lang w:bidi="ru-RU"/>
              </w:rPr>
              <w:t>- Сарай</w:t>
            </w:r>
          </w:p>
        </w:tc>
      </w:tr>
      <w:tr w:rsidR="004D2F44" w:rsidRPr="00856D2F" w:rsidTr="00F95EBF">
        <w:trPr>
          <w:trHeight w:val="929"/>
        </w:trPr>
        <w:tc>
          <w:tcPr>
            <w:tcW w:w="1558"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4107"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1276"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14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autoSpaceDN w:val="0"/>
              <w:jc w:val="center"/>
            </w:pPr>
            <w:r w:rsidRPr="00856D2F">
              <w:t>минимальный отступ застройки от красной линии улиц - 5 м;</w:t>
            </w:r>
          </w:p>
          <w:p w:rsidR="004D2F44" w:rsidRPr="00856D2F" w:rsidRDefault="004D2F44" w:rsidP="004D2F44">
            <w:pPr>
              <w:autoSpaceDE/>
              <w:autoSpaceDN w:val="0"/>
              <w:jc w:val="center"/>
              <w:rPr>
                <w:bCs/>
              </w:rPr>
            </w:pPr>
            <w:r w:rsidRPr="00856D2F">
              <w:rPr>
                <w:bCs/>
              </w:rPr>
              <w:t>минимальный отступ застройки от красной линии проездов</w:t>
            </w:r>
          </w:p>
          <w:p w:rsidR="004D2F44" w:rsidRPr="00856D2F" w:rsidRDefault="004D2F44" w:rsidP="004D2F44">
            <w:pPr>
              <w:jc w:val="center"/>
            </w:pPr>
            <w:r w:rsidRPr="00856D2F">
              <w:rPr>
                <w:bCs/>
              </w:rPr>
              <w:t xml:space="preserve"> - 3 м</w:t>
            </w:r>
            <w:r w:rsidRPr="00856D2F">
              <w:rPr>
                <w:bCs/>
                <w:lang w:val="en-US"/>
              </w:rPr>
              <w:t>;</w:t>
            </w:r>
          </w:p>
        </w:tc>
        <w:tc>
          <w:tcPr>
            <w:tcW w:w="2272" w:type="dxa"/>
            <w:vMerge/>
            <w:tcBorders>
              <w:left w:val="single" w:sz="4" w:space="0" w:color="auto"/>
              <w:bottom w:val="single" w:sz="4" w:space="0" w:color="auto"/>
              <w:right w:val="single" w:sz="4" w:space="0" w:color="auto"/>
            </w:tcBorders>
            <w:vAlign w:val="center"/>
          </w:tcPr>
          <w:p w:rsidR="004D2F44" w:rsidRPr="00856D2F" w:rsidRDefault="004D2F44" w:rsidP="004D2F44">
            <w:pPr>
              <w:autoSpaceDE/>
              <w:autoSpaceDN w:val="0"/>
              <w:jc w:val="center"/>
              <w:rPr>
                <w:lang w:bidi="ru-RU"/>
              </w:rPr>
            </w:pPr>
          </w:p>
        </w:tc>
      </w:tr>
      <w:tr w:rsidR="00990211" w:rsidRPr="00856D2F" w:rsidTr="00F95EBF">
        <w:trPr>
          <w:trHeight w:val="177"/>
        </w:trPr>
        <w:tc>
          <w:tcPr>
            <w:tcW w:w="1558" w:type="dxa"/>
            <w:vMerge/>
            <w:tcBorders>
              <w:left w:val="single" w:sz="4" w:space="0" w:color="auto"/>
              <w:bottom w:val="single" w:sz="4" w:space="0" w:color="auto"/>
              <w:right w:val="single" w:sz="4" w:space="0" w:color="auto"/>
            </w:tcBorders>
            <w:shd w:val="clear" w:color="auto" w:fill="auto"/>
            <w:vAlign w:val="center"/>
          </w:tcPr>
          <w:p w:rsidR="00990211" w:rsidRPr="00856D2F" w:rsidRDefault="00990211" w:rsidP="004D2F44">
            <w:pPr>
              <w:autoSpaceDE/>
              <w:jc w:val="center"/>
            </w:pPr>
          </w:p>
        </w:tc>
        <w:tc>
          <w:tcPr>
            <w:tcW w:w="4107" w:type="dxa"/>
            <w:vMerge/>
            <w:tcBorders>
              <w:left w:val="single" w:sz="4" w:space="0" w:color="auto"/>
              <w:bottom w:val="single" w:sz="4" w:space="0" w:color="auto"/>
              <w:right w:val="single" w:sz="4" w:space="0" w:color="auto"/>
            </w:tcBorders>
            <w:shd w:val="clear" w:color="auto" w:fill="auto"/>
            <w:vAlign w:val="center"/>
          </w:tcPr>
          <w:p w:rsidR="00990211" w:rsidRPr="00856D2F" w:rsidRDefault="00990211" w:rsidP="004D2F44">
            <w:pPr>
              <w:autoSpaceDE/>
              <w:jc w:val="cente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990211" w:rsidRPr="00856D2F" w:rsidRDefault="00990211" w:rsidP="004D2F44">
            <w:pPr>
              <w:autoSpaceDE/>
              <w:jc w:val="center"/>
            </w:pPr>
            <w:r w:rsidRPr="00856D2F">
              <w:t>*- Максимальный размер земельных участков для малоэтажных жилых домов не применяется к земельным участкам, образуемым в целях их предоставления для комплексного освоения территории</w:t>
            </w:r>
          </w:p>
        </w:tc>
        <w:tc>
          <w:tcPr>
            <w:tcW w:w="1417" w:type="dxa"/>
            <w:vMerge/>
            <w:tcBorders>
              <w:left w:val="single" w:sz="4" w:space="0" w:color="auto"/>
              <w:bottom w:val="single" w:sz="4" w:space="0" w:color="auto"/>
              <w:right w:val="single" w:sz="4" w:space="0" w:color="auto"/>
            </w:tcBorders>
            <w:shd w:val="clear" w:color="auto" w:fill="auto"/>
            <w:vAlign w:val="center"/>
          </w:tcPr>
          <w:p w:rsidR="00990211" w:rsidRPr="00856D2F" w:rsidRDefault="00990211" w:rsidP="004D2F44">
            <w:pPr>
              <w:jc w:val="center"/>
            </w:pPr>
          </w:p>
        </w:tc>
        <w:tc>
          <w:tcPr>
            <w:tcW w:w="1276" w:type="dxa"/>
            <w:vMerge/>
            <w:tcBorders>
              <w:left w:val="single" w:sz="4" w:space="0" w:color="auto"/>
              <w:bottom w:val="single" w:sz="4" w:space="0" w:color="auto"/>
              <w:right w:val="single" w:sz="4" w:space="0" w:color="auto"/>
            </w:tcBorders>
            <w:shd w:val="clear" w:color="auto" w:fill="auto"/>
            <w:vAlign w:val="center"/>
          </w:tcPr>
          <w:p w:rsidR="00990211" w:rsidRPr="00856D2F" w:rsidRDefault="00990211" w:rsidP="004D2F44">
            <w:pPr>
              <w:jc w:val="center"/>
            </w:pPr>
          </w:p>
        </w:tc>
        <w:tc>
          <w:tcPr>
            <w:tcW w:w="1420" w:type="dxa"/>
            <w:gridSpan w:val="2"/>
            <w:tcBorders>
              <w:left w:val="single" w:sz="4" w:space="0" w:color="auto"/>
              <w:bottom w:val="single" w:sz="4" w:space="0" w:color="auto"/>
              <w:right w:val="single" w:sz="4" w:space="0" w:color="auto"/>
            </w:tcBorders>
            <w:shd w:val="clear" w:color="auto" w:fill="auto"/>
            <w:vAlign w:val="center"/>
          </w:tcPr>
          <w:p w:rsidR="00990211" w:rsidRPr="00856D2F" w:rsidRDefault="00990211" w:rsidP="004D2F44">
            <w:pPr>
              <w:jc w:val="center"/>
            </w:pPr>
          </w:p>
        </w:tc>
        <w:tc>
          <w:tcPr>
            <w:tcW w:w="2272" w:type="dxa"/>
            <w:vMerge/>
            <w:tcBorders>
              <w:left w:val="single" w:sz="4" w:space="0" w:color="auto"/>
              <w:bottom w:val="single" w:sz="4" w:space="0" w:color="auto"/>
              <w:right w:val="single" w:sz="4" w:space="0" w:color="auto"/>
            </w:tcBorders>
            <w:vAlign w:val="center"/>
          </w:tcPr>
          <w:p w:rsidR="00990211" w:rsidRPr="00856D2F" w:rsidRDefault="00990211" w:rsidP="004D2F44">
            <w:pPr>
              <w:jc w:val="center"/>
              <w:rPr>
                <w:rFonts w:eastAsia="SimSun"/>
                <w:bCs/>
                <w:szCs w:val="22"/>
              </w:rPr>
            </w:pPr>
          </w:p>
        </w:tc>
      </w:tr>
      <w:tr w:rsidR="00990211" w:rsidRPr="00856D2F" w:rsidTr="00F95EBF">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990211" w:rsidRPr="00856D2F" w:rsidRDefault="00990211" w:rsidP="004D2F44">
            <w:pPr>
              <w:autoSpaceDE/>
              <w:jc w:val="center"/>
            </w:pPr>
            <w:r w:rsidRPr="00856D2F">
              <w:t>Социальное обслуживание 3.2</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990211" w:rsidRPr="00856D2F" w:rsidRDefault="0002116D" w:rsidP="004D2F44">
            <w:pPr>
              <w:autoSpaceDE/>
              <w:jc w:val="center"/>
            </w:pPr>
            <w:r w:rsidRPr="00856D2F">
              <w:t xml:space="preserve">Размещение зданий, предназначенных для оказания гражданам социальной помощи. Содержание данного вида разрешенного </w:t>
            </w:r>
            <w:r w:rsidRPr="00856D2F">
              <w:lastRenderedPageBreak/>
              <w:t>использования включает в себя содержание видов разрешенного использования с кодами 3.2.1 - 3.2.4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90211" w:rsidRPr="00856D2F" w:rsidRDefault="00990211" w:rsidP="004D2F44">
            <w:pPr>
              <w:autoSpaceDE/>
              <w:jc w:val="center"/>
            </w:pPr>
            <w:r w:rsidRPr="00856D2F">
              <w:lastRenderedPageBreak/>
              <w:t>150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90211" w:rsidRPr="00856D2F" w:rsidRDefault="00990211" w:rsidP="004D2F44">
            <w:pPr>
              <w:jc w:val="center"/>
            </w:pPr>
            <w:r w:rsidRPr="00856D2F">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90211" w:rsidRPr="00856D2F" w:rsidRDefault="00990211" w:rsidP="004D2F44">
            <w:pPr>
              <w:autoSpaceDE/>
              <w:jc w:val="center"/>
            </w:pPr>
            <w:r w:rsidRPr="00856D2F">
              <w:t>не подлежат установле</w:t>
            </w:r>
            <w:r w:rsidRPr="00856D2F">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90211" w:rsidRPr="00856D2F" w:rsidRDefault="001923B8" w:rsidP="004D2F44">
            <w:pPr>
              <w:autoSpaceDE/>
              <w:jc w:val="center"/>
            </w:pPr>
            <w:r>
              <w:lastRenderedPageBreak/>
              <w:t>3</w:t>
            </w:r>
            <w:r w:rsidR="00990211" w:rsidRPr="00856D2F">
              <w:t>/</w:t>
            </w:r>
            <w:r>
              <w:t>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990211" w:rsidRPr="00856D2F" w:rsidRDefault="00990211" w:rsidP="004D2F44">
            <w:pPr>
              <w:autoSpaceDE/>
              <w:jc w:val="center"/>
            </w:pPr>
            <w:r w:rsidRPr="00856D2F">
              <w:t>60 %</w:t>
            </w:r>
          </w:p>
        </w:tc>
        <w:tc>
          <w:tcPr>
            <w:tcW w:w="14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90211" w:rsidRPr="00856D2F" w:rsidRDefault="00990211" w:rsidP="004D2F44">
            <w:pPr>
              <w:autoSpaceDE/>
              <w:jc w:val="center"/>
            </w:pPr>
            <w:r w:rsidRPr="00856D2F">
              <w:t>1</w:t>
            </w:r>
          </w:p>
        </w:tc>
        <w:tc>
          <w:tcPr>
            <w:tcW w:w="2272" w:type="dxa"/>
            <w:tcBorders>
              <w:top w:val="single" w:sz="4" w:space="0" w:color="auto"/>
              <w:left w:val="single" w:sz="4" w:space="0" w:color="auto"/>
              <w:bottom w:val="single" w:sz="4" w:space="0" w:color="auto"/>
              <w:right w:val="single" w:sz="4" w:space="0" w:color="auto"/>
            </w:tcBorders>
            <w:vAlign w:val="center"/>
          </w:tcPr>
          <w:p w:rsidR="00990211" w:rsidRPr="00856D2F" w:rsidRDefault="00990211" w:rsidP="004D2F44">
            <w:pPr>
              <w:autoSpaceDE/>
              <w:autoSpaceDN w:val="0"/>
              <w:jc w:val="center"/>
            </w:pPr>
            <w:r w:rsidRPr="00856D2F">
              <w:t>- Административное здание;</w:t>
            </w:r>
          </w:p>
          <w:p w:rsidR="00990211" w:rsidRPr="00856D2F" w:rsidRDefault="00990211" w:rsidP="004D2F44">
            <w:pPr>
              <w:autoSpaceDE/>
              <w:autoSpaceDN w:val="0"/>
              <w:jc w:val="center"/>
            </w:pPr>
            <w:r w:rsidRPr="00856D2F">
              <w:t xml:space="preserve">- Дом </w:t>
            </w:r>
            <w:proofErr w:type="gramStart"/>
            <w:r w:rsidRPr="00856D2F">
              <w:t>престарелых</w:t>
            </w:r>
            <w:proofErr w:type="gramEnd"/>
            <w:r w:rsidRPr="00856D2F">
              <w:t>;</w:t>
            </w:r>
          </w:p>
          <w:p w:rsidR="00990211" w:rsidRPr="00856D2F" w:rsidRDefault="00990211" w:rsidP="004D2F44">
            <w:pPr>
              <w:autoSpaceDE/>
              <w:autoSpaceDN w:val="0"/>
              <w:jc w:val="center"/>
            </w:pPr>
            <w:r w:rsidRPr="00856D2F">
              <w:lastRenderedPageBreak/>
              <w:t>- Детский дом;</w:t>
            </w:r>
          </w:p>
          <w:p w:rsidR="00990211" w:rsidRPr="00856D2F" w:rsidRDefault="00990211" w:rsidP="004D2F44">
            <w:pPr>
              <w:autoSpaceDE/>
              <w:autoSpaceDN w:val="0"/>
              <w:jc w:val="center"/>
            </w:pPr>
            <w:r w:rsidRPr="00856D2F">
              <w:t>- Центр социальной помощи семье и детям;</w:t>
            </w:r>
          </w:p>
          <w:p w:rsidR="00990211" w:rsidRPr="00856D2F" w:rsidRDefault="00990211" w:rsidP="004D2F44">
            <w:pPr>
              <w:autoSpaceDE/>
              <w:autoSpaceDN w:val="0"/>
              <w:jc w:val="center"/>
            </w:pPr>
            <w:r w:rsidRPr="00856D2F">
              <w:t>- Детский дом-интернат;</w:t>
            </w:r>
          </w:p>
          <w:p w:rsidR="00990211" w:rsidRPr="00856D2F" w:rsidRDefault="00990211" w:rsidP="004D2F44">
            <w:pPr>
              <w:tabs>
                <w:tab w:val="num" w:pos="1380"/>
              </w:tabs>
              <w:autoSpaceDE/>
              <w:autoSpaceDN w:val="0"/>
              <w:jc w:val="center"/>
            </w:pPr>
            <w:r w:rsidRPr="00856D2F">
              <w:t>- Дом ребенка (малютки);</w:t>
            </w:r>
          </w:p>
          <w:p w:rsidR="00990211" w:rsidRPr="00856D2F" w:rsidRDefault="00990211" w:rsidP="004D2F44">
            <w:pPr>
              <w:tabs>
                <w:tab w:val="num" w:pos="1380"/>
              </w:tabs>
              <w:autoSpaceDE/>
              <w:autoSpaceDN w:val="0"/>
              <w:jc w:val="center"/>
            </w:pPr>
            <w:r w:rsidRPr="00856D2F">
              <w:t>- Дом-интернат для престарелых и инвалидов;</w:t>
            </w:r>
          </w:p>
          <w:p w:rsidR="00990211" w:rsidRPr="00856D2F" w:rsidRDefault="00990211" w:rsidP="004D2F44">
            <w:pPr>
              <w:tabs>
                <w:tab w:val="num" w:pos="1380"/>
              </w:tabs>
              <w:autoSpaceDE/>
              <w:autoSpaceDN w:val="0"/>
              <w:jc w:val="center"/>
            </w:pPr>
            <w:r w:rsidRPr="00856D2F">
              <w:t>- Дом-интернат для детей-инвалидов;</w:t>
            </w:r>
          </w:p>
          <w:p w:rsidR="00990211" w:rsidRPr="00856D2F" w:rsidRDefault="00990211" w:rsidP="004D2F44">
            <w:pPr>
              <w:tabs>
                <w:tab w:val="num" w:pos="1380"/>
              </w:tabs>
              <w:autoSpaceDE/>
              <w:autoSpaceDN w:val="0"/>
              <w:jc w:val="center"/>
            </w:pPr>
            <w:r w:rsidRPr="00856D2F">
              <w:t>- Дом-интернат для взрослых с физическими нарушениями;</w:t>
            </w:r>
          </w:p>
          <w:p w:rsidR="00990211" w:rsidRPr="00856D2F" w:rsidRDefault="00990211" w:rsidP="004D2F44">
            <w:pPr>
              <w:tabs>
                <w:tab w:val="num" w:pos="1380"/>
              </w:tabs>
              <w:autoSpaceDE/>
              <w:autoSpaceDN w:val="0"/>
              <w:jc w:val="center"/>
            </w:pPr>
            <w:r w:rsidRPr="00856D2F">
              <w:t>-Психоневрологический интернат;</w:t>
            </w:r>
          </w:p>
          <w:p w:rsidR="00990211" w:rsidRPr="00856D2F" w:rsidRDefault="00990211" w:rsidP="004D2F44">
            <w:pPr>
              <w:tabs>
                <w:tab w:val="num" w:pos="1380"/>
              </w:tabs>
              <w:autoSpaceDE/>
              <w:autoSpaceDN w:val="0"/>
              <w:jc w:val="center"/>
            </w:pPr>
            <w:r w:rsidRPr="00856D2F">
              <w:t>- Пункт питания малоимущих граждан;</w:t>
            </w:r>
          </w:p>
          <w:p w:rsidR="00990211" w:rsidRPr="00856D2F" w:rsidRDefault="00990211" w:rsidP="004D2F44">
            <w:pPr>
              <w:autoSpaceDE/>
              <w:autoSpaceDN w:val="0"/>
              <w:jc w:val="center"/>
            </w:pPr>
            <w:r w:rsidRPr="00856D2F">
              <w:t>- Пункт ночлега для бездомных граждан;</w:t>
            </w:r>
          </w:p>
          <w:p w:rsidR="00990211" w:rsidRPr="00856D2F" w:rsidRDefault="00990211" w:rsidP="004D2F44">
            <w:pPr>
              <w:autoSpaceDE/>
              <w:autoSpaceDN w:val="0"/>
              <w:jc w:val="center"/>
            </w:pPr>
            <w:r w:rsidRPr="00856D2F">
              <w:t>-Отделение связи;</w:t>
            </w:r>
          </w:p>
          <w:p w:rsidR="00990211" w:rsidRPr="00856D2F" w:rsidRDefault="00990211" w:rsidP="004D2F44">
            <w:pPr>
              <w:autoSpaceDE/>
              <w:autoSpaceDN w:val="0"/>
              <w:jc w:val="center"/>
            </w:pPr>
            <w:r w:rsidRPr="00856D2F">
              <w:t>- Почта;</w:t>
            </w:r>
          </w:p>
          <w:p w:rsidR="00990211" w:rsidRPr="00856D2F" w:rsidRDefault="00990211" w:rsidP="004D2F44">
            <w:pPr>
              <w:autoSpaceDE/>
              <w:jc w:val="center"/>
            </w:pPr>
            <w:r w:rsidRPr="00856D2F">
              <w:t>- Почтовое отделение;</w:t>
            </w:r>
          </w:p>
        </w:tc>
      </w:tr>
      <w:tr w:rsidR="002F09D9" w:rsidRPr="00856D2F" w:rsidTr="00F95EBF">
        <w:trPr>
          <w:trHeight w:val="178"/>
        </w:trPr>
        <w:tc>
          <w:tcPr>
            <w:tcW w:w="1558" w:type="dxa"/>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pPr>
            <w:r w:rsidRPr="00856D2F">
              <w:lastRenderedPageBreak/>
              <w:t xml:space="preserve">Малоэтажная многоквартирная жилая </w:t>
            </w:r>
            <w:r w:rsidRPr="00856D2F">
              <w:lastRenderedPageBreak/>
              <w:t>застройка 2.1.1</w:t>
            </w:r>
          </w:p>
        </w:tc>
        <w:tc>
          <w:tcPr>
            <w:tcW w:w="4107" w:type="dxa"/>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pPr>
            <w:proofErr w:type="gramStart"/>
            <w:r w:rsidRPr="00856D2F">
              <w:lastRenderedPageBreak/>
              <w:t xml:space="preserve">Размещение малоэтажных многоквартирных домов (многоквартирные дома высотой до 4 этажей, включая мансардный); обустройство </w:t>
            </w:r>
            <w:r w:rsidRPr="00856D2F">
              <w:lastRenderedPageBreak/>
              <w:t>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roofErr w:type="gram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jc w:val="center"/>
            </w:pPr>
            <w:r w:rsidRPr="00856D2F">
              <w:lastRenderedPageBreak/>
              <w:t>400</w:t>
            </w:r>
          </w:p>
          <w:p w:rsidR="002F09D9" w:rsidRPr="00856D2F" w:rsidRDefault="002F09D9" w:rsidP="002F09D9">
            <w:pPr>
              <w:jc w:val="center"/>
            </w:pPr>
            <w:r w:rsidRPr="00856D2F">
              <w:t>(при существ</w:t>
            </w:r>
            <w:r w:rsidRPr="00856D2F">
              <w:lastRenderedPageBreak/>
              <w:t>ующем малоэтажном многоквартирном жилом доме – 300)</w:t>
            </w:r>
          </w:p>
        </w:tc>
        <w:tc>
          <w:tcPr>
            <w:tcW w:w="993" w:type="dxa"/>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rPr>
                <w:lang w:val="en-US"/>
              </w:rPr>
            </w:pPr>
            <w:r w:rsidRPr="00856D2F">
              <w:lastRenderedPageBreak/>
              <w:t>4500*</w:t>
            </w:r>
          </w:p>
        </w:tc>
        <w:tc>
          <w:tcPr>
            <w:tcW w:w="1134" w:type="dxa"/>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pPr>
            <w:r w:rsidRPr="00856D2F">
              <w:t>не подлежат установле</w:t>
            </w:r>
            <w:r w:rsidRPr="00856D2F">
              <w:lastRenderedPageBreak/>
              <w:t>нию</w:t>
            </w:r>
          </w:p>
        </w:tc>
        <w:tc>
          <w:tcPr>
            <w:tcW w:w="1417" w:type="dxa"/>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pPr>
            <w:r w:rsidRPr="00856D2F">
              <w:lastRenderedPageBreak/>
              <w:t>4</w:t>
            </w:r>
          </w:p>
          <w:p w:rsidR="002F09D9" w:rsidRPr="00856D2F" w:rsidRDefault="002F09D9" w:rsidP="002F09D9">
            <w:pPr>
              <w:jc w:val="center"/>
            </w:pPr>
            <w:r w:rsidRPr="00856D2F">
              <w:t xml:space="preserve"> (включая мансардный)/</w:t>
            </w:r>
            <w:r w:rsidRPr="00856D2F">
              <w:lastRenderedPageBreak/>
              <w:t>16</w:t>
            </w:r>
          </w:p>
        </w:tc>
        <w:tc>
          <w:tcPr>
            <w:tcW w:w="1276" w:type="dxa"/>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pPr>
            <w:r w:rsidRPr="00856D2F">
              <w:lastRenderedPageBreak/>
              <w:t>60 %</w:t>
            </w:r>
          </w:p>
        </w:tc>
        <w:tc>
          <w:tcPr>
            <w:tcW w:w="1420" w:type="dxa"/>
            <w:gridSpan w:val="2"/>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pPr>
            <w:r w:rsidRPr="00856D2F">
              <w:t>3</w:t>
            </w:r>
          </w:p>
        </w:tc>
        <w:tc>
          <w:tcPr>
            <w:tcW w:w="2272" w:type="dxa"/>
            <w:tcBorders>
              <w:top w:val="single" w:sz="4" w:space="0" w:color="auto"/>
              <w:left w:val="single" w:sz="4" w:space="0" w:color="auto"/>
              <w:right w:val="single" w:sz="4" w:space="0" w:color="auto"/>
            </w:tcBorders>
            <w:vAlign w:val="center"/>
          </w:tcPr>
          <w:p w:rsidR="002F09D9" w:rsidRPr="00856D2F" w:rsidRDefault="002F09D9" w:rsidP="002F09D9">
            <w:pPr>
              <w:jc w:val="center"/>
              <w:rPr>
                <w:lang w:bidi="ru-RU"/>
              </w:rPr>
            </w:pPr>
            <w:r w:rsidRPr="00856D2F">
              <w:rPr>
                <w:lang w:bidi="ru-RU"/>
              </w:rPr>
              <w:t>- Многоквартирный</w:t>
            </w:r>
          </w:p>
          <w:p w:rsidR="002F09D9" w:rsidRPr="00856D2F" w:rsidRDefault="002F09D9" w:rsidP="002F09D9">
            <w:pPr>
              <w:jc w:val="center"/>
              <w:rPr>
                <w:lang w:bidi="ru-RU"/>
              </w:rPr>
            </w:pPr>
            <w:r w:rsidRPr="00856D2F">
              <w:rPr>
                <w:lang w:bidi="ru-RU"/>
              </w:rPr>
              <w:t>жилой дом;</w:t>
            </w:r>
          </w:p>
          <w:p w:rsidR="002F09D9" w:rsidRPr="00856D2F" w:rsidRDefault="002F09D9" w:rsidP="002F09D9">
            <w:pPr>
              <w:jc w:val="center"/>
              <w:rPr>
                <w:lang w:bidi="ru-RU"/>
              </w:rPr>
            </w:pPr>
            <w:r w:rsidRPr="00856D2F">
              <w:rPr>
                <w:lang w:bidi="ru-RU"/>
              </w:rPr>
              <w:t xml:space="preserve">- Спортивная </w:t>
            </w:r>
            <w:r w:rsidRPr="00856D2F">
              <w:rPr>
                <w:lang w:bidi="ru-RU"/>
              </w:rPr>
              <w:lastRenderedPageBreak/>
              <w:t xml:space="preserve">площадка; </w:t>
            </w:r>
          </w:p>
          <w:p w:rsidR="002F09D9" w:rsidRPr="00856D2F" w:rsidRDefault="002F09D9" w:rsidP="002F09D9">
            <w:pPr>
              <w:jc w:val="center"/>
              <w:rPr>
                <w:lang w:bidi="ru-RU"/>
              </w:rPr>
            </w:pPr>
            <w:r w:rsidRPr="00856D2F">
              <w:rPr>
                <w:lang w:bidi="ru-RU"/>
              </w:rPr>
              <w:t>- Детская площадка;</w:t>
            </w:r>
          </w:p>
          <w:p w:rsidR="002F09D9" w:rsidRPr="00856D2F" w:rsidRDefault="002F09D9" w:rsidP="002F09D9">
            <w:pPr>
              <w:jc w:val="center"/>
              <w:rPr>
                <w:lang w:bidi="ru-RU"/>
              </w:rPr>
            </w:pPr>
            <w:r w:rsidRPr="00856D2F">
              <w:rPr>
                <w:lang w:bidi="ru-RU"/>
              </w:rPr>
              <w:t>- Площадка для отдыха;</w:t>
            </w:r>
          </w:p>
          <w:p w:rsidR="002F09D9" w:rsidRPr="00856D2F" w:rsidRDefault="002F09D9" w:rsidP="002F09D9">
            <w:pPr>
              <w:jc w:val="center"/>
              <w:rPr>
                <w:lang w:bidi="ru-RU"/>
              </w:rPr>
            </w:pPr>
            <w:r w:rsidRPr="00856D2F">
              <w:rPr>
                <w:lang w:bidi="ru-RU"/>
              </w:rPr>
              <w:t>- Индивидуальный гараж</w:t>
            </w:r>
          </w:p>
          <w:p w:rsidR="002F09D9" w:rsidRPr="00856D2F" w:rsidRDefault="002F09D9" w:rsidP="002F09D9">
            <w:pPr>
              <w:jc w:val="center"/>
            </w:pPr>
          </w:p>
        </w:tc>
      </w:tr>
      <w:tr w:rsidR="002F09D9" w:rsidRPr="00856D2F" w:rsidTr="00F95EBF">
        <w:trPr>
          <w:trHeight w:val="61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autoSpaceDE/>
              <w:jc w:val="center"/>
            </w:pPr>
            <w:r w:rsidRPr="00856D2F">
              <w:lastRenderedPageBreak/>
              <w:t>Блокированная жилая застройка 2.3</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autoSpaceDE/>
              <w:jc w:val="center"/>
            </w:pPr>
            <w:proofErr w:type="gramStart"/>
            <w:r w:rsidRPr="00856D2F">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w:t>
            </w:r>
            <w:proofErr w:type="gramEnd"/>
            <w:r w:rsidRPr="00856D2F">
              <w:t xml:space="preserve"> пользования (жилые дома блокированной застройки); 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для отдыха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260A6" w:rsidP="002F09D9">
            <w:pPr>
              <w:autoSpaceDE/>
              <w:jc w:val="center"/>
            </w:pPr>
            <w:r>
              <w:t>100</w:t>
            </w:r>
            <w:r w:rsidR="002F09D9" w:rsidRPr="00856D2F">
              <w:rPr>
                <w:lang w:val="en-US"/>
              </w:rPr>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260A6" w:rsidP="002F09D9">
            <w:pPr>
              <w:autoSpaceDE/>
              <w:jc w:val="center"/>
            </w:pPr>
            <w:r>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autoSpaceDE/>
              <w:jc w:val="center"/>
            </w:pPr>
            <w:r w:rsidRPr="00856D2F">
              <w:t>3/15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260A6" w:rsidP="002F09D9">
            <w:pPr>
              <w:jc w:val="center"/>
            </w:pPr>
            <w:r>
              <w:t>80</w:t>
            </w:r>
            <w:r w:rsidR="002F09D9" w:rsidRPr="00856D2F">
              <w:t xml:space="preserve"> %</w:t>
            </w:r>
          </w:p>
        </w:tc>
        <w:tc>
          <w:tcPr>
            <w:tcW w:w="14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09D9" w:rsidRDefault="002F09D9" w:rsidP="002F09D9">
            <w:pPr>
              <w:autoSpaceDE/>
              <w:jc w:val="center"/>
            </w:pPr>
            <w:r w:rsidRPr="00856D2F">
              <w:t>3</w:t>
            </w:r>
          </w:p>
          <w:p w:rsidR="002260A6" w:rsidRPr="00856D2F" w:rsidRDefault="002260A6" w:rsidP="002F09D9">
            <w:pPr>
              <w:autoSpaceDE/>
              <w:jc w:val="center"/>
            </w:pPr>
            <w:r w:rsidRPr="002260A6">
              <w:t>(за исключением блокировки жилой застройки, в таких случаях блокированные дома располагаются по границе участка с отступом 0 метров.)</w:t>
            </w:r>
          </w:p>
        </w:tc>
        <w:tc>
          <w:tcPr>
            <w:tcW w:w="2272" w:type="dxa"/>
            <w:tcBorders>
              <w:top w:val="single" w:sz="4" w:space="0" w:color="auto"/>
              <w:left w:val="single" w:sz="4" w:space="0" w:color="auto"/>
              <w:bottom w:val="single" w:sz="4" w:space="0" w:color="auto"/>
              <w:right w:val="single" w:sz="4" w:space="0" w:color="auto"/>
            </w:tcBorders>
            <w:vAlign w:val="center"/>
          </w:tcPr>
          <w:p w:rsidR="002F09D9" w:rsidRPr="00856D2F" w:rsidRDefault="002F09D9" w:rsidP="002F09D9">
            <w:pPr>
              <w:autoSpaceDE/>
              <w:autoSpaceDN w:val="0"/>
              <w:jc w:val="center"/>
              <w:rPr>
                <w:lang w:bidi="ru-RU"/>
              </w:rPr>
            </w:pPr>
            <w:r w:rsidRPr="00856D2F">
              <w:rPr>
                <w:lang w:bidi="ru-RU"/>
              </w:rPr>
              <w:t>- Жилой дом блокированной застройки;</w:t>
            </w:r>
          </w:p>
          <w:p w:rsidR="002F09D9" w:rsidRPr="00856D2F" w:rsidRDefault="002F09D9" w:rsidP="002F09D9">
            <w:pPr>
              <w:autoSpaceDE/>
              <w:autoSpaceDN w:val="0"/>
              <w:jc w:val="center"/>
              <w:rPr>
                <w:lang w:bidi="ru-RU"/>
              </w:rPr>
            </w:pPr>
            <w:r w:rsidRPr="00856D2F">
              <w:rPr>
                <w:lang w:bidi="ru-RU"/>
              </w:rPr>
              <w:t xml:space="preserve">- Спортивная площадка; </w:t>
            </w:r>
          </w:p>
          <w:p w:rsidR="002F09D9" w:rsidRPr="00856D2F" w:rsidRDefault="002F09D9" w:rsidP="002F09D9">
            <w:pPr>
              <w:autoSpaceDE/>
              <w:autoSpaceDN w:val="0"/>
              <w:jc w:val="center"/>
              <w:rPr>
                <w:lang w:bidi="ru-RU"/>
              </w:rPr>
            </w:pPr>
            <w:r w:rsidRPr="00856D2F">
              <w:rPr>
                <w:lang w:bidi="ru-RU"/>
              </w:rPr>
              <w:t>- Детская площадка;</w:t>
            </w:r>
          </w:p>
          <w:p w:rsidR="002F09D9" w:rsidRPr="00856D2F" w:rsidRDefault="002F09D9" w:rsidP="002F09D9">
            <w:pPr>
              <w:autoSpaceDE/>
              <w:autoSpaceDN w:val="0"/>
              <w:jc w:val="center"/>
              <w:rPr>
                <w:lang w:bidi="ru-RU"/>
              </w:rPr>
            </w:pPr>
            <w:r w:rsidRPr="00856D2F">
              <w:rPr>
                <w:lang w:bidi="ru-RU"/>
              </w:rPr>
              <w:t>- Площадка для отдыха;</w:t>
            </w:r>
          </w:p>
          <w:p w:rsidR="002F09D9" w:rsidRPr="00856D2F" w:rsidRDefault="002F09D9" w:rsidP="002F09D9">
            <w:pPr>
              <w:autoSpaceDE/>
              <w:autoSpaceDN w:val="0"/>
              <w:jc w:val="center"/>
              <w:rPr>
                <w:lang w:bidi="ru-RU"/>
              </w:rPr>
            </w:pPr>
            <w:r w:rsidRPr="00856D2F">
              <w:rPr>
                <w:lang w:bidi="ru-RU"/>
              </w:rPr>
              <w:t>- Индивидуальный гараж</w:t>
            </w:r>
          </w:p>
          <w:p w:rsidR="002F09D9" w:rsidRPr="00856D2F" w:rsidRDefault="002F09D9" w:rsidP="002F09D9">
            <w:pPr>
              <w:autoSpaceDE/>
              <w:jc w:val="center"/>
            </w:pPr>
          </w:p>
        </w:tc>
      </w:tr>
      <w:tr w:rsidR="002F09D9" w:rsidRPr="00856D2F" w:rsidTr="00F95EBF">
        <w:trPr>
          <w:trHeight w:val="2206"/>
        </w:trPr>
        <w:tc>
          <w:tcPr>
            <w:tcW w:w="1558" w:type="dxa"/>
            <w:vMerge w:val="restart"/>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autoSpaceDE/>
              <w:jc w:val="center"/>
            </w:pPr>
            <w:r w:rsidRPr="00856D2F">
              <w:rPr>
                <w:iCs/>
                <w:szCs w:val="24"/>
                <w:lang w:eastAsia="ru-RU"/>
              </w:rPr>
              <w:lastRenderedPageBreak/>
              <w:t>Среднеэтажная жилая застройка**</w:t>
            </w:r>
            <w:r w:rsidRPr="00856D2F">
              <w:rPr>
                <w:iCs/>
                <w:szCs w:val="24"/>
                <w:lang w:val="en-US" w:eastAsia="ru-RU"/>
              </w:rPr>
              <w:t xml:space="preserve"> 2</w:t>
            </w:r>
            <w:r w:rsidRPr="00856D2F">
              <w:rPr>
                <w:iCs/>
                <w:szCs w:val="24"/>
                <w:lang w:eastAsia="ru-RU"/>
              </w:rPr>
              <w:t>.5</w:t>
            </w:r>
          </w:p>
        </w:tc>
        <w:tc>
          <w:tcPr>
            <w:tcW w:w="4107" w:type="dxa"/>
            <w:vMerge w:val="restart"/>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autoSpaceDE/>
              <w:jc w:val="center"/>
            </w:pPr>
            <w:proofErr w:type="gramStart"/>
            <w:r w:rsidRPr="00856D2F">
              <w:rPr>
                <w:iCs/>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roofErr w:type="gramEnd"/>
          </w:p>
        </w:tc>
        <w:tc>
          <w:tcPr>
            <w:tcW w:w="992" w:type="dxa"/>
            <w:vMerge w:val="restart"/>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autoSpaceDE/>
              <w:jc w:val="center"/>
            </w:pPr>
            <w:r w:rsidRPr="00856D2F">
              <w:t xml:space="preserve">1500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autoSpaceDE/>
              <w:jc w:val="center"/>
            </w:pPr>
            <w:r w:rsidRPr="00856D2F">
              <w:rPr>
                <w:szCs w:val="24"/>
                <w:lang w:eastAsia="ru-RU"/>
              </w:rPr>
              <w:t>10000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autoSpaceDE/>
              <w:jc w:val="center"/>
            </w:pPr>
            <w:r w:rsidRPr="00856D2F">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autoSpaceDE/>
              <w:jc w:val="center"/>
            </w:pPr>
            <w:r>
              <w:t>3/12</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pPr>
            <w:r w:rsidRPr="00856D2F">
              <w:t>40 %</w:t>
            </w:r>
          </w:p>
        </w:tc>
        <w:tc>
          <w:tcPr>
            <w:tcW w:w="1420" w:type="dxa"/>
            <w:gridSpan w:val="2"/>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autoSpaceDE/>
              <w:jc w:val="center"/>
            </w:pPr>
            <w:r w:rsidRPr="00856D2F">
              <w:t>3</w:t>
            </w:r>
          </w:p>
        </w:tc>
        <w:tc>
          <w:tcPr>
            <w:tcW w:w="2272" w:type="dxa"/>
            <w:vMerge w:val="restart"/>
            <w:tcBorders>
              <w:top w:val="single" w:sz="4" w:space="0" w:color="auto"/>
              <w:left w:val="single" w:sz="4" w:space="0" w:color="auto"/>
              <w:right w:val="single" w:sz="4" w:space="0" w:color="auto"/>
            </w:tcBorders>
            <w:vAlign w:val="center"/>
          </w:tcPr>
          <w:p w:rsidR="002F09D9" w:rsidRPr="00856D2F" w:rsidRDefault="002F09D9" w:rsidP="002F09D9">
            <w:pPr>
              <w:jc w:val="center"/>
              <w:rPr>
                <w:lang w:bidi="ru-RU"/>
              </w:rPr>
            </w:pPr>
            <w:r w:rsidRPr="00856D2F">
              <w:rPr>
                <w:szCs w:val="24"/>
                <w:lang w:eastAsia="ru-RU"/>
              </w:rPr>
              <w:t xml:space="preserve">- </w:t>
            </w:r>
            <w:proofErr w:type="spellStart"/>
            <w:r w:rsidRPr="00856D2F">
              <w:rPr>
                <w:szCs w:val="24"/>
                <w:lang w:eastAsia="ru-RU"/>
              </w:rPr>
              <w:t>Среднеэтажный</w:t>
            </w:r>
            <w:proofErr w:type="spellEnd"/>
          </w:p>
          <w:p w:rsidR="002F09D9" w:rsidRPr="00856D2F" w:rsidRDefault="002F09D9" w:rsidP="002F09D9">
            <w:pPr>
              <w:jc w:val="center"/>
              <w:rPr>
                <w:lang w:bidi="ru-RU"/>
              </w:rPr>
            </w:pPr>
            <w:r w:rsidRPr="00856D2F">
              <w:rPr>
                <w:lang w:bidi="ru-RU"/>
              </w:rPr>
              <w:t>жилой дом;</w:t>
            </w:r>
          </w:p>
          <w:p w:rsidR="002F09D9" w:rsidRPr="00856D2F" w:rsidRDefault="002F09D9" w:rsidP="002F09D9">
            <w:pPr>
              <w:jc w:val="center"/>
              <w:rPr>
                <w:lang w:bidi="ru-RU"/>
              </w:rPr>
            </w:pPr>
            <w:r w:rsidRPr="00856D2F">
              <w:rPr>
                <w:lang w:bidi="ru-RU"/>
              </w:rPr>
              <w:t xml:space="preserve">- Спортивная площадка; </w:t>
            </w:r>
          </w:p>
          <w:p w:rsidR="002F09D9" w:rsidRPr="00856D2F" w:rsidRDefault="002F09D9" w:rsidP="002F09D9">
            <w:pPr>
              <w:jc w:val="center"/>
              <w:rPr>
                <w:lang w:bidi="ru-RU"/>
              </w:rPr>
            </w:pPr>
            <w:r w:rsidRPr="00856D2F">
              <w:rPr>
                <w:lang w:bidi="ru-RU"/>
              </w:rPr>
              <w:t>- Детская площадка;</w:t>
            </w:r>
          </w:p>
          <w:p w:rsidR="002F09D9" w:rsidRPr="00856D2F" w:rsidRDefault="002F09D9" w:rsidP="002F09D9">
            <w:pPr>
              <w:jc w:val="center"/>
              <w:rPr>
                <w:lang w:bidi="ru-RU"/>
              </w:rPr>
            </w:pPr>
            <w:r w:rsidRPr="00856D2F">
              <w:rPr>
                <w:lang w:bidi="ru-RU"/>
              </w:rPr>
              <w:t>- Площадка для отдыха;</w:t>
            </w:r>
          </w:p>
          <w:p w:rsidR="002F09D9" w:rsidRPr="00856D2F" w:rsidRDefault="002F09D9" w:rsidP="002F09D9">
            <w:pPr>
              <w:jc w:val="center"/>
              <w:rPr>
                <w:lang w:bidi="ru-RU"/>
              </w:rPr>
            </w:pPr>
            <w:r w:rsidRPr="00856D2F">
              <w:rPr>
                <w:lang w:bidi="ru-RU"/>
              </w:rPr>
              <w:t>- Подземные гаражи;</w:t>
            </w:r>
          </w:p>
          <w:p w:rsidR="002F09D9" w:rsidRPr="00856D2F" w:rsidRDefault="002F09D9" w:rsidP="002F09D9">
            <w:pPr>
              <w:jc w:val="center"/>
              <w:rPr>
                <w:lang w:bidi="ru-RU"/>
              </w:rPr>
            </w:pPr>
            <w:r w:rsidRPr="00856D2F">
              <w:rPr>
                <w:lang w:bidi="ru-RU"/>
              </w:rPr>
              <w:t>-Автостоянки;</w:t>
            </w:r>
          </w:p>
          <w:p w:rsidR="002F09D9" w:rsidRPr="00856D2F" w:rsidRDefault="002F09D9" w:rsidP="002F09D9">
            <w:pPr>
              <w:jc w:val="center"/>
              <w:rPr>
                <w:lang w:bidi="ru-RU"/>
              </w:rPr>
            </w:pPr>
            <w:r w:rsidRPr="00856D2F">
              <w:rPr>
                <w:lang w:bidi="ru-RU"/>
              </w:rPr>
              <w:t>- Объекты обслуживания жилой застройки;</w:t>
            </w:r>
          </w:p>
          <w:p w:rsidR="002F09D9" w:rsidRPr="00856D2F" w:rsidRDefault="002F09D9" w:rsidP="002F09D9">
            <w:pPr>
              <w:autoSpaceDE/>
              <w:jc w:val="center"/>
            </w:pPr>
          </w:p>
        </w:tc>
      </w:tr>
      <w:tr w:rsidR="002F09D9" w:rsidRPr="00856D2F" w:rsidTr="00F95EBF">
        <w:trPr>
          <w:trHeight w:val="1484"/>
        </w:trPr>
        <w:tc>
          <w:tcPr>
            <w:tcW w:w="1558" w:type="dxa"/>
            <w:vMerge/>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autoSpaceDE/>
              <w:jc w:val="center"/>
              <w:rPr>
                <w:iCs/>
              </w:rPr>
            </w:pPr>
          </w:p>
        </w:tc>
        <w:tc>
          <w:tcPr>
            <w:tcW w:w="4107" w:type="dxa"/>
            <w:vMerge/>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tabs>
                <w:tab w:val="left" w:pos="540"/>
                <w:tab w:val="num" w:pos="720"/>
                <w:tab w:val="left" w:pos="900"/>
                <w:tab w:val="left" w:pos="1080"/>
                <w:tab w:val="left" w:pos="1260"/>
              </w:tabs>
              <w:rPr>
                <w:iCs/>
              </w:rPr>
            </w:pPr>
          </w:p>
        </w:tc>
        <w:tc>
          <w:tcPr>
            <w:tcW w:w="992" w:type="dxa"/>
            <w:vMerge/>
            <w:tcBorders>
              <w:left w:val="single" w:sz="4" w:space="0" w:color="auto"/>
              <w:bottom w:val="single" w:sz="4" w:space="0" w:color="auto"/>
              <w:right w:val="single" w:sz="4" w:space="0" w:color="auto"/>
            </w:tcBorders>
            <w:shd w:val="clear" w:color="auto" w:fill="auto"/>
            <w:vAlign w:val="center"/>
          </w:tcPr>
          <w:p w:rsidR="002F09D9" w:rsidRPr="00856D2F" w:rsidRDefault="002F09D9" w:rsidP="002F09D9">
            <w:pPr>
              <w:autoSpaceDE/>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2F09D9" w:rsidRPr="00856D2F" w:rsidRDefault="002F09D9" w:rsidP="002F09D9">
            <w:pPr>
              <w:autoSpaceDE/>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2F09D9" w:rsidRPr="00856D2F" w:rsidRDefault="002F09D9" w:rsidP="002F09D9">
            <w:pPr>
              <w:autoSpaceDE/>
              <w:jc w:val="center"/>
            </w:pPr>
          </w:p>
        </w:tc>
        <w:tc>
          <w:tcPr>
            <w:tcW w:w="1417" w:type="dxa"/>
            <w:vMerge/>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autoSpaceDE/>
              <w:jc w:val="center"/>
            </w:pPr>
          </w:p>
        </w:tc>
        <w:tc>
          <w:tcPr>
            <w:tcW w:w="1276" w:type="dxa"/>
            <w:vMerge/>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pPr>
          </w:p>
        </w:tc>
        <w:tc>
          <w:tcPr>
            <w:tcW w:w="1420" w:type="dxa"/>
            <w:gridSpan w:val="2"/>
            <w:vMerge w:val="restart"/>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pPr>
            <w:r w:rsidRPr="00856D2F">
              <w:t>минимальный отступ застройки от красной линии улиц - 5 м;</w:t>
            </w:r>
          </w:p>
          <w:p w:rsidR="002F09D9" w:rsidRPr="00856D2F" w:rsidRDefault="002F09D9" w:rsidP="002F09D9">
            <w:pPr>
              <w:jc w:val="center"/>
            </w:pPr>
          </w:p>
          <w:p w:rsidR="002F09D9" w:rsidRPr="00856D2F" w:rsidRDefault="002F09D9" w:rsidP="002F09D9">
            <w:pPr>
              <w:jc w:val="center"/>
              <w:rPr>
                <w:bCs/>
              </w:rPr>
            </w:pPr>
            <w:r w:rsidRPr="00856D2F">
              <w:rPr>
                <w:bCs/>
              </w:rPr>
              <w:t>минимальный отступ застройки от красной линии проездов</w:t>
            </w:r>
          </w:p>
          <w:p w:rsidR="002F09D9" w:rsidRPr="00856D2F" w:rsidRDefault="002F09D9" w:rsidP="002F09D9">
            <w:pPr>
              <w:jc w:val="center"/>
            </w:pPr>
            <w:r w:rsidRPr="00856D2F">
              <w:rPr>
                <w:bCs/>
              </w:rPr>
              <w:t xml:space="preserve"> - 3 м</w:t>
            </w:r>
            <w:r w:rsidRPr="00856D2F">
              <w:rPr>
                <w:bCs/>
                <w:lang w:val="en-US"/>
              </w:rPr>
              <w:t>;</w:t>
            </w:r>
          </w:p>
        </w:tc>
        <w:tc>
          <w:tcPr>
            <w:tcW w:w="2272" w:type="dxa"/>
            <w:vMerge/>
            <w:tcBorders>
              <w:top w:val="single" w:sz="4" w:space="0" w:color="auto"/>
              <w:left w:val="single" w:sz="4" w:space="0" w:color="auto"/>
              <w:right w:val="single" w:sz="4" w:space="0" w:color="auto"/>
            </w:tcBorders>
            <w:vAlign w:val="center"/>
          </w:tcPr>
          <w:p w:rsidR="002F09D9" w:rsidRPr="00856D2F" w:rsidRDefault="002F09D9" w:rsidP="002F09D9">
            <w:pPr>
              <w:jc w:val="center"/>
              <w:rPr>
                <w:szCs w:val="24"/>
                <w:lang w:eastAsia="ru-RU"/>
              </w:rPr>
            </w:pPr>
          </w:p>
        </w:tc>
      </w:tr>
      <w:tr w:rsidR="002F09D9" w:rsidRPr="00856D2F" w:rsidTr="00F95EBF">
        <w:trPr>
          <w:trHeight w:val="1728"/>
        </w:trPr>
        <w:tc>
          <w:tcPr>
            <w:tcW w:w="1558" w:type="dxa"/>
            <w:vMerge/>
            <w:tcBorders>
              <w:left w:val="single" w:sz="4" w:space="0" w:color="auto"/>
              <w:bottom w:val="single" w:sz="4" w:space="0" w:color="auto"/>
              <w:right w:val="single" w:sz="4" w:space="0" w:color="auto"/>
            </w:tcBorders>
            <w:shd w:val="clear" w:color="auto" w:fill="auto"/>
            <w:vAlign w:val="center"/>
          </w:tcPr>
          <w:p w:rsidR="002F09D9" w:rsidRPr="00856D2F" w:rsidRDefault="002F09D9" w:rsidP="002F09D9">
            <w:pPr>
              <w:autoSpaceDE/>
              <w:jc w:val="center"/>
              <w:rPr>
                <w:iCs/>
              </w:rPr>
            </w:pPr>
          </w:p>
        </w:tc>
        <w:tc>
          <w:tcPr>
            <w:tcW w:w="4107" w:type="dxa"/>
            <w:vMerge/>
            <w:tcBorders>
              <w:left w:val="single" w:sz="4" w:space="0" w:color="auto"/>
              <w:bottom w:val="single" w:sz="4" w:space="0" w:color="auto"/>
              <w:right w:val="single" w:sz="4" w:space="0" w:color="auto"/>
            </w:tcBorders>
            <w:shd w:val="clear" w:color="auto" w:fill="auto"/>
            <w:vAlign w:val="center"/>
          </w:tcPr>
          <w:p w:rsidR="002F09D9" w:rsidRPr="00856D2F" w:rsidRDefault="002F09D9" w:rsidP="002F09D9">
            <w:pPr>
              <w:tabs>
                <w:tab w:val="left" w:pos="540"/>
                <w:tab w:val="num" w:pos="720"/>
                <w:tab w:val="left" w:pos="900"/>
                <w:tab w:val="left" w:pos="1080"/>
                <w:tab w:val="left" w:pos="1260"/>
              </w:tabs>
              <w:rPr>
                <w:iCs/>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jc w:val="center"/>
            </w:pPr>
            <w:r w:rsidRPr="00856D2F">
              <w:t>**Для формирования земельных участков под существующими многоквартирными жилыми домами в соответствии с жилищным законодательством</w:t>
            </w:r>
          </w:p>
        </w:tc>
        <w:tc>
          <w:tcPr>
            <w:tcW w:w="1417" w:type="dxa"/>
            <w:vMerge/>
            <w:tcBorders>
              <w:left w:val="single" w:sz="4" w:space="0" w:color="auto"/>
              <w:bottom w:val="single" w:sz="4" w:space="0" w:color="auto"/>
              <w:right w:val="single" w:sz="4" w:space="0" w:color="auto"/>
            </w:tcBorders>
            <w:shd w:val="clear" w:color="auto" w:fill="auto"/>
            <w:vAlign w:val="center"/>
          </w:tcPr>
          <w:p w:rsidR="002F09D9" w:rsidRPr="00856D2F" w:rsidRDefault="002F09D9" w:rsidP="002F09D9">
            <w:pPr>
              <w:autoSpaceDE/>
              <w:jc w:val="center"/>
            </w:pPr>
          </w:p>
        </w:tc>
        <w:tc>
          <w:tcPr>
            <w:tcW w:w="1276" w:type="dxa"/>
            <w:vMerge/>
            <w:tcBorders>
              <w:left w:val="single" w:sz="4" w:space="0" w:color="auto"/>
              <w:bottom w:val="single" w:sz="4" w:space="0" w:color="auto"/>
              <w:right w:val="single" w:sz="4" w:space="0" w:color="auto"/>
            </w:tcBorders>
            <w:shd w:val="clear" w:color="auto" w:fill="auto"/>
            <w:vAlign w:val="center"/>
          </w:tcPr>
          <w:p w:rsidR="002F09D9" w:rsidRPr="00856D2F" w:rsidRDefault="002F09D9" w:rsidP="002F09D9">
            <w:pPr>
              <w:jc w:val="center"/>
            </w:pPr>
          </w:p>
        </w:tc>
        <w:tc>
          <w:tcPr>
            <w:tcW w:w="1420" w:type="dxa"/>
            <w:gridSpan w:val="2"/>
            <w:vMerge/>
            <w:tcBorders>
              <w:left w:val="single" w:sz="4" w:space="0" w:color="auto"/>
              <w:bottom w:val="single" w:sz="4" w:space="0" w:color="auto"/>
              <w:right w:val="single" w:sz="4" w:space="0" w:color="auto"/>
            </w:tcBorders>
            <w:shd w:val="clear" w:color="auto" w:fill="auto"/>
            <w:vAlign w:val="center"/>
          </w:tcPr>
          <w:p w:rsidR="002F09D9" w:rsidRPr="00856D2F" w:rsidRDefault="002F09D9" w:rsidP="002F09D9">
            <w:pPr>
              <w:autoSpaceDE/>
              <w:jc w:val="center"/>
            </w:pPr>
          </w:p>
        </w:tc>
        <w:tc>
          <w:tcPr>
            <w:tcW w:w="2272" w:type="dxa"/>
            <w:vMerge/>
            <w:tcBorders>
              <w:left w:val="single" w:sz="4" w:space="0" w:color="auto"/>
              <w:bottom w:val="single" w:sz="4" w:space="0" w:color="auto"/>
              <w:right w:val="single" w:sz="4" w:space="0" w:color="auto"/>
            </w:tcBorders>
            <w:vAlign w:val="center"/>
          </w:tcPr>
          <w:p w:rsidR="002F09D9" w:rsidRPr="00856D2F" w:rsidRDefault="002F09D9" w:rsidP="002F09D9">
            <w:pPr>
              <w:jc w:val="center"/>
              <w:rPr>
                <w:szCs w:val="24"/>
                <w:lang w:eastAsia="ru-RU"/>
              </w:rPr>
            </w:pPr>
          </w:p>
        </w:tc>
      </w:tr>
      <w:tr w:rsidR="00990211" w:rsidRPr="00856D2F" w:rsidTr="00F95EBF">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990211" w:rsidRPr="00856D2F" w:rsidRDefault="00990211" w:rsidP="004D2F44">
            <w:pPr>
              <w:jc w:val="center"/>
            </w:pPr>
            <w:r w:rsidRPr="00856D2F">
              <w:t>Дошкольное, начальное и среднее общее образование 3.5.1</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990211" w:rsidRPr="00856D2F" w:rsidRDefault="0002116D" w:rsidP="004D2F44">
            <w:pPr>
              <w:jc w:val="center"/>
            </w:pPr>
            <w:proofErr w:type="gramStart"/>
            <w:r w:rsidRPr="00856D2F">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w:t>
            </w:r>
            <w:r w:rsidRPr="00856D2F">
              <w:lastRenderedPageBreak/>
              <w:t>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90211" w:rsidRPr="00856D2F" w:rsidRDefault="00990211" w:rsidP="004D2F44">
            <w:pPr>
              <w:jc w:val="center"/>
            </w:pPr>
            <w:r w:rsidRPr="00856D2F">
              <w:lastRenderedPageBreak/>
              <w:t>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90211" w:rsidRPr="00856D2F" w:rsidRDefault="00990211" w:rsidP="004D2F44">
            <w:pPr>
              <w:jc w:val="center"/>
            </w:pPr>
            <w:r w:rsidRPr="00856D2F">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90211" w:rsidRPr="00856D2F" w:rsidRDefault="00990211"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90211" w:rsidRPr="00856D2F" w:rsidRDefault="001923B8" w:rsidP="004D2F44">
            <w:pPr>
              <w:jc w:val="center"/>
            </w:pPr>
            <w:r>
              <w:t>Дошкольное – 2; начальное и среднее - 4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990211" w:rsidRPr="00856D2F" w:rsidRDefault="002F09D9" w:rsidP="004D2F44">
            <w:pPr>
              <w:jc w:val="center"/>
            </w:pPr>
            <w:r>
              <w:t>50</w:t>
            </w:r>
            <w:r w:rsidR="00990211" w:rsidRPr="00856D2F">
              <w:t xml:space="preserve"> %</w:t>
            </w:r>
          </w:p>
        </w:tc>
        <w:tc>
          <w:tcPr>
            <w:tcW w:w="14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90211" w:rsidRDefault="002F09D9" w:rsidP="004D2F44">
            <w:pPr>
              <w:jc w:val="center"/>
            </w:pPr>
            <w:r>
              <w:t>От красной линии – 10 м</w:t>
            </w:r>
          </w:p>
          <w:p w:rsidR="002F09D9" w:rsidRPr="00856D2F" w:rsidRDefault="002F09D9" w:rsidP="004D2F44">
            <w:pPr>
              <w:jc w:val="center"/>
            </w:pPr>
            <w:r>
              <w:t>От соседнего участка – 5 м</w:t>
            </w:r>
          </w:p>
        </w:tc>
        <w:tc>
          <w:tcPr>
            <w:tcW w:w="2272" w:type="dxa"/>
            <w:tcBorders>
              <w:top w:val="single" w:sz="4" w:space="0" w:color="auto"/>
              <w:left w:val="single" w:sz="4" w:space="0" w:color="auto"/>
              <w:bottom w:val="single" w:sz="4" w:space="0" w:color="auto"/>
              <w:right w:val="single" w:sz="4" w:space="0" w:color="auto"/>
            </w:tcBorders>
            <w:vAlign w:val="center"/>
          </w:tcPr>
          <w:p w:rsidR="00990211" w:rsidRPr="00856D2F" w:rsidRDefault="00990211" w:rsidP="004D2F44">
            <w:pPr>
              <w:jc w:val="center"/>
            </w:pPr>
            <w:r w:rsidRPr="00856D2F">
              <w:t>- Детские ясли;</w:t>
            </w:r>
          </w:p>
          <w:p w:rsidR="00990211" w:rsidRPr="00856D2F" w:rsidRDefault="00990211" w:rsidP="004D2F44">
            <w:pPr>
              <w:jc w:val="center"/>
            </w:pPr>
            <w:r w:rsidRPr="00856D2F">
              <w:t>- Детский сад;</w:t>
            </w:r>
          </w:p>
          <w:p w:rsidR="00990211" w:rsidRPr="00856D2F" w:rsidRDefault="00990211" w:rsidP="004D2F44">
            <w:pPr>
              <w:jc w:val="center"/>
              <w:rPr>
                <w:bCs/>
              </w:rPr>
            </w:pPr>
            <w:r w:rsidRPr="00856D2F">
              <w:rPr>
                <w:bCs/>
              </w:rPr>
              <w:t xml:space="preserve">- </w:t>
            </w:r>
            <w:proofErr w:type="gramStart"/>
            <w:r w:rsidRPr="00856D2F">
              <w:rPr>
                <w:bCs/>
              </w:rPr>
              <w:t>Начальная</w:t>
            </w:r>
            <w:proofErr w:type="gramEnd"/>
            <w:r w:rsidRPr="00856D2F">
              <w:rPr>
                <w:bCs/>
              </w:rPr>
              <w:t xml:space="preserve"> </w:t>
            </w:r>
            <w:proofErr w:type="spellStart"/>
            <w:r w:rsidRPr="00856D2F">
              <w:rPr>
                <w:bCs/>
              </w:rPr>
              <w:t>школа-детский</w:t>
            </w:r>
            <w:proofErr w:type="spellEnd"/>
            <w:r w:rsidRPr="00856D2F">
              <w:rPr>
                <w:bCs/>
              </w:rPr>
              <w:t xml:space="preserve"> сад;</w:t>
            </w:r>
          </w:p>
          <w:p w:rsidR="00990211" w:rsidRPr="00856D2F" w:rsidRDefault="00990211" w:rsidP="004D2F44">
            <w:pPr>
              <w:jc w:val="center"/>
            </w:pPr>
            <w:r w:rsidRPr="00856D2F">
              <w:t>- Школа;</w:t>
            </w:r>
          </w:p>
          <w:p w:rsidR="00990211" w:rsidRPr="00856D2F" w:rsidRDefault="00990211" w:rsidP="004D2F44">
            <w:pPr>
              <w:jc w:val="center"/>
            </w:pPr>
            <w:r w:rsidRPr="00856D2F">
              <w:lastRenderedPageBreak/>
              <w:t>- Лицей;</w:t>
            </w:r>
          </w:p>
          <w:p w:rsidR="00990211" w:rsidRPr="00856D2F" w:rsidRDefault="00990211" w:rsidP="004D2F44">
            <w:pPr>
              <w:jc w:val="center"/>
            </w:pPr>
            <w:r w:rsidRPr="00856D2F">
              <w:t>- Гимназия;</w:t>
            </w:r>
          </w:p>
          <w:p w:rsidR="00990211" w:rsidRPr="00856D2F" w:rsidRDefault="00990211" w:rsidP="004D2F44">
            <w:pPr>
              <w:jc w:val="center"/>
            </w:pPr>
            <w:r w:rsidRPr="00856D2F">
              <w:t>- Музыкальная школа</w:t>
            </w:r>
          </w:p>
          <w:p w:rsidR="00990211" w:rsidRPr="00856D2F" w:rsidRDefault="00990211" w:rsidP="004D2F44">
            <w:pPr>
              <w:jc w:val="center"/>
            </w:pPr>
          </w:p>
        </w:tc>
      </w:tr>
      <w:tr w:rsidR="002F09D9" w:rsidRPr="00856D2F" w:rsidTr="00F95EBF">
        <w:trPr>
          <w:trHeight w:val="1159"/>
        </w:trPr>
        <w:tc>
          <w:tcPr>
            <w:tcW w:w="1558" w:type="dxa"/>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pPr>
            <w:r w:rsidRPr="00856D2F">
              <w:lastRenderedPageBreak/>
              <w:t>Ведение садоводства 13.2</w:t>
            </w:r>
          </w:p>
        </w:tc>
        <w:tc>
          <w:tcPr>
            <w:tcW w:w="4107" w:type="dxa"/>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pPr>
            <w:r w:rsidRPr="00856D2F">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c>
          <w:tcPr>
            <w:tcW w:w="992" w:type="dxa"/>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pPr>
            <w:r>
              <w:t>300</w:t>
            </w:r>
            <w:r w:rsidRPr="00856D2F">
              <w:t xml:space="preserve"> </w:t>
            </w:r>
          </w:p>
        </w:tc>
        <w:tc>
          <w:tcPr>
            <w:tcW w:w="993" w:type="dxa"/>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pPr>
            <w:r>
              <w:t>1500</w:t>
            </w:r>
          </w:p>
        </w:tc>
        <w:tc>
          <w:tcPr>
            <w:tcW w:w="1134" w:type="dxa"/>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pPr>
            <w:r w:rsidRPr="00856D2F">
              <w:t>12/50</w:t>
            </w:r>
          </w:p>
          <w:p w:rsidR="002F09D9" w:rsidRPr="00856D2F" w:rsidRDefault="002F09D9" w:rsidP="002F09D9">
            <w:pPr>
              <w:jc w:val="center"/>
            </w:pPr>
            <w:proofErr w:type="gramStart"/>
            <w:r w:rsidRPr="00856D2F">
              <w:t>(ширина земельных участков вдоль фронта улицы (проезда)</w:t>
            </w:r>
            <w:proofErr w:type="gramEnd"/>
          </w:p>
        </w:tc>
        <w:tc>
          <w:tcPr>
            <w:tcW w:w="1417" w:type="dxa"/>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autoSpaceDE/>
              <w:jc w:val="center"/>
            </w:pPr>
            <w:r w:rsidRPr="00856D2F">
              <w:t>3/12</w:t>
            </w:r>
          </w:p>
        </w:tc>
        <w:tc>
          <w:tcPr>
            <w:tcW w:w="1701" w:type="dxa"/>
            <w:gridSpan w:val="2"/>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autoSpaceDE/>
              <w:jc w:val="center"/>
            </w:pPr>
            <w:r w:rsidRPr="00856D2F">
              <w:t>40 %</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autoSpaceDE/>
              <w:jc w:val="center"/>
            </w:pPr>
            <w:r w:rsidRPr="00856D2F">
              <w:t>3</w:t>
            </w:r>
          </w:p>
        </w:tc>
        <w:tc>
          <w:tcPr>
            <w:tcW w:w="2271" w:type="dxa"/>
            <w:tcBorders>
              <w:top w:val="single" w:sz="4" w:space="0" w:color="auto"/>
              <w:left w:val="single" w:sz="4" w:space="0" w:color="auto"/>
              <w:right w:val="single" w:sz="4" w:space="0" w:color="auto"/>
            </w:tcBorders>
            <w:vAlign w:val="center"/>
          </w:tcPr>
          <w:p w:rsidR="002F09D9" w:rsidRPr="00856D2F" w:rsidRDefault="002F09D9" w:rsidP="002F09D9">
            <w:pPr>
              <w:widowControl/>
              <w:suppressAutoHyphens w:val="0"/>
              <w:overflowPunct/>
              <w:autoSpaceDE/>
              <w:autoSpaceDN w:val="0"/>
              <w:spacing w:line="312" w:lineRule="auto"/>
              <w:jc w:val="center"/>
              <w:rPr>
                <w:szCs w:val="24"/>
                <w:lang w:eastAsia="ru-RU"/>
              </w:rPr>
            </w:pPr>
            <w:r w:rsidRPr="00856D2F">
              <w:rPr>
                <w:szCs w:val="24"/>
                <w:lang w:eastAsia="ru-RU"/>
              </w:rPr>
              <w:t>- Садовый дом;</w:t>
            </w:r>
          </w:p>
          <w:p w:rsidR="002F09D9" w:rsidRPr="00856D2F" w:rsidRDefault="002F09D9" w:rsidP="002F09D9">
            <w:pPr>
              <w:suppressAutoHyphens w:val="0"/>
              <w:overflowPunct/>
              <w:autoSpaceDE/>
              <w:autoSpaceDN w:val="0"/>
              <w:ind w:left="57" w:right="57"/>
              <w:jc w:val="center"/>
              <w:rPr>
                <w:color w:val="000000"/>
                <w:szCs w:val="24"/>
                <w:lang w:eastAsia="ru-RU" w:bidi="ru-RU"/>
              </w:rPr>
            </w:pPr>
            <w:r w:rsidRPr="00856D2F">
              <w:rPr>
                <w:color w:val="000000"/>
                <w:szCs w:val="24"/>
                <w:lang w:eastAsia="ru-RU" w:bidi="ru-RU"/>
              </w:rPr>
              <w:t>- Индивидуальный гараж;</w:t>
            </w:r>
          </w:p>
          <w:p w:rsidR="002F09D9" w:rsidRPr="00856D2F" w:rsidRDefault="002F09D9" w:rsidP="002F09D9">
            <w:pPr>
              <w:autoSpaceDE/>
              <w:jc w:val="center"/>
            </w:pPr>
            <w:r w:rsidRPr="00856D2F">
              <w:rPr>
                <w:color w:val="000000"/>
                <w:szCs w:val="24"/>
                <w:lang w:eastAsia="ru-RU" w:bidi="ru-RU"/>
              </w:rPr>
              <w:t>- Хозяйственная постройка</w:t>
            </w:r>
          </w:p>
        </w:tc>
      </w:tr>
      <w:tr w:rsidR="00F95EBF" w:rsidRPr="00856D2F" w:rsidTr="00F95EBF">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Историко-культурная деятельность 9.3</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roofErr w:type="gramStart"/>
            <w:r w:rsidRPr="00856D2F">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w:t>
            </w:r>
            <w:r w:rsidRPr="00856D2F">
              <w:lastRenderedPageBreak/>
              <w:t>деятельность, обеспечивающая познавательный туризм</w:t>
            </w:r>
            <w:proofErr w:type="gramEnd"/>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lastRenderedPageBreak/>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-/20</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998"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5</w:t>
            </w:r>
          </w:p>
        </w:tc>
        <w:tc>
          <w:tcPr>
            <w:tcW w:w="2268" w:type="dxa"/>
            <w:tcBorders>
              <w:top w:val="single" w:sz="4" w:space="0" w:color="auto"/>
              <w:left w:val="single" w:sz="4" w:space="0" w:color="auto"/>
              <w:bottom w:val="single" w:sz="4" w:space="0" w:color="auto"/>
              <w:right w:val="single" w:sz="4" w:space="0" w:color="auto"/>
            </w:tcBorders>
            <w:vAlign w:val="center"/>
          </w:tcPr>
          <w:p w:rsidR="00F95EBF" w:rsidRPr="00856D2F" w:rsidRDefault="00F95EBF" w:rsidP="00E865DC">
            <w:pPr>
              <w:jc w:val="center"/>
            </w:pPr>
            <w:r w:rsidRPr="00856D2F">
              <w:t xml:space="preserve">- Объект </w:t>
            </w:r>
            <w:proofErr w:type="gramStart"/>
            <w:r w:rsidRPr="00856D2F">
              <w:t>культурного</w:t>
            </w:r>
            <w:proofErr w:type="gramEnd"/>
          </w:p>
          <w:p w:rsidR="00F95EBF" w:rsidRPr="00856D2F" w:rsidRDefault="00F95EBF" w:rsidP="00E865DC">
            <w:pPr>
              <w:jc w:val="center"/>
            </w:pPr>
            <w:r w:rsidRPr="00856D2F">
              <w:t>наследия;</w:t>
            </w:r>
          </w:p>
          <w:p w:rsidR="00F95EBF" w:rsidRPr="00856D2F" w:rsidRDefault="00F95EBF" w:rsidP="00E865DC">
            <w:pPr>
              <w:jc w:val="center"/>
            </w:pPr>
            <w:r w:rsidRPr="00856D2F">
              <w:t>- Памятник истории и</w:t>
            </w:r>
          </w:p>
          <w:p w:rsidR="00F95EBF" w:rsidRPr="00856D2F" w:rsidRDefault="00F95EBF" w:rsidP="00E865DC">
            <w:pPr>
              <w:jc w:val="center"/>
            </w:pPr>
            <w:r w:rsidRPr="00856D2F">
              <w:t>культуры;</w:t>
            </w:r>
          </w:p>
          <w:p w:rsidR="00F95EBF" w:rsidRPr="00856D2F" w:rsidRDefault="00F95EBF" w:rsidP="00E865DC">
            <w:pPr>
              <w:jc w:val="center"/>
            </w:pPr>
            <w:r w:rsidRPr="00856D2F">
              <w:t>- Ансамбль</w:t>
            </w:r>
          </w:p>
        </w:tc>
      </w:tr>
      <w:tr w:rsidR="00990211" w:rsidRPr="00856D2F" w:rsidTr="00F95EBF">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990211" w:rsidRPr="00856D2F" w:rsidRDefault="00990211" w:rsidP="004D2F44">
            <w:pPr>
              <w:jc w:val="center"/>
            </w:pPr>
            <w:r w:rsidRPr="00856D2F">
              <w:lastRenderedPageBreak/>
              <w:t>Земельные участки (территории) общего пользования 12.0</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231E15">
            <w:r w:rsidRPr="00856D2F">
              <w:t>Земельные участки общего пользования.</w:t>
            </w:r>
          </w:p>
          <w:p w:rsidR="00990211" w:rsidRPr="00856D2F" w:rsidRDefault="00231E15" w:rsidP="00231E15">
            <w:pPr>
              <w:jc w:val="center"/>
            </w:pPr>
            <w:r w:rsidRPr="00856D2F">
              <w:t>Содержание данного вида разрешенного использования включает в себя содержание видов разрешенного использования с кодами 12.0.1 - 12.0.2</w:t>
            </w:r>
          </w:p>
        </w:tc>
        <w:tc>
          <w:tcPr>
            <w:tcW w:w="723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990211" w:rsidRPr="00856D2F" w:rsidRDefault="00990211" w:rsidP="004D2F44">
            <w:pPr>
              <w:spacing w:line="276" w:lineRule="auto"/>
              <w:jc w:val="center"/>
            </w:pPr>
            <w:r w:rsidRPr="00856D2F">
              <w:t>не подлежат установлению</w:t>
            </w:r>
          </w:p>
        </w:tc>
        <w:tc>
          <w:tcPr>
            <w:tcW w:w="2267" w:type="dxa"/>
            <w:tcBorders>
              <w:top w:val="single" w:sz="4" w:space="0" w:color="auto"/>
              <w:left w:val="single" w:sz="4" w:space="0" w:color="auto"/>
              <w:bottom w:val="single" w:sz="4" w:space="0" w:color="auto"/>
              <w:right w:val="single" w:sz="4" w:space="0" w:color="auto"/>
            </w:tcBorders>
            <w:shd w:val="clear" w:color="auto" w:fill="auto"/>
            <w:vAlign w:val="center"/>
          </w:tcPr>
          <w:p w:rsidR="00F81A33" w:rsidRPr="00856D2F" w:rsidRDefault="00F81A33" w:rsidP="00F81A33">
            <w:pPr>
              <w:autoSpaceDE/>
              <w:autoSpaceDN w:val="0"/>
              <w:jc w:val="center"/>
              <w:rPr>
                <w:rFonts w:eastAsia="SimSun"/>
                <w:bCs/>
                <w:szCs w:val="22"/>
              </w:rPr>
            </w:pPr>
            <w:r w:rsidRPr="00856D2F">
              <w:rPr>
                <w:rFonts w:eastAsia="SimSun"/>
                <w:bCs/>
                <w:szCs w:val="22"/>
              </w:rPr>
              <w:t>- Автомобильные дороги;</w:t>
            </w:r>
          </w:p>
          <w:p w:rsidR="00F81A33" w:rsidRPr="00856D2F" w:rsidRDefault="00F81A33" w:rsidP="00F81A33">
            <w:pPr>
              <w:autoSpaceDE/>
              <w:autoSpaceDN w:val="0"/>
              <w:jc w:val="center"/>
              <w:rPr>
                <w:rFonts w:eastAsia="SimSun"/>
                <w:bCs/>
                <w:szCs w:val="22"/>
              </w:rPr>
            </w:pPr>
            <w:r w:rsidRPr="00856D2F">
              <w:rPr>
                <w:rFonts w:eastAsia="SimSun"/>
                <w:bCs/>
                <w:szCs w:val="22"/>
              </w:rPr>
              <w:t>- Набережные;</w:t>
            </w:r>
          </w:p>
          <w:p w:rsidR="00F81A33" w:rsidRPr="00856D2F" w:rsidRDefault="00F81A33" w:rsidP="00F81A33">
            <w:pPr>
              <w:autoSpaceDE/>
              <w:autoSpaceDN w:val="0"/>
              <w:jc w:val="center"/>
              <w:rPr>
                <w:rFonts w:eastAsia="SimSun"/>
                <w:bCs/>
                <w:szCs w:val="22"/>
              </w:rPr>
            </w:pPr>
            <w:r w:rsidRPr="00856D2F">
              <w:rPr>
                <w:rFonts w:eastAsia="SimSun"/>
                <w:bCs/>
                <w:szCs w:val="22"/>
              </w:rPr>
              <w:t xml:space="preserve">- Скверы; </w:t>
            </w:r>
          </w:p>
          <w:p w:rsidR="00F81A33" w:rsidRPr="00856D2F" w:rsidRDefault="00F81A33" w:rsidP="00F81A33">
            <w:pPr>
              <w:autoSpaceDE/>
              <w:autoSpaceDN w:val="0"/>
              <w:jc w:val="center"/>
              <w:rPr>
                <w:rFonts w:eastAsia="SimSun"/>
                <w:bCs/>
                <w:szCs w:val="22"/>
              </w:rPr>
            </w:pPr>
            <w:r w:rsidRPr="00856D2F">
              <w:rPr>
                <w:rFonts w:eastAsia="SimSun"/>
                <w:bCs/>
                <w:szCs w:val="22"/>
              </w:rPr>
              <w:t>- Бульвары;</w:t>
            </w:r>
          </w:p>
          <w:p w:rsidR="00F81A33" w:rsidRPr="00856D2F" w:rsidRDefault="00F81A33" w:rsidP="00F81A33">
            <w:pPr>
              <w:autoSpaceDE/>
              <w:autoSpaceDN w:val="0"/>
              <w:jc w:val="center"/>
              <w:rPr>
                <w:rFonts w:eastAsia="SimSun"/>
                <w:bCs/>
                <w:szCs w:val="22"/>
              </w:rPr>
            </w:pPr>
            <w:r w:rsidRPr="00856D2F">
              <w:rPr>
                <w:rFonts w:eastAsia="SimSun"/>
                <w:bCs/>
                <w:szCs w:val="22"/>
              </w:rPr>
              <w:t>- Велодорожки;</w:t>
            </w:r>
          </w:p>
          <w:p w:rsidR="00F81A33" w:rsidRPr="00856D2F" w:rsidRDefault="00F81A33" w:rsidP="00F81A33">
            <w:pPr>
              <w:autoSpaceDE/>
              <w:autoSpaceDN w:val="0"/>
              <w:jc w:val="center"/>
              <w:rPr>
                <w:rFonts w:eastAsia="SimSun"/>
                <w:bCs/>
                <w:szCs w:val="22"/>
              </w:rPr>
            </w:pPr>
            <w:r w:rsidRPr="00856D2F">
              <w:rPr>
                <w:rFonts w:eastAsia="SimSun"/>
                <w:bCs/>
                <w:szCs w:val="22"/>
              </w:rPr>
              <w:t>- Площади;</w:t>
            </w:r>
          </w:p>
          <w:p w:rsidR="00F81A33" w:rsidRPr="00856D2F" w:rsidRDefault="00F81A33" w:rsidP="00F81A33">
            <w:pPr>
              <w:autoSpaceDE/>
              <w:autoSpaceDN w:val="0"/>
              <w:jc w:val="center"/>
              <w:rPr>
                <w:rFonts w:eastAsia="SimSun"/>
                <w:bCs/>
                <w:szCs w:val="22"/>
              </w:rPr>
            </w:pPr>
            <w:r w:rsidRPr="00856D2F">
              <w:rPr>
                <w:rFonts w:eastAsia="SimSun"/>
                <w:bCs/>
                <w:szCs w:val="22"/>
              </w:rPr>
              <w:t>- Малые архитектурные формы;</w:t>
            </w:r>
          </w:p>
          <w:p w:rsidR="00F81A33" w:rsidRPr="00856D2F" w:rsidRDefault="00F81A33" w:rsidP="00F81A33">
            <w:pPr>
              <w:autoSpaceDE/>
              <w:autoSpaceDN w:val="0"/>
              <w:jc w:val="center"/>
              <w:rPr>
                <w:rFonts w:eastAsia="SimSun"/>
                <w:bCs/>
                <w:szCs w:val="22"/>
              </w:rPr>
            </w:pPr>
            <w:r w:rsidRPr="00856D2F">
              <w:rPr>
                <w:rFonts w:eastAsia="SimSun"/>
                <w:bCs/>
                <w:szCs w:val="22"/>
              </w:rPr>
              <w:t>- Памятники;</w:t>
            </w:r>
          </w:p>
          <w:p w:rsidR="00990211" w:rsidRPr="00856D2F" w:rsidRDefault="00F81A33" w:rsidP="00F81A33">
            <w:pPr>
              <w:spacing w:line="276" w:lineRule="auto"/>
              <w:jc w:val="center"/>
            </w:pPr>
            <w:r w:rsidRPr="00856D2F">
              <w:rPr>
                <w:rFonts w:eastAsia="SimSun"/>
                <w:bCs/>
                <w:szCs w:val="22"/>
              </w:rPr>
              <w:t>- Общественные туалеты</w:t>
            </w:r>
          </w:p>
        </w:tc>
      </w:tr>
    </w:tbl>
    <w:p w:rsidR="00856D2F" w:rsidRDefault="00856D2F" w:rsidP="004D2F44">
      <w:pPr>
        <w:jc w:val="center"/>
        <w:rPr>
          <w:b/>
          <w:sz w:val="24"/>
          <w:szCs w:val="24"/>
          <w:shd w:val="clear" w:color="auto" w:fill="FFFFFF"/>
        </w:rPr>
      </w:pPr>
    </w:p>
    <w:p w:rsidR="002F09D9" w:rsidRDefault="002F09D9" w:rsidP="004D2F44">
      <w:pPr>
        <w:jc w:val="center"/>
        <w:rPr>
          <w:b/>
          <w:sz w:val="24"/>
          <w:szCs w:val="24"/>
          <w:shd w:val="clear" w:color="auto" w:fill="FFFFFF"/>
        </w:rPr>
      </w:pPr>
    </w:p>
    <w:p w:rsidR="002F09D9" w:rsidRDefault="002F09D9" w:rsidP="004D2F44">
      <w:pPr>
        <w:jc w:val="center"/>
        <w:rPr>
          <w:b/>
          <w:sz w:val="24"/>
          <w:szCs w:val="24"/>
          <w:shd w:val="clear" w:color="auto" w:fill="FFFFFF"/>
        </w:rPr>
      </w:pPr>
    </w:p>
    <w:p w:rsidR="002F09D9" w:rsidRDefault="002F09D9" w:rsidP="004D2F44">
      <w:pPr>
        <w:jc w:val="center"/>
        <w:rPr>
          <w:b/>
          <w:sz w:val="24"/>
          <w:szCs w:val="24"/>
          <w:shd w:val="clear" w:color="auto" w:fill="FFFFFF"/>
        </w:rPr>
      </w:pPr>
    </w:p>
    <w:p w:rsidR="002F09D9" w:rsidRDefault="002F09D9" w:rsidP="004D2F44">
      <w:pPr>
        <w:jc w:val="center"/>
        <w:rPr>
          <w:b/>
          <w:sz w:val="24"/>
          <w:szCs w:val="24"/>
          <w:shd w:val="clear" w:color="auto" w:fill="FFFFFF"/>
        </w:rPr>
      </w:pPr>
    </w:p>
    <w:p w:rsidR="002F09D9" w:rsidRDefault="002F09D9" w:rsidP="004D2F44">
      <w:pPr>
        <w:jc w:val="center"/>
        <w:rPr>
          <w:b/>
          <w:sz w:val="24"/>
          <w:szCs w:val="24"/>
          <w:shd w:val="clear" w:color="auto" w:fill="FFFFFF"/>
        </w:rPr>
      </w:pPr>
    </w:p>
    <w:p w:rsidR="002F09D9" w:rsidRDefault="002F09D9" w:rsidP="004D2F44">
      <w:pPr>
        <w:jc w:val="center"/>
        <w:rPr>
          <w:b/>
          <w:sz w:val="24"/>
          <w:szCs w:val="24"/>
          <w:shd w:val="clear" w:color="auto" w:fill="FFFFFF"/>
        </w:rPr>
      </w:pPr>
    </w:p>
    <w:p w:rsidR="002F09D9" w:rsidRPr="00856D2F" w:rsidRDefault="002F09D9" w:rsidP="004D2F44">
      <w:pPr>
        <w:jc w:val="center"/>
        <w:rPr>
          <w:b/>
          <w:sz w:val="24"/>
          <w:szCs w:val="24"/>
          <w:shd w:val="clear" w:color="auto" w:fill="FFFFFF"/>
        </w:rPr>
      </w:pPr>
    </w:p>
    <w:p w:rsidR="00856D2F" w:rsidRDefault="00856D2F" w:rsidP="004D2F44">
      <w:pPr>
        <w:jc w:val="center"/>
        <w:rPr>
          <w:b/>
          <w:sz w:val="24"/>
          <w:szCs w:val="24"/>
          <w:shd w:val="clear" w:color="auto" w:fill="FFFFFF"/>
        </w:rPr>
      </w:pPr>
    </w:p>
    <w:p w:rsidR="002F09D9" w:rsidRDefault="002F09D9" w:rsidP="004D2F44">
      <w:pPr>
        <w:jc w:val="center"/>
        <w:rPr>
          <w:b/>
          <w:sz w:val="24"/>
          <w:szCs w:val="24"/>
          <w:shd w:val="clear" w:color="auto" w:fill="FFFFFF"/>
        </w:rPr>
      </w:pPr>
    </w:p>
    <w:p w:rsidR="002F09D9" w:rsidRDefault="002F09D9" w:rsidP="004D2F44">
      <w:pPr>
        <w:jc w:val="center"/>
        <w:rPr>
          <w:b/>
          <w:sz w:val="24"/>
          <w:szCs w:val="24"/>
          <w:shd w:val="clear" w:color="auto" w:fill="FFFFFF"/>
        </w:rPr>
      </w:pPr>
    </w:p>
    <w:p w:rsidR="002F09D9" w:rsidRPr="00856D2F" w:rsidRDefault="002F09D9" w:rsidP="004D2F44">
      <w:pPr>
        <w:jc w:val="center"/>
        <w:rPr>
          <w:b/>
          <w:sz w:val="24"/>
          <w:szCs w:val="24"/>
          <w:shd w:val="clear" w:color="auto" w:fill="FFFFFF"/>
        </w:rPr>
      </w:pPr>
    </w:p>
    <w:p w:rsidR="00856D2F" w:rsidRPr="00856D2F" w:rsidRDefault="00856D2F" w:rsidP="004D2F44">
      <w:pPr>
        <w:jc w:val="center"/>
        <w:rPr>
          <w:b/>
          <w:sz w:val="24"/>
          <w:szCs w:val="24"/>
          <w:shd w:val="clear" w:color="auto" w:fill="FFFFFF"/>
        </w:rPr>
      </w:pPr>
    </w:p>
    <w:tbl>
      <w:tblPr>
        <w:tblW w:w="15169"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276"/>
        <w:gridCol w:w="1417"/>
        <w:gridCol w:w="2269"/>
      </w:tblGrid>
      <w:tr w:rsidR="004D2F44" w:rsidRPr="00856D2F" w:rsidTr="00856D2F">
        <w:trPr>
          <w:trHeight w:val="150"/>
          <w:tblHeader/>
        </w:trPr>
        <w:tc>
          <w:tcPr>
            <w:tcW w:w="15169" w:type="dxa"/>
            <w:gridSpan w:val="9"/>
            <w:shd w:val="clear" w:color="auto" w:fill="C6D9F1"/>
            <w:vAlign w:val="center"/>
          </w:tcPr>
          <w:p w:rsidR="004D2F44" w:rsidRPr="00856D2F" w:rsidRDefault="004D2F44" w:rsidP="004D2F44">
            <w:pPr>
              <w:jc w:val="center"/>
              <w:rPr>
                <w:b/>
                <w:sz w:val="24"/>
                <w:szCs w:val="24"/>
                <w:shd w:val="clear" w:color="auto" w:fill="C6D9F1"/>
              </w:rPr>
            </w:pPr>
            <w:r w:rsidRPr="00856D2F">
              <w:rPr>
                <w:b/>
                <w:sz w:val="24"/>
                <w:szCs w:val="24"/>
                <w:shd w:val="clear" w:color="auto" w:fill="C6D9F1"/>
              </w:rPr>
              <w:t>Условно разрешенные виды использования</w:t>
            </w:r>
            <w:r w:rsidRPr="00856D2F">
              <w:rPr>
                <w:b/>
                <w:sz w:val="24"/>
                <w:szCs w:val="24"/>
                <w:shd w:val="clear" w:color="auto" w:fill="FFFFFF"/>
              </w:rPr>
              <w:t xml:space="preserve">   </w:t>
            </w:r>
          </w:p>
        </w:tc>
      </w:tr>
      <w:tr w:rsidR="004D2F44" w:rsidRPr="00856D2F" w:rsidTr="00856D2F">
        <w:trPr>
          <w:trHeight w:val="618"/>
          <w:tblHeader/>
        </w:trPr>
        <w:tc>
          <w:tcPr>
            <w:tcW w:w="1560" w:type="dxa"/>
            <w:vMerge w:val="restart"/>
            <w:shd w:val="clear" w:color="auto" w:fill="EAF1DD"/>
            <w:vAlign w:val="center"/>
          </w:tcPr>
          <w:p w:rsidR="004D2F44" w:rsidRPr="00856D2F" w:rsidRDefault="004D2F44" w:rsidP="004D2F44">
            <w:pPr>
              <w:autoSpaceDE/>
              <w:jc w:val="center"/>
              <w:rPr>
                <w:b/>
              </w:rPr>
            </w:pPr>
            <w:r w:rsidRPr="00856D2F">
              <w:rPr>
                <w:b/>
              </w:rPr>
              <w:t>Наименование и код ВРИ</w:t>
            </w:r>
          </w:p>
        </w:tc>
        <w:tc>
          <w:tcPr>
            <w:tcW w:w="4111" w:type="dxa"/>
            <w:vMerge w:val="restart"/>
            <w:shd w:val="clear" w:color="auto" w:fill="EAF1DD"/>
            <w:noWrap/>
            <w:vAlign w:val="center"/>
          </w:tcPr>
          <w:p w:rsidR="004D2F44" w:rsidRPr="00856D2F" w:rsidRDefault="004D2F44" w:rsidP="004D2F44">
            <w:pPr>
              <w:autoSpaceDE/>
              <w:jc w:val="center"/>
              <w:rPr>
                <w:b/>
              </w:rPr>
            </w:pPr>
            <w:r w:rsidRPr="00856D2F">
              <w:rPr>
                <w:b/>
              </w:rPr>
              <w:t>Описание ВРИ</w:t>
            </w:r>
          </w:p>
        </w:tc>
        <w:tc>
          <w:tcPr>
            <w:tcW w:w="3119" w:type="dxa"/>
            <w:gridSpan w:val="3"/>
            <w:shd w:val="clear" w:color="auto" w:fill="EAF1DD"/>
            <w:vAlign w:val="center"/>
          </w:tcPr>
          <w:p w:rsidR="004D2F44" w:rsidRPr="00856D2F" w:rsidRDefault="004D2F44" w:rsidP="004D2F44">
            <w:pPr>
              <w:autoSpaceDE/>
              <w:jc w:val="center"/>
              <w:rPr>
                <w:b/>
              </w:rPr>
            </w:pPr>
            <w:r w:rsidRPr="00856D2F">
              <w:rPr>
                <w:b/>
              </w:rPr>
              <w:t>Предельные размеры земельных участков</w:t>
            </w:r>
          </w:p>
        </w:tc>
        <w:tc>
          <w:tcPr>
            <w:tcW w:w="1417" w:type="dxa"/>
            <w:vMerge w:val="restart"/>
            <w:shd w:val="clear" w:color="auto" w:fill="EAF1DD"/>
            <w:vAlign w:val="center"/>
          </w:tcPr>
          <w:p w:rsidR="004D2F44" w:rsidRPr="00856D2F" w:rsidRDefault="004D2F44" w:rsidP="004D2F44">
            <w:pPr>
              <w:autoSpaceDE/>
              <w:jc w:val="center"/>
              <w:rPr>
                <w:b/>
              </w:rPr>
            </w:pPr>
            <w:r w:rsidRPr="00856D2F">
              <w:rPr>
                <w:b/>
              </w:rPr>
              <w:t>Предельное количество этажей. Предельная высота.</w:t>
            </w:r>
          </w:p>
          <w:p w:rsidR="004D2F44" w:rsidRPr="00856D2F" w:rsidRDefault="004D2F44" w:rsidP="004D2F44">
            <w:pPr>
              <w:autoSpaceDE/>
              <w:jc w:val="center"/>
              <w:rPr>
                <w:b/>
              </w:rPr>
            </w:pPr>
            <w:r w:rsidRPr="00856D2F">
              <w:rPr>
                <w:b/>
              </w:rPr>
              <w:t>(эт./м.)</w:t>
            </w:r>
          </w:p>
        </w:tc>
        <w:tc>
          <w:tcPr>
            <w:tcW w:w="1276" w:type="dxa"/>
            <w:vMerge w:val="restart"/>
            <w:shd w:val="clear" w:color="auto" w:fill="EAF1DD"/>
            <w:noWrap/>
            <w:vAlign w:val="center"/>
          </w:tcPr>
          <w:p w:rsidR="004D2F44" w:rsidRPr="00856D2F" w:rsidRDefault="004D2F44" w:rsidP="004D2F44">
            <w:pPr>
              <w:autoSpaceDE/>
              <w:jc w:val="center"/>
              <w:rPr>
                <w:b/>
              </w:rPr>
            </w:pPr>
            <w:r w:rsidRPr="00856D2F">
              <w:rPr>
                <w:b/>
              </w:rPr>
              <w:t>Максимальный процент застройки в границах земельного участка</w:t>
            </w:r>
          </w:p>
        </w:tc>
        <w:tc>
          <w:tcPr>
            <w:tcW w:w="1417" w:type="dxa"/>
            <w:vMerge w:val="restart"/>
            <w:shd w:val="clear" w:color="auto" w:fill="EAF1DD"/>
            <w:noWrap/>
            <w:vAlign w:val="center"/>
          </w:tcPr>
          <w:p w:rsidR="004D2F44" w:rsidRPr="00856D2F" w:rsidRDefault="004D2F44" w:rsidP="004D2F44">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2269" w:type="dxa"/>
            <w:vMerge w:val="restart"/>
            <w:shd w:val="clear" w:color="auto" w:fill="EAF1DD"/>
            <w:vAlign w:val="center"/>
          </w:tcPr>
          <w:p w:rsidR="004D2F44" w:rsidRPr="00856D2F" w:rsidRDefault="004D2F44" w:rsidP="004D2F44">
            <w:pPr>
              <w:jc w:val="center"/>
              <w:rPr>
                <w:b/>
              </w:rPr>
            </w:pPr>
            <w:r w:rsidRPr="00856D2F">
              <w:rPr>
                <w:b/>
              </w:rPr>
              <w:t>Наименование ВРИ объекта капитального строительства</w:t>
            </w:r>
          </w:p>
        </w:tc>
      </w:tr>
      <w:tr w:rsidR="004D2F44" w:rsidRPr="00856D2F" w:rsidTr="00856D2F">
        <w:trPr>
          <w:trHeight w:val="73"/>
          <w:tblHeader/>
        </w:trPr>
        <w:tc>
          <w:tcPr>
            <w:tcW w:w="1560" w:type="dxa"/>
            <w:vMerge/>
            <w:shd w:val="clear" w:color="auto" w:fill="auto"/>
            <w:vAlign w:val="center"/>
          </w:tcPr>
          <w:p w:rsidR="004D2F44" w:rsidRPr="00856D2F" w:rsidRDefault="004D2F44" w:rsidP="004D2F44">
            <w:pPr>
              <w:autoSpaceDE/>
            </w:pPr>
          </w:p>
        </w:tc>
        <w:tc>
          <w:tcPr>
            <w:tcW w:w="4111" w:type="dxa"/>
            <w:vMerge/>
            <w:shd w:val="clear" w:color="auto" w:fill="auto"/>
            <w:vAlign w:val="center"/>
          </w:tcPr>
          <w:p w:rsidR="004D2F44" w:rsidRPr="00856D2F" w:rsidRDefault="004D2F44" w:rsidP="004D2F44">
            <w:pPr>
              <w:autoSpaceDE/>
            </w:pPr>
          </w:p>
        </w:tc>
        <w:tc>
          <w:tcPr>
            <w:tcW w:w="1985" w:type="dxa"/>
            <w:gridSpan w:val="2"/>
            <w:shd w:val="clear" w:color="auto" w:fill="EAF1DD"/>
            <w:noWrap/>
            <w:vAlign w:val="center"/>
          </w:tcPr>
          <w:p w:rsidR="004D2F44" w:rsidRPr="00856D2F" w:rsidRDefault="004D2F44" w:rsidP="004D2F44">
            <w:pPr>
              <w:autoSpaceDE/>
              <w:jc w:val="center"/>
              <w:rPr>
                <w:b/>
              </w:rPr>
            </w:pPr>
            <w:r w:rsidRPr="00856D2F">
              <w:rPr>
                <w:b/>
              </w:rPr>
              <w:t>Площадь (кв. м.)</w:t>
            </w:r>
          </w:p>
        </w:tc>
        <w:tc>
          <w:tcPr>
            <w:tcW w:w="1134" w:type="dxa"/>
            <w:shd w:val="clear" w:color="auto" w:fill="EAF1DD"/>
            <w:noWrap/>
            <w:vAlign w:val="center"/>
          </w:tcPr>
          <w:p w:rsidR="004D2F44" w:rsidRPr="00856D2F" w:rsidRDefault="004D2F44" w:rsidP="004D2F44">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vMerge/>
            <w:shd w:val="clear" w:color="auto" w:fill="auto"/>
            <w:vAlign w:val="center"/>
          </w:tcPr>
          <w:p w:rsidR="004D2F44" w:rsidRPr="00856D2F" w:rsidRDefault="004D2F44" w:rsidP="004D2F44">
            <w:pPr>
              <w:autoSpaceDE/>
            </w:pPr>
          </w:p>
        </w:tc>
        <w:tc>
          <w:tcPr>
            <w:tcW w:w="1276" w:type="dxa"/>
            <w:vMerge/>
            <w:shd w:val="clear" w:color="auto" w:fill="auto"/>
            <w:vAlign w:val="center"/>
          </w:tcPr>
          <w:p w:rsidR="004D2F44" w:rsidRPr="00856D2F" w:rsidRDefault="004D2F44" w:rsidP="004D2F44">
            <w:pPr>
              <w:autoSpaceDE/>
            </w:pPr>
          </w:p>
        </w:tc>
        <w:tc>
          <w:tcPr>
            <w:tcW w:w="1417" w:type="dxa"/>
            <w:vMerge/>
            <w:shd w:val="clear" w:color="auto" w:fill="auto"/>
            <w:vAlign w:val="center"/>
          </w:tcPr>
          <w:p w:rsidR="004D2F44" w:rsidRPr="00856D2F" w:rsidRDefault="004D2F44" w:rsidP="004D2F44">
            <w:pPr>
              <w:autoSpaceDE/>
            </w:pPr>
          </w:p>
        </w:tc>
        <w:tc>
          <w:tcPr>
            <w:tcW w:w="2269" w:type="dxa"/>
            <w:vMerge/>
          </w:tcPr>
          <w:p w:rsidR="004D2F44" w:rsidRPr="00856D2F" w:rsidRDefault="004D2F44" w:rsidP="004D2F44">
            <w:pPr>
              <w:autoSpaceDE/>
            </w:pPr>
          </w:p>
        </w:tc>
      </w:tr>
      <w:tr w:rsidR="004D2F44" w:rsidRPr="00856D2F" w:rsidTr="00856D2F">
        <w:trPr>
          <w:trHeight w:val="60"/>
          <w:tblHeader/>
        </w:trPr>
        <w:tc>
          <w:tcPr>
            <w:tcW w:w="1560" w:type="dxa"/>
            <w:vMerge/>
            <w:shd w:val="clear" w:color="auto" w:fill="auto"/>
            <w:vAlign w:val="center"/>
          </w:tcPr>
          <w:p w:rsidR="004D2F44" w:rsidRPr="00856D2F" w:rsidRDefault="004D2F44" w:rsidP="004D2F44">
            <w:pPr>
              <w:autoSpaceDE/>
            </w:pPr>
          </w:p>
        </w:tc>
        <w:tc>
          <w:tcPr>
            <w:tcW w:w="4111" w:type="dxa"/>
            <w:vMerge/>
            <w:shd w:val="clear" w:color="auto" w:fill="auto"/>
            <w:vAlign w:val="center"/>
          </w:tcPr>
          <w:p w:rsidR="004D2F44" w:rsidRPr="00856D2F" w:rsidRDefault="004D2F44" w:rsidP="004D2F44">
            <w:pPr>
              <w:autoSpaceDE/>
            </w:pPr>
          </w:p>
        </w:tc>
        <w:tc>
          <w:tcPr>
            <w:tcW w:w="992"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w:t>
            </w:r>
          </w:p>
        </w:tc>
        <w:tc>
          <w:tcPr>
            <w:tcW w:w="993"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ax</w:t>
            </w:r>
          </w:p>
        </w:tc>
        <w:tc>
          <w:tcPr>
            <w:tcW w:w="1134"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7" w:type="dxa"/>
            <w:vMerge/>
            <w:shd w:val="clear" w:color="auto" w:fill="auto"/>
            <w:vAlign w:val="center"/>
          </w:tcPr>
          <w:p w:rsidR="004D2F44" w:rsidRPr="00856D2F" w:rsidRDefault="004D2F44" w:rsidP="004D2F44">
            <w:pPr>
              <w:autoSpaceDE/>
            </w:pPr>
          </w:p>
        </w:tc>
        <w:tc>
          <w:tcPr>
            <w:tcW w:w="1276" w:type="dxa"/>
            <w:vMerge/>
            <w:shd w:val="clear" w:color="auto" w:fill="auto"/>
            <w:vAlign w:val="center"/>
          </w:tcPr>
          <w:p w:rsidR="004D2F44" w:rsidRPr="00856D2F" w:rsidRDefault="004D2F44" w:rsidP="004D2F44">
            <w:pPr>
              <w:autoSpaceDE/>
            </w:pPr>
          </w:p>
        </w:tc>
        <w:tc>
          <w:tcPr>
            <w:tcW w:w="1417" w:type="dxa"/>
            <w:vMerge/>
            <w:shd w:val="clear" w:color="auto" w:fill="auto"/>
            <w:vAlign w:val="center"/>
          </w:tcPr>
          <w:p w:rsidR="004D2F44" w:rsidRPr="00856D2F" w:rsidRDefault="004D2F44" w:rsidP="004D2F44">
            <w:pPr>
              <w:autoSpaceDE/>
            </w:pPr>
          </w:p>
        </w:tc>
        <w:tc>
          <w:tcPr>
            <w:tcW w:w="2269" w:type="dxa"/>
            <w:vMerge/>
          </w:tcPr>
          <w:p w:rsidR="004D2F44" w:rsidRPr="00856D2F" w:rsidRDefault="004D2F44" w:rsidP="004D2F44">
            <w:pPr>
              <w:autoSpaceDE/>
            </w:pPr>
          </w:p>
        </w:tc>
      </w:tr>
      <w:tr w:rsidR="001923B8" w:rsidRPr="00856D2F" w:rsidTr="001923B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923B8" w:rsidRPr="00856D2F" w:rsidRDefault="001923B8" w:rsidP="001923B8">
            <w:pPr>
              <w:jc w:val="center"/>
            </w:pPr>
            <w:r w:rsidRPr="00856D2F">
              <w:t>Коммунальное обслуживание 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1923B8" w:rsidRPr="00856D2F" w:rsidRDefault="001923B8" w:rsidP="001923B8">
            <w:pPr>
              <w:jc w:val="center"/>
            </w:pPr>
            <w:r w:rsidRPr="00856D2F">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1923B8" w:rsidRPr="00856D2F" w:rsidRDefault="001923B8" w:rsidP="001923B8"/>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23B8" w:rsidRPr="00856D2F" w:rsidRDefault="001923B8" w:rsidP="001923B8">
            <w:pPr>
              <w:jc w:val="center"/>
              <w:rPr>
                <w:lang w:val="en-US"/>
              </w:rPr>
            </w:pPr>
            <w:r w:rsidRPr="00856D2F">
              <w:rPr>
                <w:lang w:val="en-US"/>
              </w:rPr>
              <w:t>1</w:t>
            </w:r>
            <w:r w:rsidRPr="00856D2F">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923B8" w:rsidRPr="00856D2F" w:rsidRDefault="001923B8" w:rsidP="001923B8">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923B8" w:rsidRPr="00856D2F" w:rsidRDefault="001923B8" w:rsidP="001923B8">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1923B8" w:rsidRPr="00856D2F" w:rsidRDefault="001923B8" w:rsidP="001923B8">
            <w:pPr>
              <w:jc w:val="center"/>
            </w:pPr>
            <w:r>
              <w:t>3</w:t>
            </w:r>
            <w:r w:rsidRPr="00856D2F">
              <w:t>/</w:t>
            </w:r>
            <w:r>
              <w:t>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1923B8" w:rsidRPr="00856D2F" w:rsidRDefault="001923B8" w:rsidP="001923B8">
            <w:pPr>
              <w:jc w:val="center"/>
            </w:pPr>
            <w:r w:rsidRPr="00856D2F">
              <w:t>75 %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1923B8" w:rsidRPr="00856D2F" w:rsidRDefault="001923B8" w:rsidP="001923B8">
            <w:pPr>
              <w:jc w:val="center"/>
            </w:pPr>
            <w:r w:rsidRPr="00856D2F">
              <w:t>3</w:t>
            </w:r>
          </w:p>
        </w:tc>
        <w:tc>
          <w:tcPr>
            <w:tcW w:w="2269" w:type="dxa"/>
            <w:tcBorders>
              <w:top w:val="single" w:sz="4" w:space="0" w:color="auto"/>
              <w:left w:val="single" w:sz="4" w:space="0" w:color="auto"/>
              <w:bottom w:val="single" w:sz="4" w:space="0" w:color="auto"/>
              <w:right w:val="single" w:sz="4" w:space="0" w:color="auto"/>
            </w:tcBorders>
            <w:vAlign w:val="center"/>
          </w:tcPr>
          <w:p w:rsidR="001923B8" w:rsidRPr="00856D2F" w:rsidRDefault="001923B8" w:rsidP="001923B8">
            <w:pPr>
              <w:jc w:val="center"/>
            </w:pPr>
            <w:r w:rsidRPr="00856D2F">
              <w:t>- Водонапорная башня;</w:t>
            </w:r>
          </w:p>
          <w:p w:rsidR="001923B8" w:rsidRPr="00856D2F" w:rsidRDefault="001923B8" w:rsidP="001923B8">
            <w:pPr>
              <w:jc w:val="center"/>
            </w:pPr>
            <w:r w:rsidRPr="00856D2F">
              <w:t>- Водопроводная насосная станция;</w:t>
            </w:r>
          </w:p>
          <w:p w:rsidR="001923B8" w:rsidRPr="00856D2F" w:rsidRDefault="001923B8" w:rsidP="001923B8">
            <w:pPr>
              <w:jc w:val="center"/>
            </w:pPr>
            <w:r w:rsidRPr="00856D2F">
              <w:t>- Водопровод;</w:t>
            </w:r>
          </w:p>
          <w:p w:rsidR="001923B8" w:rsidRPr="00856D2F" w:rsidRDefault="001923B8" w:rsidP="001923B8">
            <w:pPr>
              <w:jc w:val="center"/>
              <w:rPr>
                <w:b/>
              </w:rPr>
            </w:pPr>
            <w:r w:rsidRPr="00856D2F">
              <w:t>- Канализационная насосная  станция;</w:t>
            </w:r>
          </w:p>
          <w:p w:rsidR="001923B8" w:rsidRPr="00856D2F" w:rsidRDefault="001923B8" w:rsidP="001923B8">
            <w:pPr>
              <w:jc w:val="center"/>
            </w:pPr>
            <w:r w:rsidRPr="00856D2F">
              <w:t>- Канализация;</w:t>
            </w:r>
          </w:p>
          <w:p w:rsidR="001923B8" w:rsidRPr="00856D2F" w:rsidRDefault="001923B8" w:rsidP="001923B8">
            <w:pPr>
              <w:jc w:val="center"/>
            </w:pPr>
            <w:r w:rsidRPr="00856D2F">
              <w:t>- Газопровод;</w:t>
            </w:r>
          </w:p>
          <w:p w:rsidR="001923B8" w:rsidRPr="00856D2F" w:rsidRDefault="001923B8" w:rsidP="001923B8">
            <w:pPr>
              <w:jc w:val="center"/>
            </w:pPr>
            <w:r w:rsidRPr="00856D2F">
              <w:t>- Газорегуляторный пункт;</w:t>
            </w:r>
          </w:p>
          <w:p w:rsidR="001923B8" w:rsidRPr="00856D2F" w:rsidRDefault="001923B8" w:rsidP="001923B8">
            <w:pPr>
              <w:jc w:val="center"/>
            </w:pPr>
            <w:r w:rsidRPr="00856D2F">
              <w:t>- Кабель связи;</w:t>
            </w:r>
          </w:p>
          <w:p w:rsidR="001923B8" w:rsidRPr="00856D2F" w:rsidRDefault="001923B8" w:rsidP="001923B8">
            <w:pPr>
              <w:jc w:val="center"/>
            </w:pPr>
            <w:r w:rsidRPr="00856D2F">
              <w:t>- Кабель силовой;</w:t>
            </w:r>
          </w:p>
          <w:p w:rsidR="001923B8" w:rsidRPr="00856D2F" w:rsidRDefault="001923B8" w:rsidP="001923B8">
            <w:pPr>
              <w:jc w:val="center"/>
            </w:pPr>
            <w:r w:rsidRPr="00856D2F">
              <w:t>- Тепловая сеть;</w:t>
            </w:r>
          </w:p>
          <w:p w:rsidR="001923B8" w:rsidRPr="00856D2F" w:rsidRDefault="001923B8" w:rsidP="001923B8">
            <w:pPr>
              <w:jc w:val="center"/>
            </w:pPr>
            <w:r w:rsidRPr="00856D2F">
              <w:t>- Воздушная линия электропередачи;</w:t>
            </w:r>
          </w:p>
          <w:p w:rsidR="001923B8" w:rsidRPr="00856D2F" w:rsidRDefault="001923B8" w:rsidP="001923B8">
            <w:pPr>
              <w:jc w:val="center"/>
            </w:pPr>
            <w:r w:rsidRPr="00856D2F">
              <w:t>- Тепловой пункт;</w:t>
            </w:r>
          </w:p>
          <w:p w:rsidR="001923B8" w:rsidRPr="00856D2F" w:rsidRDefault="001923B8" w:rsidP="001923B8">
            <w:pPr>
              <w:jc w:val="center"/>
            </w:pPr>
            <w:r w:rsidRPr="00856D2F">
              <w:t>- Дождевая канализация;</w:t>
            </w:r>
          </w:p>
          <w:p w:rsidR="001923B8" w:rsidRPr="00856D2F" w:rsidRDefault="001923B8" w:rsidP="001923B8">
            <w:pPr>
              <w:jc w:val="center"/>
            </w:pPr>
            <w:r w:rsidRPr="00856D2F">
              <w:t>- Котельная;</w:t>
            </w:r>
          </w:p>
          <w:p w:rsidR="001923B8" w:rsidRPr="00856D2F" w:rsidRDefault="001923B8" w:rsidP="001923B8">
            <w:pPr>
              <w:jc w:val="center"/>
            </w:pPr>
            <w:r w:rsidRPr="00856D2F">
              <w:t>- Насосная станция;</w:t>
            </w:r>
          </w:p>
          <w:p w:rsidR="001923B8" w:rsidRPr="00856D2F" w:rsidRDefault="001923B8" w:rsidP="001923B8">
            <w:pPr>
              <w:jc w:val="center"/>
            </w:pPr>
            <w:r w:rsidRPr="00856D2F">
              <w:t>- Трансформаторная подстанция;</w:t>
            </w:r>
          </w:p>
          <w:p w:rsidR="001923B8" w:rsidRPr="00856D2F" w:rsidRDefault="001923B8" w:rsidP="001923B8">
            <w:pPr>
              <w:jc w:val="center"/>
            </w:pPr>
            <w:r w:rsidRPr="00856D2F">
              <w:t>- Телефонная станция;</w:t>
            </w:r>
          </w:p>
          <w:p w:rsidR="001923B8" w:rsidRPr="00856D2F" w:rsidRDefault="001923B8" w:rsidP="001923B8">
            <w:pPr>
              <w:jc w:val="center"/>
            </w:pPr>
            <w:r w:rsidRPr="00856D2F">
              <w:t>- Станция, антенна сотовой связи;</w:t>
            </w:r>
          </w:p>
          <w:p w:rsidR="001923B8" w:rsidRPr="00856D2F" w:rsidRDefault="001923B8" w:rsidP="001923B8">
            <w:pPr>
              <w:jc w:val="center"/>
            </w:pPr>
            <w:r w:rsidRPr="00856D2F">
              <w:t>- Водозаборное сооружение</w:t>
            </w:r>
          </w:p>
          <w:p w:rsidR="001923B8" w:rsidRPr="00856D2F" w:rsidRDefault="001923B8" w:rsidP="001923B8">
            <w:pPr>
              <w:jc w:val="center"/>
            </w:pPr>
            <w:r w:rsidRPr="00856D2F">
              <w:t xml:space="preserve">- Здание </w:t>
            </w:r>
            <w:proofErr w:type="spellStart"/>
            <w:r w:rsidRPr="00856D2F">
              <w:lastRenderedPageBreak/>
              <w:t>ресурсоснабжающей</w:t>
            </w:r>
            <w:proofErr w:type="spellEnd"/>
            <w:r w:rsidRPr="00856D2F">
              <w:t xml:space="preserve"> организации;</w:t>
            </w:r>
          </w:p>
          <w:p w:rsidR="001923B8" w:rsidRPr="00856D2F" w:rsidRDefault="001923B8" w:rsidP="001923B8">
            <w:pPr>
              <w:jc w:val="center"/>
            </w:pPr>
            <w:r w:rsidRPr="00856D2F">
              <w:t>- Площадка для сбора мусора;</w:t>
            </w:r>
          </w:p>
        </w:tc>
      </w:tr>
      <w:tr w:rsidR="001923B8" w:rsidRPr="00856D2F" w:rsidTr="001923B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1923B8" w:rsidRPr="00856D2F" w:rsidRDefault="001923B8" w:rsidP="001923B8">
            <w:pPr>
              <w:jc w:val="center"/>
            </w:pPr>
            <w:r w:rsidRPr="00856D2F">
              <w:lastRenderedPageBreak/>
              <w:t>Бытовое обслуживание 3.3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1923B8" w:rsidRPr="00856D2F" w:rsidRDefault="001923B8" w:rsidP="001923B8">
            <w:pPr>
              <w:jc w:val="center"/>
            </w:pPr>
            <w:r w:rsidRPr="00856D2F">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23B8" w:rsidRPr="00856D2F" w:rsidRDefault="001923B8" w:rsidP="001923B8">
            <w:pPr>
              <w:jc w:val="center"/>
            </w:pPr>
            <w:r w:rsidRPr="00856D2F">
              <w:t>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923B8" w:rsidRPr="00856D2F" w:rsidRDefault="001923B8" w:rsidP="001923B8">
            <w:pPr>
              <w:jc w:val="center"/>
            </w:pPr>
            <w:r w:rsidRPr="00856D2F">
              <w:t>4000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923B8" w:rsidRPr="00856D2F" w:rsidRDefault="001923B8" w:rsidP="001923B8">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1923B8" w:rsidRPr="00856D2F" w:rsidRDefault="001923B8" w:rsidP="001923B8">
            <w:pPr>
              <w:jc w:val="center"/>
            </w:pPr>
            <w:r w:rsidRPr="00856D2F">
              <w:t>3/12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1923B8" w:rsidRPr="00856D2F" w:rsidRDefault="001923B8" w:rsidP="001923B8">
            <w:pPr>
              <w:jc w:val="center"/>
            </w:pPr>
            <w:r w:rsidRPr="00856D2F">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1923B8" w:rsidRPr="00856D2F" w:rsidRDefault="001923B8" w:rsidP="001923B8">
            <w:pPr>
              <w:jc w:val="center"/>
            </w:pPr>
            <w:r>
              <w:t>3</w:t>
            </w:r>
          </w:p>
        </w:tc>
        <w:tc>
          <w:tcPr>
            <w:tcW w:w="2269" w:type="dxa"/>
            <w:tcBorders>
              <w:top w:val="single" w:sz="4" w:space="0" w:color="auto"/>
              <w:left w:val="single" w:sz="4" w:space="0" w:color="auto"/>
              <w:bottom w:val="single" w:sz="4" w:space="0" w:color="auto"/>
              <w:right w:val="single" w:sz="4" w:space="0" w:color="auto"/>
            </w:tcBorders>
            <w:vAlign w:val="center"/>
          </w:tcPr>
          <w:p w:rsidR="001923B8" w:rsidRPr="00856D2F" w:rsidRDefault="001923B8" w:rsidP="001923B8">
            <w:pPr>
              <w:jc w:val="center"/>
            </w:pPr>
            <w:r w:rsidRPr="00856D2F">
              <w:t>- Мастерская мелкого ремонта;</w:t>
            </w:r>
          </w:p>
          <w:p w:rsidR="001923B8" w:rsidRPr="00856D2F" w:rsidRDefault="001923B8" w:rsidP="001923B8">
            <w:pPr>
              <w:jc w:val="center"/>
            </w:pPr>
            <w:r w:rsidRPr="00856D2F">
              <w:t>- Баня общественная;</w:t>
            </w:r>
          </w:p>
          <w:p w:rsidR="001923B8" w:rsidRPr="00856D2F" w:rsidRDefault="001923B8" w:rsidP="001923B8">
            <w:pPr>
              <w:jc w:val="center"/>
            </w:pPr>
            <w:r w:rsidRPr="00856D2F">
              <w:t>- Парикмахерская;</w:t>
            </w:r>
          </w:p>
          <w:p w:rsidR="001923B8" w:rsidRPr="00856D2F" w:rsidRDefault="001923B8" w:rsidP="001923B8">
            <w:pPr>
              <w:jc w:val="center"/>
            </w:pPr>
            <w:r w:rsidRPr="00856D2F">
              <w:t>- Ателье;</w:t>
            </w:r>
          </w:p>
          <w:p w:rsidR="001923B8" w:rsidRPr="00856D2F" w:rsidRDefault="001923B8" w:rsidP="001923B8">
            <w:pPr>
              <w:jc w:val="center"/>
            </w:pPr>
            <w:r w:rsidRPr="00856D2F">
              <w:t>- Прачечная;</w:t>
            </w:r>
          </w:p>
          <w:p w:rsidR="001923B8" w:rsidRPr="00856D2F" w:rsidRDefault="001923B8" w:rsidP="001923B8">
            <w:pPr>
              <w:jc w:val="center"/>
            </w:pPr>
            <w:r w:rsidRPr="00856D2F">
              <w:t>- Химчистка</w:t>
            </w:r>
            <w:r w:rsidRPr="00856D2F">
              <w:rPr>
                <w:lang w:val="en-US"/>
              </w:rPr>
              <w:t>;</w:t>
            </w:r>
          </w:p>
        </w:tc>
      </w:tr>
      <w:tr w:rsidR="002F09D9" w:rsidRPr="00856D2F" w:rsidTr="002F09D9">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jc w:val="center"/>
            </w:pPr>
            <w:r w:rsidRPr="00856D2F">
              <w:t>Деловое управление 4.1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jc w:val="center"/>
            </w:pPr>
            <w:r w:rsidRPr="00856D2F">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jc w:val="center"/>
            </w:pPr>
            <w:r w:rsidRPr="00856D2F">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jc w:val="center"/>
            </w:pPr>
            <w:r w:rsidRPr="00856D2F">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jc w:val="center"/>
            </w:pPr>
            <w:r>
              <w:t>3</w:t>
            </w:r>
            <w:r w:rsidRPr="00856D2F">
              <w:t>/</w:t>
            </w:r>
            <w:r>
              <w:t>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jc w:val="center"/>
            </w:pPr>
            <w:r w:rsidRPr="00856D2F">
              <w:t>49 %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jc w:val="center"/>
            </w:pPr>
            <w:r w:rsidRPr="00856D2F">
              <w:t>1</w:t>
            </w:r>
          </w:p>
        </w:tc>
        <w:tc>
          <w:tcPr>
            <w:tcW w:w="2269" w:type="dxa"/>
            <w:tcBorders>
              <w:top w:val="single" w:sz="4" w:space="0" w:color="auto"/>
              <w:left w:val="single" w:sz="4" w:space="0" w:color="auto"/>
              <w:bottom w:val="single" w:sz="4" w:space="0" w:color="auto"/>
              <w:right w:val="single" w:sz="4" w:space="0" w:color="auto"/>
            </w:tcBorders>
            <w:vAlign w:val="center"/>
          </w:tcPr>
          <w:p w:rsidR="002F09D9" w:rsidRPr="00856D2F" w:rsidRDefault="002F09D9" w:rsidP="002F09D9">
            <w:pPr>
              <w:suppressAutoHyphens w:val="0"/>
              <w:overflowPunct/>
              <w:autoSpaceDN w:val="0"/>
              <w:adjustRightInd w:val="0"/>
              <w:jc w:val="center"/>
              <w:rPr>
                <w:szCs w:val="24"/>
                <w:lang w:eastAsia="ru-RU"/>
              </w:rPr>
            </w:pPr>
            <w:r w:rsidRPr="00856D2F">
              <w:rPr>
                <w:szCs w:val="24"/>
                <w:lang w:eastAsia="ru-RU"/>
              </w:rPr>
              <w:t>- Деловой центр;</w:t>
            </w:r>
          </w:p>
          <w:p w:rsidR="002F09D9" w:rsidRPr="00856D2F" w:rsidRDefault="002F09D9" w:rsidP="002F09D9">
            <w:pPr>
              <w:suppressAutoHyphens w:val="0"/>
              <w:overflowPunct/>
              <w:autoSpaceDN w:val="0"/>
              <w:adjustRightInd w:val="0"/>
              <w:jc w:val="center"/>
              <w:rPr>
                <w:szCs w:val="24"/>
                <w:lang w:eastAsia="ru-RU"/>
              </w:rPr>
            </w:pPr>
            <w:r w:rsidRPr="00856D2F">
              <w:rPr>
                <w:szCs w:val="24"/>
                <w:lang w:eastAsia="ru-RU"/>
              </w:rPr>
              <w:t>- Офисный центр;</w:t>
            </w:r>
          </w:p>
          <w:p w:rsidR="002F09D9" w:rsidRPr="00856D2F" w:rsidRDefault="002F09D9" w:rsidP="002F09D9">
            <w:pPr>
              <w:suppressAutoHyphens w:val="0"/>
              <w:overflowPunct/>
              <w:autoSpaceDN w:val="0"/>
              <w:adjustRightInd w:val="0"/>
              <w:jc w:val="center"/>
              <w:rPr>
                <w:szCs w:val="24"/>
                <w:lang w:eastAsia="ru-RU"/>
              </w:rPr>
            </w:pPr>
            <w:r w:rsidRPr="00856D2F">
              <w:rPr>
                <w:szCs w:val="24"/>
                <w:lang w:eastAsia="ru-RU"/>
              </w:rPr>
              <w:t>- Биржа ценных бумаг;</w:t>
            </w:r>
          </w:p>
          <w:p w:rsidR="002F09D9" w:rsidRPr="00856D2F" w:rsidRDefault="002F09D9" w:rsidP="002F09D9">
            <w:pPr>
              <w:jc w:val="center"/>
            </w:pPr>
            <w:r w:rsidRPr="00856D2F">
              <w:rPr>
                <w:szCs w:val="24"/>
                <w:lang w:eastAsia="ru-RU"/>
              </w:rPr>
              <w:t>- Административное здание</w:t>
            </w:r>
          </w:p>
        </w:tc>
      </w:tr>
      <w:tr w:rsidR="002F09D9" w:rsidRPr="00856D2F" w:rsidTr="002F09D9">
        <w:trPr>
          <w:trHeight w:val="430"/>
        </w:trPr>
        <w:tc>
          <w:tcPr>
            <w:tcW w:w="1560" w:type="dxa"/>
            <w:vMerge w:val="restart"/>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pPr>
            <w:r w:rsidRPr="00856D2F">
              <w:t>Магазины 4.4</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pPr>
            <w:r w:rsidRPr="00856D2F">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spacing w:line="276" w:lineRule="auto"/>
              <w:jc w:val="center"/>
            </w:pPr>
            <w:r w:rsidRPr="00856D2F">
              <w:t xml:space="preserve">80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spacing w:line="276" w:lineRule="auto"/>
              <w:jc w:val="center"/>
            </w:pPr>
            <w:r w:rsidRPr="00856D2F">
              <w:t>10000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autoSpaceDE/>
              <w:jc w:val="center"/>
            </w:pPr>
            <w:r w:rsidRPr="00856D2F">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spacing w:line="276" w:lineRule="auto"/>
              <w:jc w:val="center"/>
            </w:pPr>
            <w:r>
              <w:t>3/12</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spacing w:line="276" w:lineRule="auto"/>
              <w:jc w:val="center"/>
            </w:pPr>
            <w:r w:rsidRPr="00856D2F">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spacing w:line="276" w:lineRule="auto"/>
              <w:jc w:val="center"/>
            </w:pPr>
            <w:r w:rsidRPr="00856D2F">
              <w:t>3</w:t>
            </w:r>
          </w:p>
        </w:tc>
        <w:tc>
          <w:tcPr>
            <w:tcW w:w="2269" w:type="dxa"/>
            <w:vMerge w:val="restart"/>
            <w:tcBorders>
              <w:top w:val="single" w:sz="4" w:space="0" w:color="auto"/>
              <w:left w:val="single" w:sz="4" w:space="0" w:color="auto"/>
              <w:right w:val="single" w:sz="4" w:space="0" w:color="auto"/>
            </w:tcBorders>
            <w:vAlign w:val="center"/>
          </w:tcPr>
          <w:p w:rsidR="002F09D9" w:rsidRPr="00856D2F" w:rsidRDefault="002F09D9" w:rsidP="002F09D9">
            <w:pPr>
              <w:spacing w:line="276" w:lineRule="auto"/>
              <w:jc w:val="center"/>
              <w:rPr>
                <w:bCs/>
                <w:lang w:bidi="ru-RU"/>
              </w:rPr>
            </w:pPr>
            <w:r w:rsidRPr="00856D2F">
              <w:rPr>
                <w:bCs/>
                <w:lang w:bidi="ru-RU"/>
              </w:rPr>
              <w:t>- Магазин;</w:t>
            </w:r>
          </w:p>
          <w:p w:rsidR="002F09D9" w:rsidRPr="00856D2F" w:rsidRDefault="002F09D9" w:rsidP="002F09D9">
            <w:pPr>
              <w:spacing w:line="276" w:lineRule="auto"/>
              <w:jc w:val="center"/>
              <w:rPr>
                <w:bCs/>
                <w:lang w:bidi="ru-RU"/>
              </w:rPr>
            </w:pPr>
            <w:r w:rsidRPr="00856D2F">
              <w:rPr>
                <w:bCs/>
                <w:lang w:bidi="ru-RU"/>
              </w:rPr>
              <w:t xml:space="preserve">- </w:t>
            </w:r>
            <w:r w:rsidRPr="00856D2F">
              <w:t>Аптека</w:t>
            </w:r>
          </w:p>
          <w:p w:rsidR="002F09D9" w:rsidRPr="00856D2F" w:rsidRDefault="002F09D9" w:rsidP="002F09D9">
            <w:pPr>
              <w:spacing w:line="276" w:lineRule="auto"/>
              <w:jc w:val="center"/>
            </w:pPr>
          </w:p>
        </w:tc>
      </w:tr>
      <w:tr w:rsidR="002F09D9" w:rsidRPr="00856D2F" w:rsidTr="002F09D9">
        <w:trPr>
          <w:trHeight w:val="471"/>
        </w:trPr>
        <w:tc>
          <w:tcPr>
            <w:tcW w:w="1560" w:type="dxa"/>
            <w:vMerge/>
            <w:tcBorders>
              <w:left w:val="single" w:sz="4" w:space="0" w:color="auto"/>
              <w:bottom w:val="single" w:sz="4" w:space="0" w:color="auto"/>
              <w:right w:val="single" w:sz="4" w:space="0" w:color="auto"/>
            </w:tcBorders>
            <w:shd w:val="clear" w:color="auto" w:fill="auto"/>
            <w:vAlign w:val="center"/>
          </w:tcPr>
          <w:p w:rsidR="002F09D9" w:rsidRPr="00856D2F" w:rsidRDefault="002F09D9" w:rsidP="002F09D9">
            <w:pPr>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2F09D9" w:rsidRPr="00856D2F" w:rsidRDefault="002F09D9" w:rsidP="002F09D9">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2F09D9" w:rsidRPr="00856D2F" w:rsidRDefault="002F09D9" w:rsidP="002F09D9">
            <w:pPr>
              <w:spacing w:line="276" w:lineRule="auto"/>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2F09D9" w:rsidRPr="00856D2F" w:rsidRDefault="002F09D9" w:rsidP="002F09D9">
            <w:pPr>
              <w:spacing w:line="276" w:lineRule="auto"/>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2F09D9" w:rsidRPr="00856D2F" w:rsidRDefault="002F09D9" w:rsidP="002F09D9">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2F09D9" w:rsidRPr="00856D2F" w:rsidRDefault="002F09D9" w:rsidP="002F09D9">
            <w:pPr>
              <w:spacing w:line="276" w:lineRule="auto"/>
              <w:jc w:val="center"/>
            </w:pPr>
          </w:p>
        </w:tc>
        <w:tc>
          <w:tcPr>
            <w:tcW w:w="1276" w:type="dxa"/>
            <w:vMerge/>
            <w:tcBorders>
              <w:left w:val="single" w:sz="4" w:space="0" w:color="auto"/>
              <w:bottom w:val="single" w:sz="4" w:space="0" w:color="auto"/>
              <w:right w:val="single" w:sz="4" w:space="0" w:color="auto"/>
            </w:tcBorders>
            <w:shd w:val="clear" w:color="auto" w:fill="auto"/>
            <w:vAlign w:val="center"/>
          </w:tcPr>
          <w:p w:rsidR="002F09D9" w:rsidRPr="00856D2F" w:rsidRDefault="002F09D9" w:rsidP="002F09D9">
            <w:pPr>
              <w:spacing w:line="276" w:lineRule="auto"/>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spacing w:line="276" w:lineRule="auto"/>
              <w:jc w:val="center"/>
            </w:pPr>
            <w:r w:rsidRPr="00856D2F">
              <w:t xml:space="preserve">минимальный отступ застройки от красной </w:t>
            </w:r>
            <w:r w:rsidRPr="00856D2F">
              <w:lastRenderedPageBreak/>
              <w:t>линии улиц - 5 м;</w:t>
            </w:r>
          </w:p>
        </w:tc>
        <w:tc>
          <w:tcPr>
            <w:tcW w:w="2269" w:type="dxa"/>
            <w:vMerge/>
            <w:tcBorders>
              <w:left w:val="single" w:sz="4" w:space="0" w:color="auto"/>
              <w:bottom w:val="single" w:sz="4" w:space="0" w:color="auto"/>
              <w:right w:val="single" w:sz="4" w:space="0" w:color="auto"/>
            </w:tcBorders>
            <w:vAlign w:val="center"/>
          </w:tcPr>
          <w:p w:rsidR="002F09D9" w:rsidRPr="00856D2F" w:rsidRDefault="002F09D9" w:rsidP="002F09D9">
            <w:pPr>
              <w:spacing w:line="276" w:lineRule="auto"/>
              <w:jc w:val="center"/>
              <w:rPr>
                <w:bCs/>
                <w:lang w:bidi="ru-RU"/>
              </w:rPr>
            </w:pPr>
          </w:p>
        </w:tc>
      </w:tr>
      <w:tr w:rsidR="002F09D9" w:rsidRPr="00856D2F" w:rsidTr="002F09D9">
        <w:trPr>
          <w:trHeight w:val="149"/>
        </w:trPr>
        <w:tc>
          <w:tcPr>
            <w:tcW w:w="1560" w:type="dxa"/>
            <w:vMerge w:val="restart"/>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pPr>
            <w:r w:rsidRPr="00856D2F">
              <w:lastRenderedPageBreak/>
              <w:t>Спорт 5.1</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pPr>
            <w:r w:rsidRPr="00856D2F">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pPr>
            <w:r>
              <w:t>50</w:t>
            </w:r>
            <w:r w:rsidRPr="00856D2F">
              <w:t xml:space="preserve">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pPr>
            <w:r>
              <w:t>50000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autoSpaceDE/>
              <w:jc w:val="center"/>
            </w:pPr>
            <w:r>
              <w:t>4/неограниченно</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pPr>
            <w:r w:rsidRPr="00856D2F">
              <w:t>3/30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jc w:val="center"/>
            </w:pPr>
            <w:r w:rsidRPr="00856D2F">
              <w:t>50 %</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F09D9" w:rsidRPr="00856D2F" w:rsidRDefault="002F09D9" w:rsidP="002F09D9">
            <w:pPr>
              <w:jc w:val="center"/>
            </w:pPr>
            <w:r w:rsidRPr="00856D2F">
              <w:t>1</w:t>
            </w:r>
          </w:p>
        </w:tc>
        <w:tc>
          <w:tcPr>
            <w:tcW w:w="2269" w:type="dxa"/>
            <w:vMerge w:val="restart"/>
            <w:tcBorders>
              <w:top w:val="single" w:sz="4" w:space="0" w:color="auto"/>
              <w:left w:val="single" w:sz="4" w:space="0" w:color="auto"/>
              <w:right w:val="single" w:sz="4" w:space="0" w:color="auto"/>
            </w:tcBorders>
            <w:vAlign w:val="center"/>
          </w:tcPr>
          <w:p w:rsidR="002F09D9" w:rsidRPr="00856D2F" w:rsidRDefault="002F09D9" w:rsidP="002F09D9">
            <w:pPr>
              <w:jc w:val="center"/>
              <w:rPr>
                <w:bCs/>
                <w:lang w:bidi="ru-RU"/>
              </w:rPr>
            </w:pPr>
            <w:r w:rsidRPr="00856D2F">
              <w:rPr>
                <w:bCs/>
                <w:lang w:bidi="ru-RU"/>
              </w:rPr>
              <w:t>- Стадион;</w:t>
            </w:r>
          </w:p>
          <w:p w:rsidR="002F09D9" w:rsidRPr="00856D2F" w:rsidRDefault="002F09D9" w:rsidP="002F09D9">
            <w:pPr>
              <w:jc w:val="center"/>
              <w:rPr>
                <w:bCs/>
                <w:lang w:bidi="ru-RU"/>
              </w:rPr>
            </w:pPr>
            <w:r w:rsidRPr="00856D2F">
              <w:rPr>
                <w:bCs/>
                <w:lang w:bidi="ru-RU"/>
              </w:rPr>
              <w:t>- Физкультурно – оздоровительный комплекс;</w:t>
            </w:r>
          </w:p>
          <w:p w:rsidR="002F09D9" w:rsidRPr="00856D2F" w:rsidRDefault="002F09D9" w:rsidP="002F09D9">
            <w:pPr>
              <w:jc w:val="center"/>
              <w:rPr>
                <w:bCs/>
                <w:lang w:bidi="ru-RU"/>
              </w:rPr>
            </w:pPr>
            <w:r w:rsidRPr="00856D2F">
              <w:rPr>
                <w:bCs/>
                <w:lang w:bidi="ru-RU"/>
              </w:rPr>
              <w:t>- Физкультурно – спортивное сооружение;</w:t>
            </w:r>
          </w:p>
          <w:p w:rsidR="002F09D9" w:rsidRPr="00856D2F" w:rsidRDefault="002F09D9" w:rsidP="002F09D9">
            <w:pPr>
              <w:jc w:val="center"/>
              <w:rPr>
                <w:bCs/>
                <w:lang w:bidi="ru-RU"/>
              </w:rPr>
            </w:pPr>
            <w:r w:rsidRPr="00856D2F">
              <w:rPr>
                <w:bCs/>
                <w:lang w:bidi="ru-RU"/>
              </w:rPr>
              <w:t>- Спортивный комплекс;</w:t>
            </w:r>
          </w:p>
          <w:p w:rsidR="002F09D9" w:rsidRPr="00856D2F" w:rsidRDefault="002F09D9" w:rsidP="002F09D9">
            <w:pPr>
              <w:jc w:val="center"/>
              <w:rPr>
                <w:bCs/>
                <w:lang w:bidi="ru-RU"/>
              </w:rPr>
            </w:pPr>
            <w:r w:rsidRPr="00856D2F">
              <w:rPr>
                <w:bCs/>
                <w:lang w:bidi="ru-RU"/>
              </w:rPr>
              <w:t>- Теннисный корт;</w:t>
            </w:r>
          </w:p>
          <w:p w:rsidR="002F09D9" w:rsidRPr="00856D2F" w:rsidRDefault="002F09D9" w:rsidP="002F09D9">
            <w:pPr>
              <w:jc w:val="center"/>
              <w:rPr>
                <w:bCs/>
                <w:lang w:bidi="ru-RU"/>
              </w:rPr>
            </w:pPr>
            <w:r w:rsidRPr="00856D2F">
              <w:rPr>
                <w:bCs/>
                <w:lang w:bidi="ru-RU"/>
              </w:rPr>
              <w:t>- Автодром;</w:t>
            </w:r>
          </w:p>
          <w:p w:rsidR="002F09D9" w:rsidRPr="00856D2F" w:rsidRDefault="002F09D9" w:rsidP="002F09D9">
            <w:pPr>
              <w:jc w:val="center"/>
              <w:rPr>
                <w:bCs/>
                <w:lang w:bidi="ru-RU"/>
              </w:rPr>
            </w:pPr>
            <w:r w:rsidRPr="00856D2F">
              <w:rPr>
                <w:bCs/>
                <w:lang w:bidi="ru-RU"/>
              </w:rPr>
              <w:t>-Ипподром;</w:t>
            </w:r>
          </w:p>
          <w:p w:rsidR="002F09D9" w:rsidRPr="00856D2F" w:rsidRDefault="002F09D9" w:rsidP="002F09D9">
            <w:pPr>
              <w:jc w:val="center"/>
              <w:rPr>
                <w:bCs/>
                <w:lang w:bidi="ru-RU"/>
              </w:rPr>
            </w:pPr>
            <w:r w:rsidRPr="00856D2F">
              <w:rPr>
                <w:bCs/>
                <w:lang w:bidi="ru-RU"/>
              </w:rPr>
              <w:t>- Трамплины;</w:t>
            </w:r>
          </w:p>
          <w:p w:rsidR="002F09D9" w:rsidRPr="00856D2F" w:rsidRDefault="002F09D9" w:rsidP="002F09D9">
            <w:pPr>
              <w:jc w:val="center"/>
              <w:rPr>
                <w:bCs/>
                <w:lang w:bidi="ru-RU"/>
              </w:rPr>
            </w:pPr>
            <w:r w:rsidRPr="00856D2F">
              <w:rPr>
                <w:bCs/>
                <w:lang w:bidi="ru-RU"/>
              </w:rPr>
              <w:t>- Спортивные стрельбища;</w:t>
            </w:r>
          </w:p>
          <w:p w:rsidR="002F09D9" w:rsidRPr="00856D2F" w:rsidRDefault="002F09D9" w:rsidP="002F09D9">
            <w:pPr>
              <w:jc w:val="center"/>
              <w:rPr>
                <w:bCs/>
                <w:lang w:bidi="ru-RU"/>
              </w:rPr>
            </w:pPr>
            <w:r w:rsidRPr="00856D2F">
              <w:rPr>
                <w:bCs/>
                <w:lang w:bidi="ru-RU"/>
              </w:rPr>
              <w:t>- Спортивный клуб;</w:t>
            </w:r>
          </w:p>
          <w:p w:rsidR="002F09D9" w:rsidRPr="00856D2F" w:rsidRDefault="002F09D9" w:rsidP="002F09D9">
            <w:pPr>
              <w:jc w:val="center"/>
              <w:rPr>
                <w:bCs/>
                <w:lang w:bidi="ru-RU"/>
              </w:rPr>
            </w:pPr>
            <w:r w:rsidRPr="00856D2F">
              <w:rPr>
                <w:bCs/>
                <w:lang w:bidi="ru-RU"/>
              </w:rPr>
              <w:t>- Спортивный зал;</w:t>
            </w:r>
          </w:p>
          <w:p w:rsidR="002F09D9" w:rsidRPr="00856D2F" w:rsidRDefault="002F09D9" w:rsidP="002F09D9">
            <w:pPr>
              <w:jc w:val="center"/>
              <w:rPr>
                <w:bCs/>
                <w:lang w:bidi="ru-RU"/>
              </w:rPr>
            </w:pPr>
            <w:r w:rsidRPr="00856D2F">
              <w:rPr>
                <w:bCs/>
                <w:lang w:bidi="ru-RU"/>
              </w:rPr>
              <w:t>- Бассейн;</w:t>
            </w:r>
          </w:p>
          <w:p w:rsidR="002F09D9" w:rsidRPr="00856D2F" w:rsidRDefault="002F09D9" w:rsidP="002F09D9">
            <w:pPr>
              <w:jc w:val="center"/>
              <w:rPr>
                <w:bCs/>
                <w:lang w:bidi="ru-RU"/>
              </w:rPr>
            </w:pPr>
            <w:r w:rsidRPr="00856D2F">
              <w:rPr>
                <w:bCs/>
                <w:lang w:bidi="ru-RU"/>
              </w:rPr>
              <w:t>- Ледовый дворец;</w:t>
            </w:r>
          </w:p>
          <w:p w:rsidR="002F09D9" w:rsidRPr="00856D2F" w:rsidRDefault="002F09D9" w:rsidP="002F09D9">
            <w:pPr>
              <w:jc w:val="center"/>
              <w:rPr>
                <w:bCs/>
                <w:lang w:bidi="ru-RU"/>
              </w:rPr>
            </w:pPr>
            <w:r w:rsidRPr="00856D2F">
              <w:rPr>
                <w:bCs/>
                <w:lang w:bidi="ru-RU"/>
              </w:rPr>
              <w:t>- Дворец спорта;</w:t>
            </w:r>
          </w:p>
          <w:p w:rsidR="002F09D9" w:rsidRPr="00856D2F" w:rsidRDefault="002F09D9" w:rsidP="002F09D9">
            <w:pPr>
              <w:jc w:val="center"/>
            </w:pPr>
            <w:r w:rsidRPr="00856D2F">
              <w:rPr>
                <w:bCs/>
                <w:lang w:bidi="ru-RU"/>
              </w:rPr>
              <w:t>- Площадка для занятия спортом</w:t>
            </w:r>
          </w:p>
        </w:tc>
      </w:tr>
      <w:tr w:rsidR="002F09D9" w:rsidRPr="00856D2F" w:rsidTr="002F09D9">
        <w:trPr>
          <w:trHeight w:val="3723"/>
        </w:trPr>
        <w:tc>
          <w:tcPr>
            <w:tcW w:w="1560" w:type="dxa"/>
            <w:vMerge/>
            <w:tcBorders>
              <w:left w:val="single" w:sz="4" w:space="0" w:color="auto"/>
              <w:bottom w:val="single" w:sz="4" w:space="0" w:color="auto"/>
              <w:right w:val="single" w:sz="4" w:space="0" w:color="auto"/>
            </w:tcBorders>
            <w:shd w:val="clear" w:color="auto" w:fill="auto"/>
            <w:vAlign w:val="center"/>
          </w:tcPr>
          <w:p w:rsidR="002F09D9" w:rsidRPr="00856D2F" w:rsidRDefault="002F09D9" w:rsidP="002F09D9">
            <w:pPr>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2F09D9" w:rsidRPr="00856D2F" w:rsidRDefault="002F09D9" w:rsidP="002F09D9">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2F09D9" w:rsidRPr="00856D2F" w:rsidRDefault="002F09D9" w:rsidP="002F09D9">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2F09D9" w:rsidRPr="00856D2F" w:rsidRDefault="002F09D9" w:rsidP="002F09D9">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2F09D9" w:rsidRPr="00856D2F" w:rsidRDefault="002F09D9" w:rsidP="002F09D9">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2F09D9" w:rsidRPr="00856D2F" w:rsidRDefault="002F09D9" w:rsidP="002F09D9">
            <w:pPr>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jc w:val="center"/>
            </w:pPr>
            <w:r w:rsidRPr="00856D2F">
              <w:t>Для плоскостных сооружений -</w:t>
            </w:r>
          </w:p>
          <w:p w:rsidR="002F09D9" w:rsidRPr="00856D2F" w:rsidRDefault="002F09D9" w:rsidP="002F09D9">
            <w:pPr>
              <w:jc w:val="center"/>
            </w:pPr>
            <w:r w:rsidRPr="00856D2F">
              <w:t>75 %</w:t>
            </w:r>
          </w:p>
        </w:tc>
        <w:tc>
          <w:tcPr>
            <w:tcW w:w="1417" w:type="dxa"/>
            <w:vMerge/>
            <w:tcBorders>
              <w:left w:val="single" w:sz="4" w:space="0" w:color="auto"/>
              <w:bottom w:val="single" w:sz="4" w:space="0" w:color="auto"/>
              <w:right w:val="single" w:sz="4" w:space="0" w:color="auto"/>
            </w:tcBorders>
            <w:shd w:val="clear" w:color="auto" w:fill="auto"/>
            <w:vAlign w:val="center"/>
          </w:tcPr>
          <w:p w:rsidR="002F09D9" w:rsidRPr="00856D2F" w:rsidRDefault="002F09D9" w:rsidP="002F09D9">
            <w:pPr>
              <w:jc w:val="center"/>
            </w:pPr>
          </w:p>
        </w:tc>
        <w:tc>
          <w:tcPr>
            <w:tcW w:w="2269" w:type="dxa"/>
            <w:vMerge/>
            <w:tcBorders>
              <w:left w:val="single" w:sz="4" w:space="0" w:color="auto"/>
              <w:bottom w:val="single" w:sz="4" w:space="0" w:color="auto"/>
              <w:right w:val="single" w:sz="4" w:space="0" w:color="auto"/>
            </w:tcBorders>
            <w:vAlign w:val="center"/>
          </w:tcPr>
          <w:p w:rsidR="002F09D9" w:rsidRPr="00856D2F" w:rsidRDefault="002F09D9" w:rsidP="002F09D9">
            <w:pPr>
              <w:jc w:val="center"/>
              <w:rPr>
                <w:bCs/>
                <w:lang w:bidi="ru-RU"/>
              </w:rPr>
            </w:pPr>
          </w:p>
        </w:tc>
      </w:tr>
      <w:tr w:rsidR="001923B8" w:rsidRPr="00856D2F" w:rsidTr="001923B8">
        <w:trPr>
          <w:trHeight w:val="1645"/>
        </w:trPr>
        <w:tc>
          <w:tcPr>
            <w:tcW w:w="1560" w:type="dxa"/>
            <w:vMerge w:val="restart"/>
            <w:tcBorders>
              <w:top w:val="single" w:sz="4" w:space="0" w:color="auto"/>
              <w:left w:val="single" w:sz="4" w:space="0" w:color="auto"/>
              <w:right w:val="single" w:sz="4" w:space="0" w:color="auto"/>
            </w:tcBorders>
            <w:shd w:val="clear" w:color="auto" w:fill="auto"/>
            <w:vAlign w:val="center"/>
          </w:tcPr>
          <w:p w:rsidR="001923B8" w:rsidRPr="00856D2F" w:rsidRDefault="001923B8" w:rsidP="001923B8">
            <w:pPr>
              <w:jc w:val="center"/>
            </w:pPr>
            <w:r w:rsidRPr="00856D2F">
              <w:lastRenderedPageBreak/>
              <w:t>Амбулаторно-поликлиническое обслуживание 3.4.1</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1923B8" w:rsidRPr="00856D2F" w:rsidRDefault="001923B8" w:rsidP="001923B8">
            <w:pPr>
              <w:jc w:val="center"/>
            </w:pPr>
            <w:r w:rsidRPr="00856D2F">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1923B8" w:rsidRPr="00856D2F" w:rsidRDefault="001923B8" w:rsidP="001923B8">
            <w:pPr>
              <w:jc w:val="center"/>
            </w:pPr>
            <w:r w:rsidRPr="00856D2F">
              <w:t>100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1923B8" w:rsidRPr="00856D2F" w:rsidRDefault="001923B8" w:rsidP="001923B8">
            <w:pPr>
              <w:jc w:val="center"/>
            </w:pPr>
            <w:r w:rsidRPr="00856D2F">
              <w:t>50000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1923B8" w:rsidRPr="00856D2F" w:rsidRDefault="001923B8" w:rsidP="001923B8">
            <w:pPr>
              <w:autoSpaceDE/>
              <w:jc w:val="center"/>
            </w:pPr>
            <w:r w:rsidRPr="00856D2F">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1923B8" w:rsidRPr="00856D2F" w:rsidRDefault="001923B8" w:rsidP="001923B8">
            <w:pPr>
              <w:jc w:val="center"/>
            </w:pPr>
            <w:r>
              <w:t>3</w:t>
            </w:r>
            <w:r w:rsidRPr="00856D2F">
              <w:rPr>
                <w:lang w:val="en-US"/>
              </w:rPr>
              <w:t>/</w:t>
            </w:r>
            <w:r>
              <w:t>12</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1923B8" w:rsidRPr="00856D2F" w:rsidRDefault="001923B8" w:rsidP="001923B8">
            <w:pPr>
              <w:jc w:val="center"/>
            </w:pPr>
            <w:r w:rsidRPr="00856D2F">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1923B8" w:rsidRPr="00856D2F" w:rsidRDefault="001923B8" w:rsidP="001923B8">
            <w:pPr>
              <w:jc w:val="center"/>
            </w:pPr>
            <w:r w:rsidRPr="00856D2F">
              <w:t>3</w:t>
            </w:r>
          </w:p>
        </w:tc>
        <w:tc>
          <w:tcPr>
            <w:tcW w:w="2269" w:type="dxa"/>
            <w:vMerge w:val="restart"/>
            <w:tcBorders>
              <w:top w:val="single" w:sz="4" w:space="0" w:color="auto"/>
              <w:left w:val="single" w:sz="4" w:space="0" w:color="auto"/>
              <w:right w:val="single" w:sz="4" w:space="0" w:color="auto"/>
            </w:tcBorders>
            <w:vAlign w:val="center"/>
          </w:tcPr>
          <w:p w:rsidR="001923B8" w:rsidRPr="00856D2F" w:rsidRDefault="001923B8" w:rsidP="001923B8">
            <w:pPr>
              <w:jc w:val="center"/>
            </w:pPr>
            <w:r w:rsidRPr="00856D2F">
              <w:t>- Поликлиника;</w:t>
            </w:r>
          </w:p>
          <w:p w:rsidR="001923B8" w:rsidRPr="00856D2F" w:rsidRDefault="001923B8" w:rsidP="001923B8">
            <w:pPr>
              <w:jc w:val="center"/>
            </w:pPr>
            <w:r w:rsidRPr="00856D2F">
              <w:t xml:space="preserve">- Фельдшерский или </w:t>
            </w:r>
            <w:proofErr w:type="gramStart"/>
            <w:r w:rsidRPr="00856D2F">
              <w:t>фельдшерско-акушерские</w:t>
            </w:r>
            <w:proofErr w:type="gramEnd"/>
            <w:r w:rsidRPr="00856D2F">
              <w:t xml:space="preserve"> пункт;</w:t>
            </w:r>
          </w:p>
          <w:p w:rsidR="001923B8" w:rsidRPr="00856D2F" w:rsidRDefault="001923B8" w:rsidP="001923B8">
            <w:pPr>
              <w:jc w:val="center"/>
            </w:pPr>
            <w:r w:rsidRPr="00856D2F">
              <w:t>- Пун</w:t>
            </w:r>
            <w:proofErr w:type="gramStart"/>
            <w:r w:rsidRPr="00856D2F">
              <w:t>кт здр</w:t>
            </w:r>
            <w:proofErr w:type="gramEnd"/>
            <w:r w:rsidRPr="00856D2F">
              <w:t>авоохранения;</w:t>
            </w:r>
          </w:p>
          <w:p w:rsidR="001923B8" w:rsidRPr="00856D2F" w:rsidRDefault="001923B8" w:rsidP="001923B8">
            <w:pPr>
              <w:jc w:val="center"/>
            </w:pPr>
            <w:r w:rsidRPr="00856D2F">
              <w:t>- Станции скорой помощи;</w:t>
            </w:r>
          </w:p>
          <w:p w:rsidR="001923B8" w:rsidRPr="00856D2F" w:rsidRDefault="001923B8" w:rsidP="001923B8">
            <w:pPr>
              <w:jc w:val="center"/>
            </w:pPr>
            <w:r w:rsidRPr="00856D2F">
              <w:t>- Пункт оказания первой медицинской помощи;</w:t>
            </w:r>
          </w:p>
          <w:p w:rsidR="001923B8" w:rsidRPr="00856D2F" w:rsidRDefault="001923B8" w:rsidP="001923B8">
            <w:pPr>
              <w:jc w:val="center"/>
            </w:pPr>
            <w:r w:rsidRPr="00856D2F">
              <w:t>- Аптека</w:t>
            </w:r>
          </w:p>
          <w:p w:rsidR="001923B8" w:rsidRPr="00856D2F" w:rsidRDefault="001923B8" w:rsidP="001923B8">
            <w:pPr>
              <w:jc w:val="center"/>
            </w:pPr>
          </w:p>
        </w:tc>
      </w:tr>
      <w:tr w:rsidR="001923B8" w:rsidRPr="00856D2F" w:rsidTr="001923B8">
        <w:trPr>
          <w:trHeight w:val="1328"/>
        </w:trPr>
        <w:tc>
          <w:tcPr>
            <w:tcW w:w="1560" w:type="dxa"/>
            <w:vMerge/>
            <w:tcBorders>
              <w:left w:val="single" w:sz="4" w:space="0" w:color="auto"/>
              <w:bottom w:val="single" w:sz="4" w:space="0" w:color="auto"/>
              <w:right w:val="single" w:sz="4" w:space="0" w:color="auto"/>
            </w:tcBorders>
            <w:shd w:val="clear" w:color="auto" w:fill="auto"/>
            <w:vAlign w:val="center"/>
          </w:tcPr>
          <w:p w:rsidR="001923B8" w:rsidRPr="00856D2F" w:rsidRDefault="001923B8" w:rsidP="001923B8">
            <w:pPr>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1923B8" w:rsidRPr="00856D2F" w:rsidRDefault="001923B8" w:rsidP="001923B8">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1923B8" w:rsidRPr="00856D2F" w:rsidRDefault="001923B8" w:rsidP="001923B8">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1923B8" w:rsidRPr="00856D2F" w:rsidRDefault="001923B8" w:rsidP="001923B8">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1923B8" w:rsidRPr="00856D2F" w:rsidRDefault="001923B8" w:rsidP="001923B8">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1923B8" w:rsidRPr="00856D2F" w:rsidRDefault="001923B8" w:rsidP="001923B8">
            <w:pPr>
              <w:jc w:val="center"/>
            </w:pPr>
          </w:p>
        </w:tc>
        <w:tc>
          <w:tcPr>
            <w:tcW w:w="1276" w:type="dxa"/>
            <w:vMerge/>
            <w:tcBorders>
              <w:left w:val="single" w:sz="4" w:space="0" w:color="auto"/>
              <w:bottom w:val="single" w:sz="4" w:space="0" w:color="auto"/>
              <w:right w:val="single" w:sz="4" w:space="0" w:color="auto"/>
            </w:tcBorders>
            <w:shd w:val="clear" w:color="auto" w:fill="auto"/>
            <w:vAlign w:val="center"/>
          </w:tcPr>
          <w:p w:rsidR="001923B8" w:rsidRPr="00856D2F" w:rsidRDefault="001923B8" w:rsidP="001923B8">
            <w:pPr>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1923B8" w:rsidRPr="00856D2F" w:rsidRDefault="001923B8" w:rsidP="001923B8">
            <w:pPr>
              <w:jc w:val="center"/>
            </w:pPr>
            <w:r w:rsidRPr="00856D2F">
              <w:t xml:space="preserve">минимальный отступ от красных линий улиц – </w:t>
            </w:r>
            <w:r>
              <w:t>5</w:t>
            </w:r>
            <w:r w:rsidRPr="00856D2F">
              <w:t xml:space="preserve"> м;</w:t>
            </w:r>
          </w:p>
        </w:tc>
        <w:tc>
          <w:tcPr>
            <w:tcW w:w="2269" w:type="dxa"/>
            <w:vMerge/>
            <w:tcBorders>
              <w:left w:val="single" w:sz="4" w:space="0" w:color="auto"/>
              <w:bottom w:val="single" w:sz="4" w:space="0" w:color="auto"/>
              <w:right w:val="single" w:sz="4" w:space="0" w:color="auto"/>
            </w:tcBorders>
            <w:vAlign w:val="center"/>
          </w:tcPr>
          <w:p w:rsidR="001923B8" w:rsidRPr="00856D2F" w:rsidRDefault="001923B8" w:rsidP="001923B8">
            <w:pPr>
              <w:jc w:val="center"/>
            </w:pPr>
          </w:p>
        </w:tc>
      </w:tr>
      <w:tr w:rsidR="004D2F44" w:rsidRPr="00856D2F" w:rsidTr="00856D2F">
        <w:trPr>
          <w:trHeight w:val="1198"/>
        </w:trPr>
        <w:tc>
          <w:tcPr>
            <w:tcW w:w="1560"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Религиозное использование 3.7</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231E15" w:rsidP="00231E15">
            <w:pPr>
              <w:autoSpaceDE/>
              <w:jc w:val="center"/>
            </w:pPr>
            <w:r w:rsidRPr="00856D2F">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w:t>
            </w:r>
            <w:r w:rsidRPr="00856D2F">
              <w:lastRenderedPageBreak/>
              <w:t>3.7.2</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 xml:space="preserve">100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2F09D9" w:rsidP="004D2F44">
            <w:pPr>
              <w:jc w:val="center"/>
            </w:pPr>
            <w:r>
              <w:t>3800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autoSpaceDN w:val="0"/>
              <w:jc w:val="center"/>
            </w:pPr>
            <w:r w:rsidRPr="00856D2F">
              <w:t>3/12*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autoSpaceDN w:val="0"/>
              <w:jc w:val="center"/>
            </w:pPr>
            <w:r w:rsidRPr="00856D2F">
              <w:t>50 %*</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1</w:t>
            </w:r>
          </w:p>
        </w:tc>
        <w:tc>
          <w:tcPr>
            <w:tcW w:w="2269" w:type="dxa"/>
            <w:vMerge w:val="restart"/>
            <w:tcBorders>
              <w:top w:val="single" w:sz="4" w:space="0" w:color="auto"/>
              <w:left w:val="single" w:sz="4" w:space="0" w:color="auto"/>
              <w:right w:val="single" w:sz="4" w:space="0" w:color="auto"/>
            </w:tcBorders>
            <w:vAlign w:val="center"/>
          </w:tcPr>
          <w:p w:rsidR="00481CF8" w:rsidRPr="00856D2F" w:rsidRDefault="00481CF8" w:rsidP="00481CF8">
            <w:pPr>
              <w:autoSpaceDE/>
              <w:autoSpaceDN w:val="0"/>
              <w:jc w:val="center"/>
            </w:pPr>
            <w:r w:rsidRPr="00856D2F">
              <w:t>- Церковь;</w:t>
            </w:r>
          </w:p>
          <w:p w:rsidR="00481CF8" w:rsidRPr="00856D2F" w:rsidRDefault="00481CF8" w:rsidP="00481CF8">
            <w:pPr>
              <w:autoSpaceDE/>
              <w:autoSpaceDN w:val="0"/>
              <w:jc w:val="center"/>
            </w:pPr>
            <w:r w:rsidRPr="00856D2F">
              <w:t>- Собор;</w:t>
            </w:r>
          </w:p>
          <w:p w:rsidR="00481CF8" w:rsidRPr="00856D2F" w:rsidRDefault="00481CF8" w:rsidP="00481CF8">
            <w:pPr>
              <w:autoSpaceDE/>
              <w:autoSpaceDN w:val="0"/>
              <w:jc w:val="center"/>
            </w:pPr>
            <w:r w:rsidRPr="00856D2F">
              <w:t>- Храм;</w:t>
            </w:r>
          </w:p>
          <w:p w:rsidR="00481CF8" w:rsidRPr="00856D2F" w:rsidRDefault="00481CF8" w:rsidP="00481CF8">
            <w:pPr>
              <w:autoSpaceDE/>
              <w:autoSpaceDN w:val="0"/>
              <w:jc w:val="center"/>
            </w:pPr>
            <w:r w:rsidRPr="00856D2F">
              <w:t>- Часовня;</w:t>
            </w:r>
          </w:p>
          <w:p w:rsidR="00481CF8" w:rsidRPr="00856D2F" w:rsidRDefault="00481CF8" w:rsidP="00481CF8">
            <w:pPr>
              <w:autoSpaceDE/>
              <w:autoSpaceDN w:val="0"/>
              <w:jc w:val="center"/>
            </w:pPr>
            <w:r w:rsidRPr="00856D2F">
              <w:t>- Монастырь;</w:t>
            </w:r>
          </w:p>
          <w:p w:rsidR="00481CF8" w:rsidRPr="00856D2F" w:rsidRDefault="00481CF8" w:rsidP="00481CF8">
            <w:pPr>
              <w:autoSpaceDE/>
              <w:autoSpaceDN w:val="0"/>
              <w:jc w:val="center"/>
            </w:pPr>
            <w:r w:rsidRPr="00856D2F">
              <w:lastRenderedPageBreak/>
              <w:t>- Воскресная школа;</w:t>
            </w:r>
          </w:p>
          <w:p w:rsidR="00481CF8" w:rsidRPr="00856D2F" w:rsidRDefault="00481CF8" w:rsidP="00481CF8">
            <w:pPr>
              <w:autoSpaceDE/>
              <w:autoSpaceDN w:val="0"/>
              <w:jc w:val="center"/>
            </w:pPr>
            <w:r w:rsidRPr="00856D2F">
              <w:t>- Семинария;</w:t>
            </w:r>
          </w:p>
          <w:p w:rsidR="00481CF8" w:rsidRPr="00856D2F" w:rsidRDefault="00481CF8" w:rsidP="00481CF8">
            <w:pPr>
              <w:autoSpaceDE/>
              <w:autoSpaceDN w:val="0"/>
              <w:jc w:val="center"/>
            </w:pPr>
            <w:r w:rsidRPr="00856D2F">
              <w:t>- Духовное училище</w:t>
            </w:r>
          </w:p>
          <w:p w:rsidR="00481CF8" w:rsidRPr="00856D2F" w:rsidRDefault="00481CF8" w:rsidP="00481CF8">
            <w:pPr>
              <w:autoSpaceDE/>
              <w:jc w:val="center"/>
            </w:pPr>
            <w:r w:rsidRPr="00856D2F">
              <w:t>- Мечеть</w:t>
            </w:r>
          </w:p>
          <w:p w:rsidR="00481CF8" w:rsidRPr="00856D2F" w:rsidRDefault="00481CF8" w:rsidP="00481CF8">
            <w:pPr>
              <w:autoSpaceDE/>
              <w:jc w:val="center"/>
            </w:pPr>
            <w:r w:rsidRPr="00856D2F">
              <w:t>- Медресе</w:t>
            </w:r>
          </w:p>
          <w:p w:rsidR="00481CF8" w:rsidRPr="00856D2F" w:rsidRDefault="00481CF8" w:rsidP="00481CF8">
            <w:pPr>
              <w:autoSpaceDE/>
              <w:jc w:val="center"/>
            </w:pPr>
            <w:r w:rsidRPr="00856D2F">
              <w:t>-Минарет</w:t>
            </w:r>
          </w:p>
          <w:p w:rsidR="004D2F44" w:rsidRPr="00856D2F" w:rsidRDefault="00481CF8" w:rsidP="00481CF8">
            <w:pPr>
              <w:autoSpaceDE/>
              <w:jc w:val="center"/>
            </w:pPr>
            <w:r w:rsidRPr="00856D2F">
              <w:t>- Синагога</w:t>
            </w:r>
          </w:p>
        </w:tc>
      </w:tr>
      <w:tr w:rsidR="004D2F44" w:rsidRPr="00856D2F" w:rsidTr="00856D2F">
        <w:trPr>
          <w:trHeight w:val="4873"/>
        </w:trPr>
        <w:tc>
          <w:tcPr>
            <w:tcW w:w="1560"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roofErr w:type="gramStart"/>
            <w:r w:rsidRPr="00856D2F">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roofErr w:type="gramEnd"/>
          </w:p>
        </w:tc>
        <w:tc>
          <w:tcPr>
            <w:tcW w:w="1417"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2269" w:type="dxa"/>
            <w:vMerge/>
            <w:tcBorders>
              <w:left w:val="single" w:sz="4" w:space="0" w:color="auto"/>
              <w:bottom w:val="single" w:sz="4" w:space="0" w:color="auto"/>
              <w:right w:val="single" w:sz="4" w:space="0" w:color="auto"/>
            </w:tcBorders>
            <w:vAlign w:val="center"/>
          </w:tcPr>
          <w:p w:rsidR="004D2F44" w:rsidRPr="00856D2F" w:rsidRDefault="004D2F44" w:rsidP="004D2F44">
            <w:pPr>
              <w:autoSpaceDE/>
              <w:jc w:val="center"/>
            </w:pPr>
          </w:p>
        </w:tc>
      </w:tr>
      <w:tr w:rsidR="004D2F44" w:rsidRPr="00856D2F" w:rsidTr="00856D2F">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Рынки 4.3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605FF" w:rsidP="004D2F44">
            <w:pPr>
              <w:jc w:val="center"/>
            </w:pPr>
            <w:r w:rsidRPr="00856D2F">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w:t>
            </w:r>
            <w:proofErr w:type="gramStart"/>
            <w:r w:rsidRPr="00856D2F">
              <w:t>.м</w:t>
            </w:r>
            <w:proofErr w:type="gramEnd"/>
            <w:r w:rsidRPr="00856D2F">
              <w:t xml:space="preserve">: размещение гаражей и (или) стоянок для </w:t>
            </w:r>
            <w:r w:rsidRPr="00856D2F">
              <w:lastRenderedPageBreak/>
              <w:t>автомобилей сотрудников и посетителей рынка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3/30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65 %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w:t>
            </w:r>
          </w:p>
        </w:tc>
        <w:tc>
          <w:tcPr>
            <w:tcW w:w="2269"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jc w:val="center"/>
            </w:pPr>
            <w:r w:rsidRPr="00856D2F">
              <w:t>- Ярмарка;</w:t>
            </w:r>
          </w:p>
          <w:p w:rsidR="004D2F44" w:rsidRPr="00856D2F" w:rsidRDefault="004D2F44" w:rsidP="004D2F44">
            <w:pPr>
              <w:jc w:val="center"/>
            </w:pPr>
            <w:r w:rsidRPr="00856D2F">
              <w:t>-Рынок;</w:t>
            </w:r>
          </w:p>
          <w:p w:rsidR="004D2F44" w:rsidRPr="00856D2F" w:rsidRDefault="004D2F44" w:rsidP="004D2F44">
            <w:pPr>
              <w:jc w:val="center"/>
            </w:pPr>
            <w:r w:rsidRPr="00856D2F">
              <w:t>- Автомобильная стоянка</w:t>
            </w:r>
          </w:p>
        </w:tc>
      </w:tr>
      <w:tr w:rsidR="004D2F44" w:rsidRPr="00856D2F" w:rsidTr="00856D2F">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Общественное питание 4.6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605FF" w:rsidP="004D2F44">
            <w:pPr>
              <w:jc w:val="center"/>
            </w:pPr>
            <w:r w:rsidRPr="00856D2F">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3/15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w:t>
            </w:r>
          </w:p>
        </w:tc>
        <w:tc>
          <w:tcPr>
            <w:tcW w:w="2269"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jc w:val="center"/>
              <w:rPr>
                <w:bCs/>
                <w:lang w:bidi="ru-RU"/>
              </w:rPr>
            </w:pPr>
            <w:r w:rsidRPr="00856D2F">
              <w:rPr>
                <w:bCs/>
                <w:lang w:bidi="ru-RU"/>
              </w:rPr>
              <w:t>- Ресторан;</w:t>
            </w:r>
          </w:p>
          <w:p w:rsidR="004D2F44" w:rsidRPr="00856D2F" w:rsidRDefault="004D2F44" w:rsidP="004D2F44">
            <w:pPr>
              <w:jc w:val="center"/>
              <w:rPr>
                <w:bCs/>
                <w:lang w:bidi="ru-RU"/>
              </w:rPr>
            </w:pPr>
            <w:r w:rsidRPr="00856D2F">
              <w:rPr>
                <w:bCs/>
                <w:lang w:bidi="ru-RU"/>
              </w:rPr>
              <w:t>- Кафе;</w:t>
            </w:r>
          </w:p>
          <w:p w:rsidR="004D2F44" w:rsidRPr="00856D2F" w:rsidRDefault="004D2F44" w:rsidP="004D2F44">
            <w:pPr>
              <w:jc w:val="center"/>
              <w:rPr>
                <w:bCs/>
                <w:lang w:bidi="ru-RU"/>
              </w:rPr>
            </w:pPr>
            <w:r w:rsidRPr="00856D2F">
              <w:rPr>
                <w:bCs/>
                <w:lang w:bidi="ru-RU"/>
              </w:rPr>
              <w:t>- Столовая</w:t>
            </w:r>
          </w:p>
          <w:p w:rsidR="004D2F44" w:rsidRPr="00856D2F" w:rsidRDefault="004D2F44" w:rsidP="004D2F44">
            <w:pPr>
              <w:jc w:val="center"/>
            </w:pPr>
          </w:p>
        </w:tc>
      </w:tr>
      <w:tr w:rsidR="004D2F44" w:rsidRPr="00856D2F" w:rsidTr="00856D2F">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rPr>
                <w:lang w:val="en-US"/>
              </w:rPr>
            </w:pPr>
            <w:r w:rsidRPr="00856D2F">
              <w:t>Гостиничное обслуживание 4.7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605FF" w:rsidP="004D2F44">
            <w:pPr>
              <w:jc w:val="center"/>
            </w:pPr>
            <w:r w:rsidRPr="00856D2F">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2F09D9" w:rsidP="002F09D9">
            <w:pPr>
              <w:jc w:val="center"/>
            </w:pPr>
            <w:r>
              <w:t>3</w:t>
            </w:r>
            <w:r w:rsidR="004D2F44" w:rsidRPr="00856D2F">
              <w:t>/</w:t>
            </w:r>
            <w:r>
              <w:t>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w:t>
            </w:r>
          </w:p>
        </w:tc>
        <w:tc>
          <w:tcPr>
            <w:tcW w:w="2269"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jc w:val="center"/>
            </w:pPr>
            <w:r w:rsidRPr="00856D2F">
              <w:t>- Гостиница;</w:t>
            </w:r>
          </w:p>
          <w:p w:rsidR="004D2F44" w:rsidRPr="00856D2F" w:rsidRDefault="004D2F44" w:rsidP="004D2F44">
            <w:pPr>
              <w:jc w:val="center"/>
            </w:pPr>
            <w:r w:rsidRPr="00856D2F">
              <w:t>- Гостевой дом</w:t>
            </w:r>
          </w:p>
        </w:tc>
      </w:tr>
      <w:tr w:rsidR="002F09D9" w:rsidRPr="00856D2F" w:rsidTr="00856D2F">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jc w:val="center"/>
            </w:pPr>
            <w:r w:rsidRPr="00856D2F">
              <w:t>Хранение автотранспорта 2.7.1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jc w:val="center"/>
            </w:pPr>
            <w:r w:rsidRPr="00856D2F">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856D2F">
              <w:t>машино-места</w:t>
            </w:r>
            <w:proofErr w:type="spellEnd"/>
            <w:r w:rsidRPr="00856D2F">
              <w:t>, за исключением гаражей, размещение которых предусмотрено содержанием вида разрешенного использования с кодом 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widowControl/>
              <w:suppressAutoHyphens w:val="0"/>
              <w:overflowPunct/>
              <w:autoSpaceDE/>
              <w:autoSpaceDN w:val="0"/>
              <w:spacing w:line="276" w:lineRule="auto"/>
              <w:jc w:val="center"/>
              <w:rPr>
                <w:szCs w:val="24"/>
                <w:lang w:val="en-US" w:eastAsia="ru-RU"/>
              </w:rPr>
            </w:pPr>
            <w:r>
              <w:rPr>
                <w:szCs w:val="24"/>
                <w:lang w:eastAsia="ru-RU"/>
              </w:rPr>
              <w:t>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widowControl/>
              <w:suppressAutoHyphens w:val="0"/>
              <w:overflowPunct/>
              <w:autoSpaceDE/>
              <w:autoSpaceDN w:val="0"/>
              <w:spacing w:line="276" w:lineRule="auto"/>
              <w:jc w:val="center"/>
              <w:rPr>
                <w:szCs w:val="24"/>
                <w:lang w:val="en-US" w:eastAsia="ru-RU"/>
              </w:rPr>
            </w:pPr>
            <w:r>
              <w:rPr>
                <w:szCs w:val="24"/>
                <w:lang w:eastAsia="ru-RU"/>
              </w:rPr>
              <w:t>300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widowControl/>
              <w:suppressAutoHyphens w:val="0"/>
              <w:overflowPunct/>
              <w:autoSpaceDE/>
              <w:autoSpaceDN w:val="0"/>
              <w:spacing w:line="276" w:lineRule="auto"/>
              <w:jc w:val="center"/>
              <w:rPr>
                <w:szCs w:val="24"/>
                <w:lang w:eastAsia="ru-RU"/>
              </w:rPr>
            </w:pPr>
            <w:r w:rsidRPr="00856D2F">
              <w:rPr>
                <w:szCs w:val="24"/>
                <w:lang w:eastAsia="ru-RU"/>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widowControl/>
              <w:suppressAutoHyphens w:val="0"/>
              <w:overflowPunct/>
              <w:autoSpaceDE/>
              <w:autoSpaceDN w:val="0"/>
              <w:spacing w:line="276" w:lineRule="auto"/>
              <w:jc w:val="center"/>
              <w:rPr>
                <w:szCs w:val="24"/>
                <w:lang w:eastAsia="ru-RU"/>
              </w:rPr>
            </w:pPr>
            <w:r w:rsidRPr="00856D2F">
              <w:rPr>
                <w:szCs w:val="24"/>
                <w:lang w:eastAsia="ru-RU"/>
              </w:rPr>
              <w:t>1/3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widowControl/>
              <w:suppressAutoHyphens w:val="0"/>
              <w:overflowPunct/>
              <w:autoSpaceDE/>
              <w:autoSpaceDN w:val="0"/>
              <w:spacing w:line="276" w:lineRule="auto"/>
              <w:jc w:val="center"/>
              <w:rPr>
                <w:szCs w:val="24"/>
                <w:lang w:eastAsia="ru-RU"/>
              </w:rPr>
            </w:pPr>
            <w:r w:rsidRPr="00856D2F">
              <w:rPr>
                <w:szCs w:val="24"/>
                <w:lang w:eastAsia="ru-RU"/>
              </w:rPr>
              <w:t>75 %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F09D9" w:rsidRPr="00856D2F" w:rsidRDefault="002F09D9" w:rsidP="002F09D9">
            <w:pPr>
              <w:widowControl/>
              <w:suppressAutoHyphens w:val="0"/>
              <w:overflowPunct/>
              <w:autoSpaceDE/>
              <w:autoSpaceDN w:val="0"/>
              <w:spacing w:line="276" w:lineRule="auto"/>
              <w:jc w:val="center"/>
              <w:rPr>
                <w:szCs w:val="24"/>
                <w:lang w:eastAsia="ru-RU"/>
              </w:rPr>
            </w:pPr>
            <w:r w:rsidRPr="00856D2F">
              <w:rPr>
                <w:szCs w:val="24"/>
                <w:lang w:eastAsia="ru-RU"/>
              </w:rPr>
              <w:t>0</w:t>
            </w:r>
          </w:p>
        </w:tc>
        <w:tc>
          <w:tcPr>
            <w:tcW w:w="2269" w:type="dxa"/>
            <w:tcBorders>
              <w:top w:val="single" w:sz="4" w:space="0" w:color="auto"/>
              <w:left w:val="single" w:sz="4" w:space="0" w:color="auto"/>
              <w:bottom w:val="single" w:sz="4" w:space="0" w:color="auto"/>
              <w:right w:val="single" w:sz="4" w:space="0" w:color="auto"/>
            </w:tcBorders>
            <w:vAlign w:val="center"/>
          </w:tcPr>
          <w:p w:rsidR="002F09D9" w:rsidRPr="00856D2F" w:rsidRDefault="002F09D9" w:rsidP="002F09D9">
            <w:pPr>
              <w:widowControl/>
              <w:suppressAutoHyphens w:val="0"/>
              <w:overflowPunct/>
              <w:autoSpaceDE/>
              <w:autoSpaceDN w:val="0"/>
              <w:spacing w:line="276" w:lineRule="auto"/>
              <w:jc w:val="center"/>
              <w:rPr>
                <w:szCs w:val="24"/>
                <w:lang w:eastAsia="ru-RU"/>
              </w:rPr>
            </w:pPr>
            <w:r w:rsidRPr="00856D2F">
              <w:rPr>
                <w:szCs w:val="24"/>
                <w:lang w:eastAsia="ru-RU"/>
              </w:rPr>
              <w:t>- Индивидуальный гараж</w:t>
            </w:r>
          </w:p>
        </w:tc>
      </w:tr>
    </w:tbl>
    <w:p w:rsidR="004D2F44" w:rsidRPr="00856D2F" w:rsidRDefault="004D2F44" w:rsidP="004D2F44">
      <w:pPr>
        <w:jc w:val="center"/>
        <w:rPr>
          <w:b/>
          <w:sz w:val="24"/>
          <w:szCs w:val="24"/>
          <w:shd w:val="clear" w:color="auto" w:fill="FFFFFF"/>
        </w:rPr>
      </w:pPr>
    </w:p>
    <w:p w:rsidR="004D2F44" w:rsidRPr="00856D2F" w:rsidRDefault="004D2F44" w:rsidP="004D2F44">
      <w:pPr>
        <w:jc w:val="center"/>
        <w:rPr>
          <w:b/>
          <w:sz w:val="24"/>
          <w:szCs w:val="24"/>
          <w:shd w:val="clear" w:color="auto" w:fill="FFFFFF"/>
        </w:rPr>
      </w:pPr>
    </w:p>
    <w:p w:rsidR="004D2F44" w:rsidRPr="00856D2F" w:rsidRDefault="004D2F44" w:rsidP="004D2F44">
      <w:pPr>
        <w:jc w:val="center"/>
        <w:rPr>
          <w:b/>
          <w:sz w:val="24"/>
          <w:szCs w:val="24"/>
          <w:shd w:val="clear" w:color="auto" w:fill="FFFFFF"/>
        </w:rPr>
      </w:pPr>
      <w:r w:rsidRPr="00856D2F">
        <w:rPr>
          <w:b/>
          <w:sz w:val="24"/>
          <w:szCs w:val="24"/>
          <w:shd w:val="clear" w:color="auto" w:fill="FFFFFF"/>
        </w:rPr>
        <w:t>Вспомогательные виды разрешенного использования</w:t>
      </w:r>
    </w:p>
    <w:p w:rsidR="004D2F44" w:rsidRPr="00856D2F" w:rsidRDefault="004D2F44" w:rsidP="004D2F44">
      <w:pPr>
        <w:jc w:val="center"/>
        <w:rPr>
          <w:b/>
          <w:sz w:val="24"/>
          <w:szCs w:val="24"/>
          <w:shd w:val="clear" w:color="auto" w:fill="FFFFFF"/>
        </w:rPr>
      </w:pPr>
    </w:p>
    <w:p w:rsidR="004D2F44" w:rsidRPr="00856D2F" w:rsidRDefault="004D2F44" w:rsidP="004D2F44">
      <w:pPr>
        <w:ind w:firstLine="567"/>
        <w:rPr>
          <w:sz w:val="24"/>
          <w:szCs w:val="24"/>
        </w:rPr>
      </w:pPr>
      <w:r w:rsidRPr="00856D2F">
        <w:rPr>
          <w:sz w:val="24"/>
          <w:szCs w:val="24"/>
        </w:rPr>
        <w:t>- Не подлежат установлению.</w:t>
      </w:r>
    </w:p>
    <w:p w:rsidR="004D2F44" w:rsidRPr="00856D2F" w:rsidRDefault="004D2F44" w:rsidP="004D2F44">
      <w:pPr>
        <w:ind w:firstLine="567"/>
        <w:rPr>
          <w:sz w:val="24"/>
          <w:szCs w:val="24"/>
        </w:rPr>
      </w:pPr>
    </w:p>
    <w:p w:rsidR="002F09D9" w:rsidRPr="00856D2F" w:rsidRDefault="002F09D9" w:rsidP="002F09D9">
      <w:pPr>
        <w:widowControl/>
        <w:suppressAutoHyphens w:val="0"/>
        <w:overflowPunct/>
        <w:autoSpaceDN w:val="0"/>
        <w:adjustRightInd w:val="0"/>
        <w:ind w:firstLine="567"/>
        <w:jc w:val="both"/>
        <w:rPr>
          <w:b/>
          <w:sz w:val="24"/>
          <w:szCs w:val="24"/>
          <w:lang w:eastAsia="ru-RU"/>
        </w:rPr>
      </w:pPr>
      <w:r w:rsidRPr="00856D2F">
        <w:rPr>
          <w:b/>
          <w:sz w:val="24"/>
          <w:szCs w:val="24"/>
          <w:lang w:eastAsia="ru-RU"/>
        </w:rPr>
        <w:lastRenderedPageBreak/>
        <w:t>ИНЫЕ ПРЕДЕЛЬНЫЕ ПАРАМЕТРЫ РАЗРЕШЕННОГО СТРОИТЕЛЬСТВА (РЕКОНСТРУКЦИИ) ОБЪЕКТОВ КАПИТАЛЬНОГО СТРОИТЕЛЬСТВА</w:t>
      </w:r>
    </w:p>
    <w:p w:rsidR="002F09D9" w:rsidRPr="00856D2F" w:rsidRDefault="002F09D9" w:rsidP="002F09D9">
      <w:pPr>
        <w:widowControl/>
        <w:suppressAutoHyphens w:val="0"/>
        <w:overflowPunct/>
        <w:autoSpaceDN w:val="0"/>
        <w:adjustRightInd w:val="0"/>
        <w:ind w:firstLine="709"/>
        <w:jc w:val="center"/>
        <w:rPr>
          <w:b/>
          <w:sz w:val="28"/>
          <w:szCs w:val="24"/>
          <w:lang w:eastAsia="ru-RU"/>
        </w:rPr>
      </w:pPr>
    </w:p>
    <w:p w:rsidR="002F09D9" w:rsidRPr="00856D2F" w:rsidRDefault="002F09D9" w:rsidP="002F09D9">
      <w:pPr>
        <w:widowControl/>
        <w:numPr>
          <w:ilvl w:val="0"/>
          <w:numId w:val="27"/>
        </w:numPr>
        <w:suppressAutoHyphens w:val="0"/>
        <w:overflowPunct/>
        <w:autoSpaceDE/>
        <w:autoSpaceDN w:val="0"/>
        <w:adjustRightInd w:val="0"/>
        <w:jc w:val="both"/>
        <w:rPr>
          <w:b/>
          <w:sz w:val="24"/>
          <w:szCs w:val="24"/>
          <w:lang w:eastAsia="ru-RU"/>
        </w:rPr>
      </w:pPr>
      <w:r w:rsidRPr="00856D2F">
        <w:rPr>
          <w:b/>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p>
    <w:p w:rsidR="002F09D9" w:rsidRPr="00856D2F" w:rsidRDefault="002F09D9" w:rsidP="002F09D9">
      <w:pPr>
        <w:widowControl/>
        <w:suppressAutoHyphens w:val="0"/>
        <w:overflowPunct/>
        <w:autoSpaceDN w:val="0"/>
        <w:adjustRightInd w:val="0"/>
        <w:ind w:firstLine="709"/>
        <w:jc w:val="both"/>
        <w:rPr>
          <w:sz w:val="24"/>
          <w:szCs w:val="24"/>
          <w:lang w:eastAsia="ru-RU"/>
        </w:rPr>
      </w:pPr>
      <w:r w:rsidRPr="00856D2F">
        <w:rPr>
          <w:sz w:val="24"/>
          <w:szCs w:val="24"/>
          <w:lang w:eastAsia="ru-RU"/>
        </w:rPr>
        <w:t>Индивидуальный жилой дом, многоквартирный жилой дом, жилой дом блокированной застройки должны отстоять от границы земельного участка со стороны красной линии улиц не менее</w:t>
      </w:r>
      <w:proofErr w:type="gramStart"/>
      <w:r w:rsidRPr="00856D2F">
        <w:rPr>
          <w:sz w:val="24"/>
          <w:szCs w:val="24"/>
          <w:lang w:eastAsia="ru-RU"/>
        </w:rPr>
        <w:t>,</w:t>
      </w:r>
      <w:proofErr w:type="gramEnd"/>
      <w:r w:rsidRPr="00856D2F">
        <w:rPr>
          <w:sz w:val="24"/>
          <w:szCs w:val="24"/>
          <w:lang w:eastAsia="ru-RU"/>
        </w:rPr>
        <w:t xml:space="preserve"> чем на 5 метров,  со стороны красной линии проездов не менее чем на 3 метра.  В районах сложившейся жилой </w:t>
      </w:r>
      <w:proofErr w:type="gramStart"/>
      <w:r w:rsidRPr="00856D2F">
        <w:rPr>
          <w:sz w:val="24"/>
          <w:szCs w:val="24"/>
          <w:lang w:eastAsia="ru-RU"/>
        </w:rPr>
        <w:t>застройки жилые дома</w:t>
      </w:r>
      <w:proofErr w:type="gramEnd"/>
      <w:r w:rsidRPr="00856D2F">
        <w:rPr>
          <w:sz w:val="24"/>
          <w:szCs w:val="24"/>
          <w:lang w:eastAsia="ru-RU"/>
        </w:rPr>
        <w:t xml:space="preserve"> могут размещаться по границе земельного участка (красной линии улиц) в соответствии со сложившимися местными условиями. Расстояние от хозяйственных построек, индивидуальных гаражей до красных линий улиц и проездов должно быть не менее 5 метров.</w:t>
      </w:r>
    </w:p>
    <w:p w:rsidR="002F09D9" w:rsidRPr="00856D2F" w:rsidRDefault="002F09D9" w:rsidP="002F09D9">
      <w:pPr>
        <w:widowControl/>
        <w:suppressAutoHyphens w:val="0"/>
        <w:overflowPunct/>
        <w:autoSpaceDN w:val="0"/>
        <w:adjustRightInd w:val="0"/>
        <w:ind w:firstLine="709"/>
        <w:jc w:val="both"/>
        <w:rPr>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163"/>
        <w:gridCol w:w="8011"/>
      </w:tblGrid>
      <w:tr w:rsidR="002F09D9" w:rsidRPr="00856D2F" w:rsidTr="002F09D9">
        <w:trPr>
          <w:trHeight w:val="113"/>
        </w:trPr>
        <w:tc>
          <w:tcPr>
            <w:tcW w:w="2174" w:type="pct"/>
          </w:tcPr>
          <w:p w:rsidR="002F09D9" w:rsidRPr="00856D2F" w:rsidRDefault="002F09D9" w:rsidP="002F09D9">
            <w:pPr>
              <w:suppressAutoHyphens w:val="0"/>
              <w:overflowPunct/>
              <w:autoSpaceDN w:val="0"/>
              <w:adjustRightInd w:val="0"/>
              <w:ind w:firstLine="425"/>
              <w:rPr>
                <w:b/>
                <w:sz w:val="24"/>
                <w:szCs w:val="24"/>
                <w:lang w:eastAsia="ru-RU"/>
              </w:rPr>
            </w:pPr>
            <w:r w:rsidRPr="00856D2F">
              <w:rPr>
                <w:b/>
                <w:sz w:val="24"/>
                <w:szCs w:val="24"/>
                <w:lang w:eastAsia="ru-RU"/>
              </w:rPr>
              <w:t>Иные показатели</w:t>
            </w:r>
            <w:r w:rsidRPr="00856D2F">
              <w:rPr>
                <w:b/>
                <w:sz w:val="24"/>
                <w:szCs w:val="24"/>
                <w:lang w:val="en-US" w:eastAsia="ru-RU"/>
              </w:rPr>
              <w:t>:</w:t>
            </w:r>
          </w:p>
        </w:tc>
        <w:tc>
          <w:tcPr>
            <w:tcW w:w="2826" w:type="pct"/>
          </w:tcPr>
          <w:p w:rsidR="002F09D9" w:rsidRPr="00856D2F" w:rsidRDefault="002F09D9" w:rsidP="002F09D9">
            <w:pPr>
              <w:widowControl/>
              <w:suppressAutoHyphens w:val="0"/>
              <w:overflowPunct/>
              <w:autoSpaceDN w:val="0"/>
              <w:adjustRightInd w:val="0"/>
              <w:jc w:val="both"/>
              <w:rPr>
                <w:sz w:val="24"/>
                <w:szCs w:val="24"/>
                <w:lang w:eastAsia="ru-RU"/>
              </w:rPr>
            </w:pPr>
          </w:p>
        </w:tc>
      </w:tr>
      <w:tr w:rsidR="002F09D9" w:rsidRPr="00856D2F" w:rsidTr="002F09D9">
        <w:tc>
          <w:tcPr>
            <w:tcW w:w="2174" w:type="pct"/>
          </w:tcPr>
          <w:p w:rsidR="002F09D9" w:rsidRPr="00856D2F" w:rsidRDefault="002F09D9" w:rsidP="002F09D9">
            <w:pPr>
              <w:widowControl/>
              <w:suppressAutoHyphens w:val="0"/>
              <w:overflowPunct/>
              <w:autoSpaceDN w:val="0"/>
              <w:adjustRightInd w:val="0"/>
              <w:ind w:firstLine="425"/>
              <w:rPr>
                <w:sz w:val="24"/>
                <w:szCs w:val="24"/>
                <w:lang w:eastAsia="ru-RU"/>
              </w:rPr>
            </w:pPr>
            <w:r w:rsidRPr="00856D2F">
              <w:rPr>
                <w:sz w:val="24"/>
                <w:szCs w:val="24"/>
                <w:lang w:eastAsia="ru-RU"/>
              </w:rPr>
              <w:t>максимальная высота оград вдоль улиц</w:t>
            </w:r>
          </w:p>
        </w:tc>
        <w:tc>
          <w:tcPr>
            <w:tcW w:w="2826" w:type="pct"/>
          </w:tcPr>
          <w:p w:rsidR="002F09D9" w:rsidRPr="00856D2F" w:rsidRDefault="002F09D9" w:rsidP="002F09D9">
            <w:pPr>
              <w:widowControl/>
              <w:suppressAutoHyphens w:val="0"/>
              <w:overflowPunct/>
              <w:autoSpaceDN w:val="0"/>
              <w:adjustRightInd w:val="0"/>
              <w:jc w:val="center"/>
              <w:rPr>
                <w:sz w:val="24"/>
                <w:szCs w:val="24"/>
                <w:lang w:eastAsia="ru-RU"/>
              </w:rPr>
            </w:pPr>
            <w:r>
              <w:rPr>
                <w:sz w:val="24"/>
                <w:szCs w:val="24"/>
                <w:lang w:eastAsia="ru-RU"/>
              </w:rPr>
              <w:t>2</w:t>
            </w:r>
            <w:r w:rsidRPr="00856D2F">
              <w:rPr>
                <w:sz w:val="24"/>
                <w:szCs w:val="24"/>
                <w:lang w:eastAsia="ru-RU"/>
              </w:rPr>
              <w:t xml:space="preserve"> м</w:t>
            </w:r>
          </w:p>
          <w:p w:rsidR="002F09D9" w:rsidRPr="00856D2F" w:rsidRDefault="002F09D9" w:rsidP="002F09D9">
            <w:pPr>
              <w:widowControl/>
              <w:suppressAutoHyphens w:val="0"/>
              <w:overflowPunct/>
              <w:autoSpaceDN w:val="0"/>
              <w:adjustRightInd w:val="0"/>
              <w:jc w:val="both"/>
              <w:rPr>
                <w:sz w:val="24"/>
                <w:szCs w:val="24"/>
                <w:lang w:eastAsia="ru-RU"/>
              </w:rPr>
            </w:pPr>
          </w:p>
        </w:tc>
      </w:tr>
      <w:tr w:rsidR="002F09D9" w:rsidRPr="00856D2F" w:rsidTr="002F09D9">
        <w:tc>
          <w:tcPr>
            <w:tcW w:w="2174" w:type="pct"/>
          </w:tcPr>
          <w:p w:rsidR="002F09D9" w:rsidRPr="00856D2F" w:rsidRDefault="002F09D9" w:rsidP="002F09D9">
            <w:pPr>
              <w:widowControl/>
              <w:suppressAutoHyphens w:val="0"/>
              <w:overflowPunct/>
              <w:autoSpaceDN w:val="0"/>
              <w:adjustRightInd w:val="0"/>
              <w:ind w:firstLine="425"/>
              <w:rPr>
                <w:sz w:val="24"/>
                <w:szCs w:val="24"/>
                <w:lang w:eastAsia="ru-RU"/>
              </w:rPr>
            </w:pPr>
            <w:r w:rsidRPr="00856D2F">
              <w:rPr>
                <w:sz w:val="24"/>
                <w:szCs w:val="24"/>
                <w:lang w:eastAsia="ru-RU"/>
              </w:rPr>
              <w:t>максимальная высота оград между соседними участками</w:t>
            </w:r>
          </w:p>
        </w:tc>
        <w:tc>
          <w:tcPr>
            <w:tcW w:w="2826" w:type="pct"/>
          </w:tcPr>
          <w:p w:rsidR="002F09D9" w:rsidRPr="00856D2F" w:rsidRDefault="002F09D9" w:rsidP="002F09D9">
            <w:pPr>
              <w:widowControl/>
              <w:suppressAutoHyphens w:val="0"/>
              <w:overflowPunct/>
              <w:autoSpaceDE/>
              <w:jc w:val="center"/>
              <w:rPr>
                <w:sz w:val="24"/>
                <w:szCs w:val="24"/>
                <w:lang w:eastAsia="ru-RU"/>
              </w:rPr>
            </w:pPr>
            <w:r>
              <w:rPr>
                <w:sz w:val="24"/>
                <w:szCs w:val="24"/>
                <w:lang w:eastAsia="ru-RU"/>
              </w:rPr>
              <w:t>2</w:t>
            </w:r>
            <w:r w:rsidRPr="00856D2F">
              <w:rPr>
                <w:sz w:val="24"/>
                <w:szCs w:val="24"/>
                <w:lang w:eastAsia="ru-RU"/>
              </w:rPr>
              <w:t xml:space="preserve"> м</w:t>
            </w:r>
          </w:p>
          <w:p w:rsidR="002F09D9" w:rsidRPr="00856D2F" w:rsidRDefault="002F09D9" w:rsidP="002F09D9">
            <w:pPr>
              <w:widowControl/>
              <w:tabs>
                <w:tab w:val="left" w:pos="1640"/>
              </w:tabs>
              <w:suppressAutoHyphens w:val="0"/>
              <w:overflowPunct/>
              <w:autoSpaceDE/>
              <w:jc w:val="center"/>
              <w:rPr>
                <w:sz w:val="24"/>
                <w:szCs w:val="24"/>
                <w:lang w:eastAsia="ru-RU"/>
              </w:rPr>
            </w:pPr>
            <w:r w:rsidRPr="00856D2F">
              <w:rPr>
                <w:sz w:val="24"/>
                <w:szCs w:val="24"/>
                <w:lang w:eastAsia="ru-RU"/>
              </w:rPr>
              <w:t>Проветриваемые на высоту не менее 0,5 м от уровня земли</w:t>
            </w:r>
          </w:p>
        </w:tc>
      </w:tr>
      <w:tr w:rsidR="002F09D9" w:rsidRPr="00856D2F" w:rsidTr="002F09D9">
        <w:tc>
          <w:tcPr>
            <w:tcW w:w="2174" w:type="pct"/>
          </w:tcPr>
          <w:p w:rsidR="002F09D9" w:rsidRPr="00856D2F" w:rsidRDefault="002F09D9" w:rsidP="002F09D9">
            <w:pPr>
              <w:widowControl/>
              <w:suppressAutoHyphens w:val="0"/>
              <w:overflowPunct/>
              <w:autoSpaceDN w:val="0"/>
              <w:adjustRightInd w:val="0"/>
              <w:ind w:firstLine="425"/>
              <w:rPr>
                <w:sz w:val="24"/>
                <w:szCs w:val="24"/>
                <w:lang w:eastAsia="ru-RU"/>
              </w:rPr>
            </w:pPr>
            <w:r w:rsidRPr="00856D2F">
              <w:rPr>
                <w:sz w:val="24"/>
                <w:szCs w:val="24"/>
                <w:lang w:eastAsia="ru-RU"/>
              </w:rPr>
              <w:t>отступ застройки от фронтальной границы участка</w:t>
            </w:r>
          </w:p>
        </w:tc>
        <w:tc>
          <w:tcPr>
            <w:tcW w:w="2826" w:type="pct"/>
          </w:tcPr>
          <w:p w:rsidR="002F09D9" w:rsidRPr="00856D2F" w:rsidRDefault="002F09D9" w:rsidP="002F09D9">
            <w:pPr>
              <w:widowControl/>
              <w:suppressAutoHyphens w:val="0"/>
              <w:overflowPunct/>
              <w:autoSpaceDN w:val="0"/>
              <w:adjustRightInd w:val="0"/>
              <w:jc w:val="center"/>
              <w:rPr>
                <w:sz w:val="24"/>
                <w:szCs w:val="24"/>
                <w:lang w:eastAsia="ru-RU"/>
              </w:rPr>
            </w:pPr>
            <w:r w:rsidRPr="00856D2F">
              <w:rPr>
                <w:sz w:val="24"/>
                <w:szCs w:val="24"/>
                <w:lang w:eastAsia="ru-RU"/>
              </w:rPr>
              <w:t>5м</w:t>
            </w:r>
          </w:p>
          <w:p w:rsidR="002F09D9" w:rsidRPr="00856D2F" w:rsidRDefault="002F09D9" w:rsidP="002F09D9">
            <w:pPr>
              <w:widowControl/>
              <w:suppressAutoHyphens w:val="0"/>
              <w:overflowPunct/>
              <w:autoSpaceDN w:val="0"/>
              <w:adjustRightInd w:val="0"/>
              <w:jc w:val="center"/>
              <w:rPr>
                <w:sz w:val="24"/>
                <w:szCs w:val="24"/>
                <w:lang w:eastAsia="ru-RU"/>
              </w:rPr>
            </w:pPr>
            <w:r w:rsidRPr="00856D2F">
              <w:rPr>
                <w:sz w:val="24"/>
                <w:szCs w:val="24"/>
                <w:lang w:eastAsia="ru-RU"/>
              </w:rPr>
              <w:t>Допускается размещение жилых домов по линии сложившейся застройки. По  согласованию  с органом  местного  самоуправления.</w:t>
            </w:r>
          </w:p>
        </w:tc>
      </w:tr>
      <w:tr w:rsidR="002F09D9" w:rsidRPr="00856D2F" w:rsidTr="002F09D9">
        <w:trPr>
          <w:trHeight w:val="413"/>
        </w:trPr>
        <w:tc>
          <w:tcPr>
            <w:tcW w:w="2174" w:type="pct"/>
          </w:tcPr>
          <w:p w:rsidR="002F09D9" w:rsidRPr="00856D2F" w:rsidRDefault="002F09D9" w:rsidP="002F09D9">
            <w:pPr>
              <w:widowControl/>
              <w:suppressAutoHyphens w:val="0"/>
              <w:overflowPunct/>
              <w:autoSpaceDN w:val="0"/>
              <w:adjustRightInd w:val="0"/>
              <w:ind w:firstLine="425"/>
              <w:jc w:val="both"/>
              <w:rPr>
                <w:sz w:val="24"/>
                <w:szCs w:val="24"/>
                <w:lang w:eastAsia="ru-RU"/>
              </w:rPr>
            </w:pPr>
            <w:r w:rsidRPr="00856D2F">
              <w:rPr>
                <w:sz w:val="24"/>
                <w:szCs w:val="24"/>
                <w:lang w:eastAsia="ru-RU"/>
              </w:rPr>
              <w:t>отступ основных строений от границ соседних земельных участков</w:t>
            </w:r>
          </w:p>
        </w:tc>
        <w:tc>
          <w:tcPr>
            <w:tcW w:w="2826" w:type="pct"/>
          </w:tcPr>
          <w:p w:rsidR="002F09D9" w:rsidRDefault="002F09D9" w:rsidP="002F09D9">
            <w:pPr>
              <w:widowControl/>
              <w:suppressAutoHyphens w:val="0"/>
              <w:overflowPunct/>
              <w:autoSpaceDE/>
              <w:jc w:val="center"/>
              <w:rPr>
                <w:sz w:val="24"/>
                <w:szCs w:val="24"/>
                <w:lang w:eastAsia="ru-RU"/>
              </w:rPr>
            </w:pPr>
            <w:r w:rsidRPr="00856D2F">
              <w:rPr>
                <w:sz w:val="24"/>
                <w:szCs w:val="24"/>
                <w:lang w:eastAsia="ru-RU"/>
              </w:rPr>
              <w:t>3 м</w:t>
            </w:r>
          </w:p>
          <w:p w:rsidR="002F09D9" w:rsidRPr="00856D2F" w:rsidRDefault="002F09D9" w:rsidP="002F09D9">
            <w:pPr>
              <w:widowControl/>
              <w:suppressAutoHyphens w:val="0"/>
              <w:overflowPunct/>
              <w:autoSpaceDE/>
              <w:jc w:val="center"/>
              <w:rPr>
                <w:sz w:val="24"/>
                <w:szCs w:val="24"/>
                <w:lang w:eastAsia="ru-RU"/>
              </w:rPr>
            </w:pPr>
            <w:r>
              <w:rPr>
                <w:sz w:val="24"/>
                <w:szCs w:val="24"/>
                <w:lang w:eastAsia="ru-RU"/>
              </w:rPr>
              <w:t>В случае</w:t>
            </w:r>
            <w:proofErr w:type="gramStart"/>
            <w:r>
              <w:rPr>
                <w:sz w:val="24"/>
                <w:szCs w:val="24"/>
                <w:lang w:eastAsia="ru-RU"/>
              </w:rPr>
              <w:t>,</w:t>
            </w:r>
            <w:proofErr w:type="gramEnd"/>
            <w:r>
              <w:rPr>
                <w:sz w:val="24"/>
                <w:szCs w:val="24"/>
                <w:lang w:eastAsia="ru-RU"/>
              </w:rPr>
              <w:t xml:space="preserve"> если на смежном земельном участке объект капитального строительства находится менее 3 м от границ земельных участков устанавливается противопожарный разрыв 6 м.</w:t>
            </w:r>
          </w:p>
          <w:p w:rsidR="002F09D9" w:rsidRPr="00856D2F" w:rsidRDefault="002F09D9" w:rsidP="002F09D9">
            <w:pPr>
              <w:widowControl/>
              <w:suppressAutoHyphens w:val="0"/>
              <w:overflowPunct/>
              <w:autoSpaceDE/>
              <w:jc w:val="center"/>
              <w:rPr>
                <w:sz w:val="24"/>
                <w:szCs w:val="24"/>
                <w:lang w:eastAsia="ru-RU"/>
              </w:rPr>
            </w:pPr>
          </w:p>
        </w:tc>
      </w:tr>
      <w:tr w:rsidR="002F09D9" w:rsidRPr="00856D2F" w:rsidTr="002F09D9">
        <w:trPr>
          <w:trHeight w:val="126"/>
        </w:trPr>
        <w:tc>
          <w:tcPr>
            <w:tcW w:w="2174" w:type="pct"/>
          </w:tcPr>
          <w:p w:rsidR="002F09D9" w:rsidRPr="00856D2F" w:rsidRDefault="002F09D9" w:rsidP="002F09D9">
            <w:pPr>
              <w:suppressAutoHyphens w:val="0"/>
              <w:overflowPunct/>
              <w:autoSpaceDN w:val="0"/>
              <w:adjustRightInd w:val="0"/>
              <w:ind w:firstLine="142"/>
              <w:jc w:val="both"/>
              <w:rPr>
                <w:b/>
                <w:sz w:val="24"/>
                <w:szCs w:val="24"/>
                <w:lang w:eastAsia="ru-RU"/>
              </w:rPr>
            </w:pPr>
            <w:r w:rsidRPr="00856D2F">
              <w:rPr>
                <w:b/>
                <w:sz w:val="24"/>
                <w:szCs w:val="24"/>
                <w:lang w:eastAsia="ru-RU"/>
              </w:rPr>
              <w:t>Минимальный процент озеленения</w:t>
            </w:r>
          </w:p>
        </w:tc>
        <w:tc>
          <w:tcPr>
            <w:tcW w:w="2826" w:type="pct"/>
          </w:tcPr>
          <w:p w:rsidR="002F09D9" w:rsidRPr="00856D2F" w:rsidRDefault="002F09D9" w:rsidP="002F09D9">
            <w:pPr>
              <w:widowControl/>
              <w:suppressAutoHyphens w:val="0"/>
              <w:overflowPunct/>
              <w:autoSpaceDE/>
              <w:jc w:val="center"/>
              <w:rPr>
                <w:sz w:val="24"/>
                <w:szCs w:val="24"/>
                <w:lang w:eastAsia="ru-RU"/>
              </w:rPr>
            </w:pPr>
            <w:r w:rsidRPr="00856D2F">
              <w:rPr>
                <w:sz w:val="24"/>
                <w:szCs w:val="22"/>
                <w:lang w:eastAsia="ru-RU"/>
              </w:rPr>
              <w:t>10 % от площади земельного участка.</w:t>
            </w:r>
          </w:p>
        </w:tc>
      </w:tr>
    </w:tbl>
    <w:p w:rsidR="002F09D9" w:rsidRPr="00856D2F" w:rsidRDefault="002F09D9" w:rsidP="002F09D9">
      <w:pPr>
        <w:widowControl/>
        <w:suppressAutoHyphens w:val="0"/>
        <w:overflowPunct/>
        <w:autoSpaceDE/>
        <w:ind w:firstLine="709"/>
        <w:jc w:val="both"/>
        <w:rPr>
          <w:b/>
          <w:sz w:val="28"/>
          <w:szCs w:val="24"/>
          <w:lang w:eastAsia="ru-RU"/>
        </w:rPr>
      </w:pPr>
    </w:p>
    <w:p w:rsidR="002F09D9" w:rsidRPr="00856D2F" w:rsidRDefault="002F09D9" w:rsidP="002F09D9">
      <w:pPr>
        <w:widowControl/>
        <w:numPr>
          <w:ilvl w:val="0"/>
          <w:numId w:val="27"/>
        </w:numPr>
        <w:suppressAutoHyphens w:val="0"/>
        <w:overflowPunct/>
        <w:autoSpaceDE/>
        <w:jc w:val="both"/>
        <w:rPr>
          <w:b/>
          <w:sz w:val="24"/>
          <w:szCs w:val="24"/>
          <w:lang w:eastAsia="ru-RU"/>
        </w:rPr>
      </w:pPr>
      <w:r w:rsidRPr="00856D2F">
        <w:rPr>
          <w:b/>
          <w:sz w:val="24"/>
          <w:szCs w:val="24"/>
          <w:lang w:eastAsia="ru-RU"/>
        </w:rPr>
        <w:t>Особенности</w:t>
      </w:r>
      <w:r w:rsidRPr="00856D2F">
        <w:rPr>
          <w:b/>
          <w:bCs/>
          <w:sz w:val="24"/>
          <w:szCs w:val="24"/>
          <w:lang w:eastAsia="ru-RU"/>
        </w:rPr>
        <w:t xml:space="preserve"> </w:t>
      </w:r>
      <w:r w:rsidRPr="00856D2F">
        <w:rPr>
          <w:b/>
          <w:sz w:val="24"/>
          <w:szCs w:val="24"/>
          <w:lang w:eastAsia="ru-RU"/>
        </w:rPr>
        <w:t>использования земельных участков и объектов капитального строительства участков в зоне Ж</w:t>
      </w:r>
      <w:proofErr w:type="gramStart"/>
      <w:r w:rsidRPr="00856D2F">
        <w:rPr>
          <w:b/>
          <w:sz w:val="24"/>
          <w:szCs w:val="24"/>
          <w:lang w:eastAsia="ru-RU"/>
        </w:rPr>
        <w:t>1</w:t>
      </w:r>
      <w:proofErr w:type="gramEnd"/>
      <w:r w:rsidRPr="00856D2F">
        <w:rPr>
          <w:b/>
          <w:sz w:val="24"/>
          <w:szCs w:val="24"/>
          <w:lang w:eastAsia="ru-RU"/>
        </w:rPr>
        <w:t>:</w:t>
      </w:r>
    </w:p>
    <w:p w:rsidR="002F09D9" w:rsidRPr="00856D2F" w:rsidRDefault="002F09D9" w:rsidP="002F09D9">
      <w:pPr>
        <w:widowControl/>
        <w:suppressAutoHyphens w:val="0"/>
        <w:overflowPunct/>
        <w:autoSpaceDE/>
        <w:ind w:firstLine="425"/>
        <w:jc w:val="both"/>
        <w:rPr>
          <w:sz w:val="22"/>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9"/>
        <w:gridCol w:w="12975"/>
      </w:tblGrid>
      <w:tr w:rsidR="002F09D9" w:rsidRPr="00856D2F" w:rsidTr="002F09D9">
        <w:trPr>
          <w:tblHeader/>
        </w:trPr>
        <w:tc>
          <w:tcPr>
            <w:tcW w:w="423" w:type="pct"/>
            <w:shd w:val="clear" w:color="auto" w:fill="auto"/>
          </w:tcPr>
          <w:p w:rsidR="002F09D9" w:rsidRPr="00856D2F" w:rsidRDefault="002F09D9" w:rsidP="002F09D9">
            <w:pPr>
              <w:widowControl/>
              <w:suppressAutoHyphens w:val="0"/>
              <w:overflowPunct/>
              <w:autoSpaceDE/>
              <w:rPr>
                <w:b/>
                <w:sz w:val="24"/>
                <w:szCs w:val="24"/>
                <w:lang w:eastAsia="ru-RU"/>
              </w:rPr>
            </w:pPr>
            <w:r w:rsidRPr="00856D2F">
              <w:rPr>
                <w:b/>
                <w:sz w:val="24"/>
                <w:szCs w:val="24"/>
                <w:lang w:eastAsia="ru-RU"/>
              </w:rPr>
              <w:t xml:space="preserve">№ </w:t>
            </w:r>
            <w:proofErr w:type="spellStart"/>
            <w:r w:rsidRPr="00856D2F">
              <w:rPr>
                <w:b/>
                <w:sz w:val="24"/>
                <w:szCs w:val="24"/>
                <w:lang w:eastAsia="ru-RU"/>
              </w:rPr>
              <w:t>пп</w:t>
            </w:r>
            <w:proofErr w:type="spellEnd"/>
          </w:p>
        </w:tc>
        <w:tc>
          <w:tcPr>
            <w:tcW w:w="4577" w:type="pct"/>
            <w:shd w:val="clear" w:color="auto" w:fill="auto"/>
          </w:tcPr>
          <w:p w:rsidR="002F09D9" w:rsidRPr="00856D2F" w:rsidRDefault="002F09D9" w:rsidP="002F09D9">
            <w:pPr>
              <w:widowControl/>
              <w:suppressAutoHyphens w:val="0"/>
              <w:overflowPunct/>
              <w:autoSpaceDE/>
              <w:ind w:firstLine="425"/>
              <w:jc w:val="center"/>
              <w:rPr>
                <w:b/>
                <w:sz w:val="24"/>
                <w:szCs w:val="24"/>
                <w:lang w:eastAsia="ru-RU"/>
              </w:rPr>
            </w:pPr>
            <w:r w:rsidRPr="00856D2F">
              <w:rPr>
                <w:b/>
                <w:sz w:val="24"/>
                <w:szCs w:val="24"/>
                <w:lang w:eastAsia="ru-RU"/>
              </w:rPr>
              <w:t>Описание</w:t>
            </w:r>
          </w:p>
        </w:tc>
      </w:tr>
      <w:tr w:rsidR="002F09D9" w:rsidRPr="00856D2F" w:rsidTr="002F09D9">
        <w:trPr>
          <w:trHeight w:val="141"/>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lastRenderedPageBreak/>
              <w:t>1.1</w:t>
            </w:r>
          </w:p>
        </w:tc>
        <w:tc>
          <w:tcPr>
            <w:tcW w:w="4577" w:type="pct"/>
          </w:tcPr>
          <w:p w:rsidR="002F09D9" w:rsidRPr="00856D2F" w:rsidRDefault="002F09D9" w:rsidP="002F09D9">
            <w:pPr>
              <w:widowControl/>
              <w:suppressAutoHyphens w:val="0"/>
              <w:overflowPunct/>
              <w:autoSpaceDE/>
              <w:ind w:firstLine="425"/>
              <w:jc w:val="both"/>
              <w:rPr>
                <w:rFonts w:eastAsia="SimSun"/>
                <w:b/>
                <w:sz w:val="24"/>
                <w:szCs w:val="24"/>
                <w:lang w:eastAsia="zh-CN"/>
              </w:rPr>
            </w:pPr>
            <w:r w:rsidRPr="00856D2F">
              <w:rPr>
                <w:rFonts w:eastAsia="SimSun"/>
                <w:b/>
                <w:sz w:val="24"/>
                <w:szCs w:val="24"/>
                <w:lang w:eastAsia="zh-CN"/>
              </w:rPr>
              <w:t>Минимальное расстояние от границ участка до строений, а также между строениями:</w:t>
            </w:r>
          </w:p>
          <w:p w:rsidR="002F09D9" w:rsidRPr="00856D2F" w:rsidRDefault="002F09D9" w:rsidP="002F09D9">
            <w:pPr>
              <w:widowControl/>
              <w:numPr>
                <w:ilvl w:val="0"/>
                <w:numId w:val="24"/>
              </w:numPr>
              <w:suppressAutoHyphens w:val="0"/>
              <w:overflowPunct/>
              <w:autoSpaceDE/>
              <w:ind w:left="0" w:firstLine="425"/>
              <w:jc w:val="both"/>
              <w:rPr>
                <w:rFonts w:eastAsia="SimSun"/>
                <w:sz w:val="24"/>
                <w:szCs w:val="24"/>
                <w:lang w:eastAsia="zh-CN"/>
              </w:rPr>
            </w:pPr>
            <w:r w:rsidRPr="00856D2F">
              <w:rPr>
                <w:sz w:val="24"/>
                <w:szCs w:val="24"/>
                <w:lang w:eastAsia="ru-RU"/>
              </w:rPr>
              <w:t>от постройки для содержания скота и птицы - 4м,</w:t>
            </w:r>
            <w:r w:rsidRPr="00856D2F">
              <w:rPr>
                <w:rFonts w:eastAsia="SimSun"/>
                <w:sz w:val="24"/>
                <w:szCs w:val="24"/>
                <w:lang w:eastAsia="zh-CN"/>
              </w:rPr>
              <w:t xml:space="preserve"> при условии соблюдения  технических  регламентов</w:t>
            </w:r>
            <w:r w:rsidRPr="00856D2F">
              <w:rPr>
                <w:sz w:val="24"/>
                <w:szCs w:val="24"/>
                <w:lang w:eastAsia="ru-RU"/>
              </w:rPr>
              <w:t>;</w:t>
            </w:r>
          </w:p>
          <w:p w:rsidR="002F09D9" w:rsidRPr="00856D2F" w:rsidRDefault="002F09D9" w:rsidP="002F09D9">
            <w:pPr>
              <w:widowControl/>
              <w:numPr>
                <w:ilvl w:val="0"/>
                <w:numId w:val="24"/>
              </w:numPr>
              <w:suppressAutoHyphens w:val="0"/>
              <w:overflowPunct/>
              <w:autoSpaceDE/>
              <w:ind w:left="0" w:firstLine="425"/>
              <w:jc w:val="both"/>
              <w:rPr>
                <w:rFonts w:eastAsia="SimSun"/>
                <w:sz w:val="24"/>
                <w:szCs w:val="24"/>
                <w:lang w:eastAsia="zh-CN"/>
              </w:rPr>
            </w:pPr>
            <w:r w:rsidRPr="00856D2F">
              <w:rPr>
                <w:sz w:val="24"/>
                <w:szCs w:val="24"/>
                <w:lang w:eastAsia="ru-RU"/>
              </w:rPr>
              <w:t xml:space="preserve">от других построек (баня, гараж и другие) - 1 м, </w:t>
            </w:r>
            <w:r w:rsidRPr="00856D2F">
              <w:rPr>
                <w:rFonts w:eastAsia="SimSun"/>
                <w:sz w:val="24"/>
                <w:szCs w:val="24"/>
                <w:lang w:eastAsia="zh-CN"/>
              </w:rPr>
              <w:t>при условии соблюдения  технических  регламентов</w:t>
            </w:r>
            <w:r w:rsidRPr="00856D2F">
              <w:rPr>
                <w:sz w:val="24"/>
                <w:szCs w:val="24"/>
                <w:lang w:eastAsia="ru-RU"/>
              </w:rPr>
              <w:t>;</w:t>
            </w:r>
          </w:p>
          <w:p w:rsidR="002F09D9" w:rsidRPr="00856D2F" w:rsidRDefault="002F09D9" w:rsidP="002F09D9">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 xml:space="preserve">от границ соседнего участка до открытой стоянки – 1 м.; </w:t>
            </w:r>
          </w:p>
          <w:p w:rsidR="002F09D9" w:rsidRPr="00856D2F" w:rsidRDefault="002F09D9" w:rsidP="002F09D9">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от септиков до фундаментов зданий, строений, сооружений – не менее 5м., от фильтрующих колодцев – не менее 8 м.;</w:t>
            </w:r>
          </w:p>
          <w:p w:rsidR="002F09D9" w:rsidRPr="00856D2F" w:rsidRDefault="002F09D9" w:rsidP="002F09D9">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 xml:space="preserve">от септиков и фильтрующих колодцев до границы соседнего земельного участка не менее 4 </w:t>
            </w:r>
            <w:r>
              <w:rPr>
                <w:rFonts w:eastAsia="SimSun"/>
                <w:sz w:val="24"/>
                <w:szCs w:val="24"/>
                <w:lang w:eastAsia="zh-CN"/>
              </w:rPr>
              <w:t>м и красной линии не менее 7 м;</w:t>
            </w:r>
          </w:p>
          <w:p w:rsidR="002F09D9" w:rsidRPr="00856D2F" w:rsidRDefault="002F09D9" w:rsidP="002F09D9">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от границ соседнего участка до стволов высокорослых деревьев - 4 м;</w:t>
            </w:r>
          </w:p>
          <w:p w:rsidR="002F09D9" w:rsidRPr="00856D2F" w:rsidRDefault="002F09D9" w:rsidP="002F09D9">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 xml:space="preserve">от границ соседнего участка до стволов </w:t>
            </w:r>
            <w:proofErr w:type="spellStart"/>
            <w:r w:rsidRPr="00856D2F">
              <w:rPr>
                <w:rFonts w:eastAsia="SimSun"/>
                <w:sz w:val="24"/>
                <w:szCs w:val="24"/>
                <w:lang w:eastAsia="zh-CN"/>
              </w:rPr>
              <w:t>среднерослых</w:t>
            </w:r>
            <w:proofErr w:type="spellEnd"/>
            <w:r w:rsidRPr="00856D2F">
              <w:rPr>
                <w:rFonts w:eastAsia="SimSun"/>
                <w:sz w:val="24"/>
                <w:szCs w:val="24"/>
                <w:lang w:eastAsia="zh-CN"/>
              </w:rPr>
              <w:t xml:space="preserve"> деревьев - 2 м;</w:t>
            </w:r>
          </w:p>
          <w:p w:rsidR="002F09D9" w:rsidRPr="00856D2F" w:rsidRDefault="002F09D9" w:rsidP="002F09D9">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от границ соседнего участка до кустарника - 1 м;</w:t>
            </w:r>
          </w:p>
          <w:p w:rsidR="002F09D9" w:rsidRPr="00856D2F" w:rsidRDefault="002F09D9" w:rsidP="002F09D9">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 xml:space="preserve">от окон жилых комнат до стен соседнего дома и стен вспомогательных (хозяйственных) строений, сооружений и </w:t>
            </w:r>
            <w:proofErr w:type="gramStart"/>
            <w:r w:rsidRPr="00856D2F">
              <w:rPr>
                <w:rFonts w:eastAsia="SimSun"/>
                <w:sz w:val="24"/>
                <w:szCs w:val="24"/>
                <w:lang w:eastAsia="zh-CN"/>
              </w:rPr>
              <w:t>бани</w:t>
            </w:r>
            <w:proofErr w:type="gramEnd"/>
            <w:r w:rsidRPr="00856D2F">
              <w:rPr>
                <w:rFonts w:eastAsia="SimSun"/>
                <w:sz w:val="24"/>
                <w:szCs w:val="24"/>
                <w:lang w:eastAsia="zh-CN"/>
              </w:rPr>
              <w:t xml:space="preserve"> расположенных на соседних земельных участках - не менее 6 м;</w:t>
            </w:r>
          </w:p>
          <w:p w:rsidR="002F09D9" w:rsidRPr="00856D2F" w:rsidRDefault="002F09D9" w:rsidP="002F09D9">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от туалета до стен соседнего дома при отсутствии централизованной канализации - не менее 12 м, до источника водоснабжения (колодца) - не менее 25 м.</w:t>
            </w:r>
          </w:p>
        </w:tc>
      </w:tr>
      <w:tr w:rsidR="002F09D9" w:rsidRPr="00856D2F" w:rsidTr="002F09D9">
        <w:trPr>
          <w:trHeight w:val="557"/>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1.2</w:t>
            </w:r>
          </w:p>
        </w:tc>
        <w:tc>
          <w:tcPr>
            <w:tcW w:w="4577" w:type="pct"/>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На придомовых земельных участках содержание скота и птицы допускается лишь в районах усадебной застройки с размером участка не менее 0,1 гектара.</w:t>
            </w:r>
          </w:p>
        </w:tc>
      </w:tr>
      <w:tr w:rsidR="002F09D9" w:rsidRPr="00856D2F" w:rsidTr="002F09D9">
        <w:trPr>
          <w:trHeight w:val="138"/>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1.3</w:t>
            </w:r>
          </w:p>
        </w:tc>
        <w:tc>
          <w:tcPr>
            <w:tcW w:w="4577" w:type="pct"/>
          </w:tcPr>
          <w:p w:rsidR="002F09D9" w:rsidRPr="00856D2F" w:rsidRDefault="002F09D9" w:rsidP="002F09D9">
            <w:pPr>
              <w:widowControl/>
              <w:suppressAutoHyphens w:val="0"/>
              <w:overflowPunct/>
              <w:autoSpaceDE/>
              <w:ind w:firstLine="425"/>
              <w:jc w:val="both"/>
              <w:rPr>
                <w:b/>
                <w:sz w:val="24"/>
                <w:szCs w:val="24"/>
                <w:lang w:eastAsia="ru-RU"/>
              </w:rPr>
            </w:pPr>
            <w:r w:rsidRPr="00856D2F">
              <w:rPr>
                <w:b/>
                <w:sz w:val="24"/>
                <w:szCs w:val="24"/>
                <w:lang w:eastAsia="ru-RU"/>
              </w:rPr>
              <w:t>Минимально допустимое расстояние от окон жилых и общественных зданий до площадок:</w:t>
            </w:r>
          </w:p>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для игр детей дошкольного и младшего школьного возраста - не менее 12 м;</w:t>
            </w:r>
          </w:p>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для отдыха взрослого населения - не менее 10 м;</w:t>
            </w:r>
          </w:p>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для хозяйственных целей - не менее 20 м;</w:t>
            </w:r>
          </w:p>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- 10 - 40 м;</w:t>
            </w:r>
          </w:p>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для выгула собак - не менее 40 м.</w:t>
            </w:r>
          </w:p>
        </w:tc>
      </w:tr>
      <w:tr w:rsidR="002F09D9" w:rsidRPr="00856D2F" w:rsidTr="002F09D9">
        <w:trPr>
          <w:trHeight w:val="413"/>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1.4</w:t>
            </w:r>
          </w:p>
        </w:tc>
        <w:tc>
          <w:tcPr>
            <w:tcW w:w="4577" w:type="pct"/>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Вспомогательные строения, за исключением гаражей, размещать со стороны улиц не допускается.</w:t>
            </w:r>
          </w:p>
        </w:tc>
      </w:tr>
      <w:tr w:rsidR="002F09D9" w:rsidRPr="00856D2F" w:rsidTr="002F09D9">
        <w:trPr>
          <w:trHeight w:val="901"/>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1.5</w:t>
            </w:r>
          </w:p>
        </w:tc>
        <w:tc>
          <w:tcPr>
            <w:tcW w:w="4577" w:type="pct"/>
          </w:tcPr>
          <w:p w:rsidR="002F09D9" w:rsidRPr="00856D2F" w:rsidRDefault="002F09D9" w:rsidP="002F09D9">
            <w:pPr>
              <w:widowControl/>
              <w:suppressAutoHyphens w:val="0"/>
              <w:overflowPunct/>
              <w:autoSpaceDE/>
              <w:ind w:firstLine="540"/>
              <w:jc w:val="both"/>
              <w:rPr>
                <w:sz w:val="24"/>
                <w:szCs w:val="24"/>
                <w:lang w:eastAsia="ru-RU"/>
              </w:rPr>
            </w:pPr>
            <w:r w:rsidRPr="00856D2F">
              <w:rPr>
                <w:sz w:val="24"/>
                <w:szCs w:val="24"/>
                <w:lang w:eastAsia="ru-RU"/>
              </w:rPr>
              <w:t>На территории малоэтажной застройки на приусадебных участках запрещается строительство стоянок для грузового транспорта и транспорта для перевозки людей, находящегося в личной собственности, кроме автотранспорта грузоподъемностью менее 1,5 тонны.</w:t>
            </w:r>
          </w:p>
        </w:tc>
      </w:tr>
      <w:tr w:rsidR="002F09D9" w:rsidRPr="00856D2F" w:rsidTr="002F09D9">
        <w:trPr>
          <w:trHeight w:val="98"/>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1.6</w:t>
            </w:r>
          </w:p>
        </w:tc>
        <w:tc>
          <w:tcPr>
            <w:tcW w:w="4577" w:type="pct"/>
          </w:tcPr>
          <w:p w:rsidR="002F09D9" w:rsidRPr="00856D2F" w:rsidRDefault="002F09D9" w:rsidP="002F09D9">
            <w:pPr>
              <w:widowControl/>
              <w:suppressAutoHyphens w:val="0"/>
              <w:overflowPunct/>
              <w:autoSpaceDE/>
              <w:ind w:firstLine="425"/>
              <w:jc w:val="both"/>
              <w:rPr>
                <w:sz w:val="24"/>
                <w:szCs w:val="24"/>
                <w:lang w:eastAsia="ru-RU"/>
              </w:rPr>
            </w:pPr>
            <w:r w:rsidRPr="00856D2F">
              <w:rPr>
                <w:b/>
                <w:sz w:val="24"/>
                <w:szCs w:val="24"/>
                <w:lang w:eastAsia="ru-RU"/>
              </w:rPr>
              <w:t>Отдельно стоящие, встроенные или пристроенные в жилые дома гаражи</w:t>
            </w:r>
            <w:r w:rsidRPr="00856D2F">
              <w:rPr>
                <w:sz w:val="24"/>
                <w:szCs w:val="24"/>
                <w:lang w:eastAsia="ru-RU"/>
              </w:rPr>
              <w:t xml:space="preserve"> на одно-два </w:t>
            </w:r>
            <w:proofErr w:type="spellStart"/>
            <w:r w:rsidRPr="00856D2F">
              <w:rPr>
                <w:sz w:val="24"/>
                <w:szCs w:val="24"/>
                <w:lang w:eastAsia="ru-RU"/>
              </w:rPr>
              <w:t>машиноместа</w:t>
            </w:r>
            <w:proofErr w:type="spellEnd"/>
            <w:r w:rsidRPr="00856D2F">
              <w:rPr>
                <w:sz w:val="24"/>
                <w:szCs w:val="24"/>
                <w:lang w:eastAsia="ru-RU"/>
              </w:rPr>
              <w:t xml:space="preserve"> на </w:t>
            </w:r>
            <w:r w:rsidRPr="00856D2F">
              <w:rPr>
                <w:sz w:val="24"/>
                <w:szCs w:val="24"/>
                <w:lang w:eastAsia="ru-RU"/>
              </w:rPr>
              <w:lastRenderedPageBreak/>
              <w:t>индивидуальный участок. Максимальное количество надземных этажей – не более 1 этажа (с возможностью использования мансардного этажа).</w:t>
            </w:r>
          </w:p>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Максимальная высота – до </w:t>
            </w:r>
            <w:r>
              <w:rPr>
                <w:sz w:val="24"/>
                <w:szCs w:val="24"/>
                <w:lang w:eastAsia="ru-RU"/>
              </w:rPr>
              <w:t>3</w:t>
            </w:r>
            <w:r w:rsidRPr="00856D2F">
              <w:rPr>
                <w:sz w:val="24"/>
                <w:szCs w:val="24"/>
                <w:lang w:eastAsia="ru-RU"/>
              </w:rPr>
              <w:t xml:space="preserve"> м.</w:t>
            </w:r>
          </w:p>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Допускается размещать по красной линии без устройства распашных ворот. </w:t>
            </w:r>
          </w:p>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Допускается делать встроенными </w:t>
            </w:r>
            <w:proofErr w:type="gramStart"/>
            <w:r w:rsidRPr="00856D2F">
              <w:rPr>
                <w:sz w:val="24"/>
                <w:szCs w:val="24"/>
                <w:lang w:eastAsia="ru-RU"/>
              </w:rPr>
              <w:t>в первые</w:t>
            </w:r>
            <w:proofErr w:type="gramEnd"/>
            <w:r w:rsidRPr="00856D2F">
              <w:rPr>
                <w:sz w:val="24"/>
                <w:szCs w:val="24"/>
                <w:lang w:eastAsia="ru-RU"/>
              </w:rPr>
              <w:t xml:space="preserve"> этажи жилого дома.</w:t>
            </w:r>
          </w:p>
        </w:tc>
      </w:tr>
      <w:tr w:rsidR="002F09D9" w:rsidRPr="00856D2F" w:rsidTr="002F09D9">
        <w:trPr>
          <w:trHeight w:val="589"/>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lastRenderedPageBreak/>
              <w:t>1.7</w:t>
            </w:r>
          </w:p>
        </w:tc>
        <w:tc>
          <w:tcPr>
            <w:tcW w:w="4577" w:type="pct"/>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На земельных участках содержание скота и птицы допускается лишь в районах усадебной застройки с участком не менее 0,1 га.</w:t>
            </w:r>
          </w:p>
        </w:tc>
      </w:tr>
      <w:tr w:rsidR="002F09D9" w:rsidRPr="00856D2F" w:rsidTr="002F09D9">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1.8</w:t>
            </w:r>
          </w:p>
        </w:tc>
        <w:tc>
          <w:tcPr>
            <w:tcW w:w="4577" w:type="pct"/>
          </w:tcPr>
          <w:p w:rsidR="002F09D9" w:rsidRPr="00856D2F" w:rsidRDefault="002F09D9" w:rsidP="002F09D9">
            <w:pPr>
              <w:widowControl/>
              <w:suppressAutoHyphens w:val="0"/>
              <w:overflowPunct/>
              <w:autoSpaceDE/>
              <w:ind w:firstLine="459"/>
              <w:jc w:val="both"/>
              <w:rPr>
                <w:bCs/>
                <w:sz w:val="24"/>
                <w:szCs w:val="24"/>
                <w:lang w:eastAsia="ru-RU"/>
              </w:rPr>
            </w:pPr>
            <w:r w:rsidRPr="00856D2F">
              <w:rPr>
                <w:b/>
                <w:bCs/>
                <w:sz w:val="24"/>
                <w:szCs w:val="24"/>
                <w:lang w:eastAsia="ru-RU"/>
              </w:rPr>
              <w:t>Для установки контейнеров</w:t>
            </w:r>
            <w:r w:rsidRPr="00856D2F">
              <w:rPr>
                <w:bCs/>
                <w:sz w:val="24"/>
                <w:szCs w:val="24"/>
                <w:lang w:eastAsia="ru-RU"/>
              </w:rPr>
              <w:t xml:space="preserve"> должна быть оборудована специальная площадка с бетонным или асфальтовым покрытием, ограниченная бордюром и зелеными насаждениями (кустарниками) по периметру и имеющая подъездной путь для автотранспорта.</w:t>
            </w:r>
          </w:p>
          <w:p w:rsidR="002F09D9" w:rsidRPr="00856D2F" w:rsidRDefault="002F09D9" w:rsidP="002F09D9">
            <w:pPr>
              <w:widowControl/>
              <w:suppressAutoHyphens w:val="0"/>
              <w:overflowPunct/>
              <w:autoSpaceDE/>
              <w:ind w:firstLine="459"/>
              <w:jc w:val="both"/>
              <w:rPr>
                <w:sz w:val="24"/>
                <w:szCs w:val="24"/>
                <w:lang w:eastAsia="ru-RU"/>
              </w:rPr>
            </w:pPr>
            <w:r w:rsidRPr="00856D2F">
              <w:rPr>
                <w:bCs/>
                <w:sz w:val="24"/>
                <w:szCs w:val="24"/>
                <w:lang w:eastAsia="ru-RU"/>
              </w:rPr>
              <w:t xml:space="preserve">Размер площадок должен быть рассчитан на установку необходимого числа контейнеров, но не более 5. </w:t>
            </w:r>
            <w:r w:rsidRPr="00856D2F">
              <w:rPr>
                <w:b/>
                <w:bCs/>
                <w:sz w:val="24"/>
                <w:szCs w:val="24"/>
                <w:lang w:eastAsia="ru-RU"/>
              </w:rPr>
              <w:t>Расстояние от контейнеров</w:t>
            </w:r>
            <w:r w:rsidRPr="00856D2F">
              <w:rPr>
                <w:bCs/>
                <w:sz w:val="24"/>
                <w:szCs w:val="24"/>
                <w:lang w:eastAsia="ru-RU"/>
              </w:rPr>
              <w:t xml:space="preserve"> до жилых зданий, детских игровых площадок, мест отдыха и занятий спортом должно быть не менее 20 м, но не более 100 м.</w:t>
            </w:r>
          </w:p>
        </w:tc>
      </w:tr>
      <w:tr w:rsidR="002F09D9" w:rsidRPr="00856D2F" w:rsidTr="002F09D9">
        <w:trPr>
          <w:trHeight w:val="539"/>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1.9</w:t>
            </w:r>
          </w:p>
        </w:tc>
        <w:tc>
          <w:tcPr>
            <w:tcW w:w="4577" w:type="pct"/>
          </w:tcPr>
          <w:p w:rsidR="002F09D9" w:rsidRPr="00856D2F" w:rsidRDefault="002F09D9" w:rsidP="002F09D9">
            <w:pPr>
              <w:widowControl/>
              <w:suppressAutoHyphens w:val="0"/>
              <w:overflowPunct/>
              <w:autoSpaceDE/>
              <w:ind w:firstLine="425"/>
              <w:jc w:val="both"/>
              <w:rPr>
                <w:sz w:val="24"/>
                <w:szCs w:val="24"/>
                <w:shd w:val="clear" w:color="auto" w:fill="FFFFFF"/>
                <w:lang w:eastAsia="ru-RU"/>
              </w:rPr>
            </w:pPr>
            <w:r w:rsidRPr="00856D2F">
              <w:rPr>
                <w:sz w:val="24"/>
                <w:szCs w:val="24"/>
                <w:lang w:eastAsia="ru-RU"/>
              </w:rPr>
              <w:t>В</w:t>
            </w:r>
            <w:r w:rsidRPr="00856D2F">
              <w:rPr>
                <w:sz w:val="24"/>
                <w:szCs w:val="24"/>
                <w:shd w:val="clear" w:color="auto" w:fill="FFFFFF"/>
                <w:lang w:eastAsia="ru-RU"/>
              </w:rPr>
              <w:t>ысота помещений хозяйственных построек для содержания скота и птицы должна быть не менее 2,4 м.</w:t>
            </w:r>
          </w:p>
        </w:tc>
      </w:tr>
      <w:tr w:rsidR="002F09D9" w:rsidRPr="00856D2F" w:rsidTr="002F09D9">
        <w:trPr>
          <w:trHeight w:val="150"/>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1.10</w:t>
            </w:r>
          </w:p>
        </w:tc>
        <w:tc>
          <w:tcPr>
            <w:tcW w:w="4577" w:type="pct"/>
          </w:tcPr>
          <w:p w:rsidR="002F09D9" w:rsidRPr="00856D2F" w:rsidRDefault="002F09D9" w:rsidP="002F09D9">
            <w:pPr>
              <w:widowControl/>
              <w:suppressAutoHyphens w:val="0"/>
              <w:overflowPunct/>
              <w:autoSpaceDE/>
              <w:ind w:firstLine="425"/>
              <w:jc w:val="both"/>
              <w:rPr>
                <w:sz w:val="24"/>
                <w:szCs w:val="24"/>
                <w:lang w:eastAsia="ru-RU"/>
              </w:rPr>
            </w:pPr>
            <w:r w:rsidRPr="00856D2F">
              <w:rPr>
                <w:b/>
                <w:sz w:val="24"/>
                <w:szCs w:val="24"/>
                <w:lang w:eastAsia="ru-RU"/>
              </w:rPr>
              <w:t>Расстояния от помещений и выгулов (вольеров, навесов, загонов) для содержания и разведения животных до окон жилых помещений и кухонь</w:t>
            </w:r>
            <w:r w:rsidRPr="00856D2F">
              <w:rPr>
                <w:sz w:val="24"/>
                <w:szCs w:val="24"/>
                <w:lang w:eastAsia="ru-RU"/>
              </w:rPr>
              <w:t xml:space="preserve"> должны быть не менее:</w:t>
            </w:r>
          </w:p>
          <w:tbl>
            <w:tblPr>
              <w:tblW w:w="8817" w:type="dxa"/>
              <w:tblInd w:w="70" w:type="dxa"/>
              <w:tblCellMar>
                <w:left w:w="70" w:type="dxa"/>
                <w:right w:w="70" w:type="dxa"/>
              </w:tblCellMar>
              <w:tblLook w:val="0000"/>
            </w:tblPr>
            <w:tblGrid>
              <w:gridCol w:w="1577"/>
              <w:gridCol w:w="1036"/>
              <w:gridCol w:w="1071"/>
              <w:gridCol w:w="899"/>
              <w:gridCol w:w="1205"/>
              <w:gridCol w:w="904"/>
              <w:gridCol w:w="1061"/>
              <w:gridCol w:w="1064"/>
            </w:tblGrid>
            <w:tr w:rsidR="002F09D9" w:rsidRPr="00856D2F" w:rsidTr="002F09D9">
              <w:trPr>
                <w:cantSplit/>
                <w:trHeight w:val="240"/>
              </w:trPr>
              <w:tc>
                <w:tcPr>
                  <w:tcW w:w="1021" w:type="dxa"/>
                  <w:vMerge w:val="restart"/>
                  <w:tcBorders>
                    <w:top w:val="single" w:sz="6" w:space="0" w:color="auto"/>
                    <w:left w:val="single" w:sz="6" w:space="0" w:color="auto"/>
                    <w:bottom w:val="nil"/>
                    <w:right w:val="single" w:sz="6" w:space="0" w:color="auto"/>
                  </w:tcBorders>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Нормативный</w:t>
                  </w:r>
                  <w:r w:rsidRPr="00856D2F">
                    <w:rPr>
                      <w:sz w:val="24"/>
                      <w:szCs w:val="24"/>
                      <w:lang w:eastAsia="ru-RU"/>
                    </w:rPr>
                    <w:br/>
                    <w:t>разрыв</w:t>
                  </w:r>
                </w:p>
              </w:tc>
              <w:tc>
                <w:tcPr>
                  <w:tcW w:w="7796" w:type="dxa"/>
                  <w:gridSpan w:val="7"/>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center"/>
                    <w:rPr>
                      <w:sz w:val="24"/>
                      <w:szCs w:val="24"/>
                      <w:lang w:eastAsia="ru-RU"/>
                    </w:rPr>
                  </w:pPr>
                  <w:r w:rsidRPr="00856D2F">
                    <w:rPr>
                      <w:sz w:val="24"/>
                      <w:szCs w:val="24"/>
                      <w:lang w:eastAsia="ru-RU"/>
                    </w:rPr>
                    <w:t>Поголовье (шт.), не более</w:t>
                  </w:r>
                </w:p>
              </w:tc>
            </w:tr>
            <w:tr w:rsidR="002F09D9" w:rsidRPr="00856D2F" w:rsidTr="002F09D9">
              <w:trPr>
                <w:cantSplit/>
                <w:trHeight w:val="360"/>
              </w:trPr>
              <w:tc>
                <w:tcPr>
                  <w:tcW w:w="1021" w:type="dxa"/>
                  <w:vMerge/>
                  <w:tcBorders>
                    <w:top w:val="nil"/>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rPr>
                      <w:sz w:val="24"/>
                      <w:szCs w:val="24"/>
                      <w:lang w:eastAsia="ru-RU"/>
                    </w:rPr>
                  </w:pPr>
                </w:p>
              </w:tc>
              <w:tc>
                <w:tcPr>
                  <w:tcW w:w="1134"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свиньи</w:t>
                  </w:r>
                </w:p>
              </w:tc>
              <w:tc>
                <w:tcPr>
                  <w:tcW w:w="1134"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 xml:space="preserve">коровы, </w:t>
                  </w:r>
                  <w:r w:rsidRPr="00856D2F">
                    <w:rPr>
                      <w:sz w:val="24"/>
                      <w:szCs w:val="24"/>
                      <w:lang w:eastAsia="ru-RU"/>
                    </w:rPr>
                    <w:br/>
                    <w:t>бычки</w:t>
                  </w:r>
                </w:p>
              </w:tc>
              <w:tc>
                <w:tcPr>
                  <w:tcW w:w="992"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овцы,</w:t>
                  </w:r>
                  <w:r w:rsidRPr="00856D2F">
                    <w:rPr>
                      <w:sz w:val="24"/>
                      <w:szCs w:val="24"/>
                      <w:lang w:eastAsia="ru-RU"/>
                    </w:rPr>
                    <w:br/>
                    <w:t>козы</w:t>
                  </w:r>
                </w:p>
              </w:tc>
              <w:tc>
                <w:tcPr>
                  <w:tcW w:w="1276"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кролик</w:t>
                  </w:r>
                  <w:proofErr w:type="gramStart"/>
                  <w:r w:rsidRPr="00856D2F">
                    <w:rPr>
                      <w:sz w:val="24"/>
                      <w:szCs w:val="24"/>
                      <w:lang w:eastAsia="ru-RU"/>
                    </w:rPr>
                    <w:t>и-</w:t>
                  </w:r>
                  <w:proofErr w:type="gramEnd"/>
                  <w:r w:rsidRPr="00856D2F">
                    <w:rPr>
                      <w:sz w:val="24"/>
                      <w:szCs w:val="24"/>
                      <w:lang w:eastAsia="ru-RU"/>
                    </w:rPr>
                    <w:br/>
                    <w:t>матки</w:t>
                  </w:r>
                </w:p>
              </w:tc>
              <w:tc>
                <w:tcPr>
                  <w:tcW w:w="992"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птица</w:t>
                  </w:r>
                </w:p>
              </w:tc>
              <w:tc>
                <w:tcPr>
                  <w:tcW w:w="1134"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лошади</w:t>
                  </w:r>
                </w:p>
              </w:tc>
              <w:tc>
                <w:tcPr>
                  <w:tcW w:w="1134"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нутрии,</w:t>
                  </w:r>
                  <w:r w:rsidRPr="00856D2F">
                    <w:rPr>
                      <w:sz w:val="24"/>
                      <w:szCs w:val="24"/>
                      <w:lang w:eastAsia="ru-RU"/>
                    </w:rPr>
                    <w:br/>
                    <w:t>песцы</w:t>
                  </w:r>
                </w:p>
              </w:tc>
            </w:tr>
            <w:tr w:rsidR="002F09D9" w:rsidRPr="00856D2F" w:rsidTr="002F09D9">
              <w:trPr>
                <w:cantSplit/>
                <w:trHeight w:val="240"/>
              </w:trPr>
              <w:tc>
                <w:tcPr>
                  <w:tcW w:w="1021"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28"/>
                    <w:jc w:val="both"/>
                    <w:rPr>
                      <w:sz w:val="24"/>
                      <w:szCs w:val="24"/>
                      <w:lang w:eastAsia="ru-RU"/>
                    </w:rPr>
                  </w:pPr>
                  <w:r w:rsidRPr="00856D2F">
                    <w:rPr>
                      <w:sz w:val="24"/>
                      <w:szCs w:val="24"/>
                      <w:lang w:eastAsia="ru-RU"/>
                    </w:rPr>
                    <w:t xml:space="preserve">10 м       </w:t>
                  </w:r>
                </w:p>
              </w:tc>
              <w:tc>
                <w:tcPr>
                  <w:tcW w:w="1134"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5     </w:t>
                  </w:r>
                </w:p>
              </w:tc>
              <w:tc>
                <w:tcPr>
                  <w:tcW w:w="1134"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5       </w:t>
                  </w:r>
                </w:p>
              </w:tc>
              <w:tc>
                <w:tcPr>
                  <w:tcW w:w="992"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10   </w:t>
                  </w:r>
                </w:p>
              </w:tc>
              <w:tc>
                <w:tcPr>
                  <w:tcW w:w="1276"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10      </w:t>
                  </w:r>
                </w:p>
              </w:tc>
              <w:tc>
                <w:tcPr>
                  <w:tcW w:w="992"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30    </w:t>
                  </w:r>
                </w:p>
              </w:tc>
              <w:tc>
                <w:tcPr>
                  <w:tcW w:w="1134"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5     </w:t>
                  </w:r>
                </w:p>
              </w:tc>
              <w:tc>
                <w:tcPr>
                  <w:tcW w:w="1134"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5      </w:t>
                  </w:r>
                </w:p>
              </w:tc>
            </w:tr>
            <w:tr w:rsidR="002F09D9" w:rsidRPr="00856D2F" w:rsidTr="002F09D9">
              <w:trPr>
                <w:cantSplit/>
                <w:trHeight w:val="240"/>
              </w:trPr>
              <w:tc>
                <w:tcPr>
                  <w:tcW w:w="1021"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28"/>
                    <w:jc w:val="both"/>
                    <w:rPr>
                      <w:sz w:val="24"/>
                      <w:szCs w:val="24"/>
                      <w:lang w:eastAsia="ru-RU"/>
                    </w:rPr>
                  </w:pPr>
                  <w:r w:rsidRPr="00856D2F">
                    <w:rPr>
                      <w:sz w:val="24"/>
                      <w:szCs w:val="24"/>
                      <w:lang w:eastAsia="ru-RU"/>
                    </w:rPr>
                    <w:t xml:space="preserve">20 м       </w:t>
                  </w:r>
                </w:p>
              </w:tc>
              <w:tc>
                <w:tcPr>
                  <w:tcW w:w="1134"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8     </w:t>
                  </w:r>
                </w:p>
              </w:tc>
              <w:tc>
                <w:tcPr>
                  <w:tcW w:w="1134"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8       </w:t>
                  </w:r>
                </w:p>
              </w:tc>
              <w:tc>
                <w:tcPr>
                  <w:tcW w:w="992"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15   </w:t>
                  </w:r>
                </w:p>
              </w:tc>
              <w:tc>
                <w:tcPr>
                  <w:tcW w:w="1276"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20      </w:t>
                  </w:r>
                </w:p>
              </w:tc>
              <w:tc>
                <w:tcPr>
                  <w:tcW w:w="992"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45    </w:t>
                  </w:r>
                </w:p>
              </w:tc>
              <w:tc>
                <w:tcPr>
                  <w:tcW w:w="1134"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8     </w:t>
                  </w:r>
                </w:p>
              </w:tc>
              <w:tc>
                <w:tcPr>
                  <w:tcW w:w="1134"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8      </w:t>
                  </w:r>
                </w:p>
              </w:tc>
            </w:tr>
            <w:tr w:rsidR="002F09D9" w:rsidRPr="00856D2F" w:rsidTr="002F09D9">
              <w:trPr>
                <w:cantSplit/>
                <w:trHeight w:val="240"/>
              </w:trPr>
              <w:tc>
                <w:tcPr>
                  <w:tcW w:w="1021"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28"/>
                    <w:jc w:val="both"/>
                    <w:rPr>
                      <w:sz w:val="24"/>
                      <w:szCs w:val="24"/>
                      <w:lang w:eastAsia="ru-RU"/>
                    </w:rPr>
                  </w:pPr>
                  <w:r w:rsidRPr="00856D2F">
                    <w:rPr>
                      <w:sz w:val="24"/>
                      <w:szCs w:val="24"/>
                      <w:lang w:eastAsia="ru-RU"/>
                    </w:rPr>
                    <w:t xml:space="preserve">30 м       </w:t>
                  </w:r>
                </w:p>
              </w:tc>
              <w:tc>
                <w:tcPr>
                  <w:tcW w:w="1134"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10    </w:t>
                  </w:r>
                </w:p>
              </w:tc>
              <w:tc>
                <w:tcPr>
                  <w:tcW w:w="1134"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10      </w:t>
                  </w:r>
                </w:p>
              </w:tc>
              <w:tc>
                <w:tcPr>
                  <w:tcW w:w="992"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20   </w:t>
                  </w:r>
                </w:p>
              </w:tc>
              <w:tc>
                <w:tcPr>
                  <w:tcW w:w="1276"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30      </w:t>
                  </w:r>
                </w:p>
              </w:tc>
              <w:tc>
                <w:tcPr>
                  <w:tcW w:w="992"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60    </w:t>
                  </w:r>
                </w:p>
              </w:tc>
              <w:tc>
                <w:tcPr>
                  <w:tcW w:w="1134"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10    </w:t>
                  </w:r>
                </w:p>
              </w:tc>
              <w:tc>
                <w:tcPr>
                  <w:tcW w:w="1134"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10     </w:t>
                  </w:r>
                </w:p>
              </w:tc>
            </w:tr>
            <w:tr w:rsidR="002F09D9" w:rsidRPr="00856D2F" w:rsidTr="002F09D9">
              <w:trPr>
                <w:cantSplit/>
                <w:trHeight w:val="240"/>
              </w:trPr>
              <w:tc>
                <w:tcPr>
                  <w:tcW w:w="1021"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28"/>
                    <w:jc w:val="both"/>
                    <w:rPr>
                      <w:sz w:val="24"/>
                      <w:szCs w:val="24"/>
                      <w:lang w:eastAsia="ru-RU"/>
                    </w:rPr>
                  </w:pPr>
                  <w:r w:rsidRPr="00856D2F">
                    <w:rPr>
                      <w:sz w:val="24"/>
                      <w:szCs w:val="24"/>
                      <w:lang w:eastAsia="ru-RU"/>
                    </w:rPr>
                    <w:t xml:space="preserve">40 м       </w:t>
                  </w:r>
                </w:p>
              </w:tc>
              <w:tc>
                <w:tcPr>
                  <w:tcW w:w="1134"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15    </w:t>
                  </w:r>
                </w:p>
              </w:tc>
              <w:tc>
                <w:tcPr>
                  <w:tcW w:w="1134"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15      </w:t>
                  </w:r>
                </w:p>
              </w:tc>
              <w:tc>
                <w:tcPr>
                  <w:tcW w:w="992"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25   </w:t>
                  </w:r>
                </w:p>
              </w:tc>
              <w:tc>
                <w:tcPr>
                  <w:tcW w:w="1276"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40      </w:t>
                  </w:r>
                </w:p>
              </w:tc>
              <w:tc>
                <w:tcPr>
                  <w:tcW w:w="992"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75    </w:t>
                  </w:r>
                </w:p>
              </w:tc>
              <w:tc>
                <w:tcPr>
                  <w:tcW w:w="1134"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15    </w:t>
                  </w:r>
                </w:p>
              </w:tc>
              <w:tc>
                <w:tcPr>
                  <w:tcW w:w="1134" w:type="dxa"/>
                  <w:tcBorders>
                    <w:top w:val="single" w:sz="6" w:space="0" w:color="auto"/>
                    <w:left w:val="single" w:sz="6" w:space="0" w:color="auto"/>
                    <w:bottom w:val="single" w:sz="6" w:space="0" w:color="auto"/>
                    <w:right w:val="single" w:sz="6" w:space="0" w:color="auto"/>
                  </w:tcBorders>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15     </w:t>
                  </w:r>
                </w:p>
              </w:tc>
            </w:tr>
          </w:tbl>
          <w:p w:rsidR="002F09D9" w:rsidRPr="00856D2F" w:rsidRDefault="002F09D9" w:rsidP="002F09D9">
            <w:pPr>
              <w:widowControl/>
              <w:suppressAutoHyphens w:val="0"/>
              <w:overflowPunct/>
              <w:autoSpaceDE/>
              <w:ind w:firstLine="425"/>
              <w:jc w:val="both"/>
              <w:rPr>
                <w:sz w:val="24"/>
                <w:szCs w:val="24"/>
                <w:shd w:val="clear" w:color="auto" w:fill="FFFFFF"/>
                <w:lang w:eastAsia="ru-RU"/>
              </w:rPr>
            </w:pPr>
          </w:p>
        </w:tc>
      </w:tr>
      <w:tr w:rsidR="002F09D9" w:rsidRPr="00856D2F" w:rsidTr="002F09D9">
        <w:trPr>
          <w:trHeight w:val="185"/>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1.11</w:t>
            </w:r>
          </w:p>
        </w:tc>
        <w:tc>
          <w:tcPr>
            <w:tcW w:w="4577" w:type="pct"/>
          </w:tcPr>
          <w:p w:rsidR="002F09D9" w:rsidRPr="00856D2F" w:rsidRDefault="002F09D9" w:rsidP="002F09D9">
            <w:pPr>
              <w:widowControl/>
              <w:suppressAutoHyphens w:val="0"/>
              <w:overflowPunct/>
              <w:autoSpaceDE/>
              <w:ind w:firstLine="709"/>
              <w:jc w:val="both"/>
              <w:rPr>
                <w:sz w:val="24"/>
                <w:szCs w:val="24"/>
                <w:lang w:eastAsia="ru-RU"/>
              </w:rPr>
            </w:pPr>
            <w:r w:rsidRPr="00856D2F">
              <w:rPr>
                <w:sz w:val="24"/>
                <w:szCs w:val="24"/>
                <w:lang w:eastAsia="ru-RU"/>
              </w:rPr>
              <w:t xml:space="preserve">В сельских населённых пунктах размещаемые в пределах жилой зоны группы сараев должны содержать не более 30 блоков каждая. </w:t>
            </w:r>
            <w:r w:rsidRPr="00856D2F">
              <w:rPr>
                <w:sz w:val="24"/>
                <w:szCs w:val="24"/>
                <w:lang w:eastAsia="ru-RU"/>
              </w:rPr>
              <w:br/>
              <w:t>     Сараи для скота и птицы следует предусматривать на расстоянии от окон жилых помещений дома:</w:t>
            </w:r>
            <w:r w:rsidRPr="00856D2F">
              <w:rPr>
                <w:sz w:val="24"/>
                <w:szCs w:val="24"/>
                <w:lang w:eastAsia="ru-RU"/>
              </w:rPr>
              <w:br/>
              <w:t>     - одиночные или двойные - не менее 15 метров;</w:t>
            </w:r>
            <w:r w:rsidRPr="00856D2F">
              <w:rPr>
                <w:sz w:val="24"/>
                <w:szCs w:val="24"/>
                <w:lang w:eastAsia="ru-RU"/>
              </w:rPr>
              <w:br/>
              <w:t>     - до 8 блоков - не менее 25 метров;</w:t>
            </w:r>
            <w:r w:rsidRPr="00856D2F">
              <w:rPr>
                <w:sz w:val="24"/>
                <w:szCs w:val="24"/>
                <w:lang w:eastAsia="ru-RU"/>
              </w:rPr>
              <w:br/>
            </w:r>
            <w:r w:rsidRPr="00856D2F">
              <w:rPr>
                <w:sz w:val="24"/>
                <w:szCs w:val="24"/>
                <w:lang w:eastAsia="ru-RU"/>
              </w:rPr>
              <w:lastRenderedPageBreak/>
              <w:t xml:space="preserve">     - свыше 8 до 30 блоков - не менее 50 метров. </w:t>
            </w:r>
          </w:p>
          <w:p w:rsidR="002F09D9" w:rsidRPr="00856D2F" w:rsidRDefault="002F09D9" w:rsidP="002F09D9">
            <w:pPr>
              <w:widowControl/>
              <w:suppressAutoHyphens w:val="0"/>
              <w:overflowPunct/>
              <w:autoSpaceDE/>
              <w:ind w:firstLine="709"/>
              <w:jc w:val="both"/>
              <w:rPr>
                <w:sz w:val="24"/>
                <w:szCs w:val="24"/>
                <w:shd w:val="clear" w:color="auto" w:fill="FDFFFD"/>
                <w:lang w:eastAsia="ru-RU"/>
              </w:rPr>
            </w:pPr>
            <w:r w:rsidRPr="00856D2F">
              <w:rPr>
                <w:sz w:val="24"/>
                <w:szCs w:val="24"/>
                <w:lang w:eastAsia="ru-RU"/>
              </w:rPr>
              <w:t>Площадь застройки сблокированных сараев не должна превышать 800 м</w:t>
            </w:r>
            <w:proofErr w:type="gramStart"/>
            <w:r w:rsidRPr="00856D2F">
              <w:rPr>
                <w:sz w:val="24"/>
                <w:szCs w:val="24"/>
                <w:lang w:eastAsia="ru-RU"/>
              </w:rPr>
              <w:t>2</w:t>
            </w:r>
            <w:proofErr w:type="gramEnd"/>
            <w:r w:rsidRPr="00856D2F">
              <w:rPr>
                <w:sz w:val="24"/>
                <w:szCs w:val="24"/>
                <w:lang w:eastAsia="ru-RU"/>
              </w:rPr>
              <w:t>.</w:t>
            </w:r>
          </w:p>
        </w:tc>
      </w:tr>
      <w:tr w:rsidR="002F09D9" w:rsidRPr="00856D2F" w:rsidTr="002F09D9">
        <w:trPr>
          <w:trHeight w:val="172"/>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lastRenderedPageBreak/>
              <w:t>1.12</w:t>
            </w:r>
          </w:p>
        </w:tc>
        <w:tc>
          <w:tcPr>
            <w:tcW w:w="4577" w:type="pct"/>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Расстояния от сараев для скота и птицы до шахтных </w:t>
            </w:r>
            <w:r>
              <w:rPr>
                <w:sz w:val="24"/>
                <w:szCs w:val="24"/>
                <w:lang w:eastAsia="ru-RU"/>
              </w:rPr>
              <w:t>колодцев должно быть не менее 1</w:t>
            </w:r>
            <w:r w:rsidRPr="00856D2F">
              <w:rPr>
                <w:sz w:val="24"/>
                <w:szCs w:val="24"/>
                <w:lang w:eastAsia="ru-RU"/>
              </w:rPr>
              <w:t>0 м.</w:t>
            </w:r>
          </w:p>
        </w:tc>
      </w:tr>
      <w:tr w:rsidR="002F09D9" w:rsidRPr="00856D2F" w:rsidTr="002F09D9">
        <w:trPr>
          <w:trHeight w:val="2117"/>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1.13</w:t>
            </w:r>
          </w:p>
        </w:tc>
        <w:tc>
          <w:tcPr>
            <w:tcW w:w="4577" w:type="pct"/>
          </w:tcPr>
          <w:p w:rsidR="002F09D9" w:rsidRPr="00856D2F" w:rsidRDefault="002F09D9" w:rsidP="002F09D9">
            <w:pPr>
              <w:widowControl/>
              <w:suppressAutoHyphens w:val="0"/>
              <w:overflowPunct/>
              <w:autoSpaceDN w:val="0"/>
              <w:adjustRightInd w:val="0"/>
              <w:ind w:firstLine="425"/>
              <w:jc w:val="both"/>
              <w:rPr>
                <w:sz w:val="24"/>
                <w:szCs w:val="24"/>
                <w:lang w:eastAsia="ru-RU"/>
              </w:rPr>
            </w:pPr>
            <w:r w:rsidRPr="00856D2F">
              <w:rPr>
                <w:b/>
                <w:sz w:val="24"/>
                <w:szCs w:val="24"/>
                <w:lang w:eastAsia="ru-RU"/>
              </w:rPr>
              <w:t>Размеры хозяйственных построек</w:t>
            </w:r>
            <w:r w:rsidRPr="00856D2F">
              <w:rPr>
                <w:sz w:val="24"/>
                <w:szCs w:val="24"/>
                <w:lang w:eastAsia="ru-RU"/>
              </w:rPr>
              <w:t xml:space="preserve">, размещаемых в сельских населенных пунктах на приусадебных, </w:t>
            </w:r>
            <w:proofErr w:type="spellStart"/>
            <w:r w:rsidRPr="00856D2F">
              <w:rPr>
                <w:sz w:val="24"/>
                <w:szCs w:val="24"/>
                <w:lang w:eastAsia="ru-RU"/>
              </w:rPr>
              <w:t>приквартирных</w:t>
            </w:r>
            <w:proofErr w:type="spellEnd"/>
            <w:r w:rsidRPr="00856D2F">
              <w:rPr>
                <w:sz w:val="24"/>
                <w:szCs w:val="24"/>
                <w:lang w:eastAsia="ru-RU"/>
              </w:rPr>
              <w:t xml:space="preserve"> земельных участках и за пределами жилой зоны, следует принимать в соответствии с заданием на проектирование. При этом этажность их не должна превышать - 1 этаж при условии обеспечения нормативной инсоляции территории на соседних </w:t>
            </w:r>
            <w:proofErr w:type="spellStart"/>
            <w:r w:rsidRPr="00856D2F">
              <w:rPr>
                <w:sz w:val="24"/>
                <w:szCs w:val="24"/>
                <w:lang w:eastAsia="ru-RU"/>
              </w:rPr>
              <w:t>приквартирных</w:t>
            </w:r>
            <w:proofErr w:type="spellEnd"/>
            <w:r w:rsidRPr="00856D2F">
              <w:rPr>
                <w:sz w:val="24"/>
                <w:szCs w:val="24"/>
                <w:lang w:eastAsia="ru-RU"/>
              </w:rPr>
              <w:t xml:space="preserve"> участках.</w:t>
            </w:r>
          </w:p>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Допускается пристройка хозяйственного сарая, автостоянки, бани, теплицы к усадебному дому с соблюдением требований санитарных, зооветеринарных и противопожарных норм.</w:t>
            </w:r>
          </w:p>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shd w:val="clear" w:color="auto" w:fill="FFFFFF"/>
                <w:lang w:eastAsia="ru-RU"/>
              </w:rPr>
              <w:t>Пристройка помещений к жилому дому осуществляется при </w:t>
            </w:r>
            <w:hyperlink r:id="rId103" w:tgtFrame="_blank" w:history="1">
              <w:r w:rsidRPr="00856D2F">
                <w:rPr>
                  <w:sz w:val="24"/>
                  <w:szCs w:val="24"/>
                  <w:shd w:val="clear" w:color="auto" w:fill="FFFFFF"/>
                  <w:lang w:eastAsia="ru-RU"/>
                </w:rPr>
                <w:t>изоляции</w:t>
              </w:r>
            </w:hyperlink>
            <w:r w:rsidRPr="00856D2F">
              <w:rPr>
                <w:sz w:val="24"/>
                <w:szCs w:val="24"/>
                <w:shd w:val="clear" w:color="auto" w:fill="FFFFFF"/>
                <w:lang w:eastAsia="ru-RU"/>
              </w:rPr>
              <w:t>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tc>
      </w:tr>
      <w:tr w:rsidR="002F09D9" w:rsidRPr="00856D2F" w:rsidTr="002F09D9">
        <w:trPr>
          <w:trHeight w:val="169"/>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1.14</w:t>
            </w:r>
          </w:p>
        </w:tc>
        <w:tc>
          <w:tcPr>
            <w:tcW w:w="4577" w:type="pct"/>
          </w:tcPr>
          <w:p w:rsidR="002F09D9" w:rsidRPr="00856D2F" w:rsidRDefault="002F09D9" w:rsidP="002F09D9">
            <w:pPr>
              <w:widowControl/>
              <w:suppressAutoHyphens w:val="0"/>
              <w:overflowPunct/>
              <w:autoSpaceDN w:val="0"/>
              <w:adjustRightInd w:val="0"/>
              <w:ind w:firstLine="425"/>
              <w:jc w:val="both"/>
              <w:rPr>
                <w:sz w:val="24"/>
                <w:szCs w:val="24"/>
                <w:lang w:eastAsia="ru-RU"/>
              </w:rPr>
            </w:pPr>
            <w:r w:rsidRPr="00856D2F">
              <w:rPr>
                <w:sz w:val="24"/>
                <w:szCs w:val="24"/>
                <w:lang w:eastAsia="ru-RU"/>
              </w:rPr>
              <w:t xml:space="preserve">На территории сельской малоэтажной жилой застройки предусматривается стопроцентная обеспеченность </w:t>
            </w:r>
            <w:proofErr w:type="spellStart"/>
            <w:r w:rsidRPr="00856D2F">
              <w:rPr>
                <w:sz w:val="24"/>
                <w:szCs w:val="24"/>
                <w:lang w:eastAsia="ru-RU"/>
              </w:rPr>
              <w:t>машино</w:t>
            </w:r>
            <w:proofErr w:type="spellEnd"/>
            <w:r w:rsidRPr="00856D2F">
              <w:rPr>
                <w:sz w:val="24"/>
                <w:szCs w:val="24"/>
                <w:lang w:eastAsia="ru-RU"/>
              </w:rPr>
              <w:t xml:space="preserve"> – местами для хранения и парковки легковых автомобилей и других транспортных средств.</w:t>
            </w:r>
          </w:p>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На территории с застройкой жилыми домами усадебного типа стоянки размещаются в пределах отведенного участка.</w:t>
            </w:r>
          </w:p>
        </w:tc>
      </w:tr>
      <w:tr w:rsidR="002F09D9" w:rsidRPr="00856D2F" w:rsidTr="002F09D9">
        <w:trPr>
          <w:trHeight w:val="413"/>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1.15</w:t>
            </w:r>
          </w:p>
        </w:tc>
        <w:tc>
          <w:tcPr>
            <w:tcW w:w="4577" w:type="pct"/>
          </w:tcPr>
          <w:p w:rsidR="002F09D9" w:rsidRPr="00856D2F" w:rsidRDefault="002F09D9" w:rsidP="002F09D9">
            <w:pPr>
              <w:widowControl/>
              <w:suppressAutoHyphens w:val="0"/>
              <w:overflowPunct/>
              <w:autoSpaceDE/>
              <w:ind w:firstLine="425"/>
              <w:jc w:val="both"/>
              <w:rPr>
                <w:sz w:val="24"/>
                <w:szCs w:val="24"/>
                <w:shd w:val="clear" w:color="auto" w:fill="FDFFFD"/>
                <w:lang w:eastAsia="ru-RU"/>
              </w:rPr>
            </w:pPr>
            <w:r w:rsidRPr="00856D2F">
              <w:rPr>
                <w:sz w:val="24"/>
                <w:szCs w:val="24"/>
                <w:shd w:val="clear" w:color="auto" w:fill="FDFFFD"/>
                <w:lang w:eastAsia="ru-RU"/>
              </w:rPr>
              <w:t xml:space="preserve"> Площадь земельного участка для индивидуального гаража не должна превышать 30м2.</w:t>
            </w:r>
          </w:p>
        </w:tc>
      </w:tr>
      <w:tr w:rsidR="002F09D9" w:rsidRPr="00856D2F" w:rsidTr="002F09D9">
        <w:trPr>
          <w:trHeight w:val="162"/>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1.16</w:t>
            </w:r>
          </w:p>
        </w:tc>
        <w:tc>
          <w:tcPr>
            <w:tcW w:w="4577" w:type="pct"/>
          </w:tcPr>
          <w:p w:rsidR="002F09D9" w:rsidRPr="00856D2F" w:rsidRDefault="002F09D9" w:rsidP="002F09D9">
            <w:pPr>
              <w:widowControl/>
              <w:shd w:val="clear" w:color="auto" w:fill="FFFFFF"/>
              <w:suppressAutoHyphens w:val="0"/>
              <w:overflowPunct/>
              <w:autoSpaceDE/>
              <w:ind w:firstLine="425"/>
              <w:jc w:val="both"/>
              <w:rPr>
                <w:sz w:val="24"/>
                <w:szCs w:val="24"/>
                <w:lang w:eastAsia="ru-RU"/>
              </w:rPr>
            </w:pPr>
            <w:r w:rsidRPr="00856D2F">
              <w:rPr>
                <w:b/>
                <w:sz w:val="24"/>
                <w:szCs w:val="24"/>
                <w:lang w:eastAsia="ru-RU"/>
              </w:rPr>
              <w:t>Разрешается устройство пасек и ульев на территории сельских населённых пунктов</w:t>
            </w:r>
            <w:r w:rsidRPr="00856D2F">
              <w:rPr>
                <w:sz w:val="24"/>
                <w:szCs w:val="24"/>
                <w:lang w:eastAsia="ru-RU"/>
              </w:rPr>
              <w:t xml:space="preserve"> на расстоянии не менее 100 метров от ближайшего жилого дома. Пасеки должны быть огорожены плотными живыми изгородями из древесных и кустарниковых культур или сплошным деревянным забором высотой не менее 2 метров. Количество ульев на 100 кв. м земельного участка – не более 6.</w:t>
            </w:r>
          </w:p>
        </w:tc>
      </w:tr>
      <w:tr w:rsidR="002F09D9" w:rsidRPr="00856D2F" w:rsidTr="002F09D9">
        <w:trPr>
          <w:trHeight w:val="280"/>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1.17</w:t>
            </w:r>
          </w:p>
        </w:tc>
        <w:tc>
          <w:tcPr>
            <w:tcW w:w="4577" w:type="pct"/>
          </w:tcPr>
          <w:p w:rsidR="002F09D9" w:rsidRPr="00856D2F" w:rsidRDefault="002F09D9" w:rsidP="002F09D9">
            <w:pPr>
              <w:widowControl/>
              <w:shd w:val="clear" w:color="auto" w:fill="FFFFFF"/>
              <w:suppressAutoHyphens w:val="0"/>
              <w:overflowPunct/>
              <w:autoSpaceDE/>
              <w:ind w:firstLine="425"/>
              <w:jc w:val="both"/>
              <w:rPr>
                <w:b/>
                <w:bCs/>
                <w:sz w:val="24"/>
                <w:szCs w:val="24"/>
                <w:lang w:eastAsia="ru-RU"/>
              </w:rPr>
            </w:pPr>
            <w:r w:rsidRPr="00856D2F">
              <w:rPr>
                <w:b/>
                <w:bCs/>
                <w:sz w:val="24"/>
                <w:szCs w:val="24"/>
                <w:lang w:eastAsia="ru-RU"/>
              </w:rPr>
              <w:t>На придомовом участке допускается:</w:t>
            </w:r>
          </w:p>
          <w:p w:rsidR="002F09D9" w:rsidRPr="00856D2F" w:rsidRDefault="002F09D9" w:rsidP="002F09D9">
            <w:pPr>
              <w:widowControl/>
              <w:shd w:val="clear" w:color="auto" w:fill="FFFFFF"/>
              <w:suppressAutoHyphens w:val="0"/>
              <w:overflowPunct/>
              <w:autoSpaceDE/>
              <w:ind w:firstLine="425"/>
              <w:jc w:val="both"/>
              <w:rPr>
                <w:sz w:val="24"/>
                <w:szCs w:val="24"/>
                <w:lang w:eastAsia="ru-RU"/>
              </w:rPr>
            </w:pPr>
            <w:r w:rsidRPr="00856D2F">
              <w:rPr>
                <w:sz w:val="24"/>
                <w:szCs w:val="24"/>
                <w:lang w:eastAsia="ru-RU"/>
              </w:rPr>
              <w:t xml:space="preserve">— устройство небольшого (соразмерного площади участка) </w:t>
            </w:r>
            <w:proofErr w:type="spellStart"/>
            <w:r w:rsidRPr="00856D2F">
              <w:rPr>
                <w:sz w:val="24"/>
                <w:szCs w:val="24"/>
                <w:lang w:eastAsia="ru-RU"/>
              </w:rPr>
              <w:t>ландшафтно</w:t>
            </w:r>
            <w:proofErr w:type="spellEnd"/>
            <w:r w:rsidRPr="00856D2F">
              <w:rPr>
                <w:sz w:val="24"/>
                <w:szCs w:val="24"/>
                <w:lang w:eastAsia="ru-RU"/>
              </w:rPr>
              <w:t xml:space="preserve"> обустроенного, не дренирующего в грунт противопожарного водоема (пруда, бассейна) с одновременным информированием об этом местных органов Государственного пожарного надзора;</w:t>
            </w:r>
          </w:p>
        </w:tc>
      </w:tr>
      <w:tr w:rsidR="002F09D9" w:rsidRPr="00856D2F" w:rsidTr="002F09D9">
        <w:trPr>
          <w:trHeight w:val="90"/>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1.18</w:t>
            </w:r>
          </w:p>
        </w:tc>
        <w:tc>
          <w:tcPr>
            <w:tcW w:w="4577" w:type="pct"/>
          </w:tcPr>
          <w:p w:rsidR="002F09D9" w:rsidRPr="00856D2F" w:rsidRDefault="002F09D9" w:rsidP="002F09D9">
            <w:pPr>
              <w:widowControl/>
              <w:shd w:val="clear" w:color="auto" w:fill="FFFFFF"/>
              <w:suppressAutoHyphens w:val="0"/>
              <w:overflowPunct/>
              <w:autoSpaceDE/>
              <w:ind w:firstLine="425"/>
              <w:jc w:val="both"/>
              <w:rPr>
                <w:bCs/>
                <w:sz w:val="24"/>
                <w:szCs w:val="24"/>
                <w:lang w:eastAsia="ru-RU"/>
              </w:rPr>
            </w:pPr>
            <w:r w:rsidRPr="00856D2F">
              <w:rPr>
                <w:b/>
                <w:sz w:val="24"/>
                <w:szCs w:val="24"/>
                <w:lang w:eastAsia="ru-RU"/>
              </w:rPr>
              <w:t>Любые вспомогательные виды разрешённого использования объектов капитального строительства</w:t>
            </w:r>
            <w:r w:rsidRPr="00856D2F">
              <w:rPr>
                <w:sz w:val="24"/>
                <w:szCs w:val="24"/>
                <w:lang w:eastAsia="ru-RU"/>
              </w:rPr>
              <w:t xml:space="preserve"> не могут по своим суммарным характеристикам (строительному объёму, общей площади, и т.д.)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2F09D9" w:rsidRPr="00856D2F" w:rsidTr="002F09D9">
        <w:trPr>
          <w:trHeight w:val="425"/>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lastRenderedPageBreak/>
              <w:t>1.19</w:t>
            </w:r>
          </w:p>
        </w:tc>
        <w:tc>
          <w:tcPr>
            <w:tcW w:w="4577" w:type="pct"/>
          </w:tcPr>
          <w:p w:rsidR="002F09D9" w:rsidRPr="00856D2F" w:rsidRDefault="002F09D9" w:rsidP="002F09D9">
            <w:pPr>
              <w:widowControl/>
              <w:suppressAutoHyphens w:val="0"/>
              <w:overflowPunct/>
              <w:autoSpaceDE/>
              <w:ind w:firstLine="425"/>
              <w:jc w:val="both"/>
              <w:rPr>
                <w:sz w:val="24"/>
                <w:szCs w:val="24"/>
                <w:shd w:val="clear" w:color="auto" w:fill="FDFFFD"/>
                <w:lang w:eastAsia="ru-RU"/>
              </w:rPr>
            </w:pPr>
            <w:r w:rsidRPr="00856D2F">
              <w:rPr>
                <w:sz w:val="24"/>
                <w:szCs w:val="24"/>
                <w:lang w:eastAsia="ru-RU"/>
              </w:rPr>
              <w:t xml:space="preserve">Максимальная высота линейных сетей инженерной технического обеспечения– </w:t>
            </w:r>
            <w:proofErr w:type="gramStart"/>
            <w:r w:rsidRPr="00856D2F">
              <w:rPr>
                <w:sz w:val="24"/>
                <w:szCs w:val="24"/>
                <w:lang w:eastAsia="ru-RU"/>
              </w:rPr>
              <w:t>до</w:t>
            </w:r>
            <w:proofErr w:type="gramEnd"/>
            <w:r w:rsidRPr="00856D2F">
              <w:rPr>
                <w:sz w:val="24"/>
                <w:szCs w:val="24"/>
                <w:lang w:eastAsia="ru-RU"/>
              </w:rPr>
              <w:t xml:space="preserve"> 6 м., за исключением вышек связи, опор ЛЭП и иных подобных объектов.</w:t>
            </w:r>
          </w:p>
        </w:tc>
      </w:tr>
      <w:tr w:rsidR="002F09D9" w:rsidRPr="00856D2F" w:rsidTr="002F09D9">
        <w:trPr>
          <w:trHeight w:val="137"/>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1.20</w:t>
            </w:r>
          </w:p>
        </w:tc>
        <w:tc>
          <w:tcPr>
            <w:tcW w:w="4577" w:type="pct"/>
          </w:tcPr>
          <w:p w:rsidR="002F09D9" w:rsidRPr="00856D2F" w:rsidRDefault="002F09D9" w:rsidP="002F09D9">
            <w:pPr>
              <w:widowControl/>
              <w:suppressAutoHyphens w:val="0"/>
              <w:overflowPunct/>
              <w:autoSpaceDE/>
              <w:ind w:firstLine="425"/>
              <w:jc w:val="both"/>
              <w:rPr>
                <w:sz w:val="24"/>
                <w:szCs w:val="24"/>
                <w:lang w:eastAsia="ru-RU"/>
              </w:rPr>
            </w:pPr>
            <w:r w:rsidRPr="00856D2F">
              <w:rPr>
                <w:b/>
                <w:sz w:val="24"/>
                <w:szCs w:val="24"/>
                <w:lang w:eastAsia="ru-RU"/>
              </w:rPr>
              <w:t>Запрещается размещать учреждения торговли, производственные мастерские и склады</w:t>
            </w:r>
            <w:r w:rsidRPr="00856D2F">
              <w:rPr>
                <w:sz w:val="24"/>
                <w:szCs w:val="24"/>
                <w:lang w:eastAsia="ru-RU"/>
              </w:rPr>
              <w:t>,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w:t>
            </w:r>
          </w:p>
          <w:p w:rsidR="002F09D9" w:rsidRPr="00856D2F" w:rsidRDefault="002F09D9" w:rsidP="002F09D9">
            <w:pPr>
              <w:widowControl/>
              <w:suppressAutoHyphens w:val="0"/>
              <w:overflowPunct/>
              <w:autoSpaceDE/>
              <w:ind w:firstLine="425"/>
              <w:jc w:val="both"/>
              <w:rPr>
                <w:sz w:val="24"/>
                <w:szCs w:val="24"/>
                <w:lang w:eastAsia="ru-RU"/>
              </w:rPr>
            </w:pPr>
            <w:r w:rsidRPr="00856D2F">
              <w:rPr>
                <w:b/>
                <w:sz w:val="24"/>
                <w:szCs w:val="24"/>
                <w:lang w:eastAsia="ru-RU"/>
              </w:rPr>
              <w:t>Запрещается размещать магазины с наличием взрывопожароопасных веществ и материалов</w:t>
            </w:r>
            <w:r w:rsidRPr="00856D2F">
              <w:rPr>
                <w:sz w:val="24"/>
                <w:szCs w:val="24"/>
                <w:lang w:eastAsia="ru-RU"/>
              </w:rPr>
              <w:t>, а также предприятия бытового обслуживания, в которых применяются легковоспламеняющиеся жидкости.</w:t>
            </w:r>
          </w:p>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Запрещается размещение объектов, вредных для здоровья населения (магазинов стройматериалов, москательно-химических товаров и т.п.).</w:t>
            </w:r>
          </w:p>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Обустройство входа и временной стоянки автомобилей в пределах границ земельного участка, принадлежащего застройщику.</w:t>
            </w:r>
          </w:p>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Оборудования площадок для остановки автомобилей.</w:t>
            </w:r>
          </w:p>
        </w:tc>
      </w:tr>
      <w:tr w:rsidR="002F09D9" w:rsidRPr="00856D2F" w:rsidTr="002F09D9">
        <w:trPr>
          <w:trHeight w:val="126"/>
        </w:trPr>
        <w:tc>
          <w:tcPr>
            <w:tcW w:w="423" w:type="pct"/>
          </w:tcPr>
          <w:p w:rsidR="002F09D9" w:rsidRPr="00856D2F" w:rsidRDefault="002F09D9" w:rsidP="002F09D9">
            <w:pPr>
              <w:widowControl/>
              <w:suppressAutoHyphens w:val="0"/>
              <w:overflowPunct/>
              <w:autoSpaceDE/>
              <w:rPr>
                <w:sz w:val="24"/>
                <w:szCs w:val="24"/>
                <w:lang w:eastAsia="ru-RU"/>
              </w:rPr>
            </w:pPr>
            <w:r>
              <w:rPr>
                <w:sz w:val="24"/>
                <w:szCs w:val="24"/>
                <w:lang w:eastAsia="ru-RU"/>
              </w:rPr>
              <w:t>1.21</w:t>
            </w:r>
          </w:p>
        </w:tc>
        <w:tc>
          <w:tcPr>
            <w:tcW w:w="4577" w:type="pct"/>
          </w:tcPr>
          <w:p w:rsidR="002F09D9" w:rsidRPr="00856D2F" w:rsidRDefault="002F09D9" w:rsidP="002F09D9">
            <w:pPr>
              <w:widowControl/>
              <w:suppressAutoHyphens w:val="0"/>
              <w:overflowPunct/>
              <w:autoSpaceDE/>
              <w:ind w:firstLine="425"/>
              <w:jc w:val="both"/>
              <w:rPr>
                <w:sz w:val="24"/>
                <w:szCs w:val="24"/>
                <w:lang w:eastAsia="ru-RU"/>
              </w:rPr>
            </w:pPr>
            <w:r w:rsidRPr="00856D2F">
              <w:rPr>
                <w:b/>
                <w:sz w:val="24"/>
                <w:szCs w:val="24"/>
                <w:lang w:eastAsia="ru-RU"/>
              </w:rPr>
              <w:t>Предельные минимальные (максимальные) размеры земельных участков, особенности размещения, этажность и прочие параметры для объектов  инженерной  инфраструктуры</w:t>
            </w:r>
            <w:r w:rsidRPr="00856D2F">
              <w:rPr>
                <w:sz w:val="24"/>
                <w:szCs w:val="24"/>
                <w:lang w:eastAsia="ru-RU"/>
              </w:rPr>
              <w:t xml:space="preserve"> определяются расчетами в соответствии с требованиями технических регламентов, сводов правил, местных нормативов  градостроительного  проектирования  поселения, других нормативных документов, действующих на территории Российской Федерации.</w:t>
            </w:r>
          </w:p>
        </w:tc>
      </w:tr>
      <w:tr w:rsidR="002F09D9" w:rsidRPr="00856D2F" w:rsidTr="002F09D9">
        <w:trPr>
          <w:trHeight w:val="113"/>
        </w:trPr>
        <w:tc>
          <w:tcPr>
            <w:tcW w:w="423" w:type="pct"/>
          </w:tcPr>
          <w:p w:rsidR="002F09D9" w:rsidRPr="00856D2F" w:rsidRDefault="002F09D9" w:rsidP="002F09D9">
            <w:pPr>
              <w:widowControl/>
              <w:suppressAutoHyphens w:val="0"/>
              <w:overflowPunct/>
              <w:autoSpaceDE/>
              <w:rPr>
                <w:sz w:val="24"/>
                <w:szCs w:val="24"/>
                <w:lang w:eastAsia="ru-RU"/>
              </w:rPr>
            </w:pPr>
            <w:r>
              <w:rPr>
                <w:sz w:val="24"/>
                <w:szCs w:val="24"/>
                <w:lang w:eastAsia="ru-RU"/>
              </w:rPr>
              <w:t>1.22</w:t>
            </w:r>
          </w:p>
        </w:tc>
        <w:tc>
          <w:tcPr>
            <w:tcW w:w="4577" w:type="pct"/>
          </w:tcPr>
          <w:p w:rsidR="002F09D9" w:rsidRPr="00856D2F" w:rsidRDefault="002F09D9" w:rsidP="002F09D9">
            <w:pPr>
              <w:widowControl/>
              <w:suppressAutoHyphens w:val="0"/>
              <w:overflowPunct/>
              <w:autoSpaceDE/>
              <w:ind w:firstLine="425"/>
              <w:jc w:val="both"/>
              <w:rPr>
                <w:sz w:val="24"/>
                <w:szCs w:val="24"/>
                <w:lang w:eastAsia="ru-RU"/>
              </w:rPr>
            </w:pPr>
            <w:r w:rsidRPr="00856D2F">
              <w:rPr>
                <w:b/>
                <w:sz w:val="24"/>
                <w:szCs w:val="24"/>
                <w:lang w:eastAsia="ru-RU"/>
              </w:rPr>
              <w:t>Размеры земельных участков для отдельно стоящих объектов некапитального строительства</w:t>
            </w:r>
            <w:r w:rsidRPr="00856D2F">
              <w:rPr>
                <w:sz w:val="24"/>
                <w:szCs w:val="24"/>
                <w:lang w:eastAsia="ru-RU"/>
              </w:rPr>
              <w:t xml:space="preserve"> (киосков, лоточной торговли, павильонов розничной торговли и обслуживания населения) площадью не более 20 кв.м. </w:t>
            </w:r>
          </w:p>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минимальный - 10 кв.м.,</w:t>
            </w:r>
          </w:p>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максимальный – 100 кв.м.</w:t>
            </w:r>
          </w:p>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 xml:space="preserve">Максимальная высота строения – </w:t>
            </w:r>
            <w:r>
              <w:rPr>
                <w:sz w:val="24"/>
                <w:szCs w:val="24"/>
                <w:lang w:eastAsia="ru-RU"/>
              </w:rPr>
              <w:t>3</w:t>
            </w:r>
            <w:r w:rsidRPr="00856D2F">
              <w:rPr>
                <w:sz w:val="24"/>
                <w:szCs w:val="24"/>
                <w:lang w:eastAsia="ru-RU"/>
              </w:rPr>
              <w:t xml:space="preserve"> м.</w:t>
            </w:r>
          </w:p>
        </w:tc>
      </w:tr>
      <w:tr w:rsidR="002F09D9" w:rsidRPr="00856D2F" w:rsidTr="002F09D9">
        <w:trPr>
          <w:trHeight w:val="150"/>
        </w:trPr>
        <w:tc>
          <w:tcPr>
            <w:tcW w:w="423" w:type="pct"/>
          </w:tcPr>
          <w:p w:rsidR="002F09D9" w:rsidRPr="00856D2F" w:rsidRDefault="002F09D9" w:rsidP="002F09D9">
            <w:pPr>
              <w:widowControl/>
              <w:suppressAutoHyphens w:val="0"/>
              <w:overflowPunct/>
              <w:autoSpaceDE/>
              <w:rPr>
                <w:sz w:val="24"/>
                <w:szCs w:val="24"/>
                <w:lang w:eastAsia="ru-RU"/>
              </w:rPr>
            </w:pPr>
            <w:r>
              <w:rPr>
                <w:sz w:val="24"/>
                <w:szCs w:val="24"/>
                <w:lang w:eastAsia="ru-RU"/>
              </w:rPr>
              <w:t>1.23</w:t>
            </w:r>
          </w:p>
        </w:tc>
        <w:tc>
          <w:tcPr>
            <w:tcW w:w="4577" w:type="pct"/>
          </w:tcPr>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t>Требования соблюдения норм благоустройства, установленных соответствующими муниципальными правовыми актами;</w:t>
            </w:r>
          </w:p>
        </w:tc>
      </w:tr>
      <w:tr w:rsidR="002F09D9" w:rsidRPr="00856D2F" w:rsidTr="002F09D9">
        <w:trPr>
          <w:trHeight w:val="150"/>
        </w:trPr>
        <w:tc>
          <w:tcPr>
            <w:tcW w:w="423" w:type="pct"/>
          </w:tcPr>
          <w:p w:rsidR="002F09D9" w:rsidRPr="00856D2F" w:rsidRDefault="002F09D9" w:rsidP="002F09D9">
            <w:pPr>
              <w:widowControl/>
              <w:suppressAutoHyphens w:val="0"/>
              <w:overflowPunct/>
              <w:autoSpaceDE/>
              <w:rPr>
                <w:sz w:val="24"/>
                <w:szCs w:val="24"/>
                <w:lang w:eastAsia="ru-RU"/>
              </w:rPr>
            </w:pPr>
            <w:r>
              <w:rPr>
                <w:sz w:val="24"/>
                <w:szCs w:val="24"/>
                <w:lang w:eastAsia="ru-RU"/>
              </w:rPr>
              <w:t>1.24</w:t>
            </w:r>
          </w:p>
        </w:tc>
        <w:tc>
          <w:tcPr>
            <w:tcW w:w="4577" w:type="pct"/>
          </w:tcPr>
          <w:p w:rsidR="002F09D9" w:rsidRPr="00856D2F" w:rsidRDefault="002F09D9" w:rsidP="002F09D9">
            <w:pPr>
              <w:widowControl/>
              <w:suppressAutoHyphens w:val="0"/>
              <w:overflowPunct/>
              <w:autoSpaceDE/>
              <w:ind w:firstLine="425"/>
              <w:jc w:val="both"/>
              <w:rPr>
                <w:rFonts w:eastAsia="SimSun"/>
                <w:b/>
                <w:sz w:val="24"/>
                <w:szCs w:val="24"/>
                <w:lang w:eastAsia="zh-CN"/>
              </w:rPr>
            </w:pPr>
            <w:r w:rsidRPr="00856D2F">
              <w:rPr>
                <w:rFonts w:eastAsia="SimSun"/>
                <w:b/>
                <w:sz w:val="24"/>
                <w:szCs w:val="24"/>
                <w:lang w:eastAsia="zh-CN"/>
              </w:rPr>
              <w:t xml:space="preserve">Требования к ограждению земельных участков: </w:t>
            </w:r>
          </w:p>
          <w:p w:rsidR="002F09D9" w:rsidRPr="00856D2F" w:rsidRDefault="002F09D9" w:rsidP="002F09D9">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xml:space="preserve">– 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p>
          <w:p w:rsidR="002F09D9" w:rsidRPr="00856D2F" w:rsidRDefault="002F09D9" w:rsidP="002F09D9">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xml:space="preserve">–  высота ограждения земельных участков должна быть не более </w:t>
            </w:r>
            <w:r>
              <w:rPr>
                <w:rFonts w:eastAsia="SimSun"/>
                <w:sz w:val="24"/>
                <w:szCs w:val="24"/>
                <w:lang w:eastAsia="zh-CN"/>
              </w:rPr>
              <w:t>2</w:t>
            </w:r>
            <w:r w:rsidRPr="00856D2F">
              <w:rPr>
                <w:rFonts w:eastAsia="SimSun"/>
                <w:sz w:val="24"/>
                <w:szCs w:val="24"/>
                <w:lang w:eastAsia="zh-CN"/>
              </w:rPr>
              <w:t xml:space="preserve"> метров; </w:t>
            </w:r>
          </w:p>
          <w:p w:rsidR="002F09D9" w:rsidRPr="00856D2F" w:rsidRDefault="002F09D9" w:rsidP="002F09D9">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2F09D9" w:rsidRPr="00856D2F" w:rsidRDefault="002F09D9" w:rsidP="002F09D9">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lastRenderedPageBreak/>
              <w:t>- на фронтальной линии участка, на заборе, стоящем со стороны улицы, приспособления, представляющие опасность для пользователей общественной территории (например, колючую проволоку), можно устанавливать на высоте не менее 1,8 м от уровня тротуара, с внутренней стороны забора.</w:t>
            </w:r>
          </w:p>
          <w:p w:rsidR="002F09D9" w:rsidRPr="00856D2F" w:rsidRDefault="002F09D9" w:rsidP="002F09D9">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xml:space="preserve">- </w:t>
            </w:r>
            <w:r w:rsidRPr="00856D2F">
              <w:rPr>
                <w:sz w:val="24"/>
                <w:szCs w:val="24"/>
                <w:lang w:eastAsia="ru-RU"/>
              </w:rPr>
              <w:t>ограждения перед домом в пределах отступа от красно</w:t>
            </w:r>
            <w:r>
              <w:rPr>
                <w:sz w:val="24"/>
                <w:szCs w:val="24"/>
                <w:lang w:eastAsia="ru-RU"/>
              </w:rPr>
              <w:t>й линии должно быть</w:t>
            </w:r>
            <w:r w:rsidRPr="00856D2F">
              <w:rPr>
                <w:sz w:val="24"/>
                <w:szCs w:val="24"/>
                <w:lang w:eastAsia="ru-RU"/>
              </w:rPr>
              <w:t xml:space="preserve"> высотой не более 1,5 - 2 метров</w:t>
            </w:r>
          </w:p>
          <w:p w:rsidR="002F09D9" w:rsidRPr="00856D2F" w:rsidRDefault="002F09D9" w:rsidP="002F09D9">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xml:space="preserve">– ограждения между смежными земельными участками должны быть проветриваемыми на высоту не менее 0,5 м от уровня земли; </w:t>
            </w:r>
          </w:p>
          <w:p w:rsidR="002F09D9" w:rsidRPr="00856D2F" w:rsidRDefault="002F09D9" w:rsidP="002F09D9">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xml:space="preserve">–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w:t>
            </w:r>
            <w:proofErr w:type="spellStart"/>
            <w:proofErr w:type="gramStart"/>
            <w:r w:rsidRPr="00856D2F">
              <w:rPr>
                <w:rFonts w:eastAsia="SimSun"/>
                <w:sz w:val="24"/>
                <w:szCs w:val="24"/>
                <w:lang w:eastAsia="zh-CN"/>
              </w:rPr>
              <w:t>пр</w:t>
            </w:r>
            <w:proofErr w:type="spellEnd"/>
            <w:proofErr w:type="gramEnd"/>
            <w:r w:rsidRPr="00856D2F">
              <w:rPr>
                <w:rFonts w:eastAsia="SimSun"/>
                <w:sz w:val="24"/>
                <w:szCs w:val="24"/>
                <w:lang w:eastAsia="zh-CN"/>
              </w:rPr>
              <w:t>).</w:t>
            </w:r>
          </w:p>
          <w:p w:rsidR="002F09D9" w:rsidRPr="00856D2F" w:rsidRDefault="002F09D9" w:rsidP="002F09D9">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p>
          <w:p w:rsidR="002F09D9" w:rsidRPr="00856D2F" w:rsidRDefault="002F09D9" w:rsidP="002F09D9">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w:t>
            </w:r>
            <w:r>
              <w:rPr>
                <w:rFonts w:eastAsia="SimSun"/>
                <w:sz w:val="24"/>
                <w:szCs w:val="24"/>
                <w:lang w:eastAsia="zh-CN"/>
              </w:rPr>
              <w:t>устимой высотой ограждений – 2,0</w:t>
            </w:r>
            <w:r w:rsidRPr="00856D2F">
              <w:rPr>
                <w:rFonts w:eastAsia="SimSun"/>
                <w:sz w:val="24"/>
                <w:szCs w:val="24"/>
                <w:lang w:eastAsia="zh-CN"/>
              </w:rPr>
              <w:t xml:space="preserve"> м.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2F09D9" w:rsidRPr="00856D2F" w:rsidRDefault="002F09D9" w:rsidP="002F09D9">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xml:space="preserve">Ограждение магазинов  и кафе  допускается  только  в хозяйственной  части,  высота  не  более </w:t>
            </w:r>
            <w:r>
              <w:rPr>
                <w:rFonts w:eastAsia="SimSun"/>
                <w:sz w:val="24"/>
                <w:szCs w:val="24"/>
                <w:lang w:eastAsia="zh-CN"/>
              </w:rPr>
              <w:t>2,0</w:t>
            </w:r>
            <w:r w:rsidRPr="00856D2F">
              <w:rPr>
                <w:rFonts w:eastAsia="SimSun"/>
                <w:sz w:val="24"/>
                <w:szCs w:val="24"/>
                <w:lang w:eastAsia="zh-CN"/>
              </w:rPr>
              <w:t xml:space="preserve"> м.</w:t>
            </w:r>
          </w:p>
          <w:p w:rsidR="002F09D9" w:rsidRPr="00856D2F" w:rsidRDefault="002F09D9" w:rsidP="002F09D9">
            <w:pPr>
              <w:widowControl/>
              <w:suppressAutoHyphens w:val="0"/>
              <w:overflowPunct/>
              <w:autoSpaceDE/>
              <w:ind w:firstLine="425"/>
              <w:jc w:val="both"/>
              <w:rPr>
                <w:sz w:val="24"/>
                <w:szCs w:val="24"/>
                <w:lang w:eastAsia="ru-RU"/>
              </w:rPr>
            </w:pPr>
            <w:r w:rsidRPr="00856D2F">
              <w:rPr>
                <w:rFonts w:eastAsia="SimSun"/>
                <w:sz w:val="24"/>
                <w:szCs w:val="24"/>
                <w:lang w:eastAsia="zh-CN"/>
              </w:rPr>
              <w:t xml:space="preserve">Ограждение  детских  дошкольных  учреждений, школьных учреждений – по  всему  периметру,  высота до </w:t>
            </w:r>
            <w:r>
              <w:rPr>
                <w:rFonts w:eastAsia="SimSun"/>
                <w:sz w:val="24"/>
                <w:szCs w:val="24"/>
                <w:lang w:eastAsia="zh-CN"/>
              </w:rPr>
              <w:t>2,0</w:t>
            </w:r>
            <w:r w:rsidRPr="00856D2F">
              <w:rPr>
                <w:rFonts w:eastAsia="SimSun"/>
                <w:sz w:val="24"/>
                <w:szCs w:val="24"/>
                <w:lang w:eastAsia="zh-CN"/>
              </w:rPr>
              <w:t xml:space="preserve"> м.</w:t>
            </w:r>
          </w:p>
        </w:tc>
      </w:tr>
      <w:tr w:rsidR="002F09D9" w:rsidRPr="00856D2F" w:rsidTr="002F09D9">
        <w:trPr>
          <w:trHeight w:val="113"/>
        </w:trPr>
        <w:tc>
          <w:tcPr>
            <w:tcW w:w="423" w:type="pct"/>
          </w:tcPr>
          <w:p w:rsidR="002F09D9" w:rsidRPr="00856D2F" w:rsidRDefault="002F09D9" w:rsidP="002F09D9">
            <w:pPr>
              <w:widowControl/>
              <w:suppressAutoHyphens w:val="0"/>
              <w:overflowPunct/>
              <w:autoSpaceDE/>
              <w:rPr>
                <w:sz w:val="24"/>
                <w:szCs w:val="24"/>
                <w:lang w:eastAsia="ru-RU"/>
              </w:rPr>
            </w:pPr>
            <w:r>
              <w:rPr>
                <w:sz w:val="24"/>
                <w:szCs w:val="24"/>
                <w:lang w:eastAsia="ru-RU"/>
              </w:rPr>
              <w:lastRenderedPageBreak/>
              <w:t>1.25</w:t>
            </w:r>
          </w:p>
        </w:tc>
        <w:tc>
          <w:tcPr>
            <w:tcW w:w="4577" w:type="pct"/>
          </w:tcPr>
          <w:p w:rsidR="002F09D9" w:rsidRPr="00856D2F" w:rsidRDefault="002F09D9" w:rsidP="002F09D9">
            <w:pPr>
              <w:widowControl/>
              <w:suppressAutoHyphens w:val="0"/>
              <w:overflowPunct/>
              <w:autoSpaceDE/>
              <w:ind w:firstLine="425"/>
              <w:jc w:val="both"/>
              <w:rPr>
                <w:sz w:val="24"/>
                <w:szCs w:val="24"/>
                <w:shd w:val="clear" w:color="auto" w:fill="FDFFFD"/>
                <w:lang w:eastAsia="ru-RU"/>
              </w:rPr>
            </w:pPr>
            <w:proofErr w:type="gramStart"/>
            <w:r w:rsidRPr="00856D2F">
              <w:rPr>
                <w:rFonts w:eastAsia="SimSun"/>
                <w:b/>
                <w:sz w:val="24"/>
                <w:szCs w:val="24"/>
                <w:lang w:eastAsia="zh-CN"/>
              </w:rPr>
              <w:t>Проектные и строительные работы</w:t>
            </w:r>
            <w:r w:rsidRPr="00856D2F">
              <w:rPr>
                <w:rFonts w:eastAsia="SimSun"/>
                <w:sz w:val="24"/>
                <w:szCs w:val="24"/>
                <w:lang w:eastAsia="zh-CN"/>
              </w:rPr>
              <w:t xml:space="preserve"> вести в соответствии с установленными параметрами разрешенного строительства (реконструкции), а также требованиями технических регламентов, строительных норм и правил, других нормативных документов действующих на территории Российской Федерации</w:t>
            </w:r>
            <w:proofErr w:type="gramEnd"/>
          </w:p>
        </w:tc>
      </w:tr>
      <w:tr w:rsidR="002F09D9" w:rsidRPr="00856D2F" w:rsidTr="002F09D9">
        <w:trPr>
          <w:trHeight w:val="113"/>
        </w:trPr>
        <w:tc>
          <w:tcPr>
            <w:tcW w:w="423" w:type="pct"/>
          </w:tcPr>
          <w:p w:rsidR="002F09D9" w:rsidRPr="00856D2F" w:rsidRDefault="002F09D9" w:rsidP="002F09D9">
            <w:pPr>
              <w:widowControl/>
              <w:suppressAutoHyphens w:val="0"/>
              <w:overflowPunct/>
              <w:autoSpaceDE/>
              <w:rPr>
                <w:sz w:val="24"/>
                <w:szCs w:val="24"/>
                <w:lang w:eastAsia="ru-RU"/>
              </w:rPr>
            </w:pPr>
            <w:r>
              <w:rPr>
                <w:sz w:val="24"/>
                <w:szCs w:val="24"/>
                <w:lang w:eastAsia="ru-RU"/>
              </w:rPr>
              <w:t>1.26</w:t>
            </w:r>
          </w:p>
        </w:tc>
        <w:tc>
          <w:tcPr>
            <w:tcW w:w="4577" w:type="pct"/>
          </w:tcPr>
          <w:p w:rsidR="002F09D9" w:rsidRPr="00856D2F" w:rsidRDefault="002F09D9" w:rsidP="002F09D9">
            <w:pPr>
              <w:widowControl/>
              <w:suppressAutoHyphens w:val="0"/>
              <w:overflowPunct/>
              <w:autoSpaceDE/>
              <w:ind w:firstLine="425"/>
              <w:jc w:val="both"/>
              <w:rPr>
                <w:sz w:val="24"/>
                <w:szCs w:val="24"/>
                <w:lang w:eastAsia="ru-RU"/>
              </w:rPr>
            </w:pPr>
            <w:r w:rsidRPr="00856D2F">
              <w:rPr>
                <w:rFonts w:eastAsia="SimSun"/>
                <w:sz w:val="24"/>
                <w:szCs w:val="24"/>
                <w:lang w:eastAsia="zh-CN"/>
              </w:rPr>
              <w:t xml:space="preserve">Допускается </w:t>
            </w:r>
            <w:r w:rsidRPr="00856D2F">
              <w:rPr>
                <w:rFonts w:eastAsia="SimSun"/>
                <w:b/>
                <w:sz w:val="24"/>
                <w:szCs w:val="24"/>
                <w:lang w:eastAsia="zh-CN"/>
              </w:rPr>
              <w:t>отклонение от предельных параметров разрешенного строительства</w:t>
            </w:r>
            <w:r w:rsidRPr="00856D2F">
              <w:rPr>
                <w:rFonts w:eastAsia="SimSun"/>
                <w:sz w:val="24"/>
                <w:szCs w:val="24"/>
                <w:lang w:eastAsia="zh-CN"/>
              </w:rPr>
              <w:t xml:space="preserve"> объектов капитального строительства и размеров земельных участков в установленном Градостроительным кодексом порядке при предоставлении соответствующего обоснования (предоставлении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Российской Федерации).</w:t>
            </w:r>
          </w:p>
        </w:tc>
      </w:tr>
      <w:tr w:rsidR="002F09D9" w:rsidRPr="00856D2F" w:rsidTr="002F09D9">
        <w:trPr>
          <w:trHeight w:val="676"/>
        </w:trPr>
        <w:tc>
          <w:tcPr>
            <w:tcW w:w="423" w:type="pct"/>
          </w:tcPr>
          <w:p w:rsidR="002F09D9" w:rsidRPr="00856D2F" w:rsidRDefault="002F09D9" w:rsidP="002F09D9">
            <w:pPr>
              <w:widowControl/>
              <w:suppressAutoHyphens w:val="0"/>
              <w:overflowPunct/>
              <w:autoSpaceDE/>
              <w:rPr>
                <w:sz w:val="24"/>
                <w:szCs w:val="24"/>
                <w:lang w:eastAsia="ru-RU"/>
              </w:rPr>
            </w:pPr>
            <w:r>
              <w:rPr>
                <w:sz w:val="24"/>
                <w:szCs w:val="24"/>
                <w:lang w:eastAsia="ru-RU"/>
              </w:rPr>
              <w:t>1.27</w:t>
            </w:r>
          </w:p>
        </w:tc>
        <w:tc>
          <w:tcPr>
            <w:tcW w:w="4577" w:type="pct"/>
          </w:tcPr>
          <w:p w:rsidR="002F09D9" w:rsidRPr="00856D2F" w:rsidRDefault="002F09D9" w:rsidP="002F09D9">
            <w:pPr>
              <w:widowControl/>
              <w:suppressAutoHyphens w:val="0"/>
              <w:overflowPunct/>
              <w:autoSpaceDE/>
              <w:ind w:firstLine="425"/>
              <w:jc w:val="both"/>
              <w:rPr>
                <w:sz w:val="24"/>
                <w:szCs w:val="24"/>
                <w:lang w:eastAsia="ru-RU"/>
              </w:rPr>
            </w:pPr>
            <w:r w:rsidRPr="00856D2F">
              <w:rPr>
                <w:b/>
                <w:sz w:val="24"/>
                <w:szCs w:val="24"/>
                <w:lang w:eastAsia="ru-RU"/>
              </w:rPr>
              <w:t>Изменение общего рельефа участка</w:t>
            </w:r>
            <w:r w:rsidRPr="00856D2F">
              <w:rPr>
                <w:sz w:val="24"/>
                <w:szCs w:val="24"/>
                <w:lang w:eastAsia="ru-RU"/>
              </w:rPr>
              <w:t>,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p>
          <w:p w:rsidR="002F09D9" w:rsidRPr="00856D2F" w:rsidRDefault="002F09D9" w:rsidP="002F09D9">
            <w:pPr>
              <w:widowControl/>
              <w:suppressAutoHyphens w:val="0"/>
              <w:overflowPunct/>
              <w:autoSpaceDE/>
              <w:ind w:firstLine="425"/>
              <w:jc w:val="both"/>
              <w:rPr>
                <w:sz w:val="24"/>
                <w:szCs w:val="24"/>
                <w:lang w:eastAsia="ru-RU"/>
              </w:rPr>
            </w:pPr>
            <w:r w:rsidRPr="00856D2F">
              <w:rPr>
                <w:sz w:val="24"/>
                <w:szCs w:val="24"/>
                <w:lang w:eastAsia="ru-RU"/>
              </w:rPr>
              <w:lastRenderedPageBreak/>
              <w:t>Изменение  рельефа  земельного участка допускается при наличии письменного согласия правообладателей соседних земельных участков.</w:t>
            </w:r>
          </w:p>
        </w:tc>
      </w:tr>
      <w:tr w:rsidR="002F09D9" w:rsidRPr="00856D2F" w:rsidTr="002F09D9">
        <w:trPr>
          <w:trHeight w:val="116"/>
        </w:trPr>
        <w:tc>
          <w:tcPr>
            <w:tcW w:w="423" w:type="pct"/>
          </w:tcPr>
          <w:p w:rsidR="002F09D9" w:rsidRPr="00856D2F" w:rsidRDefault="002F09D9" w:rsidP="002F09D9">
            <w:pPr>
              <w:widowControl/>
              <w:suppressAutoHyphens w:val="0"/>
              <w:overflowPunct/>
              <w:autoSpaceDE/>
              <w:rPr>
                <w:sz w:val="24"/>
                <w:szCs w:val="24"/>
                <w:lang w:eastAsia="ru-RU"/>
              </w:rPr>
            </w:pPr>
            <w:r>
              <w:rPr>
                <w:sz w:val="24"/>
                <w:szCs w:val="24"/>
                <w:lang w:eastAsia="ru-RU"/>
              </w:rPr>
              <w:lastRenderedPageBreak/>
              <w:t>1.28</w:t>
            </w:r>
          </w:p>
        </w:tc>
        <w:tc>
          <w:tcPr>
            <w:tcW w:w="4577" w:type="pct"/>
          </w:tcPr>
          <w:p w:rsidR="002F09D9" w:rsidRPr="00856D2F" w:rsidRDefault="002F09D9" w:rsidP="002F09D9">
            <w:pPr>
              <w:widowControl/>
              <w:suppressAutoHyphens w:val="0"/>
              <w:overflowPunct/>
              <w:autoSpaceDE/>
              <w:ind w:firstLine="425"/>
              <w:jc w:val="both"/>
              <w:rPr>
                <w:rFonts w:eastAsia="SimSun"/>
                <w:sz w:val="24"/>
                <w:szCs w:val="24"/>
                <w:lang w:eastAsia="zh-CN"/>
              </w:rPr>
            </w:pPr>
            <w:proofErr w:type="spellStart"/>
            <w:r w:rsidRPr="00856D2F">
              <w:rPr>
                <w:b/>
                <w:sz w:val="24"/>
                <w:szCs w:val="24"/>
                <w:lang w:eastAsia="ru-RU"/>
              </w:rPr>
              <w:t>Отмостка</w:t>
            </w:r>
            <w:proofErr w:type="spellEnd"/>
            <w:r w:rsidRPr="00856D2F">
              <w:rPr>
                <w:sz w:val="24"/>
                <w:szCs w:val="24"/>
                <w:lang w:eastAsia="ru-RU"/>
              </w:rPr>
              <w:t xml:space="preserve"> должна располагаться в пределах отведенного (предоставленного) земельного участка. </w:t>
            </w:r>
            <w:proofErr w:type="spellStart"/>
            <w:r w:rsidRPr="00856D2F">
              <w:rPr>
                <w:sz w:val="24"/>
                <w:szCs w:val="24"/>
                <w:lang w:eastAsia="ru-RU"/>
              </w:rPr>
              <w:t>Отмостка</w:t>
            </w:r>
            <w:proofErr w:type="spellEnd"/>
            <w:r w:rsidRPr="00856D2F">
              <w:rPr>
                <w:sz w:val="24"/>
                <w:szCs w:val="24"/>
                <w:lang w:eastAsia="ru-RU"/>
              </w:rPr>
              <w:t xml:space="preserve"> зданий должна быть не менее 0,8 м. Уклон </w:t>
            </w:r>
            <w:proofErr w:type="spellStart"/>
            <w:r w:rsidRPr="00856D2F">
              <w:rPr>
                <w:sz w:val="24"/>
                <w:szCs w:val="24"/>
                <w:lang w:eastAsia="ru-RU"/>
              </w:rPr>
              <w:t>отмостки</w:t>
            </w:r>
            <w:proofErr w:type="spellEnd"/>
            <w:r w:rsidRPr="00856D2F">
              <w:rPr>
                <w:sz w:val="24"/>
                <w:szCs w:val="24"/>
                <w:lang w:eastAsia="ru-RU"/>
              </w:rPr>
              <w:t xml:space="preserve"> рекомендуется принимать не менее 10% в сторону от здания.</w:t>
            </w:r>
          </w:p>
        </w:tc>
      </w:tr>
      <w:tr w:rsidR="002F09D9" w:rsidRPr="00856D2F" w:rsidTr="002F09D9">
        <w:trPr>
          <w:trHeight w:val="150"/>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w:t>
            </w:r>
            <w:r>
              <w:rPr>
                <w:sz w:val="24"/>
                <w:szCs w:val="24"/>
                <w:lang w:eastAsia="ru-RU"/>
              </w:rPr>
              <w:t>29</w:t>
            </w:r>
          </w:p>
        </w:tc>
        <w:tc>
          <w:tcPr>
            <w:tcW w:w="4577" w:type="pct"/>
          </w:tcPr>
          <w:p w:rsidR="002F09D9" w:rsidRPr="00856D2F" w:rsidRDefault="002F09D9" w:rsidP="002F09D9">
            <w:pPr>
              <w:widowControl/>
              <w:suppressAutoHyphens w:val="0"/>
              <w:overflowPunct/>
              <w:autoSpaceDE/>
              <w:ind w:firstLine="425"/>
              <w:jc w:val="both"/>
              <w:rPr>
                <w:rFonts w:eastAsia="SimSun"/>
                <w:sz w:val="24"/>
                <w:szCs w:val="24"/>
                <w:lang w:eastAsia="zh-CN"/>
              </w:rPr>
            </w:pPr>
            <w:r w:rsidRPr="00856D2F">
              <w:rPr>
                <w:sz w:val="24"/>
                <w:szCs w:val="24"/>
                <w:lang w:eastAsia="ru-RU"/>
              </w:rPr>
              <w:t>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находится в общей долевой собственности</w:t>
            </w:r>
          </w:p>
        </w:tc>
      </w:tr>
      <w:tr w:rsidR="002F09D9" w:rsidRPr="00856D2F" w:rsidTr="002F09D9">
        <w:trPr>
          <w:trHeight w:val="438"/>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1.30</w:t>
            </w:r>
          </w:p>
        </w:tc>
        <w:tc>
          <w:tcPr>
            <w:tcW w:w="4577" w:type="pct"/>
          </w:tcPr>
          <w:p w:rsidR="002F09D9" w:rsidRPr="00856D2F" w:rsidRDefault="002F09D9" w:rsidP="002F09D9">
            <w:pPr>
              <w:widowControl/>
              <w:suppressAutoHyphens w:val="0"/>
              <w:overflowPunct/>
              <w:autoSpaceDE/>
              <w:ind w:firstLine="425"/>
              <w:jc w:val="both"/>
              <w:rPr>
                <w:rFonts w:eastAsia="SimSun"/>
                <w:sz w:val="24"/>
                <w:szCs w:val="24"/>
                <w:lang w:eastAsia="zh-CN"/>
              </w:rPr>
            </w:pPr>
            <w:r w:rsidRPr="00856D2F">
              <w:rPr>
                <w:sz w:val="24"/>
                <w:szCs w:val="24"/>
                <w:lang w:eastAsia="ru-RU"/>
              </w:rPr>
              <w:t>Все строения должны быть обеспечены системами водоотведения с кровли с целью предотвращения подтопления соседних земельных участков и строений.</w:t>
            </w:r>
          </w:p>
        </w:tc>
      </w:tr>
      <w:tr w:rsidR="002F09D9" w:rsidRPr="00856D2F" w:rsidTr="002F09D9">
        <w:trPr>
          <w:trHeight w:val="150"/>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1.31</w:t>
            </w:r>
          </w:p>
        </w:tc>
        <w:tc>
          <w:tcPr>
            <w:tcW w:w="4577" w:type="pct"/>
          </w:tcPr>
          <w:p w:rsidR="002F09D9" w:rsidRPr="00856D2F" w:rsidRDefault="002F09D9" w:rsidP="002F09D9">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Выделение земельных участков под строительство в границах зон затопления и подтопления запрещается.</w:t>
            </w:r>
          </w:p>
        </w:tc>
      </w:tr>
      <w:tr w:rsidR="002F09D9" w:rsidRPr="00856D2F" w:rsidTr="002F09D9">
        <w:trPr>
          <w:trHeight w:val="415"/>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1.32</w:t>
            </w:r>
          </w:p>
        </w:tc>
        <w:tc>
          <w:tcPr>
            <w:tcW w:w="4577" w:type="pct"/>
          </w:tcPr>
          <w:p w:rsidR="002F09D9" w:rsidRPr="00856D2F" w:rsidRDefault="002F09D9" w:rsidP="002F09D9">
            <w:pPr>
              <w:widowControl/>
              <w:suppressAutoHyphens w:val="0"/>
              <w:overflowPunct/>
              <w:autoSpaceDN w:val="0"/>
              <w:adjustRightInd w:val="0"/>
              <w:ind w:firstLine="425"/>
              <w:jc w:val="both"/>
              <w:rPr>
                <w:sz w:val="24"/>
                <w:szCs w:val="24"/>
                <w:lang w:eastAsia="ru-RU"/>
              </w:rPr>
            </w:pPr>
            <w:proofErr w:type="gramStart"/>
            <w:r w:rsidRPr="00856D2F">
              <w:rPr>
                <w:b/>
                <w:sz w:val="24"/>
                <w:szCs w:val="24"/>
                <w:lang w:eastAsia="ru-RU"/>
              </w:rPr>
              <w:t xml:space="preserve">Для инвалидов и других </w:t>
            </w:r>
            <w:proofErr w:type="spellStart"/>
            <w:r w:rsidRPr="00856D2F">
              <w:rPr>
                <w:b/>
                <w:sz w:val="24"/>
                <w:szCs w:val="24"/>
                <w:lang w:eastAsia="ru-RU"/>
              </w:rPr>
              <w:t>маломобильных</w:t>
            </w:r>
            <w:proofErr w:type="spellEnd"/>
            <w:r w:rsidRPr="00856D2F">
              <w:rPr>
                <w:b/>
                <w:sz w:val="24"/>
                <w:szCs w:val="24"/>
                <w:lang w:eastAsia="ru-RU"/>
              </w:rPr>
              <w:t xml:space="preserve"> групп населения</w:t>
            </w:r>
            <w:r w:rsidRPr="00856D2F">
              <w:rPr>
                <w:sz w:val="24"/>
                <w:szCs w:val="24"/>
                <w:lang w:eastAsia="ru-RU"/>
              </w:rPr>
              <w:t xml:space="preserve"> необходимо обеспечивать возможность подъезда и эксплуатации, в том числе на инвалидных колясках, к организациям обслуживания с учетом требований  </w:t>
            </w:r>
            <w:proofErr w:type="spellStart"/>
            <w:r w:rsidRPr="00856D2F">
              <w:rPr>
                <w:sz w:val="24"/>
                <w:szCs w:val="24"/>
                <w:lang w:eastAsia="ru-RU"/>
              </w:rPr>
              <w:t>СНиП</w:t>
            </w:r>
            <w:proofErr w:type="spellEnd"/>
            <w:r w:rsidRPr="00856D2F">
              <w:rPr>
                <w:sz w:val="24"/>
                <w:szCs w:val="24"/>
                <w:lang w:eastAsia="ru-RU"/>
              </w:rPr>
              <w:t xml:space="preserve"> 35-01-2001, СП 35-101-2001, СП 35-102-2001, СП 31-102-99, СП 35-103-2001, СП 35-104-2001, СП 35-105-2002, СП 35-106-2003, СП 35-107-2003, СП 36-109-2005, СП 35-112-2005, СП 35-114-2006, СП 35-117-2006Ю ВСН-62-91*, РДС 35-201-99</w:t>
            </w:r>
            <w:proofErr w:type="gramEnd"/>
          </w:p>
        </w:tc>
      </w:tr>
      <w:tr w:rsidR="002F09D9" w:rsidRPr="00856D2F" w:rsidTr="002F09D9">
        <w:trPr>
          <w:trHeight w:val="926"/>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1.33</w:t>
            </w:r>
          </w:p>
        </w:tc>
        <w:tc>
          <w:tcPr>
            <w:tcW w:w="4577" w:type="pct"/>
          </w:tcPr>
          <w:p w:rsidR="002F09D9" w:rsidRPr="00856D2F" w:rsidRDefault="002F09D9" w:rsidP="002F09D9">
            <w:pPr>
              <w:widowControl/>
              <w:suppressAutoHyphens w:val="0"/>
              <w:overflowPunct/>
              <w:autoSpaceDN w:val="0"/>
              <w:adjustRightInd w:val="0"/>
              <w:ind w:firstLine="540"/>
              <w:jc w:val="both"/>
              <w:rPr>
                <w:rFonts w:eastAsia="SimSun"/>
                <w:sz w:val="24"/>
                <w:szCs w:val="24"/>
                <w:lang w:eastAsia="zh-CN"/>
              </w:rPr>
            </w:pPr>
            <w:r w:rsidRPr="00856D2F">
              <w:rPr>
                <w:b/>
                <w:noProof/>
                <w:sz w:val="24"/>
                <w:szCs w:val="24"/>
                <w:lang w:eastAsia="ru-RU"/>
              </w:rPr>
              <w:t xml:space="preserve">На </w:t>
            </w:r>
            <w:r w:rsidRPr="00856D2F">
              <w:rPr>
                <w:b/>
                <w:sz w:val="24"/>
                <w:szCs w:val="24"/>
                <w:lang w:eastAsia="ru-RU"/>
              </w:rPr>
              <w:t>с</w:t>
            </w:r>
            <w:r w:rsidRPr="00856D2F">
              <w:rPr>
                <w:b/>
                <w:noProof/>
                <w:sz w:val="24"/>
                <w:szCs w:val="24"/>
                <w:lang w:eastAsia="ru-RU"/>
              </w:rPr>
              <w:t xml:space="preserve">адовом </w:t>
            </w:r>
            <w:r w:rsidRPr="00856D2F">
              <w:rPr>
                <w:b/>
                <w:sz w:val="24"/>
                <w:szCs w:val="24"/>
                <w:lang w:eastAsia="ru-RU"/>
              </w:rPr>
              <w:t>у</w:t>
            </w:r>
            <w:r w:rsidRPr="00856D2F">
              <w:rPr>
                <w:b/>
                <w:noProof/>
                <w:sz w:val="24"/>
                <w:szCs w:val="24"/>
                <w:lang w:eastAsia="ru-RU"/>
              </w:rPr>
              <w:t>частке</w:t>
            </w:r>
            <w:r w:rsidRPr="00856D2F">
              <w:rPr>
                <w:noProof/>
                <w:sz w:val="24"/>
                <w:szCs w:val="24"/>
                <w:lang w:eastAsia="ru-RU"/>
              </w:rPr>
              <w:t xml:space="preserve"> </w:t>
            </w:r>
            <w:r w:rsidRPr="00856D2F">
              <w:rPr>
                <w:sz w:val="24"/>
                <w:szCs w:val="24"/>
                <w:lang w:eastAsia="ru-RU"/>
              </w:rPr>
              <w:t>д</w:t>
            </w:r>
            <w:r w:rsidRPr="00856D2F">
              <w:rPr>
                <w:noProof/>
                <w:sz w:val="24"/>
                <w:szCs w:val="24"/>
                <w:lang w:eastAsia="ru-RU"/>
              </w:rPr>
              <w:t xml:space="preserve">опускается </w:t>
            </w:r>
            <w:r w:rsidRPr="00856D2F">
              <w:rPr>
                <w:sz w:val="24"/>
                <w:szCs w:val="24"/>
                <w:lang w:eastAsia="ru-RU"/>
              </w:rPr>
              <w:t>в</w:t>
            </w:r>
            <w:r w:rsidRPr="00856D2F">
              <w:rPr>
                <w:noProof/>
                <w:sz w:val="24"/>
                <w:szCs w:val="24"/>
                <w:lang w:eastAsia="ru-RU"/>
              </w:rPr>
              <w:t xml:space="preserve">озводить </w:t>
            </w:r>
            <w:r w:rsidRPr="00856D2F">
              <w:rPr>
                <w:sz w:val="24"/>
                <w:szCs w:val="24"/>
                <w:lang w:eastAsia="ru-RU"/>
              </w:rPr>
              <w:t>с</w:t>
            </w:r>
            <w:r w:rsidRPr="00856D2F">
              <w:rPr>
                <w:noProof/>
                <w:sz w:val="24"/>
                <w:szCs w:val="24"/>
                <w:lang w:eastAsia="ru-RU"/>
              </w:rPr>
              <w:t xml:space="preserve">адовый </w:t>
            </w:r>
            <w:r w:rsidRPr="00856D2F">
              <w:rPr>
                <w:sz w:val="24"/>
                <w:szCs w:val="24"/>
                <w:lang w:eastAsia="ru-RU"/>
              </w:rPr>
              <w:t>д</w:t>
            </w:r>
            <w:r w:rsidRPr="00856D2F">
              <w:rPr>
                <w:noProof/>
                <w:sz w:val="24"/>
                <w:szCs w:val="24"/>
                <w:lang w:eastAsia="ru-RU"/>
              </w:rPr>
              <w:t xml:space="preserve">ом </w:t>
            </w:r>
            <w:r w:rsidRPr="00856D2F">
              <w:rPr>
                <w:sz w:val="24"/>
                <w:szCs w:val="24"/>
                <w:lang w:eastAsia="ru-RU"/>
              </w:rPr>
              <w:t>с</w:t>
            </w:r>
            <w:r w:rsidRPr="00856D2F">
              <w:rPr>
                <w:noProof/>
                <w:sz w:val="24"/>
                <w:szCs w:val="24"/>
                <w:lang w:eastAsia="ru-RU"/>
              </w:rPr>
              <w:t xml:space="preserve">езонного, </w:t>
            </w:r>
            <w:r w:rsidRPr="00856D2F">
              <w:rPr>
                <w:sz w:val="24"/>
                <w:szCs w:val="24"/>
                <w:lang w:eastAsia="ru-RU"/>
              </w:rPr>
              <w:t>в</w:t>
            </w:r>
            <w:r w:rsidRPr="00856D2F">
              <w:rPr>
                <w:noProof/>
                <w:sz w:val="24"/>
                <w:szCs w:val="24"/>
                <w:lang w:eastAsia="ru-RU"/>
              </w:rPr>
              <w:t xml:space="preserve">ременного </w:t>
            </w:r>
            <w:r w:rsidRPr="00856D2F">
              <w:rPr>
                <w:sz w:val="24"/>
                <w:szCs w:val="24"/>
                <w:lang w:eastAsia="ru-RU"/>
              </w:rPr>
              <w:t>и</w:t>
            </w:r>
            <w:r w:rsidRPr="00856D2F">
              <w:rPr>
                <w:noProof/>
                <w:sz w:val="24"/>
                <w:szCs w:val="24"/>
                <w:lang w:eastAsia="ru-RU"/>
              </w:rPr>
              <w:t xml:space="preserve">ли </w:t>
            </w:r>
            <w:r w:rsidRPr="00856D2F">
              <w:rPr>
                <w:noProof/>
                <w:sz w:val="24"/>
                <w:szCs w:val="24"/>
                <w:lang w:eastAsia="ru-RU"/>
              </w:rPr>
              <w:br/>
              <w:t xml:space="preserve">круглогодичного </w:t>
            </w:r>
            <w:r w:rsidRPr="00856D2F">
              <w:rPr>
                <w:sz w:val="24"/>
                <w:szCs w:val="24"/>
                <w:lang w:eastAsia="ru-RU"/>
              </w:rPr>
              <w:t>и</w:t>
            </w:r>
            <w:r w:rsidRPr="00856D2F">
              <w:rPr>
                <w:noProof/>
                <w:sz w:val="24"/>
                <w:szCs w:val="24"/>
                <w:lang w:eastAsia="ru-RU"/>
              </w:rPr>
              <w:t xml:space="preserve">спользования, </w:t>
            </w:r>
            <w:r w:rsidRPr="00856D2F">
              <w:rPr>
                <w:sz w:val="24"/>
                <w:szCs w:val="24"/>
                <w:lang w:eastAsia="ru-RU"/>
              </w:rPr>
              <w:t>х</w:t>
            </w:r>
            <w:r w:rsidRPr="00856D2F">
              <w:rPr>
                <w:noProof/>
                <w:sz w:val="24"/>
                <w:szCs w:val="24"/>
                <w:lang w:eastAsia="ru-RU"/>
              </w:rPr>
              <w:t xml:space="preserve">озяйственные </w:t>
            </w:r>
            <w:r w:rsidRPr="00856D2F">
              <w:rPr>
                <w:sz w:val="24"/>
                <w:szCs w:val="24"/>
                <w:lang w:eastAsia="ru-RU"/>
              </w:rPr>
              <w:t>п</w:t>
            </w:r>
            <w:r w:rsidRPr="00856D2F">
              <w:rPr>
                <w:noProof/>
                <w:sz w:val="24"/>
                <w:szCs w:val="24"/>
                <w:lang w:eastAsia="ru-RU"/>
              </w:rPr>
              <w:t xml:space="preserve">остройки </w:t>
            </w:r>
            <w:r w:rsidRPr="00856D2F">
              <w:rPr>
                <w:sz w:val="24"/>
                <w:szCs w:val="24"/>
                <w:lang w:eastAsia="ru-RU"/>
              </w:rPr>
              <w:t>и</w:t>
            </w:r>
            <w:r w:rsidRPr="00856D2F">
              <w:rPr>
                <w:noProof/>
                <w:sz w:val="24"/>
                <w:szCs w:val="24"/>
                <w:lang w:eastAsia="ru-RU"/>
              </w:rPr>
              <w:t xml:space="preserve"> </w:t>
            </w:r>
            <w:r w:rsidRPr="00856D2F">
              <w:rPr>
                <w:sz w:val="24"/>
                <w:szCs w:val="24"/>
                <w:lang w:eastAsia="ru-RU"/>
              </w:rPr>
              <w:t>с</w:t>
            </w:r>
            <w:r w:rsidRPr="00856D2F">
              <w:rPr>
                <w:noProof/>
                <w:sz w:val="24"/>
                <w:szCs w:val="24"/>
                <w:lang w:eastAsia="ru-RU"/>
              </w:rPr>
              <w:t xml:space="preserve">ооружения, </w:t>
            </w:r>
            <w:r w:rsidRPr="00856D2F">
              <w:rPr>
                <w:sz w:val="24"/>
                <w:szCs w:val="24"/>
                <w:lang w:eastAsia="ru-RU"/>
              </w:rPr>
              <w:t>т</w:t>
            </w:r>
            <w:r w:rsidRPr="00856D2F">
              <w:rPr>
                <w:noProof/>
                <w:sz w:val="24"/>
                <w:szCs w:val="24"/>
                <w:lang w:eastAsia="ru-RU"/>
              </w:rPr>
              <w:t xml:space="preserve">еплицы </w:t>
            </w:r>
            <w:r w:rsidRPr="00856D2F">
              <w:rPr>
                <w:sz w:val="24"/>
                <w:szCs w:val="24"/>
                <w:lang w:eastAsia="ru-RU"/>
              </w:rPr>
              <w:t>и</w:t>
            </w:r>
            <w:r w:rsidRPr="00856D2F">
              <w:rPr>
                <w:noProof/>
                <w:sz w:val="24"/>
                <w:szCs w:val="24"/>
                <w:lang w:eastAsia="ru-RU"/>
              </w:rPr>
              <w:t xml:space="preserve"> </w:t>
            </w:r>
            <w:r w:rsidRPr="00856D2F">
              <w:rPr>
                <w:noProof/>
                <w:sz w:val="24"/>
                <w:szCs w:val="24"/>
                <w:lang w:eastAsia="ru-RU"/>
              </w:rPr>
              <w:br/>
              <w:t xml:space="preserve">другие </w:t>
            </w:r>
            <w:r w:rsidRPr="00856D2F">
              <w:rPr>
                <w:sz w:val="24"/>
                <w:szCs w:val="24"/>
                <w:lang w:eastAsia="ru-RU"/>
              </w:rPr>
              <w:t>с</w:t>
            </w:r>
            <w:r w:rsidRPr="00856D2F">
              <w:rPr>
                <w:noProof/>
                <w:sz w:val="24"/>
                <w:szCs w:val="24"/>
                <w:lang w:eastAsia="ru-RU"/>
              </w:rPr>
              <w:t xml:space="preserve">ооружения </w:t>
            </w:r>
            <w:r w:rsidRPr="00856D2F">
              <w:rPr>
                <w:sz w:val="24"/>
                <w:szCs w:val="24"/>
                <w:lang w:eastAsia="ru-RU"/>
              </w:rPr>
              <w:t>с</w:t>
            </w:r>
            <w:r w:rsidRPr="00856D2F">
              <w:rPr>
                <w:noProof/>
                <w:sz w:val="24"/>
                <w:szCs w:val="24"/>
                <w:lang w:eastAsia="ru-RU"/>
              </w:rPr>
              <w:t xml:space="preserve"> </w:t>
            </w:r>
            <w:r w:rsidRPr="00856D2F">
              <w:rPr>
                <w:sz w:val="24"/>
                <w:szCs w:val="24"/>
                <w:lang w:eastAsia="ru-RU"/>
              </w:rPr>
              <w:t>у</w:t>
            </w:r>
            <w:r w:rsidRPr="00856D2F">
              <w:rPr>
                <w:noProof/>
                <w:sz w:val="24"/>
                <w:szCs w:val="24"/>
                <w:lang w:eastAsia="ru-RU"/>
              </w:rPr>
              <w:t xml:space="preserve">тепленным </w:t>
            </w:r>
            <w:r w:rsidRPr="00856D2F">
              <w:rPr>
                <w:sz w:val="24"/>
                <w:szCs w:val="24"/>
                <w:lang w:eastAsia="ru-RU"/>
              </w:rPr>
              <w:t>г</w:t>
            </w:r>
            <w:r w:rsidRPr="00856D2F">
              <w:rPr>
                <w:noProof/>
                <w:sz w:val="24"/>
                <w:szCs w:val="24"/>
                <w:lang w:eastAsia="ru-RU"/>
              </w:rPr>
              <w:t xml:space="preserve">рунтом, </w:t>
            </w:r>
            <w:r w:rsidRPr="00856D2F">
              <w:rPr>
                <w:sz w:val="24"/>
                <w:szCs w:val="24"/>
                <w:lang w:eastAsia="ru-RU"/>
              </w:rPr>
              <w:t>н</w:t>
            </w:r>
            <w:r w:rsidRPr="00856D2F">
              <w:rPr>
                <w:noProof/>
                <w:sz w:val="24"/>
                <w:szCs w:val="24"/>
                <w:lang w:eastAsia="ru-RU"/>
              </w:rPr>
              <w:t xml:space="preserve">авес </w:t>
            </w:r>
            <w:r w:rsidRPr="00856D2F">
              <w:rPr>
                <w:sz w:val="24"/>
                <w:szCs w:val="24"/>
                <w:lang w:eastAsia="ru-RU"/>
              </w:rPr>
              <w:t>и</w:t>
            </w:r>
            <w:r w:rsidRPr="00856D2F">
              <w:rPr>
                <w:noProof/>
                <w:sz w:val="24"/>
                <w:szCs w:val="24"/>
                <w:lang w:eastAsia="ru-RU"/>
              </w:rPr>
              <w:t xml:space="preserve">ли </w:t>
            </w:r>
            <w:r w:rsidRPr="00856D2F">
              <w:rPr>
                <w:sz w:val="24"/>
                <w:szCs w:val="24"/>
                <w:lang w:eastAsia="ru-RU"/>
              </w:rPr>
              <w:t>г</w:t>
            </w:r>
            <w:r w:rsidRPr="00856D2F">
              <w:rPr>
                <w:noProof/>
                <w:sz w:val="24"/>
                <w:szCs w:val="24"/>
                <w:lang w:eastAsia="ru-RU"/>
              </w:rPr>
              <w:t xml:space="preserve">араж </w:t>
            </w:r>
            <w:r w:rsidRPr="00856D2F">
              <w:rPr>
                <w:sz w:val="24"/>
                <w:szCs w:val="24"/>
                <w:lang w:eastAsia="ru-RU"/>
              </w:rPr>
              <w:t>д</w:t>
            </w:r>
            <w:r w:rsidRPr="00856D2F">
              <w:rPr>
                <w:noProof/>
                <w:sz w:val="24"/>
                <w:szCs w:val="24"/>
                <w:lang w:eastAsia="ru-RU"/>
              </w:rPr>
              <w:t xml:space="preserve">ля </w:t>
            </w:r>
            <w:r w:rsidRPr="00856D2F">
              <w:rPr>
                <w:sz w:val="24"/>
                <w:szCs w:val="24"/>
                <w:lang w:eastAsia="ru-RU"/>
              </w:rPr>
              <w:t>а</w:t>
            </w:r>
            <w:r w:rsidRPr="00856D2F">
              <w:rPr>
                <w:noProof/>
                <w:sz w:val="24"/>
                <w:szCs w:val="24"/>
                <w:lang w:eastAsia="ru-RU"/>
              </w:rPr>
              <w:t xml:space="preserve">втомобиля. </w:t>
            </w:r>
          </w:p>
        </w:tc>
      </w:tr>
      <w:tr w:rsidR="002F09D9" w:rsidRPr="00856D2F" w:rsidTr="002F09D9">
        <w:trPr>
          <w:trHeight w:val="450"/>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1.34</w:t>
            </w:r>
          </w:p>
        </w:tc>
        <w:tc>
          <w:tcPr>
            <w:tcW w:w="4577" w:type="pct"/>
          </w:tcPr>
          <w:p w:rsidR="002F09D9" w:rsidRPr="00856D2F" w:rsidRDefault="002F09D9" w:rsidP="002F09D9">
            <w:pPr>
              <w:widowControl/>
              <w:suppressAutoHyphens w:val="0"/>
              <w:overflowPunct/>
              <w:autoSpaceDN w:val="0"/>
              <w:adjustRightInd w:val="0"/>
              <w:ind w:firstLine="459"/>
              <w:jc w:val="both"/>
              <w:rPr>
                <w:noProof/>
                <w:sz w:val="24"/>
                <w:szCs w:val="24"/>
                <w:lang w:eastAsia="ru-RU"/>
              </w:rPr>
            </w:pPr>
            <w:r w:rsidRPr="00856D2F">
              <w:rPr>
                <w:noProof/>
                <w:sz w:val="24"/>
                <w:szCs w:val="24"/>
                <w:lang w:eastAsia="ru-RU"/>
              </w:rPr>
              <w:t xml:space="preserve">На </w:t>
            </w:r>
            <w:r w:rsidRPr="00856D2F">
              <w:rPr>
                <w:sz w:val="24"/>
                <w:szCs w:val="24"/>
                <w:lang w:eastAsia="ru-RU"/>
              </w:rPr>
              <w:t>с</w:t>
            </w:r>
            <w:r w:rsidRPr="00856D2F">
              <w:rPr>
                <w:noProof/>
                <w:sz w:val="24"/>
                <w:szCs w:val="24"/>
                <w:lang w:eastAsia="ru-RU"/>
              </w:rPr>
              <w:t xml:space="preserve">адово-огородных </w:t>
            </w:r>
            <w:r w:rsidRPr="00856D2F">
              <w:rPr>
                <w:sz w:val="24"/>
                <w:szCs w:val="24"/>
                <w:lang w:eastAsia="ru-RU"/>
              </w:rPr>
              <w:t>у</w:t>
            </w:r>
            <w:r w:rsidRPr="00856D2F">
              <w:rPr>
                <w:noProof/>
                <w:sz w:val="24"/>
                <w:szCs w:val="24"/>
                <w:lang w:eastAsia="ru-RU"/>
              </w:rPr>
              <w:t xml:space="preserve">частках, </w:t>
            </w:r>
            <w:r w:rsidRPr="00856D2F">
              <w:rPr>
                <w:sz w:val="24"/>
                <w:szCs w:val="24"/>
                <w:lang w:eastAsia="ru-RU"/>
              </w:rPr>
              <w:t>к</w:t>
            </w:r>
            <w:r w:rsidRPr="00856D2F">
              <w:rPr>
                <w:noProof/>
                <w:sz w:val="24"/>
                <w:szCs w:val="24"/>
                <w:lang w:eastAsia="ru-RU"/>
              </w:rPr>
              <w:t xml:space="preserve">ак </w:t>
            </w:r>
            <w:r w:rsidRPr="00856D2F">
              <w:rPr>
                <w:sz w:val="24"/>
                <w:szCs w:val="24"/>
                <w:lang w:eastAsia="ru-RU"/>
              </w:rPr>
              <w:t>п</w:t>
            </w:r>
            <w:r w:rsidRPr="00856D2F">
              <w:rPr>
                <w:noProof/>
                <w:sz w:val="24"/>
                <w:szCs w:val="24"/>
                <w:lang w:eastAsia="ru-RU"/>
              </w:rPr>
              <w:t xml:space="preserve">равило, </w:t>
            </w:r>
            <w:r w:rsidRPr="00856D2F">
              <w:rPr>
                <w:sz w:val="24"/>
                <w:szCs w:val="24"/>
                <w:lang w:eastAsia="ru-RU"/>
              </w:rPr>
              <w:t>д</w:t>
            </w:r>
            <w:r w:rsidRPr="00856D2F">
              <w:rPr>
                <w:noProof/>
                <w:sz w:val="24"/>
                <w:szCs w:val="24"/>
                <w:lang w:eastAsia="ru-RU"/>
              </w:rPr>
              <w:t xml:space="preserve">опускается </w:t>
            </w:r>
            <w:r w:rsidRPr="00856D2F">
              <w:rPr>
                <w:sz w:val="24"/>
                <w:szCs w:val="24"/>
                <w:lang w:eastAsia="ru-RU"/>
              </w:rPr>
              <w:t>в</w:t>
            </w:r>
            <w:r w:rsidRPr="00856D2F">
              <w:rPr>
                <w:noProof/>
                <w:sz w:val="24"/>
                <w:szCs w:val="24"/>
                <w:lang w:eastAsia="ru-RU"/>
              </w:rPr>
              <w:t xml:space="preserve">озводить </w:t>
            </w:r>
            <w:r w:rsidRPr="00856D2F">
              <w:rPr>
                <w:sz w:val="24"/>
                <w:szCs w:val="24"/>
                <w:lang w:eastAsia="ru-RU"/>
              </w:rPr>
              <w:t>х</w:t>
            </w:r>
            <w:r w:rsidRPr="00856D2F">
              <w:rPr>
                <w:noProof/>
                <w:sz w:val="24"/>
                <w:szCs w:val="24"/>
                <w:lang w:eastAsia="ru-RU"/>
              </w:rPr>
              <w:t xml:space="preserve">озяйственные </w:t>
            </w:r>
            <w:r w:rsidRPr="00856D2F">
              <w:rPr>
                <w:noProof/>
                <w:sz w:val="24"/>
                <w:szCs w:val="24"/>
                <w:lang w:eastAsia="ru-RU"/>
              </w:rPr>
              <w:br/>
              <w:t xml:space="preserve">постройки </w:t>
            </w:r>
            <w:r w:rsidRPr="00856D2F">
              <w:rPr>
                <w:sz w:val="24"/>
                <w:szCs w:val="24"/>
                <w:lang w:eastAsia="ru-RU"/>
              </w:rPr>
              <w:t>и</w:t>
            </w:r>
            <w:r w:rsidRPr="00856D2F">
              <w:rPr>
                <w:noProof/>
                <w:sz w:val="24"/>
                <w:szCs w:val="24"/>
                <w:lang w:eastAsia="ru-RU"/>
              </w:rPr>
              <w:t xml:space="preserve"> </w:t>
            </w:r>
            <w:r w:rsidRPr="00856D2F">
              <w:rPr>
                <w:sz w:val="24"/>
                <w:szCs w:val="24"/>
                <w:lang w:eastAsia="ru-RU"/>
              </w:rPr>
              <w:t>с</w:t>
            </w:r>
            <w:r w:rsidRPr="00856D2F">
              <w:rPr>
                <w:noProof/>
                <w:sz w:val="24"/>
                <w:szCs w:val="24"/>
                <w:lang w:eastAsia="ru-RU"/>
              </w:rPr>
              <w:t xml:space="preserve">ооружения </w:t>
            </w:r>
            <w:r w:rsidRPr="00856D2F">
              <w:rPr>
                <w:sz w:val="24"/>
                <w:szCs w:val="24"/>
                <w:lang w:eastAsia="ru-RU"/>
              </w:rPr>
              <w:t>в</w:t>
            </w:r>
            <w:r w:rsidRPr="00856D2F">
              <w:rPr>
                <w:noProof/>
                <w:sz w:val="24"/>
                <w:szCs w:val="24"/>
                <w:lang w:eastAsia="ru-RU"/>
              </w:rPr>
              <w:t xml:space="preserve">ременного </w:t>
            </w:r>
            <w:r w:rsidRPr="00856D2F">
              <w:rPr>
                <w:sz w:val="24"/>
                <w:szCs w:val="24"/>
                <w:lang w:eastAsia="ru-RU"/>
              </w:rPr>
              <w:t>и</w:t>
            </w:r>
            <w:r w:rsidRPr="00856D2F">
              <w:rPr>
                <w:noProof/>
                <w:sz w:val="24"/>
                <w:szCs w:val="24"/>
                <w:lang w:eastAsia="ru-RU"/>
              </w:rPr>
              <w:t>спользования</w:t>
            </w:r>
          </w:p>
        </w:tc>
      </w:tr>
      <w:tr w:rsidR="002F09D9" w:rsidRPr="00856D2F" w:rsidTr="002F09D9">
        <w:trPr>
          <w:trHeight w:val="165"/>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1.35</w:t>
            </w:r>
          </w:p>
        </w:tc>
        <w:tc>
          <w:tcPr>
            <w:tcW w:w="4577" w:type="pct"/>
          </w:tcPr>
          <w:p w:rsidR="002F09D9" w:rsidRPr="00856D2F" w:rsidRDefault="002F09D9" w:rsidP="002F09D9">
            <w:pPr>
              <w:widowControl/>
              <w:suppressAutoHyphens w:val="0"/>
              <w:overflowPunct/>
              <w:autoSpaceDN w:val="0"/>
              <w:adjustRightInd w:val="0"/>
              <w:ind w:firstLine="540"/>
              <w:jc w:val="both"/>
              <w:rPr>
                <w:sz w:val="24"/>
                <w:szCs w:val="24"/>
                <w:lang w:eastAsia="ru-RU"/>
              </w:rPr>
            </w:pPr>
            <w:r w:rsidRPr="00856D2F">
              <w:rPr>
                <w:b/>
                <w:sz w:val="24"/>
                <w:szCs w:val="24"/>
                <w:lang w:eastAsia="ru-RU"/>
              </w:rPr>
              <w:t>Минимальные расстояния до границы соседнего садового участка</w:t>
            </w:r>
            <w:r w:rsidRPr="00856D2F">
              <w:rPr>
                <w:sz w:val="24"/>
                <w:szCs w:val="24"/>
                <w:lang w:eastAsia="ru-RU"/>
              </w:rPr>
              <w:t xml:space="preserve"> по санитарно-бытовым условиям должны быть:</w:t>
            </w:r>
          </w:p>
          <w:p w:rsidR="002F09D9" w:rsidRPr="00856D2F" w:rsidRDefault="002F09D9" w:rsidP="002F09D9">
            <w:pPr>
              <w:widowControl/>
              <w:suppressAutoHyphens w:val="0"/>
              <w:overflowPunct/>
              <w:autoSpaceDN w:val="0"/>
              <w:adjustRightInd w:val="0"/>
              <w:ind w:firstLine="540"/>
              <w:jc w:val="both"/>
              <w:rPr>
                <w:sz w:val="24"/>
                <w:szCs w:val="24"/>
                <w:lang w:eastAsia="ru-RU"/>
              </w:rPr>
            </w:pPr>
            <w:r w:rsidRPr="00856D2F">
              <w:rPr>
                <w:sz w:val="24"/>
                <w:szCs w:val="24"/>
                <w:lang w:eastAsia="ru-RU"/>
              </w:rPr>
              <w:t xml:space="preserve"> - от жилого строения (или дома) – 3 метра;</w:t>
            </w:r>
          </w:p>
          <w:p w:rsidR="002F09D9" w:rsidRPr="00856D2F" w:rsidRDefault="002F09D9" w:rsidP="002F09D9">
            <w:pPr>
              <w:widowControl/>
              <w:suppressAutoHyphens w:val="0"/>
              <w:overflowPunct/>
              <w:autoSpaceDN w:val="0"/>
              <w:adjustRightInd w:val="0"/>
              <w:ind w:firstLine="540"/>
              <w:jc w:val="both"/>
              <w:rPr>
                <w:sz w:val="24"/>
                <w:szCs w:val="24"/>
                <w:lang w:eastAsia="ru-RU"/>
              </w:rPr>
            </w:pPr>
            <w:r w:rsidRPr="00856D2F">
              <w:rPr>
                <w:sz w:val="24"/>
                <w:szCs w:val="24"/>
                <w:lang w:eastAsia="ru-RU"/>
              </w:rPr>
              <w:t xml:space="preserve"> - от постройки для содержания мелкого скота и птицы – 4 метра;</w:t>
            </w:r>
          </w:p>
          <w:p w:rsidR="002F09D9" w:rsidRPr="00856D2F" w:rsidRDefault="002F09D9" w:rsidP="002F09D9">
            <w:pPr>
              <w:widowControl/>
              <w:suppressAutoHyphens w:val="0"/>
              <w:overflowPunct/>
              <w:autoSpaceDN w:val="0"/>
              <w:adjustRightInd w:val="0"/>
              <w:ind w:firstLine="540"/>
              <w:jc w:val="both"/>
              <w:rPr>
                <w:sz w:val="24"/>
                <w:szCs w:val="24"/>
                <w:lang w:eastAsia="ru-RU"/>
              </w:rPr>
            </w:pPr>
            <w:r w:rsidRPr="00856D2F">
              <w:rPr>
                <w:sz w:val="24"/>
                <w:szCs w:val="24"/>
                <w:lang w:eastAsia="ru-RU"/>
              </w:rPr>
              <w:t xml:space="preserve"> - от других построек – 1 метр;</w:t>
            </w:r>
          </w:p>
          <w:p w:rsidR="002F09D9" w:rsidRPr="00856D2F" w:rsidRDefault="002F09D9" w:rsidP="002F09D9">
            <w:pPr>
              <w:widowControl/>
              <w:suppressAutoHyphens w:val="0"/>
              <w:overflowPunct/>
              <w:autoSpaceDN w:val="0"/>
              <w:adjustRightInd w:val="0"/>
              <w:ind w:firstLine="540"/>
              <w:jc w:val="both"/>
              <w:rPr>
                <w:sz w:val="24"/>
                <w:szCs w:val="24"/>
                <w:lang w:eastAsia="ru-RU"/>
              </w:rPr>
            </w:pPr>
            <w:r w:rsidRPr="00856D2F">
              <w:rPr>
                <w:sz w:val="24"/>
                <w:szCs w:val="24"/>
                <w:lang w:eastAsia="ru-RU"/>
              </w:rPr>
              <w:t xml:space="preserve"> - от стволов деревьев:</w:t>
            </w:r>
          </w:p>
          <w:p w:rsidR="002F09D9" w:rsidRPr="00856D2F" w:rsidRDefault="002F09D9" w:rsidP="002F09D9">
            <w:pPr>
              <w:widowControl/>
              <w:suppressAutoHyphens w:val="0"/>
              <w:overflowPunct/>
              <w:autoSpaceDN w:val="0"/>
              <w:adjustRightInd w:val="0"/>
              <w:ind w:firstLine="540"/>
              <w:jc w:val="both"/>
              <w:rPr>
                <w:sz w:val="24"/>
                <w:szCs w:val="24"/>
                <w:lang w:eastAsia="ru-RU"/>
              </w:rPr>
            </w:pPr>
            <w:r w:rsidRPr="00856D2F">
              <w:rPr>
                <w:sz w:val="24"/>
                <w:szCs w:val="24"/>
                <w:lang w:eastAsia="ru-RU"/>
              </w:rPr>
              <w:t xml:space="preserve"> - </w:t>
            </w:r>
            <w:proofErr w:type="gramStart"/>
            <w:r w:rsidRPr="00856D2F">
              <w:rPr>
                <w:sz w:val="24"/>
                <w:szCs w:val="24"/>
                <w:lang w:eastAsia="ru-RU"/>
              </w:rPr>
              <w:t>высокорослых</w:t>
            </w:r>
            <w:proofErr w:type="gramEnd"/>
            <w:r w:rsidRPr="00856D2F">
              <w:rPr>
                <w:sz w:val="24"/>
                <w:szCs w:val="24"/>
                <w:lang w:eastAsia="ru-RU"/>
              </w:rPr>
              <w:t xml:space="preserve"> – 4 метра;</w:t>
            </w:r>
          </w:p>
          <w:p w:rsidR="002F09D9" w:rsidRPr="00856D2F" w:rsidRDefault="002F09D9" w:rsidP="002F09D9">
            <w:pPr>
              <w:widowControl/>
              <w:suppressAutoHyphens w:val="0"/>
              <w:overflowPunct/>
              <w:autoSpaceDN w:val="0"/>
              <w:adjustRightInd w:val="0"/>
              <w:ind w:firstLine="540"/>
              <w:jc w:val="both"/>
              <w:rPr>
                <w:sz w:val="24"/>
                <w:szCs w:val="24"/>
                <w:lang w:eastAsia="ru-RU"/>
              </w:rPr>
            </w:pPr>
            <w:r w:rsidRPr="00856D2F">
              <w:rPr>
                <w:sz w:val="24"/>
                <w:szCs w:val="24"/>
                <w:lang w:eastAsia="ru-RU"/>
              </w:rPr>
              <w:t xml:space="preserve"> - </w:t>
            </w:r>
            <w:proofErr w:type="spellStart"/>
            <w:r w:rsidRPr="00856D2F">
              <w:rPr>
                <w:sz w:val="24"/>
                <w:szCs w:val="24"/>
                <w:lang w:eastAsia="ru-RU"/>
              </w:rPr>
              <w:t>среднерослых</w:t>
            </w:r>
            <w:proofErr w:type="spellEnd"/>
            <w:r w:rsidRPr="00856D2F">
              <w:rPr>
                <w:sz w:val="24"/>
                <w:szCs w:val="24"/>
                <w:lang w:eastAsia="ru-RU"/>
              </w:rPr>
              <w:t xml:space="preserve"> – 2 метра;</w:t>
            </w:r>
          </w:p>
          <w:p w:rsidR="002F09D9" w:rsidRPr="00856D2F" w:rsidRDefault="002F09D9" w:rsidP="002F09D9">
            <w:pPr>
              <w:widowControl/>
              <w:suppressAutoHyphens w:val="0"/>
              <w:overflowPunct/>
              <w:autoSpaceDN w:val="0"/>
              <w:adjustRightInd w:val="0"/>
              <w:ind w:firstLine="540"/>
              <w:jc w:val="both"/>
              <w:rPr>
                <w:sz w:val="24"/>
                <w:szCs w:val="24"/>
                <w:lang w:eastAsia="ru-RU"/>
              </w:rPr>
            </w:pPr>
            <w:r w:rsidRPr="00856D2F">
              <w:rPr>
                <w:sz w:val="24"/>
                <w:szCs w:val="24"/>
                <w:lang w:eastAsia="ru-RU"/>
              </w:rPr>
              <w:lastRenderedPageBreak/>
              <w:t xml:space="preserve"> - от кустарника – 1 метр.</w:t>
            </w:r>
          </w:p>
        </w:tc>
      </w:tr>
      <w:tr w:rsidR="002F09D9" w:rsidRPr="00856D2F" w:rsidTr="002F09D9">
        <w:trPr>
          <w:trHeight w:val="96"/>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lastRenderedPageBreak/>
              <w:t>1.36</w:t>
            </w:r>
          </w:p>
        </w:tc>
        <w:tc>
          <w:tcPr>
            <w:tcW w:w="4577" w:type="pct"/>
          </w:tcPr>
          <w:p w:rsidR="002F09D9" w:rsidRPr="00856D2F" w:rsidRDefault="002F09D9" w:rsidP="002F09D9">
            <w:pPr>
              <w:widowControl/>
              <w:suppressAutoHyphens w:val="0"/>
              <w:overflowPunct/>
              <w:autoSpaceDN w:val="0"/>
              <w:adjustRightInd w:val="0"/>
              <w:ind w:firstLine="459"/>
              <w:jc w:val="both"/>
              <w:rPr>
                <w:noProof/>
                <w:sz w:val="24"/>
                <w:szCs w:val="24"/>
                <w:lang w:eastAsia="ru-RU"/>
              </w:rPr>
            </w:pPr>
            <w:r w:rsidRPr="00856D2F">
              <w:rPr>
                <w:sz w:val="24"/>
                <w:szCs w:val="24"/>
                <w:lang w:eastAsia="ru-RU"/>
              </w:rPr>
              <w:t>При возведении на садовом (дачном) участке хозяйственных построек, располагаемых на расстоянии 1м от границы соседнего садового участка, скат крыши следует ориентировать на свой участок</w:t>
            </w:r>
          </w:p>
        </w:tc>
      </w:tr>
      <w:tr w:rsidR="002F09D9" w:rsidRPr="00856D2F" w:rsidTr="002F09D9">
        <w:trPr>
          <w:trHeight w:val="111"/>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1.37</w:t>
            </w:r>
          </w:p>
        </w:tc>
        <w:tc>
          <w:tcPr>
            <w:tcW w:w="4577" w:type="pct"/>
          </w:tcPr>
          <w:p w:rsidR="002F09D9" w:rsidRPr="00856D2F" w:rsidRDefault="002F09D9" w:rsidP="002F09D9">
            <w:pPr>
              <w:widowControl/>
              <w:suppressAutoHyphens w:val="0"/>
              <w:overflowPunct/>
              <w:autoSpaceDN w:val="0"/>
              <w:adjustRightInd w:val="0"/>
              <w:ind w:firstLine="540"/>
              <w:jc w:val="both"/>
              <w:rPr>
                <w:sz w:val="24"/>
                <w:szCs w:val="24"/>
                <w:lang w:eastAsia="ru-RU"/>
              </w:rPr>
            </w:pPr>
            <w:r w:rsidRPr="00856D2F">
              <w:rPr>
                <w:b/>
                <w:sz w:val="24"/>
                <w:szCs w:val="24"/>
                <w:lang w:eastAsia="ru-RU"/>
              </w:rPr>
              <w:t>Минимальные расстояния между постройками на садовом участке</w:t>
            </w:r>
            <w:r w:rsidRPr="00856D2F">
              <w:rPr>
                <w:sz w:val="24"/>
                <w:szCs w:val="24"/>
                <w:lang w:eastAsia="ru-RU"/>
              </w:rPr>
              <w:t xml:space="preserve"> по санитарно-бытовым условиям должны быть:</w:t>
            </w:r>
          </w:p>
          <w:p w:rsidR="002F09D9" w:rsidRPr="00856D2F" w:rsidRDefault="002F09D9" w:rsidP="002F09D9">
            <w:pPr>
              <w:widowControl/>
              <w:suppressAutoHyphens w:val="0"/>
              <w:overflowPunct/>
              <w:autoSpaceDN w:val="0"/>
              <w:adjustRightInd w:val="0"/>
              <w:ind w:firstLine="540"/>
              <w:jc w:val="both"/>
              <w:rPr>
                <w:i/>
                <w:sz w:val="24"/>
                <w:szCs w:val="24"/>
                <w:lang w:eastAsia="ru-RU"/>
              </w:rPr>
            </w:pPr>
            <w:r w:rsidRPr="00856D2F">
              <w:rPr>
                <w:sz w:val="24"/>
                <w:szCs w:val="24"/>
                <w:lang w:eastAsia="ru-RU"/>
              </w:rPr>
              <w:t>- от жилого строения (или дома) и погреба до уборной и постройки для содержания мелкого скота и птицы – согласно таблице 4;</w:t>
            </w:r>
          </w:p>
          <w:p w:rsidR="002F09D9" w:rsidRPr="00856D2F" w:rsidRDefault="002F09D9" w:rsidP="002F09D9">
            <w:pPr>
              <w:widowControl/>
              <w:suppressAutoHyphens w:val="0"/>
              <w:overflowPunct/>
              <w:autoSpaceDN w:val="0"/>
              <w:adjustRightInd w:val="0"/>
              <w:ind w:firstLine="540"/>
              <w:jc w:val="both"/>
              <w:rPr>
                <w:sz w:val="24"/>
                <w:szCs w:val="24"/>
                <w:lang w:eastAsia="ru-RU"/>
              </w:rPr>
            </w:pPr>
            <w:r w:rsidRPr="00856D2F">
              <w:rPr>
                <w:sz w:val="24"/>
                <w:szCs w:val="24"/>
                <w:lang w:eastAsia="ru-RU"/>
              </w:rPr>
              <w:t>- до душа, бани (сауны) – 8 метров;</w:t>
            </w:r>
          </w:p>
          <w:p w:rsidR="002F09D9" w:rsidRPr="00856D2F" w:rsidRDefault="002F09D9" w:rsidP="002F09D9">
            <w:pPr>
              <w:widowControl/>
              <w:suppressAutoHyphens w:val="0"/>
              <w:overflowPunct/>
              <w:autoSpaceDN w:val="0"/>
              <w:adjustRightInd w:val="0"/>
              <w:ind w:firstLine="540"/>
              <w:jc w:val="both"/>
              <w:rPr>
                <w:sz w:val="24"/>
                <w:szCs w:val="24"/>
                <w:lang w:eastAsia="ru-RU"/>
              </w:rPr>
            </w:pPr>
            <w:r w:rsidRPr="00856D2F">
              <w:rPr>
                <w:sz w:val="24"/>
                <w:szCs w:val="24"/>
                <w:lang w:eastAsia="ru-RU"/>
              </w:rPr>
              <w:t>- от шахтного колодца до уборной и компостного устройства в зависимости от направления движения грунтовых вод – 50 метров (при соответствующем гидрогеологическом обосновании может быть увеличено).</w:t>
            </w:r>
          </w:p>
        </w:tc>
      </w:tr>
      <w:tr w:rsidR="002F09D9" w:rsidRPr="00856D2F" w:rsidTr="002F09D9">
        <w:trPr>
          <w:trHeight w:val="111"/>
        </w:trPr>
        <w:tc>
          <w:tcPr>
            <w:tcW w:w="423" w:type="pct"/>
          </w:tcPr>
          <w:p w:rsidR="002F09D9" w:rsidRPr="00856D2F" w:rsidRDefault="002F09D9" w:rsidP="002F09D9">
            <w:pPr>
              <w:widowControl/>
              <w:suppressAutoHyphens w:val="0"/>
              <w:overflowPunct/>
              <w:autoSpaceDE/>
              <w:rPr>
                <w:sz w:val="24"/>
                <w:szCs w:val="24"/>
                <w:lang w:eastAsia="ru-RU"/>
              </w:rPr>
            </w:pPr>
            <w:r w:rsidRPr="00856D2F">
              <w:rPr>
                <w:sz w:val="24"/>
                <w:szCs w:val="24"/>
                <w:lang w:eastAsia="ru-RU"/>
              </w:rPr>
              <w:t>1.38</w:t>
            </w:r>
          </w:p>
        </w:tc>
        <w:tc>
          <w:tcPr>
            <w:tcW w:w="4577" w:type="pct"/>
          </w:tcPr>
          <w:p w:rsidR="002F09D9" w:rsidRPr="00856D2F" w:rsidRDefault="002F09D9" w:rsidP="002F09D9">
            <w:pPr>
              <w:widowControl/>
              <w:suppressAutoHyphens w:val="0"/>
              <w:overflowPunct/>
              <w:autoSpaceDN w:val="0"/>
              <w:adjustRightInd w:val="0"/>
              <w:jc w:val="both"/>
              <w:rPr>
                <w:b/>
                <w:sz w:val="24"/>
                <w:szCs w:val="24"/>
                <w:lang w:eastAsia="ru-RU"/>
              </w:rPr>
            </w:pPr>
            <w:r w:rsidRPr="00856D2F">
              <w:rPr>
                <w:rFonts w:eastAsia="Calibri"/>
                <w:b/>
                <w:sz w:val="24"/>
                <w:szCs w:val="24"/>
                <w:lang w:eastAsia="en-US"/>
              </w:rPr>
              <w:t>Расстояния между жилыми домами</w:t>
            </w:r>
            <w:r w:rsidRPr="00856D2F">
              <w:rPr>
                <w:rFonts w:eastAsia="Calibri"/>
                <w:sz w:val="24"/>
                <w:szCs w:val="24"/>
                <w:lang w:eastAsia="en-US"/>
              </w:rPr>
              <w:t xml:space="preserve"> при новом строительстве принимаются в соответствии с нормами противопожарной безопасности, инсоляции и освещённости.</w:t>
            </w:r>
          </w:p>
        </w:tc>
      </w:tr>
    </w:tbl>
    <w:p w:rsidR="002F09D9" w:rsidRPr="00856D2F" w:rsidRDefault="002F09D9" w:rsidP="002F09D9">
      <w:pPr>
        <w:widowControl/>
        <w:suppressAutoHyphens w:val="0"/>
        <w:overflowPunct/>
        <w:autoSpaceDE/>
        <w:ind w:firstLine="425"/>
        <w:jc w:val="both"/>
        <w:rPr>
          <w:b/>
          <w:color w:val="FF0000"/>
          <w:sz w:val="24"/>
          <w:szCs w:val="24"/>
          <w:lang w:eastAsia="ru-RU"/>
        </w:rPr>
      </w:pPr>
    </w:p>
    <w:p w:rsidR="002F09D9" w:rsidRPr="00856D2F" w:rsidRDefault="002F09D9" w:rsidP="002F09D9">
      <w:pPr>
        <w:widowControl/>
        <w:suppressAutoHyphens w:val="0"/>
        <w:overflowPunct/>
        <w:autoSpaceDN w:val="0"/>
        <w:adjustRightInd w:val="0"/>
        <w:ind w:firstLine="567"/>
        <w:jc w:val="both"/>
        <w:rPr>
          <w:rFonts w:eastAsia="Calibri"/>
          <w:sz w:val="24"/>
          <w:szCs w:val="24"/>
          <w:lang w:eastAsia="en-US"/>
        </w:rPr>
      </w:pPr>
      <w:r w:rsidRPr="00856D2F">
        <w:rPr>
          <w:rFonts w:eastAsia="Calibri"/>
          <w:sz w:val="24"/>
          <w:szCs w:val="24"/>
          <w:lang w:eastAsia="en-US"/>
        </w:rPr>
        <w:t>Минимальные расстояния от стен зданий и границ земельных участков учреждений и предприятий обслуживания следует принимать на основе расчетов инсоляции и освещенности, соблюдения противопожарных и бытовых разрывов, но не менее приведенных в таблице 1:</w:t>
      </w:r>
    </w:p>
    <w:p w:rsidR="002F09D9" w:rsidRPr="00856D2F" w:rsidRDefault="002F09D9" w:rsidP="002F09D9">
      <w:pPr>
        <w:widowControl/>
        <w:suppressAutoHyphens w:val="0"/>
        <w:overflowPunct/>
        <w:autoSpaceDN w:val="0"/>
        <w:adjustRightInd w:val="0"/>
        <w:ind w:firstLine="567"/>
        <w:jc w:val="both"/>
        <w:rPr>
          <w:rFonts w:eastAsia="Calibri"/>
          <w:sz w:val="24"/>
          <w:szCs w:val="24"/>
          <w:lang w:eastAsia="en-US"/>
        </w:rPr>
      </w:pPr>
    </w:p>
    <w:p w:rsidR="002F09D9" w:rsidRPr="00856D2F" w:rsidRDefault="002F09D9" w:rsidP="002F09D9">
      <w:pPr>
        <w:widowControl/>
        <w:suppressAutoHyphens w:val="0"/>
        <w:overflowPunct/>
        <w:autoSpaceDE/>
        <w:ind w:firstLine="567"/>
        <w:jc w:val="center"/>
        <w:rPr>
          <w:i/>
          <w:sz w:val="24"/>
          <w:szCs w:val="24"/>
          <w:lang w:eastAsia="ru-RU"/>
        </w:rPr>
      </w:pPr>
      <w:r w:rsidRPr="00856D2F">
        <w:rPr>
          <w:i/>
          <w:sz w:val="24"/>
          <w:szCs w:val="24"/>
          <w:lang w:eastAsia="ru-RU"/>
        </w:rPr>
        <w:t xml:space="preserve">                                                   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1"/>
        <w:gridCol w:w="1784"/>
        <w:gridCol w:w="2694"/>
        <w:gridCol w:w="15"/>
        <w:gridCol w:w="3060"/>
      </w:tblGrid>
      <w:tr w:rsidR="002F09D9" w:rsidRPr="00856D2F" w:rsidTr="002F09D9">
        <w:trPr>
          <w:trHeight w:val="509"/>
        </w:trPr>
        <w:tc>
          <w:tcPr>
            <w:tcW w:w="2301" w:type="dxa"/>
            <w:vMerge w:val="restart"/>
            <w:shd w:val="clear" w:color="auto" w:fill="auto"/>
          </w:tcPr>
          <w:p w:rsidR="002F09D9" w:rsidRPr="00856D2F" w:rsidRDefault="002F09D9" w:rsidP="002F09D9">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Здания (земельные участки)</w:t>
            </w:r>
          </w:p>
          <w:p w:rsidR="002F09D9" w:rsidRPr="00856D2F" w:rsidRDefault="002F09D9" w:rsidP="002F09D9">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учреждений и предприятий</w:t>
            </w:r>
          </w:p>
          <w:p w:rsidR="002F09D9" w:rsidRPr="00856D2F" w:rsidRDefault="002F09D9" w:rsidP="002F09D9">
            <w:pPr>
              <w:widowControl/>
              <w:suppressAutoHyphens w:val="0"/>
              <w:overflowPunct/>
              <w:autoSpaceDE/>
              <w:jc w:val="center"/>
              <w:rPr>
                <w:rFonts w:eastAsia="Calibri"/>
                <w:sz w:val="22"/>
                <w:szCs w:val="22"/>
                <w:lang w:eastAsia="ru-RU"/>
              </w:rPr>
            </w:pPr>
            <w:r w:rsidRPr="00856D2F">
              <w:rPr>
                <w:rFonts w:eastAsia="Calibri"/>
                <w:sz w:val="22"/>
                <w:szCs w:val="22"/>
                <w:lang w:eastAsia="en-US"/>
              </w:rPr>
              <w:t>обслуживания</w:t>
            </w:r>
          </w:p>
        </w:tc>
        <w:tc>
          <w:tcPr>
            <w:tcW w:w="7553" w:type="dxa"/>
            <w:gridSpan w:val="4"/>
            <w:shd w:val="clear" w:color="auto" w:fill="auto"/>
          </w:tcPr>
          <w:p w:rsidR="002F09D9" w:rsidRPr="00856D2F" w:rsidRDefault="002F09D9" w:rsidP="002F09D9">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Расстояния от зданий (границ участков) учреждений и</w:t>
            </w:r>
          </w:p>
          <w:p w:rsidR="002F09D9" w:rsidRPr="00856D2F" w:rsidRDefault="002F09D9" w:rsidP="002F09D9">
            <w:pPr>
              <w:widowControl/>
              <w:suppressAutoHyphens w:val="0"/>
              <w:overflowPunct/>
              <w:autoSpaceDE/>
              <w:jc w:val="center"/>
              <w:rPr>
                <w:rFonts w:eastAsia="Calibri"/>
                <w:sz w:val="22"/>
                <w:szCs w:val="22"/>
                <w:lang w:eastAsia="ru-RU"/>
              </w:rPr>
            </w:pPr>
            <w:r w:rsidRPr="00856D2F">
              <w:rPr>
                <w:rFonts w:eastAsia="Calibri"/>
                <w:sz w:val="22"/>
                <w:szCs w:val="22"/>
                <w:lang w:eastAsia="en-US"/>
              </w:rPr>
              <w:t>предприятий обслуживания, метров</w:t>
            </w:r>
          </w:p>
        </w:tc>
      </w:tr>
      <w:tr w:rsidR="002F09D9" w:rsidRPr="00856D2F" w:rsidTr="002F09D9">
        <w:trPr>
          <w:trHeight w:val="687"/>
        </w:trPr>
        <w:tc>
          <w:tcPr>
            <w:tcW w:w="2301" w:type="dxa"/>
            <w:vMerge/>
            <w:shd w:val="clear" w:color="auto" w:fill="auto"/>
          </w:tcPr>
          <w:p w:rsidR="002F09D9" w:rsidRPr="00856D2F" w:rsidRDefault="002F09D9" w:rsidP="002F09D9">
            <w:pPr>
              <w:widowControl/>
              <w:suppressAutoHyphens w:val="0"/>
              <w:overflowPunct/>
              <w:autoSpaceDE/>
              <w:jc w:val="both"/>
              <w:rPr>
                <w:rFonts w:eastAsia="Calibri"/>
                <w:sz w:val="22"/>
                <w:szCs w:val="22"/>
                <w:lang w:eastAsia="ru-RU"/>
              </w:rPr>
            </w:pPr>
          </w:p>
        </w:tc>
        <w:tc>
          <w:tcPr>
            <w:tcW w:w="1784" w:type="dxa"/>
            <w:shd w:val="clear" w:color="auto" w:fill="auto"/>
          </w:tcPr>
          <w:p w:rsidR="002F09D9" w:rsidRPr="00856D2F" w:rsidRDefault="002F09D9" w:rsidP="002F09D9">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до</w:t>
            </w:r>
          </w:p>
          <w:p w:rsidR="002F09D9" w:rsidRPr="00856D2F" w:rsidRDefault="002F09D9" w:rsidP="002F09D9">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красной</w:t>
            </w:r>
          </w:p>
          <w:p w:rsidR="002F09D9" w:rsidRPr="00856D2F" w:rsidRDefault="002F09D9" w:rsidP="002F09D9">
            <w:pPr>
              <w:widowControl/>
              <w:suppressAutoHyphens w:val="0"/>
              <w:overflowPunct/>
              <w:autoSpaceDE/>
              <w:jc w:val="center"/>
              <w:rPr>
                <w:rFonts w:eastAsia="Calibri"/>
                <w:sz w:val="22"/>
                <w:szCs w:val="22"/>
                <w:lang w:eastAsia="ru-RU"/>
              </w:rPr>
            </w:pPr>
            <w:r w:rsidRPr="00856D2F">
              <w:rPr>
                <w:rFonts w:eastAsia="Calibri"/>
                <w:sz w:val="22"/>
                <w:szCs w:val="22"/>
                <w:lang w:eastAsia="en-US"/>
              </w:rPr>
              <w:t>линии</w:t>
            </w:r>
          </w:p>
        </w:tc>
        <w:tc>
          <w:tcPr>
            <w:tcW w:w="2709" w:type="dxa"/>
            <w:gridSpan w:val="2"/>
            <w:shd w:val="clear" w:color="auto" w:fill="auto"/>
          </w:tcPr>
          <w:p w:rsidR="002F09D9" w:rsidRPr="00856D2F" w:rsidRDefault="002F09D9" w:rsidP="002F09D9">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до стен</w:t>
            </w:r>
          </w:p>
          <w:p w:rsidR="002F09D9" w:rsidRPr="00856D2F" w:rsidRDefault="002F09D9" w:rsidP="002F09D9">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жилых</w:t>
            </w:r>
          </w:p>
          <w:p w:rsidR="002F09D9" w:rsidRPr="00856D2F" w:rsidRDefault="002F09D9" w:rsidP="002F09D9">
            <w:pPr>
              <w:widowControl/>
              <w:suppressAutoHyphens w:val="0"/>
              <w:overflowPunct/>
              <w:autoSpaceDE/>
              <w:jc w:val="center"/>
              <w:rPr>
                <w:rFonts w:eastAsia="Calibri"/>
                <w:sz w:val="22"/>
                <w:szCs w:val="22"/>
                <w:lang w:eastAsia="ru-RU"/>
              </w:rPr>
            </w:pPr>
            <w:r w:rsidRPr="00856D2F">
              <w:rPr>
                <w:rFonts w:eastAsia="Calibri"/>
                <w:sz w:val="22"/>
                <w:szCs w:val="22"/>
                <w:lang w:eastAsia="en-US"/>
              </w:rPr>
              <w:t>зданий</w:t>
            </w:r>
          </w:p>
        </w:tc>
        <w:tc>
          <w:tcPr>
            <w:tcW w:w="3060" w:type="dxa"/>
            <w:shd w:val="clear" w:color="auto" w:fill="auto"/>
          </w:tcPr>
          <w:p w:rsidR="002F09D9" w:rsidRPr="00856D2F" w:rsidRDefault="002F09D9" w:rsidP="002F09D9">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до зданий</w:t>
            </w:r>
          </w:p>
          <w:p w:rsidR="002F09D9" w:rsidRPr="00856D2F" w:rsidRDefault="002F09D9" w:rsidP="002F09D9">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общеобразовательных школ,</w:t>
            </w:r>
          </w:p>
          <w:p w:rsidR="002F09D9" w:rsidRPr="00856D2F" w:rsidRDefault="002F09D9" w:rsidP="002F09D9">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дошкольных образовательных</w:t>
            </w:r>
          </w:p>
          <w:p w:rsidR="002F09D9" w:rsidRPr="00856D2F" w:rsidRDefault="002F09D9" w:rsidP="002F09D9">
            <w:pPr>
              <w:widowControl/>
              <w:suppressAutoHyphens w:val="0"/>
              <w:overflowPunct/>
              <w:autoSpaceDE/>
              <w:jc w:val="center"/>
              <w:rPr>
                <w:rFonts w:eastAsia="Calibri"/>
                <w:sz w:val="22"/>
                <w:szCs w:val="22"/>
                <w:lang w:eastAsia="ru-RU"/>
              </w:rPr>
            </w:pPr>
            <w:r w:rsidRPr="00856D2F">
              <w:rPr>
                <w:rFonts w:eastAsia="Calibri"/>
                <w:sz w:val="22"/>
                <w:szCs w:val="22"/>
                <w:lang w:eastAsia="en-US"/>
              </w:rPr>
              <w:t>и лечебных учреждений</w:t>
            </w:r>
          </w:p>
        </w:tc>
      </w:tr>
      <w:tr w:rsidR="002F09D9" w:rsidRPr="00856D2F" w:rsidTr="002F09D9">
        <w:trPr>
          <w:trHeight w:val="568"/>
        </w:trPr>
        <w:tc>
          <w:tcPr>
            <w:tcW w:w="2301" w:type="dxa"/>
            <w:shd w:val="clear" w:color="auto" w:fill="auto"/>
          </w:tcPr>
          <w:p w:rsidR="002F09D9" w:rsidRPr="00856D2F" w:rsidRDefault="002F09D9" w:rsidP="002F09D9">
            <w:pPr>
              <w:widowControl/>
              <w:suppressAutoHyphens w:val="0"/>
              <w:overflowPunct/>
              <w:autoSpaceDE/>
              <w:jc w:val="center"/>
              <w:rPr>
                <w:rFonts w:eastAsia="Calibri"/>
                <w:sz w:val="22"/>
                <w:szCs w:val="22"/>
                <w:lang w:eastAsia="ru-RU"/>
              </w:rPr>
            </w:pPr>
            <w:r w:rsidRPr="00856D2F">
              <w:rPr>
                <w:rFonts w:eastAsia="Calibri"/>
                <w:sz w:val="22"/>
                <w:szCs w:val="22"/>
                <w:lang w:eastAsia="ru-RU"/>
              </w:rPr>
              <w:t>Дошкольные образовательные учреждения и общеобразовательные школы</w:t>
            </w:r>
          </w:p>
        </w:tc>
        <w:tc>
          <w:tcPr>
            <w:tcW w:w="1784" w:type="dxa"/>
            <w:shd w:val="clear" w:color="auto" w:fill="auto"/>
          </w:tcPr>
          <w:p w:rsidR="002F09D9" w:rsidRPr="00856D2F" w:rsidRDefault="002F09D9" w:rsidP="002F09D9">
            <w:pPr>
              <w:widowControl/>
              <w:suppressAutoHyphens w:val="0"/>
              <w:overflowPunct/>
              <w:autoSpaceDE/>
              <w:jc w:val="center"/>
              <w:rPr>
                <w:rFonts w:eastAsia="Calibri"/>
                <w:sz w:val="22"/>
                <w:szCs w:val="22"/>
                <w:lang w:eastAsia="ru-RU"/>
              </w:rPr>
            </w:pPr>
          </w:p>
          <w:p w:rsidR="002F09D9" w:rsidRPr="00856D2F" w:rsidRDefault="002F09D9" w:rsidP="002F09D9">
            <w:pPr>
              <w:widowControl/>
              <w:suppressAutoHyphens w:val="0"/>
              <w:overflowPunct/>
              <w:autoSpaceDE/>
              <w:jc w:val="center"/>
              <w:rPr>
                <w:rFonts w:eastAsia="Calibri"/>
                <w:sz w:val="22"/>
                <w:szCs w:val="22"/>
                <w:lang w:eastAsia="ru-RU"/>
              </w:rPr>
            </w:pPr>
          </w:p>
          <w:p w:rsidR="002F09D9" w:rsidRPr="00856D2F" w:rsidRDefault="002F09D9" w:rsidP="002F09D9">
            <w:pPr>
              <w:widowControl/>
              <w:suppressAutoHyphens w:val="0"/>
              <w:overflowPunct/>
              <w:autoSpaceDE/>
              <w:jc w:val="center"/>
              <w:rPr>
                <w:rFonts w:eastAsia="Calibri"/>
                <w:sz w:val="22"/>
                <w:szCs w:val="22"/>
                <w:lang w:eastAsia="ru-RU"/>
              </w:rPr>
            </w:pPr>
            <w:r w:rsidRPr="00856D2F">
              <w:rPr>
                <w:rFonts w:eastAsia="Calibri"/>
                <w:sz w:val="22"/>
                <w:szCs w:val="22"/>
                <w:lang w:eastAsia="ru-RU"/>
              </w:rPr>
              <w:t>25</w:t>
            </w:r>
          </w:p>
        </w:tc>
        <w:tc>
          <w:tcPr>
            <w:tcW w:w="5769" w:type="dxa"/>
            <w:gridSpan w:val="3"/>
            <w:shd w:val="clear" w:color="auto" w:fill="auto"/>
          </w:tcPr>
          <w:p w:rsidR="002F09D9" w:rsidRPr="00856D2F" w:rsidRDefault="002F09D9" w:rsidP="002F09D9">
            <w:pPr>
              <w:widowControl/>
              <w:suppressAutoHyphens w:val="0"/>
              <w:overflowPunct/>
              <w:autoSpaceDE/>
              <w:jc w:val="center"/>
              <w:rPr>
                <w:rFonts w:eastAsia="Calibri"/>
                <w:sz w:val="22"/>
                <w:szCs w:val="22"/>
                <w:lang w:eastAsia="ru-RU"/>
              </w:rPr>
            </w:pPr>
          </w:p>
          <w:p w:rsidR="002F09D9" w:rsidRPr="00856D2F" w:rsidRDefault="002F09D9" w:rsidP="002F09D9">
            <w:pPr>
              <w:widowControl/>
              <w:suppressAutoHyphens w:val="0"/>
              <w:overflowPunct/>
              <w:autoSpaceDE/>
              <w:jc w:val="center"/>
              <w:rPr>
                <w:rFonts w:eastAsia="Calibri"/>
                <w:sz w:val="22"/>
                <w:szCs w:val="22"/>
                <w:lang w:eastAsia="ru-RU"/>
              </w:rPr>
            </w:pPr>
            <w:r w:rsidRPr="00856D2F">
              <w:rPr>
                <w:rFonts w:eastAsia="Calibri"/>
                <w:sz w:val="22"/>
                <w:szCs w:val="22"/>
                <w:lang w:eastAsia="ru-RU"/>
              </w:rPr>
              <w:t>По нормам инсоляции, освещенности и противопожарным нормам</w:t>
            </w:r>
          </w:p>
        </w:tc>
      </w:tr>
      <w:tr w:rsidR="002F09D9" w:rsidRPr="00856D2F" w:rsidTr="002F09D9">
        <w:trPr>
          <w:trHeight w:val="548"/>
        </w:trPr>
        <w:tc>
          <w:tcPr>
            <w:tcW w:w="2301" w:type="dxa"/>
            <w:shd w:val="clear" w:color="auto" w:fill="auto"/>
          </w:tcPr>
          <w:p w:rsidR="002F09D9" w:rsidRPr="00856D2F" w:rsidRDefault="002F09D9" w:rsidP="002F09D9">
            <w:pPr>
              <w:widowControl/>
              <w:suppressAutoHyphens w:val="0"/>
              <w:overflowPunct/>
              <w:autoSpaceDE/>
              <w:jc w:val="center"/>
              <w:rPr>
                <w:rFonts w:eastAsia="Calibri"/>
                <w:sz w:val="22"/>
                <w:szCs w:val="22"/>
                <w:lang w:eastAsia="ru-RU"/>
              </w:rPr>
            </w:pPr>
            <w:r w:rsidRPr="00856D2F">
              <w:rPr>
                <w:rFonts w:eastAsia="Calibri"/>
                <w:sz w:val="22"/>
                <w:szCs w:val="22"/>
                <w:lang w:eastAsia="ru-RU"/>
              </w:rPr>
              <w:lastRenderedPageBreak/>
              <w:t>Пункты приема вторичного сырья</w:t>
            </w:r>
          </w:p>
        </w:tc>
        <w:tc>
          <w:tcPr>
            <w:tcW w:w="1784" w:type="dxa"/>
            <w:shd w:val="clear" w:color="auto" w:fill="auto"/>
          </w:tcPr>
          <w:p w:rsidR="002F09D9" w:rsidRPr="00856D2F" w:rsidRDefault="002F09D9" w:rsidP="002F09D9">
            <w:pPr>
              <w:widowControl/>
              <w:suppressAutoHyphens w:val="0"/>
              <w:overflowPunct/>
              <w:autoSpaceDE/>
              <w:jc w:val="center"/>
              <w:rPr>
                <w:rFonts w:eastAsia="Calibri"/>
                <w:sz w:val="22"/>
                <w:szCs w:val="22"/>
                <w:lang w:eastAsia="ru-RU"/>
              </w:rPr>
            </w:pPr>
            <w:r w:rsidRPr="00856D2F">
              <w:rPr>
                <w:rFonts w:eastAsia="Calibri"/>
                <w:sz w:val="22"/>
                <w:szCs w:val="22"/>
                <w:lang w:eastAsia="ru-RU"/>
              </w:rPr>
              <w:t>-</w:t>
            </w:r>
          </w:p>
        </w:tc>
        <w:tc>
          <w:tcPr>
            <w:tcW w:w="2694" w:type="dxa"/>
            <w:shd w:val="clear" w:color="auto" w:fill="auto"/>
          </w:tcPr>
          <w:p w:rsidR="002F09D9" w:rsidRPr="00856D2F" w:rsidRDefault="002F09D9" w:rsidP="002F09D9">
            <w:pPr>
              <w:widowControl/>
              <w:suppressAutoHyphens w:val="0"/>
              <w:overflowPunct/>
              <w:autoSpaceDE/>
              <w:jc w:val="center"/>
              <w:rPr>
                <w:rFonts w:eastAsia="Calibri"/>
                <w:sz w:val="22"/>
                <w:szCs w:val="22"/>
                <w:lang w:eastAsia="ru-RU"/>
              </w:rPr>
            </w:pPr>
          </w:p>
          <w:p w:rsidR="002F09D9" w:rsidRPr="00856D2F" w:rsidRDefault="002F09D9" w:rsidP="002F09D9">
            <w:pPr>
              <w:widowControl/>
              <w:suppressAutoHyphens w:val="0"/>
              <w:overflowPunct/>
              <w:autoSpaceDE/>
              <w:jc w:val="center"/>
              <w:rPr>
                <w:rFonts w:eastAsia="Calibri"/>
                <w:sz w:val="22"/>
                <w:szCs w:val="22"/>
                <w:lang w:eastAsia="ru-RU"/>
              </w:rPr>
            </w:pPr>
            <w:r w:rsidRPr="00856D2F">
              <w:rPr>
                <w:rFonts w:eastAsia="Calibri"/>
                <w:sz w:val="22"/>
                <w:szCs w:val="22"/>
                <w:lang w:eastAsia="ru-RU"/>
              </w:rPr>
              <w:t>20</w:t>
            </w:r>
          </w:p>
        </w:tc>
        <w:tc>
          <w:tcPr>
            <w:tcW w:w="3075" w:type="dxa"/>
            <w:gridSpan w:val="2"/>
            <w:shd w:val="clear" w:color="auto" w:fill="auto"/>
          </w:tcPr>
          <w:p w:rsidR="002F09D9" w:rsidRPr="00856D2F" w:rsidRDefault="002F09D9" w:rsidP="002F09D9">
            <w:pPr>
              <w:widowControl/>
              <w:suppressAutoHyphens w:val="0"/>
              <w:overflowPunct/>
              <w:autoSpaceDE/>
              <w:jc w:val="center"/>
              <w:rPr>
                <w:rFonts w:eastAsia="Calibri"/>
                <w:sz w:val="22"/>
                <w:szCs w:val="22"/>
                <w:lang w:eastAsia="ru-RU"/>
              </w:rPr>
            </w:pPr>
          </w:p>
          <w:p w:rsidR="002F09D9" w:rsidRPr="00856D2F" w:rsidRDefault="002F09D9" w:rsidP="002F09D9">
            <w:pPr>
              <w:widowControl/>
              <w:suppressAutoHyphens w:val="0"/>
              <w:overflowPunct/>
              <w:autoSpaceDE/>
              <w:jc w:val="center"/>
              <w:rPr>
                <w:rFonts w:eastAsia="Calibri"/>
                <w:sz w:val="22"/>
                <w:szCs w:val="22"/>
                <w:lang w:eastAsia="ru-RU"/>
              </w:rPr>
            </w:pPr>
            <w:r w:rsidRPr="00856D2F">
              <w:rPr>
                <w:rFonts w:eastAsia="Calibri"/>
                <w:sz w:val="22"/>
                <w:szCs w:val="22"/>
                <w:lang w:eastAsia="ru-RU"/>
              </w:rPr>
              <w:t>50</w:t>
            </w:r>
          </w:p>
        </w:tc>
      </w:tr>
      <w:tr w:rsidR="002F09D9" w:rsidRPr="00856D2F" w:rsidTr="002F09D9">
        <w:trPr>
          <w:trHeight w:val="548"/>
        </w:trPr>
        <w:tc>
          <w:tcPr>
            <w:tcW w:w="2301" w:type="dxa"/>
            <w:shd w:val="clear" w:color="auto" w:fill="auto"/>
          </w:tcPr>
          <w:p w:rsidR="002F09D9" w:rsidRPr="00856D2F" w:rsidRDefault="002F09D9" w:rsidP="002F09D9">
            <w:pPr>
              <w:widowControl/>
              <w:suppressAutoHyphens w:val="0"/>
              <w:overflowPunct/>
              <w:autoSpaceDE/>
              <w:jc w:val="center"/>
              <w:rPr>
                <w:rFonts w:eastAsia="Calibri"/>
                <w:sz w:val="22"/>
                <w:szCs w:val="22"/>
                <w:lang w:eastAsia="ru-RU"/>
              </w:rPr>
            </w:pPr>
          </w:p>
          <w:p w:rsidR="002F09D9" w:rsidRPr="00856D2F" w:rsidRDefault="002F09D9" w:rsidP="002F09D9">
            <w:pPr>
              <w:widowControl/>
              <w:suppressAutoHyphens w:val="0"/>
              <w:overflowPunct/>
              <w:autoSpaceDE/>
              <w:jc w:val="center"/>
              <w:rPr>
                <w:rFonts w:eastAsia="Calibri"/>
                <w:sz w:val="22"/>
                <w:szCs w:val="22"/>
                <w:lang w:eastAsia="ru-RU"/>
              </w:rPr>
            </w:pPr>
            <w:r w:rsidRPr="00856D2F">
              <w:rPr>
                <w:rFonts w:eastAsia="Calibri"/>
                <w:sz w:val="22"/>
                <w:szCs w:val="22"/>
                <w:lang w:eastAsia="ru-RU"/>
              </w:rPr>
              <w:t>Пожарные депо</w:t>
            </w:r>
          </w:p>
        </w:tc>
        <w:tc>
          <w:tcPr>
            <w:tcW w:w="1784" w:type="dxa"/>
            <w:shd w:val="clear" w:color="auto" w:fill="auto"/>
          </w:tcPr>
          <w:p w:rsidR="002F09D9" w:rsidRPr="00856D2F" w:rsidRDefault="002F09D9" w:rsidP="002F09D9">
            <w:pPr>
              <w:widowControl/>
              <w:suppressAutoHyphens w:val="0"/>
              <w:overflowPunct/>
              <w:autoSpaceDE/>
              <w:jc w:val="center"/>
              <w:rPr>
                <w:rFonts w:eastAsia="Calibri"/>
                <w:sz w:val="22"/>
                <w:szCs w:val="22"/>
                <w:lang w:eastAsia="ru-RU"/>
              </w:rPr>
            </w:pPr>
          </w:p>
          <w:p w:rsidR="002F09D9" w:rsidRPr="00856D2F" w:rsidRDefault="002F09D9" w:rsidP="002F09D9">
            <w:pPr>
              <w:widowControl/>
              <w:suppressAutoHyphens w:val="0"/>
              <w:overflowPunct/>
              <w:autoSpaceDE/>
              <w:jc w:val="center"/>
              <w:rPr>
                <w:rFonts w:eastAsia="Calibri"/>
                <w:sz w:val="22"/>
                <w:szCs w:val="22"/>
                <w:lang w:eastAsia="ru-RU"/>
              </w:rPr>
            </w:pPr>
            <w:r w:rsidRPr="00856D2F">
              <w:rPr>
                <w:rFonts w:eastAsia="Calibri"/>
                <w:sz w:val="22"/>
                <w:szCs w:val="22"/>
                <w:lang w:eastAsia="ru-RU"/>
              </w:rPr>
              <w:t>10</w:t>
            </w:r>
          </w:p>
        </w:tc>
        <w:tc>
          <w:tcPr>
            <w:tcW w:w="2694" w:type="dxa"/>
            <w:shd w:val="clear" w:color="auto" w:fill="auto"/>
          </w:tcPr>
          <w:p w:rsidR="002F09D9" w:rsidRPr="00856D2F" w:rsidRDefault="002F09D9" w:rsidP="002F09D9">
            <w:pPr>
              <w:widowControl/>
              <w:suppressAutoHyphens w:val="0"/>
              <w:overflowPunct/>
              <w:autoSpaceDE/>
              <w:jc w:val="center"/>
              <w:rPr>
                <w:rFonts w:eastAsia="Calibri"/>
                <w:sz w:val="22"/>
                <w:szCs w:val="22"/>
                <w:lang w:eastAsia="ru-RU"/>
              </w:rPr>
            </w:pPr>
          </w:p>
          <w:p w:rsidR="002F09D9" w:rsidRPr="00856D2F" w:rsidRDefault="002F09D9" w:rsidP="002F09D9">
            <w:pPr>
              <w:widowControl/>
              <w:suppressAutoHyphens w:val="0"/>
              <w:overflowPunct/>
              <w:autoSpaceDE/>
              <w:jc w:val="center"/>
              <w:rPr>
                <w:rFonts w:eastAsia="Calibri"/>
                <w:sz w:val="22"/>
                <w:szCs w:val="22"/>
                <w:lang w:eastAsia="ru-RU"/>
              </w:rPr>
            </w:pPr>
            <w:r w:rsidRPr="00856D2F">
              <w:rPr>
                <w:rFonts w:eastAsia="Calibri"/>
                <w:sz w:val="22"/>
                <w:szCs w:val="22"/>
                <w:lang w:eastAsia="ru-RU"/>
              </w:rPr>
              <w:t>50</w:t>
            </w:r>
          </w:p>
        </w:tc>
        <w:tc>
          <w:tcPr>
            <w:tcW w:w="3075" w:type="dxa"/>
            <w:gridSpan w:val="2"/>
            <w:shd w:val="clear" w:color="auto" w:fill="auto"/>
          </w:tcPr>
          <w:p w:rsidR="002F09D9" w:rsidRPr="00856D2F" w:rsidRDefault="002F09D9" w:rsidP="002F09D9">
            <w:pPr>
              <w:widowControl/>
              <w:suppressAutoHyphens w:val="0"/>
              <w:overflowPunct/>
              <w:autoSpaceDE/>
              <w:jc w:val="center"/>
              <w:rPr>
                <w:rFonts w:eastAsia="Calibri"/>
                <w:sz w:val="22"/>
                <w:szCs w:val="22"/>
                <w:lang w:eastAsia="ru-RU"/>
              </w:rPr>
            </w:pPr>
          </w:p>
          <w:p w:rsidR="002F09D9" w:rsidRPr="00856D2F" w:rsidRDefault="002F09D9" w:rsidP="002F09D9">
            <w:pPr>
              <w:widowControl/>
              <w:suppressAutoHyphens w:val="0"/>
              <w:overflowPunct/>
              <w:autoSpaceDE/>
              <w:jc w:val="center"/>
              <w:rPr>
                <w:rFonts w:eastAsia="Calibri"/>
                <w:sz w:val="22"/>
                <w:szCs w:val="22"/>
                <w:lang w:eastAsia="ru-RU"/>
              </w:rPr>
            </w:pPr>
            <w:r w:rsidRPr="00856D2F">
              <w:rPr>
                <w:rFonts w:eastAsia="Calibri"/>
                <w:sz w:val="22"/>
                <w:szCs w:val="22"/>
                <w:lang w:eastAsia="ru-RU"/>
              </w:rPr>
              <w:t>50</w:t>
            </w:r>
          </w:p>
        </w:tc>
      </w:tr>
    </w:tbl>
    <w:p w:rsidR="002F09D9" w:rsidRPr="00856D2F" w:rsidRDefault="002F09D9" w:rsidP="002F09D9">
      <w:pPr>
        <w:widowControl/>
        <w:suppressAutoHyphens w:val="0"/>
        <w:overflowPunct/>
        <w:autoSpaceDE/>
        <w:ind w:firstLine="708"/>
        <w:jc w:val="both"/>
        <w:rPr>
          <w:rFonts w:eastAsia="Calibri"/>
          <w:bCs/>
          <w:sz w:val="24"/>
          <w:szCs w:val="28"/>
          <w:lang w:eastAsia="en-US"/>
        </w:rPr>
      </w:pPr>
    </w:p>
    <w:p w:rsidR="002F09D9" w:rsidRPr="00856D2F" w:rsidRDefault="002F09D9" w:rsidP="002F09D9">
      <w:pPr>
        <w:widowControl/>
        <w:suppressAutoHyphens w:val="0"/>
        <w:overflowPunct/>
        <w:autoSpaceDN w:val="0"/>
        <w:adjustRightInd w:val="0"/>
        <w:jc w:val="both"/>
        <w:rPr>
          <w:sz w:val="24"/>
          <w:szCs w:val="24"/>
          <w:lang w:eastAsia="ru-RU"/>
        </w:rPr>
      </w:pPr>
      <w:r w:rsidRPr="00856D2F">
        <w:rPr>
          <w:sz w:val="24"/>
          <w:szCs w:val="24"/>
          <w:lang w:eastAsia="ru-RU"/>
        </w:rPr>
        <w:tab/>
        <w:t xml:space="preserve">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в зависимости от степени огнестойкости и класса их конструктивной пожарной опасности принимаются в соответствии с </w:t>
      </w:r>
      <w:hyperlink r:id="rId104" w:history="1">
        <w:r w:rsidRPr="00856D2F">
          <w:rPr>
            <w:sz w:val="24"/>
            <w:szCs w:val="24"/>
            <w:lang w:eastAsia="ru-RU"/>
          </w:rPr>
          <w:t>таблицей 2</w:t>
        </w:r>
      </w:hyperlink>
      <w:r w:rsidRPr="00856D2F">
        <w:rPr>
          <w:sz w:val="24"/>
          <w:szCs w:val="24"/>
          <w:lang w:eastAsia="ru-RU"/>
        </w:rPr>
        <w:t>.</w:t>
      </w:r>
    </w:p>
    <w:p w:rsidR="002F09D9" w:rsidRPr="00856D2F" w:rsidRDefault="002F09D9" w:rsidP="002F09D9">
      <w:pPr>
        <w:widowControl/>
        <w:suppressAutoHyphens w:val="0"/>
        <w:overflowPunct/>
        <w:autoSpaceDN w:val="0"/>
        <w:adjustRightInd w:val="0"/>
        <w:rPr>
          <w:i/>
          <w:sz w:val="24"/>
          <w:lang w:eastAsia="ru-RU"/>
        </w:rPr>
      </w:pPr>
    </w:p>
    <w:p w:rsidR="002F09D9" w:rsidRPr="00856D2F" w:rsidRDefault="002F09D9" w:rsidP="002F09D9">
      <w:pPr>
        <w:widowControl/>
        <w:suppressAutoHyphens w:val="0"/>
        <w:overflowPunct/>
        <w:autoSpaceDN w:val="0"/>
        <w:adjustRightInd w:val="0"/>
        <w:jc w:val="center"/>
        <w:rPr>
          <w:lang w:eastAsia="ru-RU"/>
        </w:rPr>
      </w:pPr>
      <w:r w:rsidRPr="00856D2F">
        <w:rPr>
          <w:i/>
          <w:sz w:val="24"/>
          <w:lang w:eastAsia="ru-RU"/>
        </w:rPr>
        <w:t xml:space="preserve">                                                              Таблица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06"/>
        <w:gridCol w:w="2469"/>
        <w:gridCol w:w="2303"/>
        <w:gridCol w:w="843"/>
        <w:gridCol w:w="822"/>
        <w:gridCol w:w="852"/>
        <w:gridCol w:w="859"/>
      </w:tblGrid>
      <w:tr w:rsidR="002F09D9" w:rsidRPr="00856D2F" w:rsidTr="002F09D9">
        <w:trPr>
          <w:trHeight w:val="513"/>
        </w:trPr>
        <w:tc>
          <w:tcPr>
            <w:tcW w:w="1706" w:type="dxa"/>
            <w:vMerge w:val="restart"/>
            <w:shd w:val="clear" w:color="auto" w:fill="auto"/>
          </w:tcPr>
          <w:p w:rsidR="002F09D9" w:rsidRPr="00856D2F" w:rsidRDefault="002F09D9" w:rsidP="002F09D9">
            <w:pPr>
              <w:widowControl/>
              <w:suppressAutoHyphens w:val="0"/>
              <w:overflowPunct/>
              <w:autoSpaceDE/>
              <w:jc w:val="center"/>
              <w:rPr>
                <w:color w:val="000000"/>
                <w:sz w:val="24"/>
                <w:lang w:eastAsia="ru-RU"/>
              </w:rPr>
            </w:pPr>
          </w:p>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Степень огнестойкости</w:t>
            </w:r>
          </w:p>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здания</w:t>
            </w:r>
          </w:p>
        </w:tc>
        <w:tc>
          <w:tcPr>
            <w:tcW w:w="2469" w:type="dxa"/>
            <w:vMerge w:val="restart"/>
            <w:shd w:val="clear" w:color="auto" w:fill="auto"/>
          </w:tcPr>
          <w:p w:rsidR="002F09D9" w:rsidRPr="00856D2F" w:rsidRDefault="002F09D9" w:rsidP="002F09D9">
            <w:pPr>
              <w:widowControl/>
              <w:suppressAutoHyphens w:val="0"/>
              <w:overflowPunct/>
              <w:autoSpaceDE/>
              <w:jc w:val="center"/>
              <w:rPr>
                <w:color w:val="000000"/>
                <w:sz w:val="24"/>
                <w:lang w:eastAsia="ru-RU"/>
              </w:rPr>
            </w:pPr>
          </w:p>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Класс конструктивной пожарной опасности</w:t>
            </w:r>
          </w:p>
        </w:tc>
        <w:tc>
          <w:tcPr>
            <w:tcW w:w="2303" w:type="dxa"/>
            <w:vMerge w:val="restart"/>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Материалы несущие и ограждающих конструкций строения</w:t>
            </w:r>
          </w:p>
        </w:tc>
        <w:tc>
          <w:tcPr>
            <w:tcW w:w="3376" w:type="dxa"/>
            <w:gridSpan w:val="4"/>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 xml:space="preserve">Минимальные расстояния при степени огнестойкости и классе конструктивной пожарной опасности жилых и общественных зданий, </w:t>
            </w:r>
            <w:proofErr w:type="gramStart"/>
            <w:r w:rsidRPr="00856D2F">
              <w:rPr>
                <w:color w:val="000000"/>
                <w:sz w:val="24"/>
                <w:lang w:eastAsia="ru-RU"/>
              </w:rPr>
              <w:t>м</w:t>
            </w:r>
            <w:proofErr w:type="gramEnd"/>
          </w:p>
        </w:tc>
      </w:tr>
      <w:tr w:rsidR="002F09D9" w:rsidRPr="00856D2F" w:rsidTr="002F09D9">
        <w:trPr>
          <w:trHeight w:val="512"/>
        </w:trPr>
        <w:tc>
          <w:tcPr>
            <w:tcW w:w="1706" w:type="dxa"/>
            <w:vMerge/>
            <w:shd w:val="clear" w:color="auto" w:fill="auto"/>
          </w:tcPr>
          <w:p w:rsidR="002F09D9" w:rsidRPr="00856D2F" w:rsidRDefault="002F09D9" w:rsidP="002F09D9">
            <w:pPr>
              <w:widowControl/>
              <w:suppressAutoHyphens w:val="0"/>
              <w:overflowPunct/>
              <w:autoSpaceDE/>
              <w:jc w:val="both"/>
              <w:rPr>
                <w:color w:val="000000"/>
                <w:sz w:val="24"/>
                <w:lang w:eastAsia="ru-RU"/>
              </w:rPr>
            </w:pPr>
          </w:p>
        </w:tc>
        <w:tc>
          <w:tcPr>
            <w:tcW w:w="2469" w:type="dxa"/>
            <w:vMerge/>
            <w:shd w:val="clear" w:color="auto" w:fill="auto"/>
          </w:tcPr>
          <w:p w:rsidR="002F09D9" w:rsidRPr="00856D2F" w:rsidRDefault="002F09D9" w:rsidP="002F09D9">
            <w:pPr>
              <w:widowControl/>
              <w:suppressAutoHyphens w:val="0"/>
              <w:overflowPunct/>
              <w:autoSpaceDE/>
              <w:jc w:val="both"/>
              <w:rPr>
                <w:color w:val="000000"/>
                <w:sz w:val="24"/>
                <w:lang w:eastAsia="ru-RU"/>
              </w:rPr>
            </w:pPr>
          </w:p>
        </w:tc>
        <w:tc>
          <w:tcPr>
            <w:tcW w:w="2303" w:type="dxa"/>
            <w:vMerge/>
            <w:shd w:val="clear" w:color="auto" w:fill="auto"/>
          </w:tcPr>
          <w:p w:rsidR="002F09D9" w:rsidRPr="00856D2F" w:rsidRDefault="002F09D9" w:rsidP="002F09D9">
            <w:pPr>
              <w:widowControl/>
              <w:suppressAutoHyphens w:val="0"/>
              <w:overflowPunct/>
              <w:autoSpaceDE/>
              <w:ind w:left="-106"/>
              <w:jc w:val="center"/>
              <w:rPr>
                <w:color w:val="000000"/>
                <w:sz w:val="24"/>
              </w:rPr>
            </w:pPr>
          </w:p>
        </w:tc>
        <w:tc>
          <w:tcPr>
            <w:tcW w:w="843" w:type="dxa"/>
            <w:shd w:val="clear" w:color="auto" w:fill="auto"/>
          </w:tcPr>
          <w:p w:rsidR="002F09D9" w:rsidRPr="00856D2F" w:rsidRDefault="002F09D9" w:rsidP="002F09D9">
            <w:pPr>
              <w:widowControl/>
              <w:suppressAutoHyphens w:val="0"/>
              <w:overflowPunct/>
              <w:autoSpaceDE/>
              <w:ind w:left="-106"/>
              <w:jc w:val="center"/>
              <w:rPr>
                <w:color w:val="000000"/>
                <w:sz w:val="24"/>
              </w:rPr>
            </w:pPr>
          </w:p>
          <w:p w:rsidR="002F09D9" w:rsidRPr="00856D2F" w:rsidRDefault="002F09D9" w:rsidP="002F09D9">
            <w:pPr>
              <w:widowControl/>
              <w:suppressAutoHyphens w:val="0"/>
              <w:overflowPunct/>
              <w:autoSpaceDE/>
              <w:ind w:left="-106"/>
              <w:jc w:val="center"/>
              <w:rPr>
                <w:color w:val="000000"/>
                <w:sz w:val="24"/>
                <w:lang w:val="en-US"/>
              </w:rPr>
            </w:pPr>
            <w:r w:rsidRPr="00856D2F">
              <w:rPr>
                <w:color w:val="000000"/>
                <w:sz w:val="24"/>
                <w:lang w:val="en-US"/>
              </w:rPr>
              <w:t xml:space="preserve">I </w:t>
            </w:r>
            <w:r w:rsidRPr="00856D2F">
              <w:rPr>
                <w:color w:val="000000"/>
                <w:sz w:val="24"/>
              </w:rPr>
              <w:t xml:space="preserve"> </w:t>
            </w:r>
            <w:r w:rsidRPr="00856D2F">
              <w:rPr>
                <w:color w:val="000000"/>
                <w:sz w:val="24"/>
                <w:lang w:val="en-US"/>
              </w:rPr>
              <w:t>II III</w:t>
            </w:r>
          </w:p>
          <w:p w:rsidR="002F09D9" w:rsidRPr="00856D2F" w:rsidRDefault="002F09D9" w:rsidP="002F09D9">
            <w:pPr>
              <w:widowControl/>
              <w:suppressAutoHyphens w:val="0"/>
              <w:overflowPunct/>
              <w:autoSpaceDE/>
              <w:ind w:left="319"/>
              <w:jc w:val="center"/>
              <w:rPr>
                <w:color w:val="000000"/>
                <w:sz w:val="24"/>
                <w:lang w:val="en-US"/>
              </w:rPr>
            </w:pPr>
          </w:p>
          <w:p w:rsidR="002F09D9" w:rsidRPr="00856D2F" w:rsidRDefault="002F09D9" w:rsidP="002F09D9">
            <w:pPr>
              <w:widowControl/>
              <w:suppressAutoHyphens w:val="0"/>
              <w:overflowPunct/>
              <w:autoSpaceDE/>
              <w:ind w:left="-106"/>
              <w:jc w:val="center"/>
              <w:rPr>
                <w:color w:val="000000"/>
                <w:sz w:val="24"/>
              </w:rPr>
            </w:pPr>
            <w:r w:rsidRPr="00856D2F">
              <w:rPr>
                <w:color w:val="000000"/>
                <w:sz w:val="24"/>
              </w:rPr>
              <w:t>С</w:t>
            </w:r>
            <w:proofErr w:type="gramStart"/>
            <w:r w:rsidRPr="00856D2F">
              <w:rPr>
                <w:color w:val="000000"/>
                <w:sz w:val="24"/>
              </w:rPr>
              <w:t>0</w:t>
            </w:r>
            <w:proofErr w:type="gramEnd"/>
          </w:p>
          <w:p w:rsidR="002F09D9" w:rsidRPr="00856D2F" w:rsidRDefault="002F09D9" w:rsidP="002F09D9">
            <w:pPr>
              <w:widowControl/>
              <w:suppressAutoHyphens w:val="0"/>
              <w:overflowPunct/>
              <w:autoSpaceDE/>
              <w:ind w:left="1080"/>
              <w:jc w:val="center"/>
              <w:rPr>
                <w:color w:val="000000"/>
                <w:sz w:val="24"/>
                <w:lang w:val="en-US"/>
              </w:rPr>
            </w:pPr>
          </w:p>
        </w:tc>
        <w:tc>
          <w:tcPr>
            <w:tcW w:w="822" w:type="dxa"/>
            <w:shd w:val="clear" w:color="auto" w:fill="auto"/>
          </w:tcPr>
          <w:p w:rsidR="002F09D9" w:rsidRPr="00856D2F" w:rsidRDefault="002F09D9" w:rsidP="002F09D9">
            <w:pPr>
              <w:widowControl/>
              <w:suppressAutoHyphens w:val="0"/>
              <w:overflowPunct/>
              <w:autoSpaceDE/>
              <w:jc w:val="center"/>
              <w:rPr>
                <w:color w:val="000000"/>
                <w:sz w:val="24"/>
                <w:lang w:val="en-US" w:eastAsia="ru-RU"/>
              </w:rPr>
            </w:pPr>
          </w:p>
          <w:p w:rsidR="002F09D9" w:rsidRPr="00856D2F" w:rsidRDefault="002F09D9" w:rsidP="002F09D9">
            <w:pPr>
              <w:widowControl/>
              <w:suppressAutoHyphens w:val="0"/>
              <w:overflowPunct/>
              <w:autoSpaceDE/>
              <w:jc w:val="center"/>
              <w:rPr>
                <w:color w:val="000000"/>
                <w:sz w:val="24"/>
                <w:lang w:val="en-US" w:eastAsia="ru-RU"/>
              </w:rPr>
            </w:pPr>
            <w:r w:rsidRPr="00856D2F">
              <w:rPr>
                <w:color w:val="000000"/>
                <w:sz w:val="24"/>
                <w:lang w:val="en-US" w:eastAsia="ru-RU"/>
              </w:rPr>
              <w:t>II III</w:t>
            </w:r>
          </w:p>
          <w:p w:rsidR="002F09D9" w:rsidRPr="00856D2F" w:rsidRDefault="002F09D9" w:rsidP="002F09D9">
            <w:pPr>
              <w:widowControl/>
              <w:suppressAutoHyphens w:val="0"/>
              <w:overflowPunct/>
              <w:autoSpaceDE/>
              <w:jc w:val="center"/>
              <w:rPr>
                <w:color w:val="000000"/>
                <w:sz w:val="24"/>
                <w:lang w:val="en-US" w:eastAsia="ru-RU"/>
              </w:rPr>
            </w:pPr>
          </w:p>
          <w:p w:rsidR="002F09D9" w:rsidRPr="00856D2F" w:rsidRDefault="002F09D9" w:rsidP="002F09D9">
            <w:pPr>
              <w:widowControl/>
              <w:suppressAutoHyphens w:val="0"/>
              <w:overflowPunct/>
              <w:autoSpaceDE/>
              <w:jc w:val="center"/>
              <w:rPr>
                <w:color w:val="000000"/>
                <w:sz w:val="24"/>
                <w:lang w:val="en-US" w:eastAsia="ru-RU"/>
              </w:rPr>
            </w:pPr>
            <w:r w:rsidRPr="00856D2F">
              <w:rPr>
                <w:color w:val="000000"/>
                <w:sz w:val="24"/>
                <w:lang w:val="en-US" w:eastAsia="ru-RU"/>
              </w:rPr>
              <w:t>C1</w:t>
            </w:r>
          </w:p>
        </w:tc>
        <w:tc>
          <w:tcPr>
            <w:tcW w:w="852" w:type="dxa"/>
            <w:shd w:val="clear" w:color="auto" w:fill="auto"/>
          </w:tcPr>
          <w:p w:rsidR="002F09D9" w:rsidRPr="00856D2F" w:rsidRDefault="002F09D9" w:rsidP="002F09D9">
            <w:pPr>
              <w:widowControl/>
              <w:suppressAutoHyphens w:val="0"/>
              <w:overflowPunct/>
              <w:autoSpaceDE/>
              <w:jc w:val="center"/>
              <w:rPr>
                <w:color w:val="000000"/>
                <w:sz w:val="24"/>
                <w:lang w:val="en-US" w:eastAsia="ru-RU"/>
              </w:rPr>
            </w:pPr>
          </w:p>
          <w:p w:rsidR="002F09D9" w:rsidRPr="00856D2F" w:rsidRDefault="002F09D9" w:rsidP="002F09D9">
            <w:pPr>
              <w:widowControl/>
              <w:suppressAutoHyphens w:val="0"/>
              <w:overflowPunct/>
              <w:autoSpaceDE/>
              <w:jc w:val="center"/>
              <w:rPr>
                <w:color w:val="000000"/>
                <w:sz w:val="24"/>
                <w:lang w:val="en-US" w:eastAsia="ru-RU"/>
              </w:rPr>
            </w:pPr>
            <w:r w:rsidRPr="00856D2F">
              <w:rPr>
                <w:color w:val="000000"/>
                <w:sz w:val="24"/>
                <w:lang w:val="en-US" w:eastAsia="ru-RU"/>
              </w:rPr>
              <w:t>IV</w:t>
            </w:r>
          </w:p>
          <w:p w:rsidR="002F09D9" w:rsidRPr="00856D2F" w:rsidRDefault="002F09D9" w:rsidP="002F09D9">
            <w:pPr>
              <w:widowControl/>
              <w:suppressAutoHyphens w:val="0"/>
              <w:overflowPunct/>
              <w:autoSpaceDE/>
              <w:jc w:val="center"/>
              <w:rPr>
                <w:color w:val="000000"/>
                <w:sz w:val="24"/>
                <w:lang w:val="en-US" w:eastAsia="ru-RU"/>
              </w:rPr>
            </w:pPr>
          </w:p>
          <w:p w:rsidR="002F09D9" w:rsidRPr="00856D2F" w:rsidRDefault="002F09D9" w:rsidP="002F09D9">
            <w:pPr>
              <w:widowControl/>
              <w:suppressAutoHyphens w:val="0"/>
              <w:overflowPunct/>
              <w:autoSpaceDE/>
              <w:jc w:val="center"/>
              <w:rPr>
                <w:color w:val="000000"/>
                <w:sz w:val="24"/>
                <w:lang w:val="en-US" w:eastAsia="ru-RU"/>
              </w:rPr>
            </w:pPr>
            <w:r w:rsidRPr="00856D2F">
              <w:rPr>
                <w:color w:val="000000"/>
                <w:sz w:val="24"/>
                <w:lang w:val="en-US" w:eastAsia="ru-RU"/>
              </w:rPr>
              <w:t>C0</w:t>
            </w:r>
            <w:r w:rsidRPr="00856D2F">
              <w:rPr>
                <w:color w:val="000000"/>
                <w:sz w:val="24"/>
                <w:lang w:eastAsia="ru-RU"/>
              </w:rPr>
              <w:t>,</w:t>
            </w:r>
            <w:r w:rsidRPr="00856D2F">
              <w:rPr>
                <w:color w:val="000000"/>
                <w:sz w:val="24"/>
                <w:lang w:val="en-US" w:eastAsia="ru-RU"/>
              </w:rPr>
              <w:t xml:space="preserve"> C1</w:t>
            </w:r>
          </w:p>
        </w:tc>
        <w:tc>
          <w:tcPr>
            <w:tcW w:w="859" w:type="dxa"/>
            <w:shd w:val="clear" w:color="auto" w:fill="auto"/>
          </w:tcPr>
          <w:p w:rsidR="002F09D9" w:rsidRPr="00856D2F" w:rsidRDefault="002F09D9" w:rsidP="002F09D9">
            <w:pPr>
              <w:widowControl/>
              <w:suppressAutoHyphens w:val="0"/>
              <w:overflowPunct/>
              <w:autoSpaceDE/>
              <w:jc w:val="center"/>
              <w:rPr>
                <w:color w:val="000000"/>
                <w:sz w:val="24"/>
                <w:lang w:eastAsia="ru-RU"/>
              </w:rPr>
            </w:pPr>
          </w:p>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val="en-US" w:eastAsia="ru-RU"/>
              </w:rPr>
              <w:t>IV</w:t>
            </w:r>
            <w:r w:rsidRPr="00856D2F">
              <w:rPr>
                <w:color w:val="000000"/>
                <w:sz w:val="24"/>
                <w:lang w:eastAsia="ru-RU"/>
              </w:rPr>
              <w:t xml:space="preserve">, </w:t>
            </w:r>
            <w:r w:rsidRPr="00856D2F">
              <w:rPr>
                <w:color w:val="000000"/>
                <w:sz w:val="24"/>
                <w:lang w:val="en-US" w:eastAsia="ru-RU"/>
              </w:rPr>
              <w:t>V</w:t>
            </w:r>
          </w:p>
          <w:p w:rsidR="002F09D9" w:rsidRPr="00856D2F" w:rsidRDefault="002F09D9" w:rsidP="002F09D9">
            <w:pPr>
              <w:widowControl/>
              <w:suppressAutoHyphens w:val="0"/>
              <w:overflowPunct/>
              <w:autoSpaceDE/>
              <w:jc w:val="center"/>
              <w:rPr>
                <w:color w:val="000000"/>
                <w:sz w:val="24"/>
                <w:lang w:eastAsia="ru-RU"/>
              </w:rPr>
            </w:pPr>
          </w:p>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С</w:t>
            </w:r>
            <w:proofErr w:type="gramStart"/>
            <w:r w:rsidRPr="00856D2F">
              <w:rPr>
                <w:color w:val="000000"/>
                <w:sz w:val="24"/>
                <w:lang w:eastAsia="ru-RU"/>
              </w:rPr>
              <w:t>2</w:t>
            </w:r>
            <w:proofErr w:type="gramEnd"/>
            <w:r w:rsidRPr="00856D2F">
              <w:rPr>
                <w:color w:val="000000"/>
                <w:sz w:val="24"/>
                <w:lang w:eastAsia="ru-RU"/>
              </w:rPr>
              <w:t>, С3</w:t>
            </w:r>
          </w:p>
        </w:tc>
      </w:tr>
      <w:tr w:rsidR="002F09D9" w:rsidRPr="00856D2F" w:rsidTr="002F09D9">
        <w:tc>
          <w:tcPr>
            <w:tcW w:w="1706" w:type="dxa"/>
            <w:shd w:val="clear" w:color="auto" w:fill="auto"/>
          </w:tcPr>
          <w:p w:rsidR="002F09D9" w:rsidRPr="00856D2F" w:rsidRDefault="002F09D9" w:rsidP="002F09D9">
            <w:pPr>
              <w:widowControl/>
              <w:suppressAutoHyphens w:val="0"/>
              <w:overflowPunct/>
              <w:autoSpaceDE/>
              <w:ind w:left="-106"/>
              <w:jc w:val="center"/>
              <w:rPr>
                <w:color w:val="000000"/>
                <w:sz w:val="24"/>
                <w:lang w:val="en-US"/>
              </w:rPr>
            </w:pPr>
            <w:r w:rsidRPr="00856D2F">
              <w:rPr>
                <w:color w:val="000000"/>
                <w:sz w:val="24"/>
                <w:lang w:val="en-US"/>
              </w:rPr>
              <w:t xml:space="preserve">I </w:t>
            </w:r>
            <w:r w:rsidRPr="00856D2F">
              <w:rPr>
                <w:color w:val="000000"/>
                <w:sz w:val="24"/>
              </w:rPr>
              <w:t xml:space="preserve"> </w:t>
            </w:r>
            <w:r w:rsidRPr="00856D2F">
              <w:rPr>
                <w:color w:val="000000"/>
                <w:sz w:val="24"/>
                <w:lang w:val="en-US"/>
              </w:rPr>
              <w:t>II III</w:t>
            </w:r>
          </w:p>
          <w:p w:rsidR="002F09D9" w:rsidRPr="00856D2F" w:rsidRDefault="002F09D9" w:rsidP="002F09D9">
            <w:pPr>
              <w:widowControl/>
              <w:suppressAutoHyphens w:val="0"/>
              <w:overflowPunct/>
              <w:autoSpaceDE/>
              <w:jc w:val="both"/>
              <w:rPr>
                <w:color w:val="000000"/>
                <w:sz w:val="24"/>
                <w:lang w:eastAsia="ru-RU"/>
              </w:rPr>
            </w:pPr>
          </w:p>
        </w:tc>
        <w:tc>
          <w:tcPr>
            <w:tcW w:w="2469" w:type="dxa"/>
            <w:shd w:val="clear" w:color="auto" w:fill="auto"/>
          </w:tcPr>
          <w:p w:rsidR="002F09D9" w:rsidRPr="00856D2F" w:rsidRDefault="002F09D9" w:rsidP="002F09D9">
            <w:pPr>
              <w:widowControl/>
              <w:suppressAutoHyphens w:val="0"/>
              <w:overflowPunct/>
              <w:autoSpaceDE/>
              <w:ind w:left="-106"/>
              <w:jc w:val="center"/>
              <w:rPr>
                <w:color w:val="000000"/>
                <w:sz w:val="24"/>
              </w:rPr>
            </w:pPr>
            <w:r w:rsidRPr="00856D2F">
              <w:rPr>
                <w:color w:val="000000"/>
                <w:sz w:val="24"/>
              </w:rPr>
              <w:t>С</w:t>
            </w:r>
            <w:proofErr w:type="gramStart"/>
            <w:r w:rsidRPr="00856D2F">
              <w:rPr>
                <w:color w:val="000000"/>
                <w:sz w:val="24"/>
              </w:rPr>
              <w:t>0</w:t>
            </w:r>
            <w:proofErr w:type="gramEnd"/>
          </w:p>
          <w:p w:rsidR="002F09D9" w:rsidRPr="00856D2F" w:rsidRDefault="002F09D9" w:rsidP="002F09D9">
            <w:pPr>
              <w:widowControl/>
              <w:suppressAutoHyphens w:val="0"/>
              <w:overflowPunct/>
              <w:autoSpaceDE/>
              <w:jc w:val="both"/>
              <w:rPr>
                <w:color w:val="000000"/>
                <w:sz w:val="24"/>
                <w:lang w:eastAsia="ru-RU"/>
              </w:rPr>
            </w:pPr>
          </w:p>
        </w:tc>
        <w:tc>
          <w:tcPr>
            <w:tcW w:w="2303"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Камень, бетон, железобетон и др. негорючие материалы</w:t>
            </w:r>
          </w:p>
        </w:tc>
        <w:tc>
          <w:tcPr>
            <w:tcW w:w="843"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6</w:t>
            </w:r>
          </w:p>
        </w:tc>
        <w:tc>
          <w:tcPr>
            <w:tcW w:w="822"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8</w:t>
            </w:r>
          </w:p>
        </w:tc>
        <w:tc>
          <w:tcPr>
            <w:tcW w:w="852"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8</w:t>
            </w:r>
          </w:p>
        </w:tc>
        <w:tc>
          <w:tcPr>
            <w:tcW w:w="859"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10</w:t>
            </w:r>
          </w:p>
        </w:tc>
      </w:tr>
      <w:tr w:rsidR="002F09D9" w:rsidRPr="00856D2F" w:rsidTr="002F09D9">
        <w:tc>
          <w:tcPr>
            <w:tcW w:w="1706"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val="en-US" w:eastAsia="ru-RU"/>
              </w:rPr>
              <w:t>II</w:t>
            </w:r>
            <w:r w:rsidRPr="00856D2F">
              <w:rPr>
                <w:color w:val="000000"/>
                <w:sz w:val="24"/>
                <w:lang w:eastAsia="ru-RU"/>
              </w:rPr>
              <w:t xml:space="preserve"> </w:t>
            </w:r>
            <w:r w:rsidRPr="00856D2F">
              <w:rPr>
                <w:color w:val="000000"/>
                <w:sz w:val="24"/>
                <w:lang w:val="en-US" w:eastAsia="ru-RU"/>
              </w:rPr>
              <w:t>III</w:t>
            </w:r>
          </w:p>
          <w:p w:rsidR="002F09D9" w:rsidRPr="00856D2F" w:rsidRDefault="002F09D9" w:rsidP="002F09D9">
            <w:pPr>
              <w:widowControl/>
              <w:suppressAutoHyphens w:val="0"/>
              <w:overflowPunct/>
              <w:autoSpaceDE/>
              <w:jc w:val="both"/>
              <w:rPr>
                <w:color w:val="000000"/>
                <w:sz w:val="24"/>
                <w:lang w:eastAsia="ru-RU"/>
              </w:rPr>
            </w:pPr>
          </w:p>
        </w:tc>
        <w:tc>
          <w:tcPr>
            <w:tcW w:w="2469"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val="en-US" w:eastAsia="ru-RU"/>
              </w:rPr>
              <w:t>C</w:t>
            </w:r>
            <w:r w:rsidRPr="00856D2F">
              <w:rPr>
                <w:color w:val="000000"/>
                <w:sz w:val="24"/>
                <w:lang w:eastAsia="ru-RU"/>
              </w:rPr>
              <w:t>1</w:t>
            </w:r>
          </w:p>
        </w:tc>
        <w:tc>
          <w:tcPr>
            <w:tcW w:w="2303" w:type="dxa"/>
            <w:vMerge w:val="restart"/>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То же, что и (</w:t>
            </w:r>
            <w:r w:rsidRPr="00856D2F">
              <w:rPr>
                <w:color w:val="000000"/>
                <w:sz w:val="24"/>
                <w:lang w:val="en-US" w:eastAsia="ru-RU"/>
              </w:rPr>
              <w:t>I</w:t>
            </w:r>
            <w:r w:rsidRPr="00856D2F">
              <w:rPr>
                <w:color w:val="000000"/>
                <w:sz w:val="24"/>
                <w:lang w:eastAsia="ru-RU"/>
              </w:rPr>
              <w:t>), с деревянными перекрытиями, защищенными не горючими и трудно горючими материалами</w:t>
            </w:r>
          </w:p>
        </w:tc>
        <w:tc>
          <w:tcPr>
            <w:tcW w:w="843"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8</w:t>
            </w:r>
          </w:p>
        </w:tc>
        <w:tc>
          <w:tcPr>
            <w:tcW w:w="822"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10</w:t>
            </w:r>
          </w:p>
        </w:tc>
        <w:tc>
          <w:tcPr>
            <w:tcW w:w="852"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10</w:t>
            </w:r>
          </w:p>
        </w:tc>
        <w:tc>
          <w:tcPr>
            <w:tcW w:w="859"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12</w:t>
            </w:r>
          </w:p>
        </w:tc>
      </w:tr>
      <w:tr w:rsidR="002F09D9" w:rsidRPr="00856D2F" w:rsidTr="002F09D9">
        <w:tc>
          <w:tcPr>
            <w:tcW w:w="1706"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val="en-US" w:eastAsia="ru-RU"/>
              </w:rPr>
              <w:t>IV</w:t>
            </w:r>
          </w:p>
        </w:tc>
        <w:tc>
          <w:tcPr>
            <w:tcW w:w="2469"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val="en-US" w:eastAsia="ru-RU"/>
              </w:rPr>
              <w:t>C</w:t>
            </w:r>
            <w:r w:rsidRPr="00856D2F">
              <w:rPr>
                <w:color w:val="000000"/>
                <w:sz w:val="24"/>
                <w:lang w:eastAsia="ru-RU"/>
              </w:rPr>
              <w:t xml:space="preserve">0, </w:t>
            </w:r>
            <w:r w:rsidRPr="00856D2F">
              <w:rPr>
                <w:color w:val="000000"/>
                <w:sz w:val="24"/>
                <w:lang w:val="en-US" w:eastAsia="ru-RU"/>
              </w:rPr>
              <w:t>C</w:t>
            </w:r>
            <w:r w:rsidRPr="00856D2F">
              <w:rPr>
                <w:color w:val="000000"/>
                <w:sz w:val="24"/>
                <w:lang w:eastAsia="ru-RU"/>
              </w:rPr>
              <w:t>1</w:t>
            </w:r>
          </w:p>
          <w:p w:rsidR="002F09D9" w:rsidRPr="00856D2F" w:rsidRDefault="002F09D9" w:rsidP="002F09D9">
            <w:pPr>
              <w:widowControl/>
              <w:suppressAutoHyphens w:val="0"/>
              <w:overflowPunct/>
              <w:autoSpaceDE/>
              <w:jc w:val="center"/>
              <w:rPr>
                <w:color w:val="000000"/>
                <w:sz w:val="24"/>
                <w:lang w:eastAsia="ru-RU"/>
              </w:rPr>
            </w:pPr>
          </w:p>
        </w:tc>
        <w:tc>
          <w:tcPr>
            <w:tcW w:w="2303" w:type="dxa"/>
            <w:vMerge/>
            <w:shd w:val="clear" w:color="auto" w:fill="auto"/>
          </w:tcPr>
          <w:p w:rsidR="002F09D9" w:rsidRPr="00856D2F" w:rsidRDefault="002F09D9" w:rsidP="002F09D9">
            <w:pPr>
              <w:widowControl/>
              <w:suppressAutoHyphens w:val="0"/>
              <w:overflowPunct/>
              <w:autoSpaceDE/>
              <w:jc w:val="center"/>
              <w:rPr>
                <w:color w:val="000000"/>
                <w:sz w:val="24"/>
                <w:lang w:eastAsia="ru-RU"/>
              </w:rPr>
            </w:pPr>
          </w:p>
        </w:tc>
        <w:tc>
          <w:tcPr>
            <w:tcW w:w="843"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8</w:t>
            </w:r>
          </w:p>
        </w:tc>
        <w:tc>
          <w:tcPr>
            <w:tcW w:w="822"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10</w:t>
            </w:r>
          </w:p>
        </w:tc>
        <w:tc>
          <w:tcPr>
            <w:tcW w:w="852"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10</w:t>
            </w:r>
          </w:p>
        </w:tc>
        <w:tc>
          <w:tcPr>
            <w:tcW w:w="859"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12</w:t>
            </w:r>
          </w:p>
        </w:tc>
      </w:tr>
      <w:tr w:rsidR="002F09D9" w:rsidRPr="00856D2F" w:rsidTr="002F09D9">
        <w:tc>
          <w:tcPr>
            <w:tcW w:w="1706"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val="en-US" w:eastAsia="ru-RU"/>
              </w:rPr>
              <w:lastRenderedPageBreak/>
              <w:t>IV</w:t>
            </w:r>
            <w:r w:rsidRPr="00856D2F">
              <w:rPr>
                <w:color w:val="000000"/>
                <w:sz w:val="24"/>
                <w:lang w:eastAsia="ru-RU"/>
              </w:rPr>
              <w:t xml:space="preserve">, </w:t>
            </w:r>
            <w:r w:rsidRPr="00856D2F">
              <w:rPr>
                <w:color w:val="000000"/>
                <w:sz w:val="24"/>
                <w:lang w:val="en-US" w:eastAsia="ru-RU"/>
              </w:rPr>
              <w:t>V</w:t>
            </w:r>
          </w:p>
          <w:p w:rsidR="002F09D9" w:rsidRPr="00856D2F" w:rsidRDefault="002F09D9" w:rsidP="002F09D9">
            <w:pPr>
              <w:widowControl/>
              <w:suppressAutoHyphens w:val="0"/>
              <w:overflowPunct/>
              <w:autoSpaceDE/>
              <w:jc w:val="both"/>
              <w:rPr>
                <w:color w:val="000000"/>
                <w:sz w:val="24"/>
                <w:lang w:eastAsia="ru-RU"/>
              </w:rPr>
            </w:pPr>
          </w:p>
        </w:tc>
        <w:tc>
          <w:tcPr>
            <w:tcW w:w="2469"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С</w:t>
            </w:r>
            <w:proofErr w:type="gramStart"/>
            <w:r w:rsidRPr="00856D2F">
              <w:rPr>
                <w:color w:val="000000"/>
                <w:sz w:val="24"/>
                <w:lang w:eastAsia="ru-RU"/>
              </w:rPr>
              <w:t>2</w:t>
            </w:r>
            <w:proofErr w:type="gramEnd"/>
            <w:r w:rsidRPr="00856D2F">
              <w:rPr>
                <w:color w:val="000000"/>
                <w:sz w:val="24"/>
                <w:lang w:eastAsia="ru-RU"/>
              </w:rPr>
              <w:t>, С3</w:t>
            </w:r>
          </w:p>
        </w:tc>
        <w:tc>
          <w:tcPr>
            <w:tcW w:w="2303"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Древесина, каркасные ограждающие конструкции из негорючих, трудно горючих и горючих материалов</w:t>
            </w:r>
          </w:p>
        </w:tc>
        <w:tc>
          <w:tcPr>
            <w:tcW w:w="843"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10</w:t>
            </w:r>
          </w:p>
        </w:tc>
        <w:tc>
          <w:tcPr>
            <w:tcW w:w="822"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12</w:t>
            </w:r>
          </w:p>
        </w:tc>
        <w:tc>
          <w:tcPr>
            <w:tcW w:w="852"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12</w:t>
            </w:r>
          </w:p>
        </w:tc>
        <w:tc>
          <w:tcPr>
            <w:tcW w:w="859" w:type="dxa"/>
            <w:shd w:val="clear" w:color="auto" w:fill="auto"/>
          </w:tcPr>
          <w:p w:rsidR="002F09D9" w:rsidRPr="00856D2F" w:rsidRDefault="002F09D9" w:rsidP="002F09D9">
            <w:pPr>
              <w:widowControl/>
              <w:suppressAutoHyphens w:val="0"/>
              <w:overflowPunct/>
              <w:autoSpaceDE/>
              <w:jc w:val="center"/>
              <w:rPr>
                <w:color w:val="000000"/>
                <w:sz w:val="24"/>
                <w:lang w:eastAsia="ru-RU"/>
              </w:rPr>
            </w:pPr>
            <w:r w:rsidRPr="00856D2F">
              <w:rPr>
                <w:color w:val="000000"/>
                <w:sz w:val="24"/>
                <w:lang w:eastAsia="ru-RU"/>
              </w:rPr>
              <w:t>15</w:t>
            </w:r>
          </w:p>
        </w:tc>
      </w:tr>
    </w:tbl>
    <w:p w:rsidR="002F09D9" w:rsidRPr="00856D2F" w:rsidRDefault="002F09D9" w:rsidP="002F09D9">
      <w:pPr>
        <w:widowControl/>
        <w:suppressAutoHyphens w:val="0"/>
        <w:overflowPunct/>
        <w:autoSpaceDN w:val="0"/>
        <w:adjustRightInd w:val="0"/>
        <w:jc w:val="both"/>
        <w:rPr>
          <w:sz w:val="24"/>
          <w:szCs w:val="24"/>
          <w:lang w:eastAsia="ru-RU"/>
        </w:rPr>
      </w:pPr>
    </w:p>
    <w:p w:rsidR="002F09D9" w:rsidRPr="00856D2F" w:rsidRDefault="002F09D9" w:rsidP="002F09D9">
      <w:pPr>
        <w:widowControl/>
        <w:suppressAutoHyphens w:val="0"/>
        <w:overflowPunct/>
        <w:autoSpaceDN w:val="0"/>
        <w:adjustRightInd w:val="0"/>
        <w:jc w:val="both"/>
        <w:rPr>
          <w:sz w:val="24"/>
          <w:szCs w:val="24"/>
          <w:lang w:eastAsia="ru-RU"/>
        </w:rPr>
      </w:pPr>
      <w:r w:rsidRPr="00856D2F">
        <w:rPr>
          <w:sz w:val="24"/>
          <w:szCs w:val="24"/>
          <w:lang w:eastAsia="ru-RU"/>
        </w:rPr>
        <w:tab/>
        <w:t xml:space="preserve">Противопожарные расстояния от хозяйственных построек, расположенных на одном садовом, дачном или приусадебном земельном участке, до жилых домов соседних земельных участков, а также между жилыми домами соседних земельных участков следует принимать в соответствии с </w:t>
      </w:r>
      <w:hyperlink r:id="rId105" w:history="1">
        <w:r w:rsidRPr="00856D2F">
          <w:rPr>
            <w:sz w:val="24"/>
            <w:szCs w:val="24"/>
            <w:lang w:eastAsia="ru-RU"/>
          </w:rPr>
          <w:t xml:space="preserve">таблицей </w:t>
        </w:r>
      </w:hyperlink>
      <w:r w:rsidRPr="00856D2F">
        <w:rPr>
          <w:sz w:val="24"/>
          <w:szCs w:val="24"/>
          <w:lang w:eastAsia="ru-RU"/>
        </w:rPr>
        <w:t>2, а также с учетом требований к объектам класса функциональной пожарной опасности Ф</w:t>
      </w:r>
      <w:proofErr w:type="gramStart"/>
      <w:r w:rsidRPr="00856D2F">
        <w:rPr>
          <w:sz w:val="24"/>
          <w:szCs w:val="24"/>
          <w:lang w:eastAsia="ru-RU"/>
        </w:rPr>
        <w:t>1</w:t>
      </w:r>
      <w:proofErr w:type="gramEnd"/>
      <w:r w:rsidRPr="00856D2F">
        <w:rPr>
          <w:sz w:val="24"/>
          <w:szCs w:val="24"/>
          <w:lang w:eastAsia="ru-RU"/>
        </w:rPr>
        <w:t>.4 при организованной малоэтажной застройке.</w:t>
      </w:r>
    </w:p>
    <w:p w:rsidR="002F09D9" w:rsidRPr="00856D2F" w:rsidRDefault="002F09D9" w:rsidP="002F09D9">
      <w:pPr>
        <w:widowControl/>
        <w:suppressAutoHyphens w:val="0"/>
        <w:overflowPunct/>
        <w:autoSpaceDN w:val="0"/>
        <w:adjustRightInd w:val="0"/>
        <w:jc w:val="both"/>
        <w:rPr>
          <w:sz w:val="24"/>
          <w:szCs w:val="24"/>
          <w:lang w:eastAsia="ru-RU"/>
        </w:rPr>
      </w:pPr>
      <w:r w:rsidRPr="00856D2F">
        <w:rPr>
          <w:sz w:val="24"/>
          <w:szCs w:val="24"/>
          <w:lang w:eastAsia="ru-RU"/>
        </w:rPr>
        <w:tab/>
        <w:t>Противопожарные расстояния между жилым домом и хозяйственными постройками, а также между хозяйственными постройками в пределах одного садового, дачного или приусадебного земельного участка не нормируются.</w:t>
      </w:r>
    </w:p>
    <w:p w:rsidR="002F09D9" w:rsidRPr="00856D2F" w:rsidRDefault="002F09D9" w:rsidP="002F09D9">
      <w:pPr>
        <w:widowControl/>
        <w:suppressAutoHyphens w:val="0"/>
        <w:overflowPunct/>
        <w:autoSpaceDE/>
        <w:ind w:firstLine="708"/>
        <w:jc w:val="both"/>
        <w:rPr>
          <w:rFonts w:eastAsia="Calibri"/>
          <w:bCs/>
          <w:sz w:val="24"/>
          <w:szCs w:val="28"/>
          <w:lang w:eastAsia="en-US"/>
        </w:rPr>
      </w:pPr>
      <w:r w:rsidRPr="00856D2F">
        <w:rPr>
          <w:sz w:val="24"/>
          <w:szCs w:val="24"/>
          <w:lang w:eastAsia="ru-RU"/>
        </w:rPr>
        <w:t>Противопожарные расстояния от границ застройки сельских поселений с одно-, двухэтажной индивидуальной застройкой, а также от домов и хозяйственных построек на территории садовых, дачных и приусадебных земельных участков до лесных насаждений в лесничествах (лесопарках) – должны быть не менее 30 м.</w:t>
      </w:r>
    </w:p>
    <w:p w:rsidR="002F09D9" w:rsidRPr="00856D2F" w:rsidRDefault="002F09D9" w:rsidP="002F09D9">
      <w:pPr>
        <w:widowControl/>
        <w:suppressAutoHyphens w:val="0"/>
        <w:overflowPunct/>
        <w:autoSpaceDE/>
        <w:ind w:firstLine="708"/>
        <w:jc w:val="both"/>
        <w:rPr>
          <w:rFonts w:eastAsia="Calibri"/>
          <w:bCs/>
          <w:sz w:val="24"/>
          <w:szCs w:val="28"/>
          <w:lang w:eastAsia="en-US"/>
        </w:rPr>
      </w:pPr>
    </w:p>
    <w:p w:rsidR="002F09D9" w:rsidRPr="00856D2F" w:rsidRDefault="002F09D9" w:rsidP="002F09D9">
      <w:pPr>
        <w:widowControl/>
        <w:numPr>
          <w:ilvl w:val="0"/>
          <w:numId w:val="27"/>
        </w:numPr>
        <w:suppressAutoHyphens w:val="0"/>
        <w:overflowPunct/>
        <w:autoSpaceDE/>
        <w:autoSpaceDN w:val="0"/>
        <w:adjustRightInd w:val="0"/>
        <w:jc w:val="both"/>
        <w:rPr>
          <w:rFonts w:eastAsia="Calibri"/>
          <w:b/>
          <w:bCs/>
          <w:sz w:val="24"/>
          <w:szCs w:val="24"/>
          <w:lang w:eastAsia="en-US"/>
        </w:rPr>
      </w:pPr>
      <w:r w:rsidRPr="00856D2F">
        <w:rPr>
          <w:rFonts w:eastAsia="Calibri"/>
          <w:b/>
          <w:bCs/>
          <w:sz w:val="24"/>
          <w:szCs w:val="24"/>
          <w:lang w:eastAsia="en-US"/>
        </w:rPr>
        <w:t>Параметры гаражей, наземных автостоянок и их земельных участков</w:t>
      </w:r>
    </w:p>
    <w:p w:rsidR="002F09D9" w:rsidRPr="00856D2F" w:rsidRDefault="002F09D9" w:rsidP="002F09D9">
      <w:pPr>
        <w:widowControl/>
        <w:suppressAutoHyphens w:val="0"/>
        <w:overflowPunct/>
        <w:autoSpaceDN w:val="0"/>
        <w:adjustRightInd w:val="0"/>
        <w:rPr>
          <w:rFonts w:eastAsia="Calibri"/>
          <w:sz w:val="24"/>
          <w:szCs w:val="24"/>
          <w:lang w:eastAsia="en-US"/>
        </w:rPr>
      </w:pPr>
    </w:p>
    <w:p w:rsidR="002F09D9" w:rsidRPr="00856D2F" w:rsidRDefault="002F09D9" w:rsidP="002F09D9">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Стандартные размеры гаражей в осях:</w:t>
      </w:r>
    </w:p>
    <w:p w:rsidR="002F09D9" w:rsidRPr="00856D2F" w:rsidRDefault="002F09D9" w:rsidP="002F09D9">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 xml:space="preserve">Длина – не более 6 метров, ширина – не более 4,5 м, высота – не более 3 м. </w:t>
      </w:r>
    </w:p>
    <w:p w:rsidR="002F09D9" w:rsidRPr="00856D2F" w:rsidRDefault="002F09D9" w:rsidP="002F09D9">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При наличии нескольких единиц автотранспорта допускается изменение размера гаража в пределах до 48 кв.м. Размеры гаража под личный грузовой автотранспорт определяются на основании технических характеристик (габаритов) автомобиля. На территории зоны Ж</w:t>
      </w:r>
      <w:proofErr w:type="gramStart"/>
      <w:r w:rsidRPr="00856D2F">
        <w:rPr>
          <w:rFonts w:eastAsia="Calibri"/>
          <w:sz w:val="24"/>
          <w:szCs w:val="24"/>
          <w:lang w:eastAsia="en-US"/>
        </w:rPr>
        <w:t>1</w:t>
      </w:r>
      <w:proofErr w:type="gramEnd"/>
      <w:r w:rsidRPr="00856D2F">
        <w:rPr>
          <w:rFonts w:eastAsia="Calibri"/>
          <w:sz w:val="24"/>
          <w:szCs w:val="24"/>
          <w:lang w:eastAsia="en-US"/>
        </w:rPr>
        <w:t xml:space="preserve"> стоянки размещаются в пределах отведенного участка. Минимальное количество машино-мест для хранения индивидуального автотранспорта на территории земельных участков, в соответствии с таблицей 3.</w:t>
      </w:r>
    </w:p>
    <w:p w:rsidR="002F09D9" w:rsidRPr="00856D2F" w:rsidRDefault="002F09D9" w:rsidP="002F09D9">
      <w:pPr>
        <w:widowControl/>
        <w:suppressAutoHyphens w:val="0"/>
        <w:overflowPunct/>
        <w:autoSpaceDN w:val="0"/>
        <w:adjustRightInd w:val="0"/>
        <w:jc w:val="both"/>
        <w:rPr>
          <w:rFonts w:eastAsia="Calibri"/>
          <w:sz w:val="24"/>
          <w:szCs w:val="24"/>
          <w:lang w:eastAsia="en-US"/>
        </w:rPr>
      </w:pPr>
    </w:p>
    <w:p w:rsidR="002F09D9" w:rsidRPr="00856D2F" w:rsidRDefault="002F09D9" w:rsidP="002F09D9">
      <w:pPr>
        <w:widowControl/>
        <w:suppressAutoHyphens w:val="0"/>
        <w:overflowPunct/>
        <w:autoSpaceDN w:val="0"/>
        <w:adjustRightInd w:val="0"/>
        <w:jc w:val="center"/>
        <w:rPr>
          <w:rFonts w:eastAsia="Calibri"/>
          <w:i/>
          <w:sz w:val="24"/>
          <w:szCs w:val="24"/>
          <w:lang w:eastAsia="en-US"/>
        </w:rPr>
      </w:pPr>
      <w:r w:rsidRPr="00856D2F">
        <w:rPr>
          <w:rFonts w:eastAsia="Calibri"/>
          <w:i/>
          <w:sz w:val="24"/>
          <w:szCs w:val="24"/>
          <w:lang w:eastAsia="en-US"/>
        </w:rPr>
        <w:t xml:space="preserve">                                                            Таблица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85"/>
        <w:gridCol w:w="3285"/>
        <w:gridCol w:w="3285"/>
      </w:tblGrid>
      <w:tr w:rsidR="002F09D9" w:rsidRPr="00856D2F" w:rsidTr="002F09D9">
        <w:tc>
          <w:tcPr>
            <w:tcW w:w="3285" w:type="dxa"/>
            <w:shd w:val="clear" w:color="auto" w:fill="auto"/>
          </w:tcPr>
          <w:p w:rsidR="002F09D9" w:rsidRPr="00856D2F" w:rsidRDefault="002F09D9" w:rsidP="002F09D9">
            <w:pPr>
              <w:widowControl/>
              <w:suppressAutoHyphens w:val="0"/>
              <w:overflowPunct/>
              <w:autoSpaceDN w:val="0"/>
              <w:adjustRightInd w:val="0"/>
              <w:jc w:val="center"/>
              <w:rPr>
                <w:rFonts w:eastAsia="Calibri"/>
                <w:sz w:val="22"/>
                <w:szCs w:val="22"/>
                <w:lang w:eastAsia="ru-RU"/>
              </w:rPr>
            </w:pPr>
            <w:r w:rsidRPr="00856D2F">
              <w:rPr>
                <w:rFonts w:eastAsia="Calibri"/>
                <w:sz w:val="22"/>
                <w:szCs w:val="22"/>
                <w:lang w:eastAsia="en-US"/>
              </w:rPr>
              <w:t>Объекты, здания и сооружения</w:t>
            </w:r>
          </w:p>
        </w:tc>
        <w:tc>
          <w:tcPr>
            <w:tcW w:w="3285" w:type="dxa"/>
            <w:shd w:val="clear" w:color="auto" w:fill="auto"/>
          </w:tcPr>
          <w:p w:rsidR="002F09D9" w:rsidRPr="00856D2F" w:rsidRDefault="002F09D9" w:rsidP="002F09D9">
            <w:pPr>
              <w:widowControl/>
              <w:suppressAutoHyphens w:val="0"/>
              <w:overflowPunct/>
              <w:autoSpaceDN w:val="0"/>
              <w:adjustRightInd w:val="0"/>
              <w:jc w:val="center"/>
              <w:rPr>
                <w:rFonts w:eastAsia="Calibri"/>
                <w:sz w:val="22"/>
                <w:szCs w:val="22"/>
                <w:lang w:eastAsia="ru-RU"/>
              </w:rPr>
            </w:pPr>
            <w:r w:rsidRPr="00856D2F">
              <w:rPr>
                <w:rFonts w:eastAsia="Calibri"/>
                <w:sz w:val="22"/>
                <w:szCs w:val="22"/>
                <w:lang w:eastAsia="en-US"/>
              </w:rPr>
              <w:t>Расчетная единица</w:t>
            </w:r>
          </w:p>
        </w:tc>
        <w:tc>
          <w:tcPr>
            <w:tcW w:w="3285" w:type="dxa"/>
            <w:shd w:val="clear" w:color="auto" w:fill="auto"/>
          </w:tcPr>
          <w:p w:rsidR="002F09D9" w:rsidRPr="00856D2F" w:rsidRDefault="002F09D9" w:rsidP="002F09D9">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 xml:space="preserve">Число машино-мест </w:t>
            </w:r>
            <w:proofErr w:type="gramStart"/>
            <w:r w:rsidRPr="00856D2F">
              <w:rPr>
                <w:rFonts w:eastAsia="Calibri"/>
                <w:sz w:val="22"/>
                <w:szCs w:val="22"/>
                <w:lang w:eastAsia="en-US"/>
              </w:rPr>
              <w:t>на</w:t>
            </w:r>
            <w:proofErr w:type="gramEnd"/>
          </w:p>
          <w:p w:rsidR="002F09D9" w:rsidRPr="00856D2F" w:rsidRDefault="002F09D9" w:rsidP="002F09D9">
            <w:pPr>
              <w:widowControl/>
              <w:suppressAutoHyphens w:val="0"/>
              <w:overflowPunct/>
              <w:autoSpaceDN w:val="0"/>
              <w:adjustRightInd w:val="0"/>
              <w:jc w:val="center"/>
              <w:rPr>
                <w:rFonts w:eastAsia="Calibri"/>
                <w:sz w:val="22"/>
                <w:szCs w:val="22"/>
                <w:lang w:eastAsia="ru-RU"/>
              </w:rPr>
            </w:pPr>
            <w:r w:rsidRPr="00856D2F">
              <w:rPr>
                <w:rFonts w:eastAsia="Calibri"/>
                <w:sz w:val="22"/>
                <w:szCs w:val="22"/>
                <w:lang w:eastAsia="en-US"/>
              </w:rPr>
              <w:t>расчетную единицу</w:t>
            </w:r>
          </w:p>
        </w:tc>
      </w:tr>
      <w:tr w:rsidR="002F09D9" w:rsidRPr="00856D2F" w:rsidTr="002F09D9">
        <w:tc>
          <w:tcPr>
            <w:tcW w:w="3285" w:type="dxa"/>
            <w:shd w:val="clear" w:color="auto" w:fill="auto"/>
          </w:tcPr>
          <w:p w:rsidR="002F09D9" w:rsidRPr="00856D2F" w:rsidRDefault="002F09D9" w:rsidP="002F09D9">
            <w:pPr>
              <w:widowControl/>
              <w:suppressAutoHyphens w:val="0"/>
              <w:overflowPunct/>
              <w:autoSpaceDN w:val="0"/>
              <w:adjustRightInd w:val="0"/>
              <w:jc w:val="center"/>
              <w:rPr>
                <w:rFonts w:eastAsia="Calibri"/>
                <w:sz w:val="22"/>
                <w:szCs w:val="22"/>
                <w:lang w:eastAsia="ru-RU"/>
              </w:rPr>
            </w:pPr>
            <w:r w:rsidRPr="00856D2F">
              <w:rPr>
                <w:rFonts w:eastAsia="Calibri"/>
                <w:sz w:val="22"/>
                <w:szCs w:val="22"/>
                <w:lang w:eastAsia="en-US"/>
              </w:rPr>
              <w:t>Индивидуальные жилые дома</w:t>
            </w:r>
          </w:p>
        </w:tc>
        <w:tc>
          <w:tcPr>
            <w:tcW w:w="3285" w:type="dxa"/>
            <w:shd w:val="clear" w:color="auto" w:fill="auto"/>
          </w:tcPr>
          <w:p w:rsidR="002F09D9" w:rsidRPr="00856D2F" w:rsidRDefault="002F09D9" w:rsidP="002F09D9">
            <w:pPr>
              <w:widowControl/>
              <w:suppressAutoHyphens w:val="0"/>
              <w:overflowPunct/>
              <w:autoSpaceDN w:val="0"/>
              <w:adjustRightInd w:val="0"/>
              <w:jc w:val="center"/>
              <w:rPr>
                <w:rFonts w:eastAsia="Calibri"/>
                <w:sz w:val="22"/>
                <w:szCs w:val="22"/>
                <w:lang w:eastAsia="ru-RU"/>
              </w:rPr>
            </w:pPr>
            <w:r w:rsidRPr="00856D2F">
              <w:rPr>
                <w:rFonts w:eastAsia="Calibri"/>
                <w:sz w:val="22"/>
                <w:szCs w:val="22"/>
                <w:lang w:eastAsia="en-US"/>
              </w:rPr>
              <w:t>земельный участок</w:t>
            </w:r>
          </w:p>
        </w:tc>
        <w:tc>
          <w:tcPr>
            <w:tcW w:w="3285" w:type="dxa"/>
            <w:shd w:val="clear" w:color="auto" w:fill="auto"/>
          </w:tcPr>
          <w:p w:rsidR="002F09D9" w:rsidRPr="00856D2F" w:rsidRDefault="002F09D9" w:rsidP="002F09D9">
            <w:pPr>
              <w:widowControl/>
              <w:suppressAutoHyphens w:val="0"/>
              <w:overflowPunct/>
              <w:autoSpaceDN w:val="0"/>
              <w:adjustRightInd w:val="0"/>
              <w:jc w:val="center"/>
              <w:rPr>
                <w:rFonts w:eastAsia="Calibri"/>
                <w:sz w:val="22"/>
                <w:szCs w:val="22"/>
                <w:lang w:eastAsia="ru-RU"/>
              </w:rPr>
            </w:pPr>
            <w:r w:rsidRPr="00856D2F">
              <w:rPr>
                <w:rFonts w:eastAsia="Calibri"/>
                <w:sz w:val="22"/>
                <w:szCs w:val="22"/>
                <w:lang w:eastAsia="ru-RU"/>
              </w:rPr>
              <w:t>2</w:t>
            </w:r>
          </w:p>
        </w:tc>
      </w:tr>
    </w:tbl>
    <w:p w:rsidR="002F09D9" w:rsidRPr="00856D2F" w:rsidRDefault="002F09D9" w:rsidP="002F09D9">
      <w:pPr>
        <w:widowControl/>
        <w:numPr>
          <w:ilvl w:val="0"/>
          <w:numId w:val="27"/>
        </w:numPr>
        <w:suppressAutoHyphens w:val="0"/>
        <w:overflowPunct/>
        <w:autoSpaceDE/>
        <w:autoSpaceDN w:val="0"/>
        <w:adjustRightInd w:val="0"/>
        <w:rPr>
          <w:rFonts w:eastAsia="Calibri"/>
          <w:b/>
          <w:bCs/>
          <w:sz w:val="24"/>
          <w:szCs w:val="24"/>
          <w:lang w:eastAsia="en-US"/>
        </w:rPr>
      </w:pPr>
      <w:r w:rsidRPr="00856D2F">
        <w:rPr>
          <w:rFonts w:eastAsia="Calibri"/>
          <w:b/>
          <w:bCs/>
          <w:sz w:val="24"/>
          <w:szCs w:val="24"/>
          <w:lang w:eastAsia="en-US"/>
        </w:rPr>
        <w:lastRenderedPageBreak/>
        <w:t xml:space="preserve"> Расчетные параметры улиц и дорог </w:t>
      </w:r>
    </w:p>
    <w:p w:rsidR="002F09D9" w:rsidRPr="00856D2F" w:rsidRDefault="002F09D9" w:rsidP="002F09D9">
      <w:pPr>
        <w:widowControl/>
        <w:suppressAutoHyphens w:val="0"/>
        <w:overflowPunct/>
        <w:autoSpaceDN w:val="0"/>
        <w:adjustRightInd w:val="0"/>
        <w:jc w:val="center"/>
        <w:rPr>
          <w:rFonts w:eastAsia="Calibri"/>
          <w:b/>
          <w:bCs/>
          <w:sz w:val="24"/>
          <w:szCs w:val="24"/>
          <w:lang w:eastAsia="en-US"/>
        </w:rPr>
      </w:pPr>
    </w:p>
    <w:p w:rsidR="002F09D9" w:rsidRPr="00856D2F" w:rsidRDefault="002F09D9" w:rsidP="002F09D9">
      <w:pPr>
        <w:widowControl/>
        <w:suppressAutoHyphens w:val="0"/>
        <w:overflowPunct/>
        <w:autoSpaceDN w:val="0"/>
        <w:adjustRightInd w:val="0"/>
        <w:ind w:firstLine="567"/>
        <w:jc w:val="both"/>
        <w:rPr>
          <w:sz w:val="24"/>
          <w:szCs w:val="24"/>
          <w:lang w:eastAsia="ru-RU"/>
        </w:rPr>
      </w:pPr>
      <w:r w:rsidRPr="00856D2F">
        <w:rPr>
          <w:sz w:val="24"/>
          <w:szCs w:val="24"/>
          <w:lang w:eastAsia="ru-RU"/>
        </w:rPr>
        <w:t>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w:t>
      </w:r>
    </w:p>
    <w:p w:rsidR="002F09D9" w:rsidRPr="00856D2F" w:rsidRDefault="002F09D9" w:rsidP="002F09D9">
      <w:pPr>
        <w:widowControl/>
        <w:suppressAutoHyphens w:val="0"/>
        <w:overflowPunct/>
        <w:autoSpaceDN w:val="0"/>
        <w:adjustRightInd w:val="0"/>
        <w:ind w:firstLine="567"/>
        <w:jc w:val="both"/>
        <w:rPr>
          <w:sz w:val="24"/>
          <w:szCs w:val="24"/>
          <w:lang w:eastAsia="ru-RU"/>
        </w:rPr>
      </w:pPr>
      <w:r w:rsidRPr="00856D2F">
        <w:rPr>
          <w:sz w:val="24"/>
          <w:szCs w:val="24"/>
          <w:lang w:eastAsia="ru-RU"/>
        </w:rPr>
        <w:t>Классификацию и расчетные параметры улиц и дорог следует принимать по таблице 4.</w:t>
      </w:r>
    </w:p>
    <w:p w:rsidR="002F09D9" w:rsidRPr="00856D2F" w:rsidRDefault="002F09D9" w:rsidP="002F09D9">
      <w:pPr>
        <w:widowControl/>
        <w:suppressAutoHyphens w:val="0"/>
        <w:overflowPunct/>
        <w:autoSpaceDN w:val="0"/>
        <w:adjustRightInd w:val="0"/>
        <w:ind w:firstLine="567"/>
        <w:jc w:val="both"/>
        <w:rPr>
          <w:sz w:val="24"/>
          <w:szCs w:val="24"/>
          <w:lang w:eastAsia="ru-RU"/>
        </w:rPr>
      </w:pPr>
    </w:p>
    <w:p w:rsidR="002F09D9" w:rsidRPr="00856D2F" w:rsidRDefault="002F09D9" w:rsidP="002F09D9">
      <w:pPr>
        <w:widowControl/>
        <w:suppressAutoHyphens w:val="0"/>
        <w:overflowPunct/>
        <w:autoSpaceDN w:val="0"/>
        <w:adjustRightInd w:val="0"/>
        <w:ind w:firstLine="567"/>
        <w:jc w:val="center"/>
        <w:rPr>
          <w:i/>
          <w:sz w:val="24"/>
          <w:szCs w:val="24"/>
          <w:lang w:eastAsia="ru-RU"/>
        </w:rPr>
      </w:pPr>
      <w:r w:rsidRPr="00856D2F">
        <w:rPr>
          <w:i/>
          <w:sz w:val="24"/>
          <w:szCs w:val="24"/>
          <w:lang w:eastAsia="ru-RU"/>
        </w:rPr>
        <w:t xml:space="preserve">                                                                                 Таблица 4</w:t>
      </w:r>
    </w:p>
    <w:tbl>
      <w:tblPr>
        <w:tblW w:w="0" w:type="auto"/>
        <w:tblCellMar>
          <w:left w:w="0" w:type="dxa"/>
          <w:right w:w="0" w:type="dxa"/>
        </w:tblCellMar>
        <w:tblLook w:val="04A0"/>
      </w:tblPr>
      <w:tblGrid>
        <w:gridCol w:w="2957"/>
        <w:gridCol w:w="2772"/>
        <w:gridCol w:w="1478"/>
        <w:gridCol w:w="1109"/>
        <w:gridCol w:w="924"/>
        <w:gridCol w:w="1663"/>
      </w:tblGrid>
      <w:tr w:rsidR="002F09D9" w:rsidRPr="00856D2F" w:rsidTr="002F09D9">
        <w:trPr>
          <w:trHeight w:val="15"/>
        </w:trPr>
        <w:tc>
          <w:tcPr>
            <w:tcW w:w="2957" w:type="dxa"/>
            <w:hideMark/>
          </w:tcPr>
          <w:p w:rsidR="002F09D9" w:rsidRPr="00856D2F" w:rsidRDefault="002F09D9" w:rsidP="002F09D9">
            <w:pPr>
              <w:widowControl/>
              <w:suppressAutoHyphens w:val="0"/>
              <w:overflowPunct/>
              <w:autoSpaceDE/>
              <w:rPr>
                <w:sz w:val="2"/>
                <w:szCs w:val="24"/>
                <w:lang w:eastAsia="ru-RU"/>
              </w:rPr>
            </w:pPr>
          </w:p>
        </w:tc>
        <w:tc>
          <w:tcPr>
            <w:tcW w:w="2772" w:type="dxa"/>
            <w:hideMark/>
          </w:tcPr>
          <w:p w:rsidR="002F09D9" w:rsidRPr="00856D2F" w:rsidRDefault="002F09D9" w:rsidP="002F09D9">
            <w:pPr>
              <w:widowControl/>
              <w:suppressAutoHyphens w:val="0"/>
              <w:overflowPunct/>
              <w:autoSpaceDE/>
              <w:rPr>
                <w:sz w:val="2"/>
                <w:szCs w:val="24"/>
                <w:lang w:eastAsia="ru-RU"/>
              </w:rPr>
            </w:pPr>
          </w:p>
        </w:tc>
        <w:tc>
          <w:tcPr>
            <w:tcW w:w="1478" w:type="dxa"/>
            <w:hideMark/>
          </w:tcPr>
          <w:p w:rsidR="002F09D9" w:rsidRPr="00856D2F" w:rsidRDefault="002F09D9" w:rsidP="002F09D9">
            <w:pPr>
              <w:widowControl/>
              <w:suppressAutoHyphens w:val="0"/>
              <w:overflowPunct/>
              <w:autoSpaceDE/>
              <w:rPr>
                <w:sz w:val="2"/>
                <w:szCs w:val="24"/>
                <w:lang w:eastAsia="ru-RU"/>
              </w:rPr>
            </w:pPr>
          </w:p>
        </w:tc>
        <w:tc>
          <w:tcPr>
            <w:tcW w:w="1109" w:type="dxa"/>
            <w:hideMark/>
          </w:tcPr>
          <w:p w:rsidR="002F09D9" w:rsidRPr="00856D2F" w:rsidRDefault="002F09D9" w:rsidP="002F09D9">
            <w:pPr>
              <w:widowControl/>
              <w:suppressAutoHyphens w:val="0"/>
              <w:overflowPunct/>
              <w:autoSpaceDE/>
              <w:rPr>
                <w:sz w:val="2"/>
                <w:szCs w:val="24"/>
                <w:lang w:eastAsia="ru-RU"/>
              </w:rPr>
            </w:pPr>
          </w:p>
        </w:tc>
        <w:tc>
          <w:tcPr>
            <w:tcW w:w="924" w:type="dxa"/>
            <w:hideMark/>
          </w:tcPr>
          <w:p w:rsidR="002F09D9" w:rsidRPr="00856D2F" w:rsidRDefault="002F09D9" w:rsidP="002F09D9">
            <w:pPr>
              <w:widowControl/>
              <w:suppressAutoHyphens w:val="0"/>
              <w:overflowPunct/>
              <w:autoSpaceDE/>
              <w:rPr>
                <w:sz w:val="2"/>
                <w:szCs w:val="24"/>
                <w:lang w:eastAsia="ru-RU"/>
              </w:rPr>
            </w:pPr>
          </w:p>
        </w:tc>
        <w:tc>
          <w:tcPr>
            <w:tcW w:w="1663" w:type="dxa"/>
            <w:hideMark/>
          </w:tcPr>
          <w:p w:rsidR="002F09D9" w:rsidRPr="00856D2F" w:rsidRDefault="002F09D9" w:rsidP="002F09D9">
            <w:pPr>
              <w:widowControl/>
              <w:suppressAutoHyphens w:val="0"/>
              <w:overflowPunct/>
              <w:autoSpaceDE/>
              <w:rPr>
                <w:sz w:val="2"/>
                <w:szCs w:val="24"/>
                <w:lang w:eastAsia="ru-RU"/>
              </w:rPr>
            </w:pPr>
          </w:p>
        </w:tc>
      </w:tr>
      <w:tr w:rsidR="002F09D9" w:rsidRPr="00856D2F" w:rsidTr="002F09D9">
        <w:tc>
          <w:tcPr>
            <w:tcW w:w="295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Категория сельских улиц и дорог</w:t>
            </w:r>
          </w:p>
        </w:tc>
        <w:tc>
          <w:tcPr>
            <w:tcW w:w="277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Основное назначение</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 xml:space="preserve">Расчетная скорость движения, </w:t>
            </w:r>
            <w:proofErr w:type="gramStart"/>
            <w:r w:rsidRPr="00856D2F">
              <w:rPr>
                <w:sz w:val="21"/>
                <w:szCs w:val="21"/>
                <w:lang w:eastAsia="ru-RU"/>
              </w:rPr>
              <w:t>км</w:t>
            </w:r>
            <w:proofErr w:type="gramEnd"/>
            <w:r w:rsidRPr="00856D2F">
              <w:rPr>
                <w:sz w:val="21"/>
                <w:szCs w:val="21"/>
                <w:lang w:eastAsia="ru-RU"/>
              </w:rPr>
              <w:t>/ч</w:t>
            </w:r>
          </w:p>
        </w:tc>
        <w:tc>
          <w:tcPr>
            <w:tcW w:w="110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 xml:space="preserve">Ширина полосы </w:t>
            </w:r>
            <w:proofErr w:type="spellStart"/>
            <w:r w:rsidRPr="00856D2F">
              <w:rPr>
                <w:sz w:val="21"/>
                <w:szCs w:val="21"/>
                <w:lang w:eastAsia="ru-RU"/>
              </w:rPr>
              <w:t>движ</w:t>
            </w:r>
            <w:proofErr w:type="gramStart"/>
            <w:r w:rsidRPr="00856D2F">
              <w:rPr>
                <w:sz w:val="21"/>
                <w:szCs w:val="21"/>
                <w:lang w:eastAsia="ru-RU"/>
              </w:rPr>
              <w:t>е</w:t>
            </w:r>
            <w:proofErr w:type="spellEnd"/>
            <w:r w:rsidRPr="00856D2F">
              <w:rPr>
                <w:sz w:val="21"/>
                <w:szCs w:val="21"/>
                <w:lang w:eastAsia="ru-RU"/>
              </w:rPr>
              <w:t>-</w:t>
            </w:r>
            <w:proofErr w:type="gramEnd"/>
            <w:r w:rsidRPr="00856D2F">
              <w:rPr>
                <w:sz w:val="21"/>
                <w:szCs w:val="21"/>
                <w:lang w:eastAsia="ru-RU"/>
              </w:rPr>
              <w:t xml:space="preserve"> </w:t>
            </w:r>
            <w:proofErr w:type="spellStart"/>
            <w:r w:rsidRPr="00856D2F">
              <w:rPr>
                <w:sz w:val="21"/>
                <w:szCs w:val="21"/>
                <w:lang w:eastAsia="ru-RU"/>
              </w:rPr>
              <w:t>ния</w:t>
            </w:r>
            <w:proofErr w:type="spellEnd"/>
            <w:r w:rsidRPr="00856D2F">
              <w:rPr>
                <w:sz w:val="21"/>
                <w:szCs w:val="21"/>
                <w:lang w:eastAsia="ru-RU"/>
              </w:rPr>
              <w:t>, м</w:t>
            </w:r>
          </w:p>
        </w:tc>
        <w:tc>
          <w:tcPr>
            <w:tcW w:w="92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 xml:space="preserve">Число полос </w:t>
            </w:r>
            <w:proofErr w:type="spellStart"/>
            <w:r w:rsidRPr="00856D2F">
              <w:rPr>
                <w:sz w:val="21"/>
                <w:szCs w:val="21"/>
                <w:lang w:eastAsia="ru-RU"/>
              </w:rPr>
              <w:t>движ</w:t>
            </w:r>
            <w:proofErr w:type="gramStart"/>
            <w:r w:rsidRPr="00856D2F">
              <w:rPr>
                <w:sz w:val="21"/>
                <w:szCs w:val="21"/>
                <w:lang w:eastAsia="ru-RU"/>
              </w:rPr>
              <w:t>е</w:t>
            </w:r>
            <w:proofErr w:type="spellEnd"/>
            <w:r w:rsidRPr="00856D2F">
              <w:rPr>
                <w:sz w:val="21"/>
                <w:szCs w:val="21"/>
                <w:lang w:eastAsia="ru-RU"/>
              </w:rPr>
              <w:t>-</w:t>
            </w:r>
            <w:proofErr w:type="gramEnd"/>
            <w:r w:rsidRPr="00856D2F">
              <w:rPr>
                <w:sz w:val="21"/>
                <w:szCs w:val="21"/>
                <w:lang w:eastAsia="ru-RU"/>
              </w:rPr>
              <w:t xml:space="preserve"> </w:t>
            </w:r>
            <w:proofErr w:type="spellStart"/>
            <w:r w:rsidRPr="00856D2F">
              <w:rPr>
                <w:sz w:val="21"/>
                <w:szCs w:val="21"/>
                <w:lang w:eastAsia="ru-RU"/>
              </w:rPr>
              <w:t>ния</w:t>
            </w:r>
            <w:proofErr w:type="spellEnd"/>
          </w:p>
        </w:tc>
        <w:tc>
          <w:tcPr>
            <w:tcW w:w="166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 xml:space="preserve">Ширина пешеходной части тротуара, </w:t>
            </w:r>
            <w:proofErr w:type="gramStart"/>
            <w:r w:rsidRPr="00856D2F">
              <w:rPr>
                <w:sz w:val="21"/>
                <w:szCs w:val="21"/>
                <w:lang w:eastAsia="ru-RU"/>
              </w:rPr>
              <w:t>м</w:t>
            </w:r>
            <w:proofErr w:type="gramEnd"/>
            <w:r w:rsidRPr="00856D2F">
              <w:rPr>
                <w:sz w:val="21"/>
                <w:szCs w:val="21"/>
                <w:lang w:eastAsia="ru-RU"/>
              </w:rPr>
              <w:br/>
            </w:r>
          </w:p>
        </w:tc>
      </w:tr>
      <w:tr w:rsidR="002F09D9" w:rsidRPr="00856D2F" w:rsidTr="002F09D9">
        <w:tc>
          <w:tcPr>
            <w:tcW w:w="2957"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textAlignment w:val="baseline"/>
              <w:rPr>
                <w:sz w:val="21"/>
                <w:szCs w:val="21"/>
                <w:lang w:eastAsia="ru-RU"/>
              </w:rPr>
            </w:pPr>
            <w:r w:rsidRPr="00856D2F">
              <w:rPr>
                <w:sz w:val="21"/>
                <w:szCs w:val="21"/>
                <w:lang w:eastAsia="ru-RU"/>
              </w:rPr>
              <w:t>Поселковая дорога</w:t>
            </w:r>
          </w:p>
        </w:tc>
        <w:tc>
          <w:tcPr>
            <w:tcW w:w="2772"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textAlignment w:val="baseline"/>
              <w:rPr>
                <w:sz w:val="21"/>
                <w:szCs w:val="21"/>
                <w:lang w:eastAsia="ru-RU"/>
              </w:rPr>
            </w:pPr>
            <w:r w:rsidRPr="00856D2F">
              <w:rPr>
                <w:sz w:val="21"/>
                <w:szCs w:val="21"/>
                <w:lang w:eastAsia="ru-RU"/>
              </w:rPr>
              <w:t>Связь поселения с внешними дорогами общей сети </w:t>
            </w:r>
            <w:r w:rsidRPr="00856D2F">
              <w:rPr>
                <w:sz w:val="21"/>
                <w:szCs w:val="21"/>
                <w:lang w:eastAsia="ru-RU"/>
              </w:rPr>
              <w:br/>
            </w:r>
          </w:p>
        </w:tc>
        <w:tc>
          <w:tcPr>
            <w:tcW w:w="1478"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60</w:t>
            </w:r>
          </w:p>
        </w:tc>
        <w:tc>
          <w:tcPr>
            <w:tcW w:w="1109"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3,5</w:t>
            </w:r>
          </w:p>
        </w:tc>
        <w:tc>
          <w:tcPr>
            <w:tcW w:w="924"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2</w:t>
            </w:r>
          </w:p>
        </w:tc>
        <w:tc>
          <w:tcPr>
            <w:tcW w:w="1663"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w:t>
            </w:r>
          </w:p>
        </w:tc>
      </w:tr>
      <w:tr w:rsidR="002F09D9" w:rsidRPr="00856D2F" w:rsidTr="002F09D9">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textAlignment w:val="baseline"/>
              <w:rPr>
                <w:sz w:val="21"/>
                <w:szCs w:val="21"/>
                <w:lang w:eastAsia="ru-RU"/>
              </w:rPr>
            </w:pPr>
            <w:r w:rsidRPr="00856D2F">
              <w:rPr>
                <w:sz w:val="21"/>
                <w:szCs w:val="21"/>
                <w:lang w:eastAsia="ru-RU"/>
              </w:rPr>
              <w:t>Главная улица</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textAlignment w:val="baseline"/>
              <w:rPr>
                <w:sz w:val="21"/>
                <w:szCs w:val="21"/>
                <w:lang w:eastAsia="ru-RU"/>
              </w:rPr>
            </w:pPr>
            <w:r w:rsidRPr="00856D2F">
              <w:rPr>
                <w:sz w:val="21"/>
                <w:szCs w:val="21"/>
                <w:lang w:eastAsia="ru-RU"/>
              </w:rPr>
              <w:t>Связь жилых территорий с общественным центром </w:t>
            </w:r>
            <w:r w:rsidRPr="00856D2F">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40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3,5</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2-3</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1,5-2,25</w:t>
            </w:r>
          </w:p>
        </w:tc>
      </w:tr>
      <w:tr w:rsidR="002F09D9" w:rsidRPr="00856D2F" w:rsidTr="002F09D9">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textAlignment w:val="baseline"/>
              <w:rPr>
                <w:sz w:val="21"/>
                <w:szCs w:val="21"/>
                <w:lang w:eastAsia="ru-RU"/>
              </w:rPr>
            </w:pPr>
            <w:r w:rsidRPr="00856D2F">
              <w:rPr>
                <w:sz w:val="21"/>
                <w:szCs w:val="21"/>
                <w:lang w:eastAsia="ru-RU"/>
              </w:rPr>
              <w:t>Улица в жилой застройке:</w:t>
            </w:r>
            <w:r w:rsidRPr="00856D2F">
              <w:rPr>
                <w:sz w:val="21"/>
                <w:szCs w:val="21"/>
                <w:lang w:eastAsia="ru-RU"/>
              </w:rPr>
              <w:br/>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rPr>
                <w:sz w:val="24"/>
                <w:szCs w:val="24"/>
                <w:lang w:eastAsia="ru-RU"/>
              </w:rPr>
            </w:pPr>
          </w:p>
        </w:tc>
        <w:tc>
          <w:tcPr>
            <w:tcW w:w="1478" w:type="dxa"/>
            <w:tcBorders>
              <w:top w:val="nil"/>
              <w:left w:val="nil"/>
              <w:bottom w:val="nil"/>
              <w:right w:val="nil"/>
            </w:tcBorders>
            <w:tcMar>
              <w:top w:w="0" w:type="dxa"/>
              <w:left w:w="74" w:type="dxa"/>
              <w:bottom w:w="0" w:type="dxa"/>
              <w:right w:w="74" w:type="dxa"/>
            </w:tcMar>
            <w:hideMark/>
          </w:tcPr>
          <w:p w:rsidR="002F09D9" w:rsidRPr="00856D2F" w:rsidRDefault="002F09D9" w:rsidP="002F09D9">
            <w:pPr>
              <w:widowControl/>
              <w:suppressAutoHyphens w:val="0"/>
              <w:overflowPunct/>
              <w:autoSpaceDE/>
              <w:rPr>
                <w:sz w:val="24"/>
                <w:szCs w:val="24"/>
                <w:lang w:eastAsia="ru-RU"/>
              </w:rPr>
            </w:pP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rPr>
                <w:sz w:val="24"/>
                <w:szCs w:val="24"/>
                <w:lang w:eastAsia="ru-RU"/>
              </w:rPr>
            </w:pP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rPr>
                <w:sz w:val="24"/>
                <w:szCs w:val="24"/>
                <w:lang w:eastAsia="ru-RU"/>
              </w:rPr>
            </w:pP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rPr>
                <w:sz w:val="24"/>
                <w:szCs w:val="24"/>
                <w:lang w:eastAsia="ru-RU"/>
              </w:rPr>
            </w:pPr>
          </w:p>
        </w:tc>
      </w:tr>
      <w:tr w:rsidR="002F09D9" w:rsidRPr="00856D2F" w:rsidTr="002F09D9">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textAlignment w:val="baseline"/>
              <w:rPr>
                <w:sz w:val="21"/>
                <w:szCs w:val="21"/>
                <w:lang w:eastAsia="ru-RU"/>
              </w:rPr>
            </w:pPr>
            <w:r w:rsidRPr="00856D2F">
              <w:rPr>
                <w:sz w:val="21"/>
                <w:szCs w:val="21"/>
                <w:lang w:eastAsia="ru-RU"/>
              </w:rPr>
              <w:t>основная</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textAlignment w:val="baseline"/>
              <w:rPr>
                <w:sz w:val="21"/>
                <w:szCs w:val="21"/>
                <w:lang w:eastAsia="ru-RU"/>
              </w:rPr>
            </w:pPr>
            <w:r w:rsidRPr="00856D2F">
              <w:rPr>
                <w:sz w:val="21"/>
                <w:szCs w:val="21"/>
                <w:lang w:eastAsia="ru-RU"/>
              </w:rPr>
              <w:t>Связь внутри жилых территорий и с главной улицей по направлениям с интенсивным движением </w:t>
            </w:r>
            <w:r w:rsidRPr="00856D2F">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40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3,0</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2</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1,0-1,5</w:t>
            </w:r>
          </w:p>
        </w:tc>
      </w:tr>
      <w:tr w:rsidR="002F09D9" w:rsidRPr="00856D2F" w:rsidTr="002F09D9">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textAlignment w:val="baseline"/>
              <w:rPr>
                <w:sz w:val="21"/>
                <w:szCs w:val="21"/>
                <w:lang w:eastAsia="ru-RU"/>
              </w:rPr>
            </w:pPr>
            <w:proofErr w:type="gramStart"/>
            <w:r w:rsidRPr="00856D2F">
              <w:rPr>
                <w:sz w:val="21"/>
                <w:szCs w:val="21"/>
                <w:lang w:eastAsia="ru-RU"/>
              </w:rPr>
              <w:t>второстепенная</w:t>
            </w:r>
            <w:proofErr w:type="gramEnd"/>
            <w:r w:rsidRPr="00856D2F">
              <w:rPr>
                <w:sz w:val="21"/>
                <w:szCs w:val="21"/>
                <w:lang w:eastAsia="ru-RU"/>
              </w:rPr>
              <w:t xml:space="preserve"> (переулок)</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textAlignment w:val="baseline"/>
              <w:rPr>
                <w:sz w:val="21"/>
                <w:szCs w:val="21"/>
                <w:lang w:eastAsia="ru-RU"/>
              </w:rPr>
            </w:pPr>
            <w:r w:rsidRPr="00856D2F">
              <w:rPr>
                <w:sz w:val="21"/>
                <w:szCs w:val="21"/>
                <w:lang w:eastAsia="ru-RU"/>
              </w:rPr>
              <w:t xml:space="preserve">Связь между основными </w:t>
            </w:r>
            <w:r w:rsidRPr="00856D2F">
              <w:rPr>
                <w:sz w:val="21"/>
                <w:szCs w:val="21"/>
                <w:lang w:eastAsia="ru-RU"/>
              </w:rPr>
              <w:lastRenderedPageBreak/>
              <w:t>жилыми улицами </w:t>
            </w:r>
            <w:r w:rsidRPr="00856D2F">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lastRenderedPageBreak/>
              <w:t>30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2,75</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2</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1,0</w:t>
            </w:r>
          </w:p>
        </w:tc>
      </w:tr>
      <w:tr w:rsidR="002F09D9" w:rsidRPr="00856D2F" w:rsidTr="002F09D9">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textAlignment w:val="baseline"/>
              <w:rPr>
                <w:sz w:val="21"/>
                <w:szCs w:val="21"/>
                <w:lang w:eastAsia="ru-RU"/>
              </w:rPr>
            </w:pPr>
            <w:r w:rsidRPr="00856D2F">
              <w:rPr>
                <w:sz w:val="21"/>
                <w:szCs w:val="21"/>
                <w:lang w:eastAsia="ru-RU"/>
              </w:rPr>
              <w:lastRenderedPageBreak/>
              <w:t>проезд</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textAlignment w:val="baseline"/>
              <w:rPr>
                <w:sz w:val="21"/>
                <w:szCs w:val="21"/>
                <w:lang w:eastAsia="ru-RU"/>
              </w:rPr>
            </w:pPr>
            <w:r w:rsidRPr="00856D2F">
              <w:rPr>
                <w:sz w:val="21"/>
                <w:szCs w:val="21"/>
                <w:lang w:eastAsia="ru-RU"/>
              </w:rPr>
              <w:t>Связь жилых домов, расположенных в глубине квартала, с улицей </w:t>
            </w:r>
            <w:r w:rsidRPr="00856D2F">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20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2,75-3,0</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1</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0-1,0</w:t>
            </w:r>
          </w:p>
        </w:tc>
      </w:tr>
      <w:tr w:rsidR="002F09D9" w:rsidRPr="00856D2F" w:rsidTr="002F09D9">
        <w:tc>
          <w:tcPr>
            <w:tcW w:w="2957"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textAlignment w:val="baseline"/>
              <w:rPr>
                <w:sz w:val="21"/>
                <w:szCs w:val="21"/>
                <w:lang w:eastAsia="ru-RU"/>
              </w:rPr>
            </w:pPr>
            <w:r w:rsidRPr="00856D2F">
              <w:rPr>
                <w:sz w:val="21"/>
                <w:szCs w:val="21"/>
                <w:lang w:eastAsia="ru-RU"/>
              </w:rPr>
              <w:t>Хозяйственный проезд, скотопрогон</w:t>
            </w:r>
          </w:p>
        </w:tc>
        <w:tc>
          <w:tcPr>
            <w:tcW w:w="2772"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textAlignment w:val="baseline"/>
              <w:rPr>
                <w:sz w:val="21"/>
                <w:szCs w:val="21"/>
                <w:lang w:eastAsia="ru-RU"/>
              </w:rPr>
            </w:pPr>
            <w:r w:rsidRPr="00856D2F">
              <w:rPr>
                <w:sz w:val="21"/>
                <w:szCs w:val="21"/>
                <w:lang w:eastAsia="ru-RU"/>
              </w:rPr>
              <w:t>Прогон личного скота и проезд грузового транспорта к приусадебным участкам</w:t>
            </w:r>
            <w:r w:rsidRPr="00856D2F">
              <w:rPr>
                <w:sz w:val="21"/>
                <w:szCs w:val="21"/>
                <w:lang w:eastAsia="ru-RU"/>
              </w:rPr>
              <w:br/>
            </w:r>
          </w:p>
        </w:tc>
        <w:tc>
          <w:tcPr>
            <w:tcW w:w="1478" w:type="dxa"/>
            <w:tcBorders>
              <w:top w:val="nil"/>
              <w:left w:val="nil"/>
              <w:bottom w:val="single" w:sz="6" w:space="0" w:color="000000"/>
              <w:right w:val="nil"/>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30</w:t>
            </w:r>
          </w:p>
        </w:tc>
        <w:tc>
          <w:tcPr>
            <w:tcW w:w="1109"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4,5</w:t>
            </w:r>
          </w:p>
        </w:tc>
        <w:tc>
          <w:tcPr>
            <w:tcW w:w="924" w:type="dxa"/>
            <w:tcBorders>
              <w:top w:val="nil"/>
              <w:left w:val="nil"/>
              <w:bottom w:val="single" w:sz="6" w:space="0" w:color="000000"/>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1</w:t>
            </w:r>
          </w:p>
        </w:tc>
        <w:tc>
          <w:tcPr>
            <w:tcW w:w="1663"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2F09D9" w:rsidRPr="00856D2F" w:rsidRDefault="002F09D9" w:rsidP="002F09D9">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w:t>
            </w:r>
          </w:p>
        </w:tc>
      </w:tr>
    </w:tbl>
    <w:p w:rsidR="002F09D9" w:rsidRPr="00856D2F" w:rsidRDefault="002F09D9" w:rsidP="002F09D9">
      <w:pPr>
        <w:widowControl/>
        <w:suppressAutoHyphens w:val="0"/>
        <w:overflowPunct/>
        <w:autoSpaceDN w:val="0"/>
        <w:adjustRightInd w:val="0"/>
        <w:ind w:firstLine="567"/>
        <w:jc w:val="both"/>
        <w:rPr>
          <w:rFonts w:eastAsia="Calibri"/>
          <w:color w:val="000000"/>
          <w:sz w:val="24"/>
          <w:szCs w:val="24"/>
          <w:lang w:eastAsia="en-US"/>
        </w:rPr>
      </w:pPr>
    </w:p>
    <w:p w:rsidR="002F09D9" w:rsidRPr="00856D2F" w:rsidRDefault="002F09D9" w:rsidP="002F09D9">
      <w:pPr>
        <w:widowControl/>
        <w:suppressAutoHyphens w:val="0"/>
        <w:overflowPunct/>
        <w:autoSpaceDN w:val="0"/>
        <w:adjustRightInd w:val="0"/>
        <w:jc w:val="right"/>
        <w:rPr>
          <w:rFonts w:eastAsia="Calibri"/>
          <w:color w:val="000000"/>
          <w:sz w:val="24"/>
          <w:szCs w:val="24"/>
          <w:lang w:eastAsia="en-US"/>
        </w:rPr>
      </w:pPr>
    </w:p>
    <w:p w:rsidR="002F09D9" w:rsidRPr="00856D2F" w:rsidRDefault="002F09D9" w:rsidP="002F09D9">
      <w:pPr>
        <w:widowControl/>
        <w:suppressAutoHyphens w:val="0"/>
        <w:overflowPunct/>
        <w:autoSpaceDN w:val="0"/>
        <w:adjustRightInd w:val="0"/>
        <w:jc w:val="both"/>
        <w:rPr>
          <w:rFonts w:eastAsia="Calibri"/>
          <w:color w:val="000000"/>
          <w:sz w:val="24"/>
          <w:szCs w:val="24"/>
          <w:lang w:eastAsia="en-US"/>
        </w:rPr>
      </w:pPr>
      <w:r w:rsidRPr="00856D2F">
        <w:rPr>
          <w:rFonts w:eastAsia="Calibri"/>
          <w:color w:val="000000"/>
          <w:sz w:val="24"/>
          <w:szCs w:val="24"/>
          <w:lang w:eastAsia="en-US"/>
        </w:rPr>
        <w:tab/>
        <w:t>Размещение зданий и сооружений вспомогательного назначения (трансформаторные и распределительные подстанции, тепловые пункты, насосные и пр.) должно быть компактным и не выходить за линию застройки улиц.</w:t>
      </w:r>
    </w:p>
    <w:p w:rsidR="002F09D9" w:rsidRPr="00856D2F" w:rsidRDefault="002F09D9" w:rsidP="002F09D9">
      <w:pPr>
        <w:widowControl/>
        <w:suppressAutoHyphens w:val="0"/>
        <w:overflowPunct/>
        <w:autoSpaceDN w:val="0"/>
        <w:adjustRightInd w:val="0"/>
        <w:jc w:val="both"/>
        <w:rPr>
          <w:rFonts w:eastAsia="Calibri"/>
          <w:color w:val="000000"/>
          <w:sz w:val="24"/>
          <w:szCs w:val="24"/>
          <w:lang w:eastAsia="en-US"/>
        </w:rPr>
      </w:pPr>
      <w:r w:rsidRPr="00856D2F">
        <w:rPr>
          <w:rFonts w:eastAsia="Calibri"/>
          <w:color w:val="000000"/>
          <w:sz w:val="24"/>
          <w:szCs w:val="24"/>
          <w:lang w:eastAsia="en-US"/>
        </w:rPr>
        <w:tab/>
        <w:t>Отдельно стоящие газорегуляторные пункты должны располагаться от зданий и сооружений на расстояниях не менее приведенных в таблице 5.</w:t>
      </w:r>
    </w:p>
    <w:p w:rsidR="002F09D9" w:rsidRPr="00856D2F" w:rsidRDefault="002F09D9" w:rsidP="002F09D9">
      <w:pPr>
        <w:widowControl/>
        <w:suppressAutoHyphens w:val="0"/>
        <w:overflowPunct/>
        <w:autoSpaceDN w:val="0"/>
        <w:adjustRightInd w:val="0"/>
        <w:jc w:val="center"/>
        <w:rPr>
          <w:rFonts w:eastAsia="Calibri"/>
          <w:i/>
          <w:color w:val="000000"/>
          <w:sz w:val="24"/>
          <w:szCs w:val="24"/>
          <w:lang w:eastAsia="en-US"/>
        </w:rPr>
      </w:pPr>
      <w:r w:rsidRPr="00856D2F">
        <w:rPr>
          <w:rFonts w:eastAsia="Calibri"/>
          <w:i/>
          <w:color w:val="000000"/>
          <w:sz w:val="24"/>
          <w:szCs w:val="24"/>
          <w:lang w:eastAsia="en-US"/>
        </w:rPr>
        <w:t xml:space="preserve">                                                              Таблица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5"/>
        <w:gridCol w:w="3123"/>
        <w:gridCol w:w="2675"/>
        <w:gridCol w:w="2229"/>
      </w:tblGrid>
      <w:tr w:rsidR="002F09D9" w:rsidRPr="00856D2F" w:rsidTr="002F09D9">
        <w:trPr>
          <w:trHeight w:val="909"/>
        </w:trPr>
        <w:tc>
          <w:tcPr>
            <w:tcW w:w="1805" w:type="dxa"/>
            <w:vMerge w:val="restart"/>
            <w:shd w:val="clear" w:color="auto" w:fill="auto"/>
          </w:tcPr>
          <w:p w:rsidR="002F09D9" w:rsidRPr="00856D2F" w:rsidRDefault="002F09D9" w:rsidP="002F09D9">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 xml:space="preserve">Давление газа </w:t>
            </w:r>
            <w:proofErr w:type="gramStart"/>
            <w:r w:rsidRPr="00856D2F">
              <w:rPr>
                <w:rFonts w:eastAsia="Calibri"/>
                <w:sz w:val="22"/>
                <w:szCs w:val="22"/>
                <w:lang w:eastAsia="en-US"/>
              </w:rPr>
              <w:t>на</w:t>
            </w:r>
            <w:proofErr w:type="gramEnd"/>
          </w:p>
          <w:p w:rsidR="002F09D9" w:rsidRPr="00856D2F" w:rsidRDefault="002F09D9" w:rsidP="002F09D9">
            <w:pPr>
              <w:widowControl/>
              <w:suppressAutoHyphens w:val="0"/>
              <w:overflowPunct/>
              <w:autoSpaceDN w:val="0"/>
              <w:adjustRightInd w:val="0"/>
              <w:jc w:val="center"/>
              <w:rPr>
                <w:rFonts w:eastAsia="Calibri"/>
                <w:sz w:val="22"/>
                <w:szCs w:val="22"/>
                <w:lang w:eastAsia="en-US"/>
              </w:rPr>
            </w:pPr>
            <w:proofErr w:type="gramStart"/>
            <w:r w:rsidRPr="00856D2F">
              <w:rPr>
                <w:rFonts w:eastAsia="Calibri"/>
                <w:sz w:val="22"/>
                <w:szCs w:val="22"/>
                <w:lang w:eastAsia="en-US"/>
              </w:rPr>
              <w:t>вводе</w:t>
            </w:r>
            <w:proofErr w:type="gramEnd"/>
            <w:r w:rsidRPr="00856D2F">
              <w:rPr>
                <w:rFonts w:eastAsia="Calibri"/>
                <w:sz w:val="22"/>
                <w:szCs w:val="22"/>
                <w:lang w:eastAsia="en-US"/>
              </w:rPr>
              <w:t xml:space="preserve"> в ГРП,</w:t>
            </w:r>
          </w:p>
          <w:p w:rsidR="002F09D9" w:rsidRPr="00856D2F" w:rsidRDefault="002F09D9" w:rsidP="002F09D9">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ГРПБ, ШРП</w:t>
            </w:r>
          </w:p>
          <w:p w:rsidR="002F09D9" w:rsidRPr="00856D2F" w:rsidRDefault="002F09D9" w:rsidP="002F09D9">
            <w:pPr>
              <w:widowControl/>
              <w:suppressAutoHyphens w:val="0"/>
              <w:overflowPunct/>
              <w:autoSpaceDN w:val="0"/>
              <w:adjustRightInd w:val="0"/>
              <w:jc w:val="center"/>
              <w:rPr>
                <w:rFonts w:eastAsia="Calibri"/>
                <w:color w:val="000000"/>
                <w:sz w:val="22"/>
                <w:szCs w:val="22"/>
                <w:lang w:eastAsia="en-US"/>
              </w:rPr>
            </w:pPr>
            <w:r w:rsidRPr="00856D2F">
              <w:rPr>
                <w:rFonts w:eastAsia="Calibri"/>
                <w:sz w:val="22"/>
                <w:szCs w:val="22"/>
                <w:lang w:eastAsia="en-US"/>
              </w:rPr>
              <w:t>(МПа)</w:t>
            </w:r>
          </w:p>
        </w:tc>
        <w:tc>
          <w:tcPr>
            <w:tcW w:w="8027" w:type="dxa"/>
            <w:gridSpan w:val="3"/>
            <w:shd w:val="clear" w:color="auto" w:fill="auto"/>
          </w:tcPr>
          <w:p w:rsidR="002F09D9" w:rsidRPr="00856D2F" w:rsidRDefault="002F09D9" w:rsidP="002F09D9">
            <w:pPr>
              <w:widowControl/>
              <w:suppressAutoHyphens w:val="0"/>
              <w:overflowPunct/>
              <w:autoSpaceDN w:val="0"/>
              <w:adjustRightInd w:val="0"/>
              <w:jc w:val="center"/>
              <w:rPr>
                <w:rFonts w:eastAsia="Calibri"/>
                <w:sz w:val="22"/>
                <w:szCs w:val="22"/>
                <w:lang w:eastAsia="en-US"/>
              </w:rPr>
            </w:pPr>
          </w:p>
          <w:p w:rsidR="002F09D9" w:rsidRPr="00856D2F" w:rsidRDefault="002F09D9" w:rsidP="002F09D9">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 xml:space="preserve">Расстояния в свету от отдельно </w:t>
            </w:r>
            <w:proofErr w:type="gramStart"/>
            <w:r w:rsidRPr="00856D2F">
              <w:rPr>
                <w:rFonts w:eastAsia="Calibri"/>
                <w:sz w:val="22"/>
                <w:szCs w:val="22"/>
                <w:lang w:eastAsia="en-US"/>
              </w:rPr>
              <w:t>стоящих</w:t>
            </w:r>
            <w:proofErr w:type="gramEnd"/>
            <w:r w:rsidRPr="00856D2F">
              <w:rPr>
                <w:rFonts w:eastAsia="Calibri"/>
                <w:sz w:val="22"/>
                <w:szCs w:val="22"/>
                <w:lang w:eastAsia="en-US"/>
              </w:rPr>
              <w:t xml:space="preserve"> ГРП, ГРПБ и отдельно стоящих ШРП по горизонтали (м), до</w:t>
            </w:r>
          </w:p>
        </w:tc>
      </w:tr>
      <w:tr w:rsidR="002F09D9" w:rsidRPr="00856D2F" w:rsidTr="002F09D9">
        <w:trPr>
          <w:trHeight w:val="909"/>
        </w:trPr>
        <w:tc>
          <w:tcPr>
            <w:tcW w:w="1805" w:type="dxa"/>
            <w:vMerge/>
            <w:shd w:val="clear" w:color="auto" w:fill="auto"/>
          </w:tcPr>
          <w:p w:rsidR="002F09D9" w:rsidRPr="00856D2F" w:rsidRDefault="002F09D9" w:rsidP="002F09D9">
            <w:pPr>
              <w:widowControl/>
              <w:suppressAutoHyphens w:val="0"/>
              <w:overflowPunct/>
              <w:autoSpaceDN w:val="0"/>
              <w:adjustRightInd w:val="0"/>
              <w:jc w:val="center"/>
              <w:rPr>
                <w:rFonts w:eastAsia="Calibri"/>
                <w:sz w:val="22"/>
                <w:szCs w:val="22"/>
                <w:lang w:eastAsia="en-US"/>
              </w:rPr>
            </w:pPr>
          </w:p>
        </w:tc>
        <w:tc>
          <w:tcPr>
            <w:tcW w:w="3123" w:type="dxa"/>
            <w:shd w:val="clear" w:color="auto" w:fill="auto"/>
          </w:tcPr>
          <w:p w:rsidR="002F09D9" w:rsidRPr="00856D2F" w:rsidRDefault="002F09D9" w:rsidP="002F09D9">
            <w:pPr>
              <w:widowControl/>
              <w:suppressAutoHyphens w:val="0"/>
              <w:overflowPunct/>
              <w:autoSpaceDN w:val="0"/>
              <w:adjustRightInd w:val="0"/>
              <w:jc w:val="center"/>
              <w:rPr>
                <w:rFonts w:eastAsia="Calibri"/>
                <w:sz w:val="22"/>
                <w:szCs w:val="22"/>
                <w:lang w:eastAsia="en-US"/>
              </w:rPr>
            </w:pPr>
            <w:r w:rsidRPr="00856D2F">
              <w:rPr>
                <w:sz w:val="22"/>
                <w:szCs w:val="22"/>
                <w:lang w:eastAsia="ru-RU"/>
              </w:rPr>
              <w:t>зданий и сооружений</w:t>
            </w:r>
          </w:p>
          <w:p w:rsidR="002F09D9" w:rsidRPr="00856D2F" w:rsidRDefault="002F09D9" w:rsidP="002F09D9">
            <w:pPr>
              <w:widowControl/>
              <w:suppressAutoHyphens w:val="0"/>
              <w:overflowPunct/>
              <w:autoSpaceDE/>
              <w:rPr>
                <w:sz w:val="22"/>
                <w:szCs w:val="22"/>
                <w:lang w:eastAsia="ru-RU"/>
              </w:rPr>
            </w:pPr>
          </w:p>
          <w:p w:rsidR="002F09D9" w:rsidRPr="00856D2F" w:rsidRDefault="002F09D9" w:rsidP="002F09D9">
            <w:pPr>
              <w:widowControl/>
              <w:suppressAutoHyphens w:val="0"/>
              <w:overflowPunct/>
              <w:autoSpaceDE/>
              <w:jc w:val="center"/>
              <w:rPr>
                <w:sz w:val="22"/>
                <w:szCs w:val="22"/>
                <w:lang w:eastAsia="ru-RU"/>
              </w:rPr>
            </w:pPr>
          </w:p>
        </w:tc>
        <w:tc>
          <w:tcPr>
            <w:tcW w:w="2675" w:type="dxa"/>
            <w:shd w:val="clear" w:color="auto" w:fill="auto"/>
          </w:tcPr>
          <w:p w:rsidR="002F09D9" w:rsidRPr="00856D2F" w:rsidRDefault="002F09D9" w:rsidP="002F09D9">
            <w:pPr>
              <w:widowControl/>
              <w:suppressAutoHyphens w:val="0"/>
              <w:overflowPunct/>
              <w:autoSpaceDE/>
              <w:jc w:val="center"/>
              <w:rPr>
                <w:sz w:val="22"/>
                <w:szCs w:val="22"/>
                <w:lang w:eastAsia="ru-RU"/>
              </w:rPr>
            </w:pPr>
            <w:r w:rsidRPr="00856D2F">
              <w:rPr>
                <w:sz w:val="22"/>
                <w:szCs w:val="22"/>
                <w:lang w:eastAsia="ru-RU"/>
              </w:rPr>
              <w:t>автомобильных</w:t>
            </w:r>
          </w:p>
          <w:p w:rsidR="002F09D9" w:rsidRPr="00856D2F" w:rsidRDefault="002F09D9" w:rsidP="002F09D9">
            <w:pPr>
              <w:widowControl/>
              <w:suppressAutoHyphens w:val="0"/>
              <w:overflowPunct/>
              <w:autoSpaceDE/>
              <w:jc w:val="center"/>
              <w:rPr>
                <w:sz w:val="22"/>
                <w:szCs w:val="22"/>
                <w:lang w:eastAsia="ru-RU"/>
              </w:rPr>
            </w:pPr>
            <w:r w:rsidRPr="00856D2F">
              <w:rPr>
                <w:sz w:val="22"/>
                <w:szCs w:val="22"/>
                <w:lang w:eastAsia="ru-RU"/>
              </w:rPr>
              <w:t>дорог</w:t>
            </w:r>
          </w:p>
          <w:p w:rsidR="002F09D9" w:rsidRPr="00856D2F" w:rsidRDefault="002F09D9" w:rsidP="002F09D9">
            <w:pPr>
              <w:widowControl/>
              <w:suppressAutoHyphens w:val="0"/>
              <w:overflowPunct/>
              <w:autoSpaceDE/>
              <w:jc w:val="center"/>
              <w:rPr>
                <w:sz w:val="22"/>
                <w:szCs w:val="22"/>
                <w:lang w:eastAsia="ru-RU"/>
              </w:rPr>
            </w:pPr>
            <w:r w:rsidRPr="00856D2F">
              <w:rPr>
                <w:sz w:val="22"/>
                <w:szCs w:val="22"/>
                <w:lang w:eastAsia="ru-RU"/>
              </w:rPr>
              <w:t>(до обочины)</w:t>
            </w:r>
          </w:p>
          <w:p w:rsidR="002F09D9" w:rsidRPr="00856D2F" w:rsidRDefault="002F09D9" w:rsidP="002F09D9">
            <w:pPr>
              <w:widowControl/>
              <w:suppressAutoHyphens w:val="0"/>
              <w:overflowPunct/>
              <w:autoSpaceDN w:val="0"/>
              <w:adjustRightInd w:val="0"/>
              <w:jc w:val="center"/>
              <w:rPr>
                <w:rFonts w:eastAsia="Calibri"/>
                <w:sz w:val="22"/>
                <w:szCs w:val="22"/>
                <w:lang w:eastAsia="en-US"/>
              </w:rPr>
            </w:pPr>
          </w:p>
        </w:tc>
        <w:tc>
          <w:tcPr>
            <w:tcW w:w="2229" w:type="dxa"/>
            <w:shd w:val="clear" w:color="auto" w:fill="auto"/>
          </w:tcPr>
          <w:p w:rsidR="002F09D9" w:rsidRPr="00856D2F" w:rsidRDefault="002F09D9" w:rsidP="002F09D9">
            <w:pPr>
              <w:widowControl/>
              <w:suppressAutoHyphens w:val="0"/>
              <w:overflowPunct/>
              <w:autoSpaceDN w:val="0"/>
              <w:adjustRightInd w:val="0"/>
              <w:jc w:val="center"/>
              <w:rPr>
                <w:rFonts w:eastAsia="Calibri"/>
                <w:sz w:val="22"/>
                <w:szCs w:val="22"/>
                <w:lang w:eastAsia="en-US"/>
              </w:rPr>
            </w:pPr>
            <w:r w:rsidRPr="00856D2F">
              <w:rPr>
                <w:sz w:val="22"/>
                <w:szCs w:val="22"/>
                <w:lang w:eastAsia="ru-RU"/>
              </w:rPr>
              <w:t>воздушных линий электропередачи</w:t>
            </w:r>
          </w:p>
        </w:tc>
      </w:tr>
      <w:tr w:rsidR="002F09D9" w:rsidRPr="00856D2F" w:rsidTr="002F09D9">
        <w:trPr>
          <w:trHeight w:val="521"/>
        </w:trPr>
        <w:tc>
          <w:tcPr>
            <w:tcW w:w="1805" w:type="dxa"/>
            <w:shd w:val="clear" w:color="auto" w:fill="auto"/>
          </w:tcPr>
          <w:p w:rsidR="002F09D9" w:rsidRPr="00856D2F" w:rsidRDefault="002F09D9" w:rsidP="002F09D9">
            <w:pPr>
              <w:widowControl/>
              <w:suppressAutoHyphens w:val="0"/>
              <w:overflowPunct/>
              <w:autoSpaceDN w:val="0"/>
              <w:adjustRightInd w:val="0"/>
              <w:jc w:val="center"/>
              <w:rPr>
                <w:rFonts w:eastAsia="Calibri"/>
                <w:sz w:val="22"/>
                <w:szCs w:val="22"/>
                <w:lang w:eastAsia="en-US"/>
              </w:rPr>
            </w:pPr>
          </w:p>
          <w:p w:rsidR="002F09D9" w:rsidRPr="00856D2F" w:rsidRDefault="002F09D9" w:rsidP="002F09D9">
            <w:pPr>
              <w:widowControl/>
              <w:suppressAutoHyphens w:val="0"/>
              <w:overflowPunct/>
              <w:autoSpaceDN w:val="0"/>
              <w:adjustRightInd w:val="0"/>
              <w:jc w:val="center"/>
              <w:rPr>
                <w:rFonts w:eastAsia="Calibri"/>
                <w:color w:val="000000"/>
                <w:sz w:val="22"/>
                <w:szCs w:val="22"/>
                <w:lang w:eastAsia="en-US"/>
              </w:rPr>
            </w:pPr>
            <w:r w:rsidRPr="00856D2F">
              <w:rPr>
                <w:rFonts w:eastAsia="Calibri"/>
                <w:sz w:val="22"/>
                <w:szCs w:val="22"/>
                <w:lang w:eastAsia="en-US"/>
              </w:rPr>
              <w:t>до 0,6</w:t>
            </w:r>
          </w:p>
        </w:tc>
        <w:tc>
          <w:tcPr>
            <w:tcW w:w="3123" w:type="dxa"/>
            <w:shd w:val="clear" w:color="auto" w:fill="auto"/>
          </w:tcPr>
          <w:p w:rsidR="002F09D9" w:rsidRPr="00856D2F" w:rsidRDefault="002F09D9" w:rsidP="002F09D9">
            <w:pPr>
              <w:widowControl/>
              <w:suppressAutoHyphens w:val="0"/>
              <w:overflowPunct/>
              <w:autoSpaceDN w:val="0"/>
              <w:adjustRightInd w:val="0"/>
              <w:jc w:val="center"/>
              <w:rPr>
                <w:rFonts w:eastAsia="Calibri"/>
                <w:color w:val="000000"/>
                <w:sz w:val="22"/>
                <w:szCs w:val="22"/>
                <w:lang w:eastAsia="en-US"/>
              </w:rPr>
            </w:pPr>
          </w:p>
          <w:p w:rsidR="002F09D9" w:rsidRPr="00856D2F" w:rsidRDefault="002F09D9" w:rsidP="002F09D9">
            <w:pPr>
              <w:widowControl/>
              <w:suppressAutoHyphens w:val="0"/>
              <w:overflowPunct/>
              <w:autoSpaceDN w:val="0"/>
              <w:adjustRightInd w:val="0"/>
              <w:jc w:val="center"/>
              <w:rPr>
                <w:rFonts w:eastAsia="Calibri"/>
                <w:color w:val="000000"/>
                <w:sz w:val="22"/>
                <w:szCs w:val="22"/>
                <w:lang w:eastAsia="en-US"/>
              </w:rPr>
            </w:pPr>
            <w:r w:rsidRPr="00856D2F">
              <w:rPr>
                <w:rFonts w:eastAsia="Calibri"/>
                <w:color w:val="000000"/>
                <w:sz w:val="22"/>
                <w:szCs w:val="22"/>
                <w:lang w:eastAsia="en-US"/>
              </w:rPr>
              <w:t>10</w:t>
            </w:r>
          </w:p>
          <w:p w:rsidR="002F09D9" w:rsidRPr="00856D2F" w:rsidRDefault="002F09D9" w:rsidP="002F09D9">
            <w:pPr>
              <w:widowControl/>
              <w:suppressAutoHyphens w:val="0"/>
              <w:overflowPunct/>
              <w:autoSpaceDN w:val="0"/>
              <w:adjustRightInd w:val="0"/>
              <w:jc w:val="center"/>
              <w:rPr>
                <w:rFonts w:eastAsia="Calibri"/>
                <w:color w:val="000000"/>
                <w:sz w:val="22"/>
                <w:szCs w:val="22"/>
                <w:lang w:eastAsia="en-US"/>
              </w:rPr>
            </w:pPr>
          </w:p>
          <w:p w:rsidR="002F09D9" w:rsidRPr="00856D2F" w:rsidRDefault="002F09D9" w:rsidP="002F09D9">
            <w:pPr>
              <w:widowControl/>
              <w:suppressAutoHyphens w:val="0"/>
              <w:overflowPunct/>
              <w:autoSpaceDN w:val="0"/>
              <w:adjustRightInd w:val="0"/>
              <w:jc w:val="center"/>
              <w:rPr>
                <w:rFonts w:eastAsia="Calibri"/>
                <w:color w:val="000000"/>
                <w:sz w:val="22"/>
                <w:szCs w:val="22"/>
                <w:lang w:eastAsia="en-US"/>
              </w:rPr>
            </w:pPr>
          </w:p>
        </w:tc>
        <w:tc>
          <w:tcPr>
            <w:tcW w:w="2675" w:type="dxa"/>
            <w:shd w:val="clear" w:color="auto" w:fill="auto"/>
          </w:tcPr>
          <w:p w:rsidR="002F09D9" w:rsidRPr="00856D2F" w:rsidRDefault="002F09D9" w:rsidP="002F09D9">
            <w:pPr>
              <w:widowControl/>
              <w:suppressAutoHyphens w:val="0"/>
              <w:overflowPunct/>
              <w:autoSpaceDN w:val="0"/>
              <w:adjustRightInd w:val="0"/>
              <w:jc w:val="center"/>
              <w:rPr>
                <w:rFonts w:eastAsia="Calibri"/>
                <w:color w:val="000000"/>
                <w:sz w:val="22"/>
                <w:szCs w:val="22"/>
                <w:lang w:eastAsia="en-US"/>
              </w:rPr>
            </w:pPr>
          </w:p>
          <w:p w:rsidR="002F09D9" w:rsidRPr="00856D2F" w:rsidRDefault="002F09D9" w:rsidP="002F09D9">
            <w:pPr>
              <w:widowControl/>
              <w:suppressAutoHyphens w:val="0"/>
              <w:overflowPunct/>
              <w:autoSpaceDN w:val="0"/>
              <w:adjustRightInd w:val="0"/>
              <w:jc w:val="center"/>
              <w:rPr>
                <w:rFonts w:eastAsia="Calibri"/>
                <w:color w:val="000000"/>
                <w:sz w:val="22"/>
                <w:szCs w:val="22"/>
                <w:lang w:eastAsia="en-US"/>
              </w:rPr>
            </w:pPr>
            <w:r w:rsidRPr="00856D2F">
              <w:rPr>
                <w:rFonts w:eastAsia="Calibri"/>
                <w:color w:val="000000"/>
                <w:sz w:val="22"/>
                <w:szCs w:val="22"/>
                <w:lang w:eastAsia="en-US"/>
              </w:rPr>
              <w:t xml:space="preserve">5 </w:t>
            </w:r>
          </w:p>
        </w:tc>
        <w:tc>
          <w:tcPr>
            <w:tcW w:w="2229" w:type="dxa"/>
            <w:vMerge w:val="restart"/>
            <w:shd w:val="clear" w:color="auto" w:fill="auto"/>
          </w:tcPr>
          <w:p w:rsidR="002F09D9" w:rsidRPr="00856D2F" w:rsidRDefault="002F09D9" w:rsidP="002F09D9">
            <w:pPr>
              <w:widowControl/>
              <w:suppressAutoHyphens w:val="0"/>
              <w:overflowPunct/>
              <w:autoSpaceDN w:val="0"/>
              <w:adjustRightInd w:val="0"/>
              <w:jc w:val="center"/>
              <w:rPr>
                <w:rFonts w:eastAsia="Calibri"/>
                <w:sz w:val="22"/>
                <w:szCs w:val="22"/>
                <w:lang w:eastAsia="en-US"/>
              </w:rPr>
            </w:pPr>
          </w:p>
          <w:p w:rsidR="002F09D9" w:rsidRPr="00856D2F" w:rsidRDefault="002F09D9" w:rsidP="002F09D9">
            <w:pPr>
              <w:widowControl/>
              <w:suppressAutoHyphens w:val="0"/>
              <w:overflowPunct/>
              <w:autoSpaceDN w:val="0"/>
              <w:adjustRightInd w:val="0"/>
              <w:jc w:val="center"/>
              <w:rPr>
                <w:rFonts w:eastAsia="Calibri"/>
                <w:color w:val="000000"/>
                <w:sz w:val="22"/>
                <w:szCs w:val="22"/>
                <w:lang w:eastAsia="en-US"/>
              </w:rPr>
            </w:pPr>
            <w:r w:rsidRPr="00856D2F">
              <w:rPr>
                <w:rFonts w:eastAsia="Calibri"/>
                <w:sz w:val="22"/>
                <w:szCs w:val="22"/>
                <w:lang w:eastAsia="en-US"/>
              </w:rPr>
              <w:t>не менее 1,5 высоты опоры</w:t>
            </w:r>
          </w:p>
        </w:tc>
      </w:tr>
      <w:tr w:rsidR="002F09D9" w:rsidRPr="00856D2F" w:rsidTr="002F09D9">
        <w:trPr>
          <w:trHeight w:val="573"/>
        </w:trPr>
        <w:tc>
          <w:tcPr>
            <w:tcW w:w="1805" w:type="dxa"/>
            <w:shd w:val="clear" w:color="auto" w:fill="auto"/>
          </w:tcPr>
          <w:p w:rsidR="002F09D9" w:rsidRPr="00856D2F" w:rsidRDefault="002F09D9" w:rsidP="002F09D9">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 xml:space="preserve">свыше 0,6 </w:t>
            </w:r>
          </w:p>
          <w:p w:rsidR="002F09D9" w:rsidRPr="00856D2F" w:rsidRDefault="002F09D9" w:rsidP="002F09D9">
            <w:pPr>
              <w:widowControl/>
              <w:suppressAutoHyphens w:val="0"/>
              <w:overflowPunct/>
              <w:autoSpaceDN w:val="0"/>
              <w:adjustRightInd w:val="0"/>
              <w:jc w:val="center"/>
              <w:rPr>
                <w:rFonts w:eastAsia="Calibri"/>
                <w:color w:val="000000"/>
                <w:sz w:val="22"/>
                <w:szCs w:val="22"/>
                <w:lang w:eastAsia="en-US"/>
              </w:rPr>
            </w:pPr>
            <w:r w:rsidRPr="00856D2F">
              <w:rPr>
                <w:rFonts w:eastAsia="Calibri"/>
                <w:sz w:val="22"/>
                <w:szCs w:val="22"/>
                <w:lang w:eastAsia="en-US"/>
              </w:rPr>
              <w:t>до 1,2</w:t>
            </w:r>
          </w:p>
        </w:tc>
        <w:tc>
          <w:tcPr>
            <w:tcW w:w="3123" w:type="dxa"/>
            <w:shd w:val="clear" w:color="auto" w:fill="auto"/>
          </w:tcPr>
          <w:p w:rsidR="002F09D9" w:rsidRPr="00856D2F" w:rsidRDefault="002F09D9" w:rsidP="002F09D9">
            <w:pPr>
              <w:widowControl/>
              <w:suppressAutoHyphens w:val="0"/>
              <w:overflowPunct/>
              <w:autoSpaceDN w:val="0"/>
              <w:adjustRightInd w:val="0"/>
              <w:jc w:val="center"/>
              <w:rPr>
                <w:rFonts w:eastAsia="Calibri"/>
                <w:color w:val="000000"/>
                <w:sz w:val="22"/>
                <w:szCs w:val="22"/>
                <w:lang w:eastAsia="en-US"/>
              </w:rPr>
            </w:pPr>
          </w:p>
          <w:p w:rsidR="002F09D9" w:rsidRPr="00856D2F" w:rsidRDefault="002F09D9" w:rsidP="002F09D9">
            <w:pPr>
              <w:widowControl/>
              <w:suppressAutoHyphens w:val="0"/>
              <w:overflowPunct/>
              <w:autoSpaceDN w:val="0"/>
              <w:adjustRightInd w:val="0"/>
              <w:jc w:val="center"/>
              <w:rPr>
                <w:rFonts w:eastAsia="Calibri"/>
                <w:color w:val="000000"/>
                <w:sz w:val="22"/>
                <w:szCs w:val="22"/>
                <w:lang w:eastAsia="en-US"/>
              </w:rPr>
            </w:pPr>
            <w:r w:rsidRPr="00856D2F">
              <w:rPr>
                <w:rFonts w:eastAsia="Calibri"/>
                <w:color w:val="000000"/>
                <w:sz w:val="22"/>
                <w:szCs w:val="22"/>
                <w:lang w:eastAsia="en-US"/>
              </w:rPr>
              <w:t>15</w:t>
            </w:r>
          </w:p>
          <w:p w:rsidR="002F09D9" w:rsidRPr="00856D2F" w:rsidRDefault="002F09D9" w:rsidP="002F09D9">
            <w:pPr>
              <w:widowControl/>
              <w:suppressAutoHyphens w:val="0"/>
              <w:overflowPunct/>
              <w:autoSpaceDN w:val="0"/>
              <w:adjustRightInd w:val="0"/>
              <w:rPr>
                <w:rFonts w:eastAsia="Calibri"/>
                <w:color w:val="000000"/>
                <w:sz w:val="22"/>
                <w:szCs w:val="22"/>
                <w:lang w:eastAsia="en-US"/>
              </w:rPr>
            </w:pPr>
          </w:p>
          <w:p w:rsidR="002F09D9" w:rsidRPr="00856D2F" w:rsidRDefault="002F09D9" w:rsidP="002F09D9">
            <w:pPr>
              <w:widowControl/>
              <w:suppressAutoHyphens w:val="0"/>
              <w:overflowPunct/>
              <w:autoSpaceDN w:val="0"/>
              <w:adjustRightInd w:val="0"/>
              <w:jc w:val="center"/>
              <w:rPr>
                <w:rFonts w:eastAsia="Calibri"/>
                <w:color w:val="000000"/>
                <w:sz w:val="22"/>
                <w:szCs w:val="22"/>
                <w:lang w:eastAsia="en-US"/>
              </w:rPr>
            </w:pPr>
          </w:p>
        </w:tc>
        <w:tc>
          <w:tcPr>
            <w:tcW w:w="2675" w:type="dxa"/>
            <w:shd w:val="clear" w:color="auto" w:fill="auto"/>
          </w:tcPr>
          <w:p w:rsidR="002F09D9" w:rsidRPr="00856D2F" w:rsidRDefault="002F09D9" w:rsidP="002F09D9">
            <w:pPr>
              <w:widowControl/>
              <w:suppressAutoHyphens w:val="0"/>
              <w:overflowPunct/>
              <w:autoSpaceDN w:val="0"/>
              <w:adjustRightInd w:val="0"/>
              <w:jc w:val="center"/>
              <w:rPr>
                <w:rFonts w:eastAsia="Calibri"/>
                <w:color w:val="000000"/>
                <w:sz w:val="22"/>
                <w:szCs w:val="22"/>
                <w:lang w:eastAsia="en-US"/>
              </w:rPr>
            </w:pPr>
          </w:p>
          <w:p w:rsidR="002F09D9" w:rsidRPr="00856D2F" w:rsidRDefault="002F09D9" w:rsidP="002F09D9">
            <w:pPr>
              <w:widowControl/>
              <w:suppressAutoHyphens w:val="0"/>
              <w:overflowPunct/>
              <w:autoSpaceDN w:val="0"/>
              <w:adjustRightInd w:val="0"/>
              <w:jc w:val="center"/>
              <w:rPr>
                <w:rFonts w:eastAsia="Calibri"/>
                <w:color w:val="000000"/>
                <w:sz w:val="22"/>
                <w:szCs w:val="22"/>
                <w:lang w:eastAsia="en-US"/>
              </w:rPr>
            </w:pPr>
            <w:r w:rsidRPr="00856D2F">
              <w:rPr>
                <w:rFonts w:eastAsia="Calibri"/>
                <w:color w:val="000000"/>
                <w:sz w:val="22"/>
                <w:szCs w:val="22"/>
                <w:lang w:eastAsia="en-US"/>
              </w:rPr>
              <w:t>8</w:t>
            </w:r>
          </w:p>
        </w:tc>
        <w:tc>
          <w:tcPr>
            <w:tcW w:w="2229" w:type="dxa"/>
            <w:vMerge/>
            <w:shd w:val="clear" w:color="auto" w:fill="auto"/>
          </w:tcPr>
          <w:p w:rsidR="002F09D9" w:rsidRPr="00856D2F" w:rsidRDefault="002F09D9" w:rsidP="002F09D9">
            <w:pPr>
              <w:widowControl/>
              <w:suppressAutoHyphens w:val="0"/>
              <w:overflowPunct/>
              <w:autoSpaceDN w:val="0"/>
              <w:adjustRightInd w:val="0"/>
              <w:jc w:val="center"/>
              <w:rPr>
                <w:rFonts w:eastAsia="Calibri"/>
                <w:color w:val="000000"/>
                <w:sz w:val="22"/>
                <w:szCs w:val="22"/>
                <w:lang w:eastAsia="en-US"/>
              </w:rPr>
            </w:pPr>
          </w:p>
        </w:tc>
      </w:tr>
    </w:tbl>
    <w:p w:rsidR="002F09D9" w:rsidRPr="00856D2F" w:rsidRDefault="002F09D9" w:rsidP="002F09D9">
      <w:pPr>
        <w:widowControl/>
        <w:suppressAutoHyphens w:val="0"/>
        <w:overflowPunct/>
        <w:autoSpaceDN w:val="0"/>
        <w:adjustRightInd w:val="0"/>
        <w:jc w:val="center"/>
        <w:rPr>
          <w:rFonts w:eastAsia="Calibri"/>
          <w:color w:val="000000"/>
          <w:sz w:val="24"/>
          <w:szCs w:val="24"/>
          <w:lang w:eastAsia="en-US"/>
        </w:rPr>
      </w:pPr>
    </w:p>
    <w:p w:rsidR="002F09D9" w:rsidRPr="00856D2F" w:rsidRDefault="002F09D9" w:rsidP="002F09D9">
      <w:pPr>
        <w:widowControl/>
        <w:suppressAutoHyphens w:val="0"/>
        <w:overflowPunct/>
        <w:autoSpaceDN w:val="0"/>
        <w:adjustRightInd w:val="0"/>
        <w:ind w:firstLine="709"/>
        <w:jc w:val="both"/>
        <w:rPr>
          <w:rFonts w:eastAsia="Calibri"/>
          <w:sz w:val="22"/>
          <w:szCs w:val="22"/>
          <w:lang w:eastAsia="en-US"/>
        </w:rPr>
      </w:pPr>
      <w:r w:rsidRPr="00856D2F">
        <w:rPr>
          <w:rFonts w:eastAsia="Calibri"/>
          <w:sz w:val="22"/>
          <w:szCs w:val="22"/>
          <w:lang w:eastAsia="en-US"/>
        </w:rPr>
        <w:t>Примечания:</w:t>
      </w:r>
    </w:p>
    <w:p w:rsidR="002F09D9" w:rsidRPr="00856D2F" w:rsidRDefault="002F09D9" w:rsidP="002F09D9">
      <w:pPr>
        <w:widowControl/>
        <w:suppressAutoHyphens w:val="0"/>
        <w:overflowPunct/>
        <w:autoSpaceDN w:val="0"/>
        <w:adjustRightInd w:val="0"/>
        <w:ind w:firstLine="709"/>
        <w:jc w:val="both"/>
        <w:rPr>
          <w:rFonts w:eastAsia="Calibri"/>
          <w:sz w:val="22"/>
          <w:szCs w:val="22"/>
          <w:lang w:eastAsia="en-US"/>
        </w:rPr>
      </w:pPr>
      <w:r w:rsidRPr="00856D2F">
        <w:rPr>
          <w:rFonts w:eastAsia="Calibri"/>
          <w:sz w:val="22"/>
          <w:szCs w:val="22"/>
          <w:lang w:eastAsia="en-US"/>
        </w:rPr>
        <w:t>1. Расстояние следует принимать от наружных стен зданий ГРП, ГРПБ или ШРП, а при расположении оборудования на открытой площадке - от ограждения.</w:t>
      </w:r>
    </w:p>
    <w:p w:rsidR="002F09D9" w:rsidRPr="00856D2F" w:rsidRDefault="002F09D9" w:rsidP="002F09D9">
      <w:pPr>
        <w:widowControl/>
        <w:suppressAutoHyphens w:val="0"/>
        <w:overflowPunct/>
        <w:autoSpaceDN w:val="0"/>
        <w:adjustRightInd w:val="0"/>
        <w:ind w:firstLine="709"/>
        <w:jc w:val="both"/>
        <w:rPr>
          <w:rFonts w:eastAsia="Calibri"/>
          <w:sz w:val="22"/>
          <w:szCs w:val="22"/>
          <w:lang w:eastAsia="en-US"/>
        </w:rPr>
      </w:pPr>
      <w:r w:rsidRPr="00856D2F">
        <w:rPr>
          <w:rFonts w:eastAsia="Calibri"/>
          <w:sz w:val="22"/>
          <w:szCs w:val="22"/>
          <w:lang w:eastAsia="en-US"/>
        </w:rPr>
        <w:t xml:space="preserve">2. Требования таблицы распространяются также на узлы учета расхода газа, располагаемые </w:t>
      </w:r>
      <w:proofErr w:type="gramStart"/>
      <w:r w:rsidRPr="00856D2F">
        <w:rPr>
          <w:rFonts w:eastAsia="Calibri"/>
          <w:sz w:val="22"/>
          <w:szCs w:val="22"/>
          <w:lang w:eastAsia="en-US"/>
        </w:rPr>
        <w:t>в</w:t>
      </w:r>
      <w:proofErr w:type="gramEnd"/>
    </w:p>
    <w:p w:rsidR="002F09D9" w:rsidRPr="00856D2F" w:rsidRDefault="002F09D9" w:rsidP="002F09D9">
      <w:pPr>
        <w:widowControl/>
        <w:suppressAutoHyphens w:val="0"/>
        <w:overflowPunct/>
        <w:autoSpaceDN w:val="0"/>
        <w:adjustRightInd w:val="0"/>
        <w:ind w:firstLine="709"/>
        <w:jc w:val="both"/>
        <w:rPr>
          <w:rFonts w:eastAsia="Calibri"/>
          <w:sz w:val="22"/>
          <w:szCs w:val="22"/>
          <w:lang w:eastAsia="en-US"/>
        </w:rPr>
      </w:pPr>
      <w:r w:rsidRPr="00856D2F">
        <w:rPr>
          <w:rFonts w:eastAsia="Calibri"/>
          <w:sz w:val="22"/>
          <w:szCs w:val="22"/>
          <w:lang w:eastAsia="en-US"/>
        </w:rPr>
        <w:t xml:space="preserve">отдельно стоящих </w:t>
      </w:r>
      <w:proofErr w:type="gramStart"/>
      <w:r w:rsidRPr="00856D2F">
        <w:rPr>
          <w:rFonts w:eastAsia="Calibri"/>
          <w:sz w:val="22"/>
          <w:szCs w:val="22"/>
          <w:lang w:eastAsia="en-US"/>
        </w:rPr>
        <w:t>зданиях</w:t>
      </w:r>
      <w:proofErr w:type="gramEnd"/>
      <w:r w:rsidRPr="00856D2F">
        <w:rPr>
          <w:rFonts w:eastAsia="Calibri"/>
          <w:sz w:val="22"/>
          <w:szCs w:val="22"/>
          <w:lang w:eastAsia="en-US"/>
        </w:rPr>
        <w:t xml:space="preserve"> или в шкафах на отдельно стоящих опорах.</w:t>
      </w:r>
    </w:p>
    <w:p w:rsidR="002F09D9" w:rsidRPr="00856D2F" w:rsidRDefault="002F09D9" w:rsidP="002F09D9">
      <w:pPr>
        <w:widowControl/>
        <w:suppressAutoHyphens w:val="0"/>
        <w:overflowPunct/>
        <w:autoSpaceDN w:val="0"/>
        <w:adjustRightInd w:val="0"/>
        <w:ind w:firstLine="709"/>
        <w:jc w:val="both"/>
        <w:rPr>
          <w:rFonts w:eastAsia="Calibri"/>
          <w:sz w:val="22"/>
          <w:szCs w:val="22"/>
          <w:lang w:eastAsia="en-US"/>
        </w:rPr>
      </w:pPr>
      <w:r w:rsidRPr="00856D2F">
        <w:rPr>
          <w:rFonts w:eastAsia="Calibri"/>
          <w:sz w:val="22"/>
          <w:szCs w:val="22"/>
          <w:lang w:eastAsia="en-US"/>
        </w:rPr>
        <w:t>3. Расстояние от отдельно стоящего ШРП при давлении газа на вводе до 0,3 МПа до зданий и</w:t>
      </w:r>
    </w:p>
    <w:p w:rsidR="002F09D9" w:rsidRPr="00856D2F" w:rsidRDefault="002F09D9" w:rsidP="002F09D9">
      <w:pPr>
        <w:ind w:firstLine="709"/>
        <w:jc w:val="both"/>
        <w:rPr>
          <w:b/>
          <w:sz w:val="24"/>
          <w:szCs w:val="24"/>
        </w:rPr>
      </w:pPr>
      <w:r w:rsidRPr="00856D2F">
        <w:rPr>
          <w:rFonts w:eastAsia="Calibri"/>
          <w:sz w:val="22"/>
          <w:szCs w:val="22"/>
          <w:lang w:eastAsia="en-US"/>
        </w:rPr>
        <w:t>сооружений не нормируется.</w:t>
      </w:r>
    </w:p>
    <w:p w:rsidR="002F09D9" w:rsidRPr="00856D2F" w:rsidRDefault="002F09D9" w:rsidP="002F09D9">
      <w:pPr>
        <w:ind w:firstLine="567"/>
        <w:jc w:val="both"/>
        <w:rPr>
          <w:b/>
          <w:sz w:val="24"/>
          <w:szCs w:val="24"/>
        </w:rPr>
      </w:pPr>
    </w:p>
    <w:p w:rsidR="002F09D9" w:rsidRPr="00856D2F" w:rsidRDefault="002F09D9" w:rsidP="002F09D9">
      <w:pPr>
        <w:ind w:firstLine="567"/>
        <w:jc w:val="both"/>
        <w:rPr>
          <w:b/>
          <w:sz w:val="24"/>
          <w:szCs w:val="24"/>
        </w:rPr>
      </w:pPr>
      <w:r w:rsidRPr="00856D2F">
        <w:rPr>
          <w:b/>
          <w:sz w:val="24"/>
          <w:szCs w:val="24"/>
        </w:rPr>
        <w:t>ОГРАНИЧЕНИЯ ИСПОЛЬЗОВАНИЯ ЗЕМЕЛЬНЫХ УЧАСТКОВ И ОБЪЕКТОВ КАПИТАЛЬНОГО СТРОИТЕЛЬСТВА:</w:t>
      </w:r>
    </w:p>
    <w:p w:rsidR="002F09D9" w:rsidRPr="00856D2F" w:rsidRDefault="002F09D9" w:rsidP="002F09D9">
      <w:pPr>
        <w:ind w:firstLine="709"/>
        <w:jc w:val="both"/>
      </w:pPr>
    </w:p>
    <w:p w:rsidR="002F09D9" w:rsidRPr="00856D2F" w:rsidRDefault="002F09D9" w:rsidP="002F09D9">
      <w:pPr>
        <w:ind w:firstLine="567"/>
        <w:jc w:val="both"/>
        <w:rPr>
          <w:sz w:val="22"/>
          <w:szCs w:val="22"/>
        </w:rPr>
      </w:pPr>
      <w:r w:rsidRPr="00856D2F">
        <w:rPr>
          <w:sz w:val="22"/>
          <w:szCs w:val="22"/>
        </w:rPr>
        <w:t>Не допускается размещение жилой застройки, объектов учебно-образовательного назначения и объектов здравоохранения в санитарно-защитных зонах, установленных в предусмотренном действующим законодательством порядке.</w:t>
      </w:r>
    </w:p>
    <w:p w:rsidR="002F09D9" w:rsidRPr="00856D2F" w:rsidRDefault="002F09D9" w:rsidP="002F09D9">
      <w:pPr>
        <w:ind w:firstLine="567"/>
        <w:jc w:val="both"/>
        <w:rPr>
          <w:sz w:val="22"/>
          <w:szCs w:val="22"/>
        </w:rPr>
      </w:pPr>
      <w:r w:rsidRPr="00856D2F">
        <w:rPr>
          <w:sz w:val="22"/>
          <w:szCs w:val="22"/>
        </w:rPr>
        <w:tab/>
        <w:t>В границах зоны застройки индивидуальными жилыми домами Ж</w:t>
      </w:r>
      <w:proofErr w:type="gramStart"/>
      <w:r w:rsidRPr="00856D2F">
        <w:rPr>
          <w:sz w:val="22"/>
          <w:szCs w:val="22"/>
        </w:rPr>
        <w:t>1</w:t>
      </w:r>
      <w:proofErr w:type="gramEnd"/>
      <w:r w:rsidRPr="00856D2F">
        <w:rPr>
          <w:sz w:val="22"/>
          <w:szCs w:val="22"/>
        </w:rPr>
        <w:t xml:space="preserve"> не допускается:</w:t>
      </w:r>
    </w:p>
    <w:p w:rsidR="002F09D9" w:rsidRPr="00856D2F" w:rsidRDefault="002F09D9" w:rsidP="002F09D9">
      <w:pPr>
        <w:ind w:firstLine="567"/>
        <w:jc w:val="both"/>
        <w:rPr>
          <w:sz w:val="22"/>
          <w:szCs w:val="22"/>
        </w:rPr>
      </w:pPr>
      <w:r w:rsidRPr="00856D2F">
        <w:rPr>
          <w:sz w:val="22"/>
          <w:szCs w:val="22"/>
        </w:rPr>
        <w:t>а) размещение во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2F09D9" w:rsidRPr="00856D2F" w:rsidRDefault="002F09D9" w:rsidP="002F09D9">
      <w:pPr>
        <w:ind w:firstLine="567"/>
        <w:jc w:val="both"/>
        <w:rPr>
          <w:sz w:val="22"/>
          <w:szCs w:val="22"/>
        </w:rPr>
      </w:pPr>
      <w:r w:rsidRPr="00856D2F">
        <w:rPr>
          <w:sz w:val="22"/>
          <w:szCs w:val="22"/>
        </w:rPr>
        <w:t>б) ремонт автомобилей, другой техники, складирование строительных материалов, хозяйственного инвентаря, оборудования на землях общего пользования;</w:t>
      </w:r>
    </w:p>
    <w:p w:rsidR="002F09D9" w:rsidRPr="00856D2F" w:rsidRDefault="002F09D9" w:rsidP="002F09D9">
      <w:pPr>
        <w:ind w:firstLine="567"/>
        <w:jc w:val="both"/>
        <w:rPr>
          <w:sz w:val="22"/>
          <w:szCs w:val="22"/>
        </w:rPr>
      </w:pPr>
      <w:r w:rsidRPr="00856D2F">
        <w:rPr>
          <w:sz w:val="22"/>
          <w:szCs w:val="22"/>
        </w:rPr>
        <w:t>в) размещение рекламы на ограждениях участка, домах, строениях;</w:t>
      </w:r>
    </w:p>
    <w:p w:rsidR="002F09D9" w:rsidRPr="00856D2F" w:rsidRDefault="002F09D9" w:rsidP="002F09D9">
      <w:pPr>
        <w:ind w:firstLine="567"/>
        <w:jc w:val="both"/>
        <w:rPr>
          <w:sz w:val="22"/>
          <w:szCs w:val="22"/>
        </w:rPr>
      </w:pPr>
      <w:r w:rsidRPr="00856D2F">
        <w:rPr>
          <w:sz w:val="22"/>
          <w:szCs w:val="22"/>
        </w:rPr>
        <w:t>г) размещение со стороны улиц вспомогательных строений, за исключением гаражей;</w:t>
      </w:r>
    </w:p>
    <w:p w:rsidR="002F09D9" w:rsidRPr="00856D2F" w:rsidRDefault="002F09D9" w:rsidP="002F09D9">
      <w:pPr>
        <w:ind w:firstLine="567"/>
        <w:rPr>
          <w:sz w:val="22"/>
          <w:szCs w:val="22"/>
        </w:rPr>
      </w:pPr>
      <w:proofErr w:type="spellStart"/>
      <w:r w:rsidRPr="00856D2F">
        <w:rPr>
          <w:sz w:val="22"/>
          <w:szCs w:val="22"/>
        </w:rPr>
        <w:t>д</w:t>
      </w:r>
      <w:proofErr w:type="spellEnd"/>
      <w:r w:rsidRPr="00856D2F">
        <w:rPr>
          <w:sz w:val="22"/>
          <w:szCs w:val="22"/>
        </w:rPr>
        <w:t>) размещение бань, саун при отсутствии канализования стоков.</w:t>
      </w:r>
    </w:p>
    <w:p w:rsidR="002F09D9" w:rsidRPr="00856D2F" w:rsidRDefault="002F09D9" w:rsidP="002F09D9">
      <w:pPr>
        <w:ind w:firstLine="567"/>
        <w:rPr>
          <w:sz w:val="22"/>
          <w:szCs w:val="22"/>
        </w:rPr>
      </w:pPr>
      <w:r w:rsidRPr="00856D2F">
        <w:rPr>
          <w:sz w:val="22"/>
          <w:szCs w:val="22"/>
        </w:rPr>
        <w:t xml:space="preserve">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w:t>
      </w:r>
      <w:r w:rsidRPr="00856D2F">
        <w:rPr>
          <w:sz w:val="22"/>
          <w:szCs w:val="22"/>
        </w:rPr>
        <w:br/>
        <w:t>№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2F09D9" w:rsidRPr="00856D2F" w:rsidRDefault="002F09D9" w:rsidP="002F09D9">
      <w:pPr>
        <w:ind w:firstLine="567"/>
        <w:rPr>
          <w:sz w:val="22"/>
          <w:szCs w:val="22"/>
        </w:rPr>
      </w:pPr>
      <w:r w:rsidRPr="00856D2F">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4D2F44" w:rsidRDefault="004D2F44" w:rsidP="004D2F44">
      <w:pPr>
        <w:ind w:firstLine="567"/>
        <w:rPr>
          <w:sz w:val="22"/>
          <w:szCs w:val="22"/>
        </w:rPr>
      </w:pPr>
    </w:p>
    <w:p w:rsidR="002F09D9" w:rsidRPr="00856D2F" w:rsidRDefault="002F09D9" w:rsidP="004D2F44">
      <w:pPr>
        <w:ind w:firstLine="567"/>
        <w:rPr>
          <w:sz w:val="22"/>
          <w:szCs w:val="22"/>
        </w:rPr>
      </w:pPr>
    </w:p>
    <w:p w:rsidR="004605FF" w:rsidRPr="00856D2F" w:rsidRDefault="004605FF" w:rsidP="00DB15C9">
      <w:pPr>
        <w:rPr>
          <w:sz w:val="24"/>
          <w:szCs w:val="24"/>
        </w:rPr>
      </w:pPr>
    </w:p>
    <w:p w:rsidR="004605FF" w:rsidRPr="00856D2F" w:rsidRDefault="004605FF" w:rsidP="004D2F44">
      <w:pPr>
        <w:ind w:firstLine="567"/>
        <w:rPr>
          <w:sz w:val="24"/>
          <w:szCs w:val="24"/>
        </w:rPr>
      </w:pPr>
    </w:p>
    <w:p w:rsidR="00E7741D" w:rsidRPr="00856D2F" w:rsidRDefault="00E7741D" w:rsidP="004D2F44">
      <w:pPr>
        <w:jc w:val="center"/>
        <w:rPr>
          <w:sz w:val="24"/>
          <w:szCs w:val="24"/>
          <w:shd w:val="clear" w:color="auto" w:fill="FFFFFF"/>
        </w:rPr>
      </w:pPr>
    </w:p>
    <w:p w:rsidR="00E7741D" w:rsidRPr="00856D2F" w:rsidRDefault="00E7741D" w:rsidP="00DB15C9">
      <w:pPr>
        <w:rPr>
          <w:sz w:val="24"/>
          <w:szCs w:val="24"/>
          <w:shd w:val="clear" w:color="auto" w:fill="FFFFFF"/>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40"/>
      </w:tblGrid>
      <w:tr w:rsidR="004D2F44" w:rsidRPr="00856D2F" w:rsidTr="004D2F44">
        <w:tc>
          <w:tcPr>
            <w:tcW w:w="14275" w:type="dxa"/>
            <w:shd w:val="clear" w:color="auto" w:fill="DAEEF3"/>
          </w:tcPr>
          <w:p w:rsidR="004D2F44" w:rsidRPr="00856D2F" w:rsidRDefault="004D2F44" w:rsidP="004D2F44">
            <w:pPr>
              <w:spacing w:line="276" w:lineRule="auto"/>
              <w:jc w:val="center"/>
              <w:outlineLvl w:val="0"/>
              <w:rPr>
                <w:rFonts w:eastAsia="Calibri"/>
                <w:b/>
                <w:sz w:val="24"/>
                <w:szCs w:val="24"/>
              </w:rPr>
            </w:pPr>
            <w:r w:rsidRPr="00856D2F">
              <w:rPr>
                <w:rFonts w:eastAsia="Calibri"/>
                <w:b/>
                <w:iCs/>
                <w:sz w:val="24"/>
                <w:szCs w:val="24"/>
              </w:rPr>
              <w:t>Ж</w:t>
            </w:r>
            <w:proofErr w:type="gramStart"/>
            <w:r w:rsidRPr="00856D2F">
              <w:rPr>
                <w:rFonts w:eastAsia="Calibri"/>
                <w:b/>
                <w:iCs/>
                <w:sz w:val="24"/>
                <w:szCs w:val="24"/>
              </w:rPr>
              <w:t>2</w:t>
            </w:r>
            <w:proofErr w:type="gramEnd"/>
            <w:r w:rsidRPr="00856D2F">
              <w:rPr>
                <w:rFonts w:eastAsia="Calibri"/>
                <w:b/>
                <w:iCs/>
                <w:sz w:val="24"/>
                <w:szCs w:val="24"/>
              </w:rPr>
              <w:t xml:space="preserve">. </w:t>
            </w:r>
            <w:r w:rsidRPr="00856D2F">
              <w:rPr>
                <w:rFonts w:eastAsia="Calibri"/>
                <w:b/>
                <w:sz w:val="24"/>
                <w:szCs w:val="24"/>
              </w:rPr>
              <w:t xml:space="preserve">ЗОНА ЗАСТРОЙКИ МАЛОЭТАЖНЫМИ ЖИЛЫМИ ДОМАМИ (ДО 4 ЭТАЖЕЙ, ВКЛЮЧАЯ </w:t>
            </w:r>
            <w:proofErr w:type="gramStart"/>
            <w:r w:rsidRPr="00856D2F">
              <w:rPr>
                <w:rFonts w:eastAsia="Calibri"/>
                <w:b/>
                <w:sz w:val="24"/>
                <w:szCs w:val="24"/>
              </w:rPr>
              <w:t>МАНСАРДНЫЙ</w:t>
            </w:r>
            <w:proofErr w:type="gramEnd"/>
            <w:r w:rsidRPr="00856D2F">
              <w:rPr>
                <w:rFonts w:eastAsia="Calibri"/>
                <w:b/>
                <w:sz w:val="24"/>
                <w:szCs w:val="24"/>
              </w:rPr>
              <w:t>)</w:t>
            </w:r>
          </w:p>
          <w:p w:rsidR="004D2F44" w:rsidRPr="00856D2F" w:rsidRDefault="004D2F44" w:rsidP="004D2F44">
            <w:pPr>
              <w:spacing w:line="276" w:lineRule="auto"/>
              <w:outlineLvl w:val="0"/>
              <w:rPr>
                <w:rFonts w:eastAsia="Calibri"/>
                <w:b/>
                <w:iCs/>
                <w:sz w:val="24"/>
                <w:szCs w:val="24"/>
              </w:rPr>
            </w:pPr>
            <w:r w:rsidRPr="00856D2F">
              <w:rPr>
                <w:rFonts w:eastAsia="Calibri"/>
                <w:sz w:val="24"/>
                <w:szCs w:val="24"/>
              </w:rPr>
              <w:t xml:space="preserve">Зона застройки малоэтажными жилыми домами (до 4 этажей, включая мансардный) </w:t>
            </w:r>
            <w:r w:rsidRPr="00856D2F">
              <w:rPr>
                <w:rFonts w:eastAsia="HiddenHorzOCR"/>
                <w:sz w:val="24"/>
                <w:szCs w:val="24"/>
              </w:rPr>
              <w:t>(Ж</w:t>
            </w:r>
            <w:proofErr w:type="gramStart"/>
            <w:r w:rsidRPr="00856D2F">
              <w:rPr>
                <w:rFonts w:eastAsia="HiddenHorzOCR"/>
                <w:sz w:val="24"/>
                <w:szCs w:val="24"/>
              </w:rPr>
              <w:t>2</w:t>
            </w:r>
            <w:proofErr w:type="gramEnd"/>
            <w:r w:rsidRPr="00856D2F">
              <w:rPr>
                <w:rFonts w:eastAsia="HiddenHorzOCR"/>
                <w:sz w:val="24"/>
                <w:szCs w:val="24"/>
              </w:rPr>
              <w:t>) выделена для обеспечения правовых условий формирования территории с размещением многоквартирных домов до 4-х этажей, с широким спектром услуг местного значения.</w:t>
            </w:r>
          </w:p>
        </w:tc>
      </w:tr>
    </w:tbl>
    <w:p w:rsidR="004D2F44" w:rsidRPr="00856D2F" w:rsidRDefault="004D2F44" w:rsidP="004D2F44">
      <w:pPr>
        <w:tabs>
          <w:tab w:val="left" w:pos="1320"/>
        </w:tabs>
        <w:jc w:val="center"/>
        <w:rPr>
          <w:b/>
          <w:iCs/>
          <w:sz w:val="24"/>
          <w:szCs w:val="24"/>
        </w:rPr>
      </w:pPr>
    </w:p>
    <w:p w:rsidR="004D2F44" w:rsidRPr="00856D2F" w:rsidRDefault="004D2F44" w:rsidP="004D2F44">
      <w:pPr>
        <w:tabs>
          <w:tab w:val="left" w:pos="1320"/>
        </w:tabs>
        <w:jc w:val="center"/>
        <w:rPr>
          <w:b/>
          <w:iCs/>
          <w:sz w:val="24"/>
          <w:szCs w:val="24"/>
        </w:rPr>
      </w:pPr>
    </w:p>
    <w:tbl>
      <w:tblPr>
        <w:tblW w:w="15026"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276"/>
        <w:gridCol w:w="1417"/>
        <w:gridCol w:w="2126"/>
      </w:tblGrid>
      <w:tr w:rsidR="004D2F44" w:rsidRPr="00856D2F" w:rsidTr="004D2F44">
        <w:trPr>
          <w:trHeight w:val="285"/>
          <w:tblHeader/>
        </w:trPr>
        <w:tc>
          <w:tcPr>
            <w:tcW w:w="15026" w:type="dxa"/>
            <w:gridSpan w:val="9"/>
            <w:shd w:val="clear" w:color="auto" w:fill="C6D9F1"/>
            <w:vAlign w:val="center"/>
          </w:tcPr>
          <w:p w:rsidR="004D2F44" w:rsidRPr="00856D2F" w:rsidRDefault="004D2F44" w:rsidP="004D2F44">
            <w:pPr>
              <w:jc w:val="center"/>
              <w:rPr>
                <w:b/>
              </w:rPr>
            </w:pPr>
            <w:r w:rsidRPr="00856D2F">
              <w:rPr>
                <w:b/>
                <w:sz w:val="24"/>
                <w:szCs w:val="24"/>
              </w:rPr>
              <w:t>Основные виды разрешенного использования</w:t>
            </w:r>
          </w:p>
        </w:tc>
      </w:tr>
      <w:tr w:rsidR="004D2F44" w:rsidRPr="00856D2F" w:rsidTr="004D2F44">
        <w:trPr>
          <w:trHeight w:val="285"/>
          <w:tblHeader/>
        </w:trPr>
        <w:tc>
          <w:tcPr>
            <w:tcW w:w="1560" w:type="dxa"/>
            <w:vMerge w:val="restart"/>
            <w:shd w:val="clear" w:color="auto" w:fill="EAF1DD"/>
            <w:vAlign w:val="center"/>
          </w:tcPr>
          <w:p w:rsidR="004D2F44" w:rsidRPr="00856D2F" w:rsidRDefault="004D2F44" w:rsidP="004D2F44">
            <w:pPr>
              <w:autoSpaceDE/>
              <w:jc w:val="center"/>
              <w:rPr>
                <w:b/>
              </w:rPr>
            </w:pPr>
            <w:r w:rsidRPr="00856D2F">
              <w:rPr>
                <w:b/>
              </w:rPr>
              <w:t>Наименование и код ВРИ</w:t>
            </w:r>
          </w:p>
        </w:tc>
        <w:tc>
          <w:tcPr>
            <w:tcW w:w="4111" w:type="dxa"/>
            <w:vMerge w:val="restart"/>
            <w:shd w:val="clear" w:color="auto" w:fill="EAF1DD"/>
            <w:noWrap/>
            <w:vAlign w:val="center"/>
          </w:tcPr>
          <w:p w:rsidR="004D2F44" w:rsidRPr="00856D2F" w:rsidRDefault="004D2F44" w:rsidP="004D2F44">
            <w:pPr>
              <w:autoSpaceDE/>
              <w:jc w:val="center"/>
              <w:rPr>
                <w:b/>
              </w:rPr>
            </w:pPr>
            <w:r w:rsidRPr="00856D2F">
              <w:rPr>
                <w:b/>
              </w:rPr>
              <w:t>Описание ВРИ</w:t>
            </w:r>
          </w:p>
        </w:tc>
        <w:tc>
          <w:tcPr>
            <w:tcW w:w="3119" w:type="dxa"/>
            <w:gridSpan w:val="3"/>
            <w:shd w:val="clear" w:color="auto" w:fill="EAF1DD"/>
            <w:vAlign w:val="center"/>
          </w:tcPr>
          <w:p w:rsidR="004D2F44" w:rsidRPr="00856D2F" w:rsidRDefault="004D2F44" w:rsidP="004D2F44">
            <w:pPr>
              <w:autoSpaceDE/>
              <w:jc w:val="center"/>
              <w:rPr>
                <w:b/>
              </w:rPr>
            </w:pPr>
            <w:r w:rsidRPr="00856D2F">
              <w:rPr>
                <w:b/>
              </w:rPr>
              <w:t>Предельные размеры земельных участков</w:t>
            </w:r>
          </w:p>
        </w:tc>
        <w:tc>
          <w:tcPr>
            <w:tcW w:w="1417" w:type="dxa"/>
            <w:vMerge w:val="restart"/>
            <w:shd w:val="clear" w:color="auto" w:fill="EAF1DD"/>
            <w:vAlign w:val="center"/>
          </w:tcPr>
          <w:p w:rsidR="004D2F44" w:rsidRPr="00856D2F" w:rsidRDefault="004D2F44" w:rsidP="004D2F44">
            <w:pPr>
              <w:autoSpaceDE/>
              <w:jc w:val="center"/>
              <w:rPr>
                <w:b/>
              </w:rPr>
            </w:pPr>
            <w:r w:rsidRPr="00856D2F">
              <w:rPr>
                <w:b/>
              </w:rPr>
              <w:t>Предельное количество этажей. Предельная высота.</w:t>
            </w:r>
          </w:p>
          <w:p w:rsidR="004D2F44" w:rsidRPr="00856D2F" w:rsidRDefault="004D2F44" w:rsidP="004D2F44">
            <w:pPr>
              <w:autoSpaceDE/>
              <w:jc w:val="center"/>
              <w:rPr>
                <w:b/>
              </w:rPr>
            </w:pPr>
            <w:r w:rsidRPr="00856D2F">
              <w:rPr>
                <w:b/>
              </w:rPr>
              <w:t>(эт./м.)</w:t>
            </w:r>
          </w:p>
        </w:tc>
        <w:tc>
          <w:tcPr>
            <w:tcW w:w="1276" w:type="dxa"/>
            <w:vMerge w:val="restart"/>
            <w:shd w:val="clear" w:color="auto" w:fill="EAF1DD"/>
            <w:noWrap/>
            <w:vAlign w:val="center"/>
          </w:tcPr>
          <w:p w:rsidR="004D2F44" w:rsidRPr="00856D2F" w:rsidRDefault="004D2F44" w:rsidP="004D2F44">
            <w:pPr>
              <w:autoSpaceDE/>
              <w:jc w:val="center"/>
              <w:rPr>
                <w:b/>
              </w:rPr>
            </w:pPr>
            <w:r w:rsidRPr="00856D2F">
              <w:rPr>
                <w:b/>
              </w:rPr>
              <w:t>Максимальный процент застройки в границах земельного участка</w:t>
            </w:r>
          </w:p>
        </w:tc>
        <w:tc>
          <w:tcPr>
            <w:tcW w:w="1417" w:type="dxa"/>
            <w:vMerge w:val="restart"/>
            <w:shd w:val="clear" w:color="auto" w:fill="EAF1DD"/>
            <w:noWrap/>
            <w:vAlign w:val="center"/>
          </w:tcPr>
          <w:p w:rsidR="004D2F44" w:rsidRPr="00856D2F" w:rsidRDefault="004D2F44" w:rsidP="004D2F44">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2126" w:type="dxa"/>
            <w:vMerge w:val="restart"/>
            <w:shd w:val="clear" w:color="auto" w:fill="EAF1DD"/>
            <w:vAlign w:val="center"/>
          </w:tcPr>
          <w:p w:rsidR="004D2F44" w:rsidRPr="00856D2F" w:rsidRDefault="004D2F44" w:rsidP="004D2F44">
            <w:pPr>
              <w:jc w:val="center"/>
              <w:rPr>
                <w:b/>
              </w:rPr>
            </w:pPr>
            <w:r w:rsidRPr="00856D2F">
              <w:rPr>
                <w:b/>
              </w:rPr>
              <w:t>Наименование ВРИ объекта капитального строительства</w:t>
            </w:r>
          </w:p>
        </w:tc>
      </w:tr>
      <w:tr w:rsidR="004D2F44" w:rsidRPr="00856D2F" w:rsidTr="004D2F44">
        <w:trPr>
          <w:trHeight w:val="152"/>
          <w:tblHeader/>
        </w:trPr>
        <w:tc>
          <w:tcPr>
            <w:tcW w:w="1560" w:type="dxa"/>
            <w:vMerge/>
            <w:shd w:val="clear" w:color="auto" w:fill="auto"/>
            <w:vAlign w:val="center"/>
          </w:tcPr>
          <w:p w:rsidR="004D2F44" w:rsidRPr="00856D2F" w:rsidRDefault="004D2F44" w:rsidP="004D2F44">
            <w:pPr>
              <w:autoSpaceDE/>
            </w:pPr>
          </w:p>
        </w:tc>
        <w:tc>
          <w:tcPr>
            <w:tcW w:w="4111" w:type="dxa"/>
            <w:vMerge/>
            <w:shd w:val="clear" w:color="auto" w:fill="auto"/>
            <w:vAlign w:val="center"/>
          </w:tcPr>
          <w:p w:rsidR="004D2F44" w:rsidRPr="00856D2F" w:rsidRDefault="004D2F44" w:rsidP="004D2F44">
            <w:pPr>
              <w:autoSpaceDE/>
            </w:pPr>
          </w:p>
        </w:tc>
        <w:tc>
          <w:tcPr>
            <w:tcW w:w="1985" w:type="dxa"/>
            <w:gridSpan w:val="2"/>
            <w:shd w:val="clear" w:color="auto" w:fill="EAF1DD"/>
            <w:noWrap/>
            <w:vAlign w:val="center"/>
          </w:tcPr>
          <w:p w:rsidR="004D2F44" w:rsidRPr="00856D2F" w:rsidRDefault="004D2F44" w:rsidP="004D2F44">
            <w:pPr>
              <w:autoSpaceDE/>
              <w:jc w:val="center"/>
              <w:rPr>
                <w:b/>
              </w:rPr>
            </w:pPr>
            <w:r w:rsidRPr="00856D2F">
              <w:rPr>
                <w:b/>
              </w:rPr>
              <w:t>Площадь (кв. м.)</w:t>
            </w:r>
          </w:p>
        </w:tc>
        <w:tc>
          <w:tcPr>
            <w:tcW w:w="1134" w:type="dxa"/>
            <w:shd w:val="clear" w:color="auto" w:fill="EAF1DD"/>
            <w:noWrap/>
            <w:vAlign w:val="center"/>
          </w:tcPr>
          <w:p w:rsidR="004D2F44" w:rsidRPr="00856D2F" w:rsidRDefault="004D2F44" w:rsidP="004D2F44">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vMerge/>
            <w:shd w:val="clear" w:color="auto" w:fill="auto"/>
            <w:vAlign w:val="center"/>
          </w:tcPr>
          <w:p w:rsidR="004D2F44" w:rsidRPr="00856D2F" w:rsidRDefault="004D2F44" w:rsidP="004D2F44">
            <w:pPr>
              <w:autoSpaceDE/>
            </w:pPr>
          </w:p>
        </w:tc>
        <w:tc>
          <w:tcPr>
            <w:tcW w:w="1276" w:type="dxa"/>
            <w:vMerge/>
            <w:shd w:val="clear" w:color="auto" w:fill="auto"/>
            <w:vAlign w:val="center"/>
          </w:tcPr>
          <w:p w:rsidR="004D2F44" w:rsidRPr="00856D2F" w:rsidRDefault="004D2F44" w:rsidP="004D2F44">
            <w:pPr>
              <w:autoSpaceDE/>
            </w:pPr>
          </w:p>
        </w:tc>
        <w:tc>
          <w:tcPr>
            <w:tcW w:w="1417" w:type="dxa"/>
            <w:vMerge/>
            <w:shd w:val="clear" w:color="auto" w:fill="auto"/>
            <w:vAlign w:val="center"/>
          </w:tcPr>
          <w:p w:rsidR="004D2F44" w:rsidRPr="00856D2F" w:rsidRDefault="004D2F44" w:rsidP="004D2F44">
            <w:pPr>
              <w:autoSpaceDE/>
            </w:pPr>
          </w:p>
        </w:tc>
        <w:tc>
          <w:tcPr>
            <w:tcW w:w="2126" w:type="dxa"/>
            <w:vMerge/>
          </w:tcPr>
          <w:p w:rsidR="004D2F44" w:rsidRPr="00856D2F" w:rsidRDefault="004D2F44" w:rsidP="004D2F44">
            <w:pPr>
              <w:autoSpaceDE/>
            </w:pPr>
          </w:p>
        </w:tc>
      </w:tr>
      <w:tr w:rsidR="004D2F44" w:rsidRPr="00856D2F" w:rsidTr="004D2F44">
        <w:trPr>
          <w:trHeight w:val="258"/>
          <w:tblHeader/>
        </w:trPr>
        <w:tc>
          <w:tcPr>
            <w:tcW w:w="1560" w:type="dxa"/>
            <w:vMerge/>
            <w:shd w:val="clear" w:color="auto" w:fill="auto"/>
            <w:vAlign w:val="center"/>
          </w:tcPr>
          <w:p w:rsidR="004D2F44" w:rsidRPr="00856D2F" w:rsidRDefault="004D2F44" w:rsidP="004D2F44">
            <w:pPr>
              <w:autoSpaceDE/>
            </w:pPr>
          </w:p>
        </w:tc>
        <w:tc>
          <w:tcPr>
            <w:tcW w:w="4111" w:type="dxa"/>
            <w:vMerge/>
            <w:shd w:val="clear" w:color="auto" w:fill="auto"/>
            <w:vAlign w:val="center"/>
          </w:tcPr>
          <w:p w:rsidR="004D2F44" w:rsidRPr="00856D2F" w:rsidRDefault="004D2F44" w:rsidP="004D2F44">
            <w:pPr>
              <w:autoSpaceDE/>
            </w:pPr>
          </w:p>
        </w:tc>
        <w:tc>
          <w:tcPr>
            <w:tcW w:w="992"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w:t>
            </w:r>
          </w:p>
        </w:tc>
        <w:tc>
          <w:tcPr>
            <w:tcW w:w="993"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ax</w:t>
            </w:r>
          </w:p>
        </w:tc>
        <w:tc>
          <w:tcPr>
            <w:tcW w:w="1134"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7" w:type="dxa"/>
            <w:vMerge/>
            <w:shd w:val="clear" w:color="auto" w:fill="auto"/>
            <w:vAlign w:val="center"/>
          </w:tcPr>
          <w:p w:rsidR="004D2F44" w:rsidRPr="00856D2F" w:rsidRDefault="004D2F44" w:rsidP="004D2F44">
            <w:pPr>
              <w:autoSpaceDE/>
            </w:pPr>
          </w:p>
        </w:tc>
        <w:tc>
          <w:tcPr>
            <w:tcW w:w="1276" w:type="dxa"/>
            <w:vMerge/>
            <w:shd w:val="clear" w:color="auto" w:fill="auto"/>
            <w:vAlign w:val="center"/>
          </w:tcPr>
          <w:p w:rsidR="004D2F44" w:rsidRPr="00856D2F" w:rsidRDefault="004D2F44" w:rsidP="004D2F44">
            <w:pPr>
              <w:autoSpaceDE/>
              <w:jc w:val="center"/>
            </w:pPr>
          </w:p>
        </w:tc>
        <w:tc>
          <w:tcPr>
            <w:tcW w:w="1417" w:type="dxa"/>
            <w:vMerge/>
            <w:shd w:val="clear" w:color="auto" w:fill="auto"/>
            <w:vAlign w:val="center"/>
          </w:tcPr>
          <w:p w:rsidR="004D2F44" w:rsidRPr="00856D2F" w:rsidRDefault="004D2F44" w:rsidP="004D2F44">
            <w:pPr>
              <w:autoSpaceDE/>
              <w:jc w:val="center"/>
            </w:pPr>
          </w:p>
        </w:tc>
        <w:tc>
          <w:tcPr>
            <w:tcW w:w="2126" w:type="dxa"/>
            <w:vMerge/>
          </w:tcPr>
          <w:p w:rsidR="004D2F44" w:rsidRPr="00856D2F" w:rsidRDefault="004D2F44" w:rsidP="004D2F44">
            <w:pPr>
              <w:autoSpaceDE/>
              <w:jc w:val="center"/>
            </w:pPr>
          </w:p>
        </w:tc>
      </w:tr>
      <w:tr w:rsidR="004D2F44" w:rsidRPr="00856D2F" w:rsidTr="004D2F44">
        <w:trPr>
          <w:trHeight w:val="2300"/>
        </w:trPr>
        <w:tc>
          <w:tcPr>
            <w:tcW w:w="1560" w:type="dxa"/>
            <w:vMerge w:val="restart"/>
            <w:shd w:val="clear" w:color="auto" w:fill="auto"/>
            <w:vAlign w:val="center"/>
          </w:tcPr>
          <w:p w:rsidR="004D2F44" w:rsidRPr="00856D2F" w:rsidRDefault="004D2F44" w:rsidP="004D2F44">
            <w:pPr>
              <w:jc w:val="center"/>
            </w:pPr>
            <w:r w:rsidRPr="00856D2F">
              <w:t>Малоэтажная многоквартирная жилая застройка 2.1.1</w:t>
            </w:r>
          </w:p>
        </w:tc>
        <w:tc>
          <w:tcPr>
            <w:tcW w:w="4111" w:type="dxa"/>
            <w:vMerge w:val="restart"/>
            <w:shd w:val="clear" w:color="auto" w:fill="auto"/>
            <w:vAlign w:val="center"/>
          </w:tcPr>
          <w:p w:rsidR="004D2F44" w:rsidRPr="00856D2F" w:rsidRDefault="009E2140" w:rsidP="004D2F44">
            <w:pPr>
              <w:jc w:val="center"/>
            </w:pPr>
            <w:proofErr w:type="gramStart"/>
            <w:r w:rsidRPr="00856D2F">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w:t>
            </w:r>
            <w:r w:rsidRPr="00856D2F">
              <w:lastRenderedPageBreak/>
              <w:t>15% общей площади помещений дома</w:t>
            </w:r>
            <w:proofErr w:type="gramEnd"/>
          </w:p>
        </w:tc>
        <w:tc>
          <w:tcPr>
            <w:tcW w:w="992" w:type="dxa"/>
            <w:shd w:val="clear" w:color="auto" w:fill="auto"/>
            <w:vAlign w:val="center"/>
          </w:tcPr>
          <w:p w:rsidR="004D2F44" w:rsidRPr="00856D2F" w:rsidRDefault="004D2F44" w:rsidP="004D2F44">
            <w:pPr>
              <w:jc w:val="center"/>
            </w:pPr>
            <w:r w:rsidRPr="00856D2F">
              <w:lastRenderedPageBreak/>
              <w:t>400</w:t>
            </w:r>
          </w:p>
          <w:p w:rsidR="004D2F44" w:rsidRPr="00856D2F" w:rsidRDefault="004D2F44" w:rsidP="004D2F44">
            <w:pPr>
              <w:jc w:val="center"/>
            </w:pPr>
            <w:r w:rsidRPr="00856D2F">
              <w:t>(при существующем малоэтажном многоквартирном жилом доме – 300)</w:t>
            </w:r>
          </w:p>
        </w:tc>
        <w:tc>
          <w:tcPr>
            <w:tcW w:w="993" w:type="dxa"/>
            <w:shd w:val="clear" w:color="auto" w:fill="auto"/>
            <w:vAlign w:val="center"/>
          </w:tcPr>
          <w:p w:rsidR="004D2F44" w:rsidRPr="00856D2F" w:rsidRDefault="002260A6" w:rsidP="004D2F44">
            <w:pPr>
              <w:jc w:val="center"/>
            </w:pPr>
            <w:r>
              <w:t>5000</w:t>
            </w:r>
            <w:r w:rsidR="004D2F44" w:rsidRPr="00856D2F">
              <w:t>*</w:t>
            </w:r>
          </w:p>
          <w:p w:rsidR="004D2F44" w:rsidRPr="00856D2F" w:rsidRDefault="004D2F44" w:rsidP="004D2F44">
            <w:pPr>
              <w:jc w:val="center"/>
            </w:pPr>
          </w:p>
        </w:tc>
        <w:tc>
          <w:tcPr>
            <w:tcW w:w="1134" w:type="dxa"/>
            <w:shd w:val="clear" w:color="auto" w:fill="auto"/>
            <w:vAlign w:val="center"/>
          </w:tcPr>
          <w:p w:rsidR="004D2F44" w:rsidRPr="00856D2F" w:rsidRDefault="004D2F44" w:rsidP="004D2F44">
            <w:pPr>
              <w:jc w:val="center"/>
            </w:pPr>
            <w:r w:rsidRPr="00856D2F">
              <w:t>не подлежат установлению</w:t>
            </w:r>
          </w:p>
        </w:tc>
        <w:tc>
          <w:tcPr>
            <w:tcW w:w="1417" w:type="dxa"/>
            <w:vMerge w:val="restart"/>
            <w:shd w:val="clear" w:color="auto" w:fill="auto"/>
            <w:vAlign w:val="center"/>
          </w:tcPr>
          <w:p w:rsidR="004D2F44" w:rsidRPr="00856D2F" w:rsidRDefault="004D2F44" w:rsidP="004D2F44">
            <w:pPr>
              <w:jc w:val="center"/>
            </w:pPr>
            <w:r w:rsidRPr="00856D2F">
              <w:t>4</w:t>
            </w:r>
          </w:p>
          <w:p w:rsidR="004D2F44" w:rsidRPr="00856D2F" w:rsidRDefault="004D2F44" w:rsidP="004D2F44">
            <w:pPr>
              <w:jc w:val="center"/>
            </w:pPr>
            <w:r w:rsidRPr="00856D2F">
              <w:t xml:space="preserve"> (включая мансардный)/</w:t>
            </w:r>
            <w:r w:rsidR="005B0FED">
              <w:t>20</w:t>
            </w:r>
          </w:p>
        </w:tc>
        <w:tc>
          <w:tcPr>
            <w:tcW w:w="1276" w:type="dxa"/>
            <w:vMerge w:val="restart"/>
            <w:shd w:val="clear" w:color="auto" w:fill="auto"/>
            <w:vAlign w:val="center"/>
          </w:tcPr>
          <w:p w:rsidR="004D2F44" w:rsidRPr="00856D2F" w:rsidRDefault="004D2F44" w:rsidP="004D2F44">
            <w:pPr>
              <w:jc w:val="center"/>
            </w:pPr>
            <w:r w:rsidRPr="00856D2F">
              <w:t>60 %</w:t>
            </w:r>
          </w:p>
        </w:tc>
        <w:tc>
          <w:tcPr>
            <w:tcW w:w="1417" w:type="dxa"/>
            <w:shd w:val="clear" w:color="auto" w:fill="auto"/>
            <w:vAlign w:val="center"/>
          </w:tcPr>
          <w:p w:rsidR="004D2F44" w:rsidRPr="00856D2F" w:rsidRDefault="004D2F44" w:rsidP="004D2F44">
            <w:pPr>
              <w:jc w:val="center"/>
            </w:pPr>
            <w:r w:rsidRPr="00856D2F">
              <w:t>3</w:t>
            </w:r>
          </w:p>
        </w:tc>
        <w:tc>
          <w:tcPr>
            <w:tcW w:w="2126" w:type="dxa"/>
            <w:vMerge w:val="restart"/>
            <w:vAlign w:val="center"/>
          </w:tcPr>
          <w:p w:rsidR="004D2F44" w:rsidRPr="00856D2F" w:rsidRDefault="004D2F44" w:rsidP="004D2F44">
            <w:pPr>
              <w:jc w:val="center"/>
              <w:rPr>
                <w:lang w:bidi="ru-RU"/>
              </w:rPr>
            </w:pPr>
            <w:r w:rsidRPr="00856D2F">
              <w:rPr>
                <w:lang w:bidi="ru-RU"/>
              </w:rPr>
              <w:t>- Многоквартирный</w:t>
            </w:r>
          </w:p>
          <w:p w:rsidR="004D2F44" w:rsidRPr="00856D2F" w:rsidRDefault="004D2F44" w:rsidP="004D2F44">
            <w:pPr>
              <w:jc w:val="center"/>
              <w:rPr>
                <w:lang w:bidi="ru-RU"/>
              </w:rPr>
            </w:pPr>
            <w:r w:rsidRPr="00856D2F">
              <w:rPr>
                <w:lang w:bidi="ru-RU"/>
              </w:rPr>
              <w:t>жилой дом;</w:t>
            </w:r>
          </w:p>
          <w:p w:rsidR="004D2F44" w:rsidRPr="00856D2F" w:rsidRDefault="004D2F44" w:rsidP="004D2F44">
            <w:pPr>
              <w:jc w:val="center"/>
              <w:rPr>
                <w:lang w:bidi="ru-RU"/>
              </w:rPr>
            </w:pPr>
            <w:r w:rsidRPr="00856D2F">
              <w:rPr>
                <w:lang w:bidi="ru-RU"/>
              </w:rPr>
              <w:t xml:space="preserve">- Спортивная площадка; </w:t>
            </w:r>
          </w:p>
          <w:p w:rsidR="004D2F44" w:rsidRPr="00856D2F" w:rsidRDefault="004D2F44" w:rsidP="004D2F44">
            <w:pPr>
              <w:jc w:val="center"/>
              <w:rPr>
                <w:lang w:bidi="ru-RU"/>
              </w:rPr>
            </w:pPr>
            <w:r w:rsidRPr="00856D2F">
              <w:rPr>
                <w:lang w:bidi="ru-RU"/>
              </w:rPr>
              <w:t>- Детская площадка;</w:t>
            </w:r>
          </w:p>
          <w:p w:rsidR="004D2F44" w:rsidRPr="00856D2F" w:rsidRDefault="004D2F44" w:rsidP="004D2F44">
            <w:pPr>
              <w:jc w:val="center"/>
              <w:rPr>
                <w:lang w:bidi="ru-RU"/>
              </w:rPr>
            </w:pPr>
            <w:r w:rsidRPr="00856D2F">
              <w:rPr>
                <w:lang w:bidi="ru-RU"/>
              </w:rPr>
              <w:t>- Площадка для отдыха;</w:t>
            </w:r>
          </w:p>
          <w:p w:rsidR="004D2F44" w:rsidRPr="00856D2F" w:rsidRDefault="004D2F44" w:rsidP="004D2F44">
            <w:pPr>
              <w:jc w:val="center"/>
              <w:rPr>
                <w:lang w:bidi="ru-RU"/>
              </w:rPr>
            </w:pPr>
            <w:r w:rsidRPr="00856D2F">
              <w:rPr>
                <w:lang w:bidi="ru-RU"/>
              </w:rPr>
              <w:t>- Индивидуальный гараж</w:t>
            </w:r>
          </w:p>
          <w:p w:rsidR="004D2F44" w:rsidRPr="00856D2F" w:rsidRDefault="004D2F44" w:rsidP="004D2F44">
            <w:pPr>
              <w:jc w:val="center"/>
            </w:pPr>
          </w:p>
        </w:tc>
      </w:tr>
      <w:tr w:rsidR="004D2F44" w:rsidRPr="00856D2F" w:rsidTr="004D2F44">
        <w:trPr>
          <w:trHeight w:val="1591"/>
        </w:trPr>
        <w:tc>
          <w:tcPr>
            <w:tcW w:w="1560" w:type="dxa"/>
            <w:vMerge/>
            <w:shd w:val="clear" w:color="auto" w:fill="auto"/>
            <w:vAlign w:val="center"/>
          </w:tcPr>
          <w:p w:rsidR="004D2F44" w:rsidRPr="00856D2F" w:rsidRDefault="004D2F44" w:rsidP="004D2F44">
            <w:pPr>
              <w:jc w:val="center"/>
            </w:pPr>
          </w:p>
        </w:tc>
        <w:tc>
          <w:tcPr>
            <w:tcW w:w="4111" w:type="dxa"/>
            <w:vMerge/>
            <w:shd w:val="clear" w:color="auto" w:fill="auto"/>
            <w:vAlign w:val="center"/>
          </w:tcPr>
          <w:p w:rsidR="004D2F44" w:rsidRPr="00856D2F" w:rsidRDefault="004D2F44" w:rsidP="004D2F44">
            <w:pPr>
              <w:jc w:val="center"/>
            </w:pPr>
          </w:p>
        </w:tc>
        <w:tc>
          <w:tcPr>
            <w:tcW w:w="3119" w:type="dxa"/>
            <w:gridSpan w:val="3"/>
            <w:shd w:val="clear" w:color="auto" w:fill="auto"/>
            <w:vAlign w:val="center"/>
          </w:tcPr>
          <w:p w:rsidR="004D2F44" w:rsidRPr="00856D2F" w:rsidRDefault="004D2F44" w:rsidP="004D2F44">
            <w:pPr>
              <w:jc w:val="center"/>
            </w:pPr>
            <w:r w:rsidRPr="00856D2F">
              <w:t>*- Максимальный размер земельных участков для малоэтажных жилых домов не применяется к земельным участкам, образуемым в целях их предоставления для комплексного освоения территории</w:t>
            </w:r>
          </w:p>
        </w:tc>
        <w:tc>
          <w:tcPr>
            <w:tcW w:w="1417" w:type="dxa"/>
            <w:vMerge/>
            <w:shd w:val="clear" w:color="auto" w:fill="auto"/>
            <w:vAlign w:val="center"/>
          </w:tcPr>
          <w:p w:rsidR="004D2F44" w:rsidRPr="00856D2F" w:rsidRDefault="004D2F44" w:rsidP="004D2F44">
            <w:pPr>
              <w:jc w:val="center"/>
            </w:pPr>
          </w:p>
        </w:tc>
        <w:tc>
          <w:tcPr>
            <w:tcW w:w="1276" w:type="dxa"/>
            <w:vMerge/>
            <w:shd w:val="clear" w:color="auto" w:fill="auto"/>
            <w:vAlign w:val="center"/>
          </w:tcPr>
          <w:p w:rsidR="004D2F44" w:rsidRPr="00856D2F" w:rsidRDefault="004D2F44" w:rsidP="004D2F44">
            <w:pPr>
              <w:jc w:val="center"/>
            </w:pPr>
          </w:p>
        </w:tc>
        <w:tc>
          <w:tcPr>
            <w:tcW w:w="1417" w:type="dxa"/>
            <w:shd w:val="clear" w:color="auto" w:fill="auto"/>
            <w:vAlign w:val="center"/>
          </w:tcPr>
          <w:p w:rsidR="004D2F44" w:rsidRPr="00856D2F" w:rsidRDefault="004D2F44" w:rsidP="004D2F44">
            <w:pPr>
              <w:jc w:val="center"/>
            </w:pPr>
            <w:r w:rsidRPr="00856D2F">
              <w:t>минимальный отступ застройки от красной линии улиц - 5 м;</w:t>
            </w:r>
          </w:p>
          <w:p w:rsidR="004D2F44" w:rsidRPr="00856D2F" w:rsidRDefault="004D2F44" w:rsidP="004D2F44">
            <w:pPr>
              <w:jc w:val="center"/>
            </w:pPr>
          </w:p>
          <w:p w:rsidR="004D2F44" w:rsidRPr="00856D2F" w:rsidRDefault="004D2F44" w:rsidP="004D2F44">
            <w:pPr>
              <w:jc w:val="center"/>
              <w:rPr>
                <w:bCs/>
              </w:rPr>
            </w:pPr>
            <w:r w:rsidRPr="00856D2F">
              <w:rPr>
                <w:bCs/>
              </w:rPr>
              <w:t>минимальный отступ застройки от красной линии проездов</w:t>
            </w:r>
          </w:p>
          <w:p w:rsidR="004D2F44" w:rsidRPr="00856D2F" w:rsidRDefault="004D2F44" w:rsidP="004D2F44">
            <w:pPr>
              <w:jc w:val="center"/>
            </w:pPr>
            <w:r w:rsidRPr="00856D2F">
              <w:rPr>
                <w:bCs/>
              </w:rPr>
              <w:t xml:space="preserve"> - 3 м</w:t>
            </w:r>
            <w:r w:rsidRPr="00856D2F">
              <w:rPr>
                <w:bCs/>
                <w:lang w:val="en-US"/>
              </w:rPr>
              <w:t>;</w:t>
            </w:r>
          </w:p>
        </w:tc>
        <w:tc>
          <w:tcPr>
            <w:tcW w:w="2126" w:type="dxa"/>
            <w:vMerge/>
            <w:vAlign w:val="center"/>
          </w:tcPr>
          <w:p w:rsidR="004D2F44" w:rsidRPr="00856D2F" w:rsidRDefault="004D2F44" w:rsidP="004D2F44">
            <w:pPr>
              <w:jc w:val="center"/>
              <w:rPr>
                <w:lang w:bidi="ru-RU"/>
              </w:rPr>
            </w:pPr>
          </w:p>
        </w:tc>
      </w:tr>
      <w:tr w:rsidR="002260A6" w:rsidRPr="00856D2F" w:rsidTr="004D2F44">
        <w:trPr>
          <w:trHeight w:val="282"/>
        </w:trPr>
        <w:tc>
          <w:tcPr>
            <w:tcW w:w="1560" w:type="dxa"/>
            <w:shd w:val="clear" w:color="auto" w:fill="auto"/>
            <w:vAlign w:val="center"/>
          </w:tcPr>
          <w:p w:rsidR="002260A6" w:rsidRPr="00856D2F" w:rsidRDefault="002260A6" w:rsidP="004D2F44">
            <w:pPr>
              <w:autoSpaceDE/>
              <w:jc w:val="center"/>
            </w:pPr>
            <w:r w:rsidRPr="00856D2F">
              <w:lastRenderedPageBreak/>
              <w:t>Блокированная жилая застройка 2.3</w:t>
            </w:r>
          </w:p>
        </w:tc>
        <w:tc>
          <w:tcPr>
            <w:tcW w:w="4111" w:type="dxa"/>
            <w:shd w:val="clear" w:color="auto" w:fill="auto"/>
            <w:vAlign w:val="center"/>
          </w:tcPr>
          <w:p w:rsidR="002260A6" w:rsidRPr="00856D2F" w:rsidRDefault="002260A6" w:rsidP="004D2F44">
            <w:pPr>
              <w:autoSpaceDE/>
              <w:jc w:val="center"/>
            </w:pPr>
            <w:proofErr w:type="gramStart"/>
            <w:r w:rsidRPr="00856D2F">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w:t>
            </w:r>
            <w:proofErr w:type="gramEnd"/>
            <w:r w:rsidRPr="00856D2F">
              <w:t xml:space="preserve"> пользования (жилые дома блокированной застройки); разведение декоративных и плодовых деревьев, овощных и ягодных культур; размещение индивидуальных гаражей и </w:t>
            </w:r>
            <w:r w:rsidRPr="00856D2F">
              <w:lastRenderedPageBreak/>
              <w:t>иных вспомогательных сооружений; обустройство спортивных и детских площадок, площадок для отдыха</w:t>
            </w:r>
          </w:p>
        </w:tc>
        <w:tc>
          <w:tcPr>
            <w:tcW w:w="992" w:type="dxa"/>
            <w:shd w:val="clear" w:color="auto" w:fill="auto"/>
            <w:vAlign w:val="center"/>
          </w:tcPr>
          <w:p w:rsidR="002260A6" w:rsidRPr="00856D2F" w:rsidRDefault="002260A6" w:rsidP="003B0B87">
            <w:pPr>
              <w:autoSpaceDE/>
              <w:jc w:val="center"/>
            </w:pPr>
            <w:r>
              <w:lastRenderedPageBreak/>
              <w:t>100</w:t>
            </w:r>
            <w:r w:rsidRPr="00856D2F">
              <w:rPr>
                <w:lang w:val="en-US"/>
              </w:rPr>
              <w:t xml:space="preserve"> </w:t>
            </w:r>
          </w:p>
        </w:tc>
        <w:tc>
          <w:tcPr>
            <w:tcW w:w="993" w:type="dxa"/>
            <w:shd w:val="clear" w:color="auto" w:fill="auto"/>
            <w:vAlign w:val="center"/>
          </w:tcPr>
          <w:p w:rsidR="002260A6" w:rsidRPr="00856D2F" w:rsidRDefault="002260A6" w:rsidP="003B0B87">
            <w:pPr>
              <w:autoSpaceDE/>
              <w:jc w:val="center"/>
            </w:pPr>
            <w:r>
              <w:t>3000</w:t>
            </w:r>
          </w:p>
        </w:tc>
        <w:tc>
          <w:tcPr>
            <w:tcW w:w="1134" w:type="dxa"/>
            <w:shd w:val="clear" w:color="auto" w:fill="auto"/>
            <w:vAlign w:val="center"/>
          </w:tcPr>
          <w:p w:rsidR="002260A6" w:rsidRPr="00856D2F" w:rsidRDefault="002260A6" w:rsidP="003B0B87">
            <w:pPr>
              <w:autoSpaceDE/>
              <w:jc w:val="center"/>
            </w:pPr>
            <w:r w:rsidRPr="00856D2F">
              <w:t>не подлежат установлению</w:t>
            </w:r>
          </w:p>
        </w:tc>
        <w:tc>
          <w:tcPr>
            <w:tcW w:w="1417" w:type="dxa"/>
            <w:shd w:val="clear" w:color="auto" w:fill="auto"/>
            <w:vAlign w:val="center"/>
          </w:tcPr>
          <w:p w:rsidR="002260A6" w:rsidRPr="00856D2F" w:rsidRDefault="002260A6" w:rsidP="003B0B87">
            <w:pPr>
              <w:autoSpaceDE/>
              <w:jc w:val="center"/>
            </w:pPr>
            <w:r w:rsidRPr="00856D2F">
              <w:t>3/15</w:t>
            </w:r>
          </w:p>
        </w:tc>
        <w:tc>
          <w:tcPr>
            <w:tcW w:w="1276" w:type="dxa"/>
            <w:shd w:val="clear" w:color="auto" w:fill="auto"/>
            <w:vAlign w:val="center"/>
          </w:tcPr>
          <w:p w:rsidR="002260A6" w:rsidRPr="00856D2F" w:rsidRDefault="002260A6" w:rsidP="003B0B87">
            <w:pPr>
              <w:jc w:val="center"/>
            </w:pPr>
            <w:r>
              <w:t>80</w:t>
            </w:r>
            <w:r w:rsidRPr="00856D2F">
              <w:t xml:space="preserve"> %</w:t>
            </w:r>
          </w:p>
        </w:tc>
        <w:tc>
          <w:tcPr>
            <w:tcW w:w="1417" w:type="dxa"/>
            <w:shd w:val="clear" w:color="auto" w:fill="auto"/>
            <w:vAlign w:val="center"/>
          </w:tcPr>
          <w:p w:rsidR="002260A6" w:rsidRDefault="002260A6" w:rsidP="003B0B87">
            <w:pPr>
              <w:autoSpaceDE/>
              <w:jc w:val="center"/>
            </w:pPr>
            <w:r w:rsidRPr="00856D2F">
              <w:t>3</w:t>
            </w:r>
          </w:p>
          <w:p w:rsidR="002260A6" w:rsidRPr="00856D2F" w:rsidRDefault="002260A6" w:rsidP="003B0B87">
            <w:pPr>
              <w:autoSpaceDE/>
              <w:jc w:val="center"/>
            </w:pPr>
            <w:r w:rsidRPr="002260A6">
              <w:t>(за исключением блокировки жилой застройки, в таких случаях блокированные дома располагаются по границе участка с отступом 0 метров.)</w:t>
            </w:r>
          </w:p>
        </w:tc>
        <w:tc>
          <w:tcPr>
            <w:tcW w:w="2126" w:type="dxa"/>
            <w:vAlign w:val="center"/>
          </w:tcPr>
          <w:p w:rsidR="002260A6" w:rsidRPr="00856D2F" w:rsidRDefault="002260A6" w:rsidP="004D2F44">
            <w:pPr>
              <w:autoSpaceDE/>
              <w:autoSpaceDN w:val="0"/>
              <w:jc w:val="center"/>
              <w:rPr>
                <w:lang w:bidi="ru-RU"/>
              </w:rPr>
            </w:pPr>
            <w:r w:rsidRPr="00856D2F">
              <w:rPr>
                <w:lang w:bidi="ru-RU"/>
              </w:rPr>
              <w:t>- Жилой дом блокированной застройки;</w:t>
            </w:r>
          </w:p>
          <w:p w:rsidR="002260A6" w:rsidRPr="00856D2F" w:rsidRDefault="002260A6" w:rsidP="004D2F44">
            <w:pPr>
              <w:autoSpaceDE/>
              <w:autoSpaceDN w:val="0"/>
              <w:jc w:val="center"/>
              <w:rPr>
                <w:lang w:bidi="ru-RU"/>
              </w:rPr>
            </w:pPr>
            <w:r w:rsidRPr="00856D2F">
              <w:rPr>
                <w:lang w:bidi="ru-RU"/>
              </w:rPr>
              <w:t xml:space="preserve">- Спортивная площадка; </w:t>
            </w:r>
          </w:p>
          <w:p w:rsidR="002260A6" w:rsidRPr="00856D2F" w:rsidRDefault="002260A6" w:rsidP="004D2F44">
            <w:pPr>
              <w:autoSpaceDE/>
              <w:autoSpaceDN w:val="0"/>
              <w:jc w:val="center"/>
              <w:rPr>
                <w:lang w:bidi="ru-RU"/>
              </w:rPr>
            </w:pPr>
            <w:r w:rsidRPr="00856D2F">
              <w:rPr>
                <w:lang w:bidi="ru-RU"/>
              </w:rPr>
              <w:t>- Детская площадка;</w:t>
            </w:r>
          </w:p>
          <w:p w:rsidR="002260A6" w:rsidRPr="00856D2F" w:rsidRDefault="002260A6" w:rsidP="004D2F44">
            <w:pPr>
              <w:autoSpaceDE/>
              <w:autoSpaceDN w:val="0"/>
              <w:jc w:val="center"/>
              <w:rPr>
                <w:lang w:bidi="ru-RU"/>
              </w:rPr>
            </w:pPr>
            <w:r w:rsidRPr="00856D2F">
              <w:rPr>
                <w:lang w:bidi="ru-RU"/>
              </w:rPr>
              <w:t>- Площадка для отдыха;</w:t>
            </w:r>
          </w:p>
          <w:p w:rsidR="002260A6" w:rsidRPr="00856D2F" w:rsidRDefault="002260A6" w:rsidP="004D2F44">
            <w:pPr>
              <w:autoSpaceDE/>
              <w:autoSpaceDN w:val="0"/>
              <w:jc w:val="center"/>
              <w:rPr>
                <w:lang w:bidi="ru-RU"/>
              </w:rPr>
            </w:pPr>
            <w:r w:rsidRPr="00856D2F">
              <w:rPr>
                <w:lang w:bidi="ru-RU"/>
              </w:rPr>
              <w:t>- Индивидуальный гараж</w:t>
            </w:r>
          </w:p>
          <w:p w:rsidR="002260A6" w:rsidRPr="00856D2F" w:rsidRDefault="002260A6" w:rsidP="004D2F44">
            <w:pPr>
              <w:autoSpaceDE/>
              <w:jc w:val="center"/>
            </w:pPr>
          </w:p>
        </w:tc>
      </w:tr>
      <w:tr w:rsidR="00F01E36" w:rsidRPr="00856D2F" w:rsidTr="004D2F44">
        <w:trPr>
          <w:trHeight w:val="1066"/>
        </w:trPr>
        <w:tc>
          <w:tcPr>
            <w:tcW w:w="1560" w:type="dxa"/>
            <w:vMerge w:val="restart"/>
            <w:shd w:val="clear" w:color="auto" w:fill="auto"/>
            <w:vAlign w:val="center"/>
          </w:tcPr>
          <w:p w:rsidR="00F01E36" w:rsidRPr="00856D2F" w:rsidRDefault="00F01E36" w:rsidP="004D2F44">
            <w:pPr>
              <w:autoSpaceDE/>
              <w:jc w:val="center"/>
            </w:pPr>
            <w:r w:rsidRPr="00856D2F">
              <w:lastRenderedPageBreak/>
              <w:t>Для индивидуального жилищного строительства 2.1</w:t>
            </w:r>
          </w:p>
        </w:tc>
        <w:tc>
          <w:tcPr>
            <w:tcW w:w="4111" w:type="dxa"/>
            <w:vMerge w:val="restart"/>
            <w:shd w:val="clear" w:color="auto" w:fill="auto"/>
            <w:vAlign w:val="center"/>
          </w:tcPr>
          <w:p w:rsidR="00F01E36" w:rsidRPr="00856D2F" w:rsidRDefault="00F01E36" w:rsidP="004D2F44">
            <w:pPr>
              <w:autoSpaceDE/>
              <w:jc w:val="center"/>
            </w:pPr>
            <w:proofErr w:type="gramStart"/>
            <w:r w:rsidRPr="00856D2F">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иных декоративных или сельскохозяйственных культур;</w:t>
            </w:r>
            <w:proofErr w:type="gramEnd"/>
            <w:r w:rsidRPr="00856D2F">
              <w:t xml:space="preserve"> размещение индивидуальных гаражей и хозяйственных построек</w:t>
            </w:r>
          </w:p>
        </w:tc>
        <w:tc>
          <w:tcPr>
            <w:tcW w:w="992" w:type="dxa"/>
            <w:vMerge w:val="restart"/>
            <w:shd w:val="clear" w:color="auto" w:fill="auto"/>
            <w:vAlign w:val="center"/>
          </w:tcPr>
          <w:p w:rsidR="00F01E36" w:rsidRPr="00F01E36" w:rsidRDefault="005B0FED" w:rsidP="004D2F44">
            <w:pPr>
              <w:autoSpaceDN w:val="0"/>
              <w:jc w:val="center"/>
            </w:pPr>
            <w:r>
              <w:t>600</w:t>
            </w:r>
          </w:p>
        </w:tc>
        <w:tc>
          <w:tcPr>
            <w:tcW w:w="993" w:type="dxa"/>
            <w:vMerge w:val="restart"/>
            <w:shd w:val="clear" w:color="auto" w:fill="auto"/>
            <w:vAlign w:val="center"/>
          </w:tcPr>
          <w:p w:rsidR="00F01E36" w:rsidRPr="00F01E36" w:rsidRDefault="00F01E36" w:rsidP="00990211">
            <w:pPr>
              <w:autoSpaceDE/>
              <w:jc w:val="center"/>
            </w:pPr>
            <w:r>
              <w:t>3000</w:t>
            </w:r>
          </w:p>
        </w:tc>
        <w:tc>
          <w:tcPr>
            <w:tcW w:w="1134" w:type="dxa"/>
            <w:vMerge w:val="restart"/>
            <w:shd w:val="clear" w:color="auto" w:fill="auto"/>
            <w:vAlign w:val="center"/>
          </w:tcPr>
          <w:p w:rsidR="00F01E36" w:rsidRPr="00856D2F" w:rsidRDefault="00F01E36" w:rsidP="005B0FED">
            <w:pPr>
              <w:autoSpaceDE/>
              <w:jc w:val="center"/>
            </w:pPr>
            <w:proofErr w:type="gramStart"/>
            <w:r w:rsidRPr="00856D2F">
              <w:t>12/</w:t>
            </w:r>
            <w:r w:rsidR="005B0FED">
              <w:t>неограниченно</w:t>
            </w:r>
            <w:r w:rsidRPr="00856D2F">
              <w:t xml:space="preserve"> (ширина земельных участков вдоль фронта улицы (проезда)</w:t>
            </w:r>
            <w:proofErr w:type="gramEnd"/>
          </w:p>
        </w:tc>
        <w:tc>
          <w:tcPr>
            <w:tcW w:w="1417" w:type="dxa"/>
            <w:vMerge w:val="restart"/>
            <w:shd w:val="clear" w:color="auto" w:fill="auto"/>
            <w:vAlign w:val="center"/>
          </w:tcPr>
          <w:p w:rsidR="00F01E36" w:rsidRPr="00856D2F" w:rsidRDefault="00F01E36" w:rsidP="004D2F44">
            <w:pPr>
              <w:autoSpaceDE/>
              <w:jc w:val="center"/>
            </w:pPr>
            <w:r w:rsidRPr="00856D2F">
              <w:t>3(надземных)</w:t>
            </w:r>
            <w:r w:rsidR="005B0FED">
              <w:t>/</w:t>
            </w:r>
          </w:p>
          <w:p w:rsidR="00F01E36" w:rsidRPr="00856D2F" w:rsidRDefault="005B0FED" w:rsidP="004D2F44">
            <w:pPr>
              <w:autoSpaceDE/>
              <w:jc w:val="center"/>
            </w:pPr>
            <w:r>
              <w:t>20</w:t>
            </w:r>
          </w:p>
        </w:tc>
        <w:tc>
          <w:tcPr>
            <w:tcW w:w="1276" w:type="dxa"/>
            <w:vMerge w:val="restart"/>
            <w:shd w:val="clear" w:color="auto" w:fill="auto"/>
            <w:vAlign w:val="center"/>
          </w:tcPr>
          <w:p w:rsidR="00F01E36" w:rsidRPr="00856D2F" w:rsidRDefault="00F01E36" w:rsidP="004D2F44">
            <w:pPr>
              <w:autoSpaceDE/>
              <w:jc w:val="center"/>
            </w:pPr>
            <w:r w:rsidRPr="00856D2F">
              <w:t>60 %</w:t>
            </w:r>
          </w:p>
        </w:tc>
        <w:tc>
          <w:tcPr>
            <w:tcW w:w="1417" w:type="dxa"/>
            <w:shd w:val="clear" w:color="auto" w:fill="auto"/>
            <w:vAlign w:val="center"/>
          </w:tcPr>
          <w:p w:rsidR="00F01E36" w:rsidRPr="00856D2F" w:rsidRDefault="00F01E36" w:rsidP="004D2F44">
            <w:pPr>
              <w:autoSpaceDE/>
              <w:jc w:val="center"/>
            </w:pPr>
            <w:r w:rsidRPr="00856D2F">
              <w:t>3</w:t>
            </w:r>
          </w:p>
        </w:tc>
        <w:tc>
          <w:tcPr>
            <w:tcW w:w="2126" w:type="dxa"/>
            <w:vMerge w:val="restart"/>
            <w:vAlign w:val="center"/>
          </w:tcPr>
          <w:p w:rsidR="00F01E36" w:rsidRPr="00856D2F" w:rsidRDefault="00F01E36" w:rsidP="004D2F44">
            <w:pPr>
              <w:suppressAutoHyphens w:val="0"/>
              <w:overflowPunct/>
              <w:autoSpaceDE/>
              <w:autoSpaceDN w:val="0"/>
              <w:ind w:left="57" w:right="57"/>
              <w:jc w:val="center"/>
              <w:rPr>
                <w:color w:val="000000"/>
                <w:szCs w:val="24"/>
                <w:lang w:eastAsia="ru-RU" w:bidi="ru-RU"/>
              </w:rPr>
            </w:pPr>
            <w:r w:rsidRPr="00856D2F">
              <w:rPr>
                <w:color w:val="000000"/>
                <w:szCs w:val="24"/>
                <w:lang w:eastAsia="ru-RU" w:bidi="ru-RU"/>
              </w:rPr>
              <w:t>- Индивидуальный жилой дом;</w:t>
            </w:r>
          </w:p>
          <w:p w:rsidR="00F01E36" w:rsidRPr="00856D2F" w:rsidRDefault="00F01E36" w:rsidP="004D2F44">
            <w:pPr>
              <w:suppressAutoHyphens w:val="0"/>
              <w:overflowPunct/>
              <w:autoSpaceDE/>
              <w:autoSpaceDN w:val="0"/>
              <w:ind w:left="57" w:right="57"/>
              <w:jc w:val="center"/>
              <w:rPr>
                <w:color w:val="000000"/>
                <w:szCs w:val="24"/>
                <w:lang w:eastAsia="ru-RU" w:bidi="ru-RU"/>
              </w:rPr>
            </w:pPr>
            <w:r w:rsidRPr="00856D2F">
              <w:rPr>
                <w:color w:val="000000"/>
                <w:szCs w:val="24"/>
                <w:lang w:eastAsia="ru-RU" w:bidi="ru-RU"/>
              </w:rPr>
              <w:t>- Индивидуальный гараж;</w:t>
            </w:r>
          </w:p>
          <w:p w:rsidR="00F01E36" w:rsidRPr="00856D2F" w:rsidRDefault="00F01E36" w:rsidP="004D2F44">
            <w:pPr>
              <w:suppressAutoHyphens w:val="0"/>
              <w:overflowPunct/>
              <w:autoSpaceDE/>
              <w:autoSpaceDN w:val="0"/>
              <w:ind w:left="57" w:right="57"/>
              <w:jc w:val="center"/>
              <w:rPr>
                <w:color w:val="000000"/>
                <w:szCs w:val="24"/>
                <w:lang w:eastAsia="ru-RU" w:bidi="ru-RU"/>
              </w:rPr>
            </w:pPr>
            <w:r w:rsidRPr="00856D2F">
              <w:rPr>
                <w:color w:val="000000"/>
                <w:szCs w:val="24"/>
                <w:lang w:eastAsia="ru-RU" w:bidi="ru-RU"/>
              </w:rPr>
              <w:t>- Баня;</w:t>
            </w:r>
          </w:p>
          <w:p w:rsidR="00F01E36" w:rsidRPr="00856D2F" w:rsidRDefault="00F01E36" w:rsidP="004D2F44">
            <w:pPr>
              <w:autoSpaceDE/>
              <w:jc w:val="center"/>
            </w:pPr>
            <w:r w:rsidRPr="00856D2F">
              <w:rPr>
                <w:color w:val="000000"/>
                <w:szCs w:val="24"/>
                <w:lang w:eastAsia="ru-RU" w:bidi="ru-RU"/>
              </w:rPr>
              <w:t>- Сарай</w:t>
            </w:r>
          </w:p>
        </w:tc>
      </w:tr>
      <w:tr w:rsidR="00F01E36" w:rsidRPr="00856D2F" w:rsidTr="004D2F44">
        <w:trPr>
          <w:trHeight w:val="755"/>
        </w:trPr>
        <w:tc>
          <w:tcPr>
            <w:tcW w:w="1560" w:type="dxa"/>
            <w:vMerge/>
            <w:shd w:val="clear" w:color="auto" w:fill="auto"/>
            <w:vAlign w:val="center"/>
          </w:tcPr>
          <w:p w:rsidR="00F01E36" w:rsidRPr="00856D2F" w:rsidRDefault="00F01E36" w:rsidP="004D2F44">
            <w:pPr>
              <w:autoSpaceDE/>
              <w:jc w:val="center"/>
            </w:pPr>
          </w:p>
        </w:tc>
        <w:tc>
          <w:tcPr>
            <w:tcW w:w="4111" w:type="dxa"/>
            <w:vMerge/>
            <w:shd w:val="clear" w:color="auto" w:fill="auto"/>
            <w:vAlign w:val="center"/>
          </w:tcPr>
          <w:p w:rsidR="00F01E36" w:rsidRPr="00856D2F" w:rsidRDefault="00F01E36" w:rsidP="004D2F44">
            <w:pPr>
              <w:autoSpaceDE/>
              <w:jc w:val="center"/>
            </w:pPr>
          </w:p>
        </w:tc>
        <w:tc>
          <w:tcPr>
            <w:tcW w:w="992" w:type="dxa"/>
            <w:vMerge/>
            <w:shd w:val="clear" w:color="auto" w:fill="auto"/>
            <w:vAlign w:val="center"/>
          </w:tcPr>
          <w:p w:rsidR="00F01E36" w:rsidRPr="00856D2F" w:rsidRDefault="00F01E36" w:rsidP="004D2F44">
            <w:pPr>
              <w:autoSpaceDE/>
              <w:autoSpaceDN w:val="0"/>
              <w:jc w:val="center"/>
            </w:pPr>
          </w:p>
        </w:tc>
        <w:tc>
          <w:tcPr>
            <w:tcW w:w="993" w:type="dxa"/>
            <w:vMerge/>
            <w:shd w:val="clear" w:color="auto" w:fill="auto"/>
            <w:vAlign w:val="center"/>
          </w:tcPr>
          <w:p w:rsidR="00F01E36" w:rsidRPr="00856D2F" w:rsidRDefault="00F01E36" w:rsidP="004D2F44">
            <w:pPr>
              <w:autoSpaceDE/>
              <w:autoSpaceDN w:val="0"/>
              <w:jc w:val="center"/>
            </w:pPr>
          </w:p>
        </w:tc>
        <w:tc>
          <w:tcPr>
            <w:tcW w:w="1134" w:type="dxa"/>
            <w:vMerge/>
            <w:shd w:val="clear" w:color="auto" w:fill="auto"/>
            <w:vAlign w:val="center"/>
          </w:tcPr>
          <w:p w:rsidR="00F01E36" w:rsidRPr="00856D2F" w:rsidRDefault="00F01E36" w:rsidP="004D2F44">
            <w:pPr>
              <w:autoSpaceDE/>
              <w:jc w:val="center"/>
            </w:pPr>
          </w:p>
        </w:tc>
        <w:tc>
          <w:tcPr>
            <w:tcW w:w="1417" w:type="dxa"/>
            <w:vMerge/>
            <w:shd w:val="clear" w:color="auto" w:fill="auto"/>
            <w:vAlign w:val="center"/>
          </w:tcPr>
          <w:p w:rsidR="00F01E36" w:rsidRPr="00856D2F" w:rsidRDefault="00F01E36" w:rsidP="004D2F44">
            <w:pPr>
              <w:autoSpaceDE/>
              <w:jc w:val="center"/>
            </w:pPr>
          </w:p>
        </w:tc>
        <w:tc>
          <w:tcPr>
            <w:tcW w:w="1276" w:type="dxa"/>
            <w:vMerge/>
            <w:shd w:val="clear" w:color="auto" w:fill="auto"/>
            <w:vAlign w:val="center"/>
          </w:tcPr>
          <w:p w:rsidR="00F01E36" w:rsidRPr="00856D2F" w:rsidRDefault="00F01E36" w:rsidP="004D2F44">
            <w:pPr>
              <w:autoSpaceDE/>
              <w:jc w:val="center"/>
            </w:pPr>
          </w:p>
        </w:tc>
        <w:tc>
          <w:tcPr>
            <w:tcW w:w="1417" w:type="dxa"/>
            <w:shd w:val="clear" w:color="auto" w:fill="auto"/>
            <w:vAlign w:val="center"/>
          </w:tcPr>
          <w:p w:rsidR="00F01E36" w:rsidRPr="00856D2F" w:rsidRDefault="00F01E36" w:rsidP="004D2F44">
            <w:pPr>
              <w:autoSpaceDE/>
              <w:autoSpaceDN w:val="0"/>
              <w:jc w:val="center"/>
            </w:pPr>
            <w:r w:rsidRPr="00856D2F">
              <w:t>минимальный отступ застройки от красной линии улиц - 5 м;</w:t>
            </w:r>
          </w:p>
          <w:p w:rsidR="00F01E36" w:rsidRPr="00856D2F" w:rsidRDefault="00F01E36" w:rsidP="004D2F44">
            <w:pPr>
              <w:autoSpaceDE/>
              <w:autoSpaceDN w:val="0"/>
              <w:jc w:val="center"/>
              <w:rPr>
                <w:bCs/>
              </w:rPr>
            </w:pPr>
            <w:r w:rsidRPr="00856D2F">
              <w:rPr>
                <w:bCs/>
              </w:rPr>
              <w:t>минимальный отступ застройки от красной линии проездов</w:t>
            </w:r>
          </w:p>
          <w:p w:rsidR="00F01E36" w:rsidRPr="00856D2F" w:rsidRDefault="00F01E36" w:rsidP="004D2F44">
            <w:pPr>
              <w:jc w:val="center"/>
            </w:pPr>
            <w:r w:rsidRPr="00856D2F">
              <w:rPr>
                <w:bCs/>
              </w:rPr>
              <w:t xml:space="preserve"> - 3 м</w:t>
            </w:r>
            <w:r w:rsidRPr="00856D2F">
              <w:rPr>
                <w:bCs/>
                <w:lang w:val="en-US"/>
              </w:rPr>
              <w:t>;</w:t>
            </w:r>
          </w:p>
        </w:tc>
        <w:tc>
          <w:tcPr>
            <w:tcW w:w="2126" w:type="dxa"/>
            <w:vMerge/>
            <w:vAlign w:val="center"/>
          </w:tcPr>
          <w:p w:rsidR="00F01E36" w:rsidRPr="00856D2F" w:rsidRDefault="00F01E36" w:rsidP="004D2F44">
            <w:pPr>
              <w:suppressAutoHyphens w:val="0"/>
              <w:overflowPunct/>
              <w:autoSpaceDE/>
              <w:autoSpaceDN w:val="0"/>
              <w:ind w:left="57" w:right="57"/>
              <w:jc w:val="center"/>
              <w:rPr>
                <w:color w:val="000000"/>
                <w:szCs w:val="24"/>
                <w:lang w:eastAsia="ru-RU" w:bidi="ru-RU"/>
              </w:rPr>
            </w:pPr>
          </w:p>
        </w:tc>
      </w:tr>
      <w:tr w:rsidR="004D2F44" w:rsidRPr="00856D2F" w:rsidTr="004D2F44">
        <w:trPr>
          <w:trHeight w:val="1215"/>
        </w:trPr>
        <w:tc>
          <w:tcPr>
            <w:tcW w:w="1560" w:type="dxa"/>
            <w:vMerge w:val="restart"/>
            <w:shd w:val="clear" w:color="auto" w:fill="auto"/>
            <w:vAlign w:val="center"/>
          </w:tcPr>
          <w:p w:rsidR="004D2F44" w:rsidRPr="00856D2F" w:rsidRDefault="004D2F44" w:rsidP="004D2F44">
            <w:pPr>
              <w:autoSpaceDE/>
              <w:jc w:val="center"/>
            </w:pPr>
            <w:r w:rsidRPr="00856D2F">
              <w:t>Для ведения личного подсобного хозяйства</w:t>
            </w:r>
            <w:r w:rsidR="0002116D" w:rsidRPr="00856D2F">
              <w:t xml:space="preserve"> (приусадебный </w:t>
            </w:r>
            <w:r w:rsidR="0002116D" w:rsidRPr="00856D2F">
              <w:lastRenderedPageBreak/>
              <w:t>земельный участок)</w:t>
            </w:r>
            <w:r w:rsidRPr="00856D2F">
              <w:t xml:space="preserve"> 2.2</w:t>
            </w:r>
          </w:p>
        </w:tc>
        <w:tc>
          <w:tcPr>
            <w:tcW w:w="4111" w:type="dxa"/>
            <w:vMerge w:val="restart"/>
            <w:shd w:val="clear" w:color="auto" w:fill="auto"/>
            <w:vAlign w:val="center"/>
          </w:tcPr>
          <w:p w:rsidR="004D2F44" w:rsidRPr="00856D2F" w:rsidRDefault="009E2140" w:rsidP="004D2F44">
            <w:pPr>
              <w:autoSpaceDE/>
              <w:jc w:val="center"/>
            </w:pPr>
            <w:r w:rsidRPr="00856D2F">
              <w:lastRenderedPageBreak/>
              <w:t xml:space="preserve">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w:t>
            </w:r>
            <w:r w:rsidRPr="00856D2F">
              <w:lastRenderedPageBreak/>
              <w:t>сооружений; содержание сельскохозяйственных животных</w:t>
            </w:r>
          </w:p>
        </w:tc>
        <w:tc>
          <w:tcPr>
            <w:tcW w:w="992" w:type="dxa"/>
            <w:vMerge w:val="restart"/>
            <w:shd w:val="clear" w:color="auto" w:fill="auto"/>
            <w:vAlign w:val="center"/>
          </w:tcPr>
          <w:p w:rsidR="004D2F44" w:rsidRPr="00856D2F" w:rsidRDefault="005B0FED" w:rsidP="004D2F44">
            <w:pPr>
              <w:autoSpaceDE/>
              <w:jc w:val="center"/>
              <w:rPr>
                <w:b/>
                <w:lang w:val="en-US"/>
              </w:rPr>
            </w:pPr>
            <w:r>
              <w:lastRenderedPageBreak/>
              <w:t>600</w:t>
            </w:r>
          </w:p>
        </w:tc>
        <w:tc>
          <w:tcPr>
            <w:tcW w:w="993" w:type="dxa"/>
            <w:vMerge w:val="restart"/>
            <w:shd w:val="clear" w:color="auto" w:fill="auto"/>
            <w:vAlign w:val="center"/>
          </w:tcPr>
          <w:p w:rsidR="004D2F44" w:rsidRPr="00856D2F" w:rsidRDefault="004D2F44" w:rsidP="004D2F44">
            <w:pPr>
              <w:autoSpaceDE/>
              <w:jc w:val="center"/>
              <w:rPr>
                <w:b/>
                <w:lang w:val="en-US"/>
              </w:rPr>
            </w:pPr>
            <w:r w:rsidRPr="00856D2F">
              <w:rPr>
                <w:lang w:val="en-US"/>
              </w:rPr>
              <w:t>3</w:t>
            </w:r>
            <w:r w:rsidRPr="00856D2F">
              <w:t>000</w:t>
            </w:r>
          </w:p>
        </w:tc>
        <w:tc>
          <w:tcPr>
            <w:tcW w:w="1134" w:type="dxa"/>
            <w:vMerge w:val="restart"/>
            <w:shd w:val="clear" w:color="auto" w:fill="auto"/>
            <w:vAlign w:val="center"/>
          </w:tcPr>
          <w:p w:rsidR="004D2F44" w:rsidRPr="00856D2F" w:rsidRDefault="004D2F44" w:rsidP="004D2F44">
            <w:pPr>
              <w:autoSpaceDE/>
              <w:jc w:val="center"/>
            </w:pPr>
            <w:r w:rsidRPr="00856D2F">
              <w:t>12/</w:t>
            </w:r>
            <w:r w:rsidR="005B0FED">
              <w:t>неограниченно</w:t>
            </w:r>
          </w:p>
          <w:p w:rsidR="004D2F44" w:rsidRPr="00856D2F" w:rsidRDefault="004D2F44" w:rsidP="004D2F44">
            <w:pPr>
              <w:autoSpaceDE/>
              <w:jc w:val="center"/>
            </w:pPr>
            <w:proofErr w:type="gramStart"/>
            <w:r w:rsidRPr="00856D2F">
              <w:t xml:space="preserve">(ширина земельных участков </w:t>
            </w:r>
            <w:r w:rsidRPr="00856D2F">
              <w:lastRenderedPageBreak/>
              <w:t>вдоль фронта улицы (проезда)</w:t>
            </w:r>
            <w:proofErr w:type="gramEnd"/>
          </w:p>
        </w:tc>
        <w:tc>
          <w:tcPr>
            <w:tcW w:w="1417" w:type="dxa"/>
            <w:vMerge w:val="restart"/>
            <w:shd w:val="clear" w:color="auto" w:fill="auto"/>
            <w:vAlign w:val="center"/>
          </w:tcPr>
          <w:p w:rsidR="004D2F44" w:rsidRPr="00856D2F" w:rsidRDefault="005B0FED" w:rsidP="004D2F44">
            <w:pPr>
              <w:autoSpaceDE/>
              <w:jc w:val="center"/>
            </w:pPr>
            <w:r>
              <w:lastRenderedPageBreak/>
              <w:t>3(надземных</w:t>
            </w:r>
            <w:r w:rsidR="004D2F44" w:rsidRPr="00856D2F">
              <w:t>)</w:t>
            </w:r>
            <w:r>
              <w:t>/</w:t>
            </w:r>
          </w:p>
          <w:p w:rsidR="004D2F44" w:rsidRPr="00856D2F" w:rsidRDefault="004D2F44" w:rsidP="004D2F44">
            <w:pPr>
              <w:autoSpaceDE/>
              <w:jc w:val="center"/>
            </w:pPr>
            <w:r w:rsidRPr="00856D2F">
              <w:t>2</w:t>
            </w:r>
            <w:r w:rsidR="005B0FED">
              <w:t>0</w:t>
            </w:r>
            <w:r w:rsidRPr="00856D2F">
              <w:t xml:space="preserve">    </w:t>
            </w:r>
          </w:p>
        </w:tc>
        <w:tc>
          <w:tcPr>
            <w:tcW w:w="1276" w:type="dxa"/>
            <w:vMerge w:val="restart"/>
            <w:shd w:val="clear" w:color="auto" w:fill="auto"/>
            <w:vAlign w:val="center"/>
          </w:tcPr>
          <w:p w:rsidR="004D2F44" w:rsidRPr="00856D2F" w:rsidRDefault="004D2F44" w:rsidP="004D2F44">
            <w:pPr>
              <w:autoSpaceDE/>
              <w:jc w:val="center"/>
            </w:pPr>
            <w:r w:rsidRPr="00856D2F">
              <w:t>6</w:t>
            </w:r>
            <w:r w:rsidRPr="00856D2F">
              <w:rPr>
                <w:lang w:val="en-US"/>
              </w:rPr>
              <w:t>0</w:t>
            </w:r>
            <w:r w:rsidRPr="00856D2F">
              <w:t xml:space="preserve"> %</w:t>
            </w:r>
          </w:p>
        </w:tc>
        <w:tc>
          <w:tcPr>
            <w:tcW w:w="1417" w:type="dxa"/>
            <w:shd w:val="clear" w:color="auto" w:fill="auto"/>
            <w:vAlign w:val="center"/>
          </w:tcPr>
          <w:p w:rsidR="004D2F44" w:rsidRPr="00856D2F" w:rsidRDefault="004D2F44" w:rsidP="004D2F44">
            <w:pPr>
              <w:autoSpaceDE/>
              <w:jc w:val="center"/>
            </w:pPr>
            <w:r w:rsidRPr="00856D2F">
              <w:t>3</w:t>
            </w:r>
          </w:p>
        </w:tc>
        <w:tc>
          <w:tcPr>
            <w:tcW w:w="2126" w:type="dxa"/>
            <w:vMerge w:val="restart"/>
            <w:vAlign w:val="center"/>
          </w:tcPr>
          <w:p w:rsidR="004D2F44" w:rsidRPr="00856D2F" w:rsidRDefault="004D2F44" w:rsidP="004D2F44">
            <w:pPr>
              <w:autoSpaceDE/>
              <w:autoSpaceDN w:val="0"/>
              <w:jc w:val="center"/>
              <w:rPr>
                <w:lang w:bidi="ru-RU"/>
              </w:rPr>
            </w:pPr>
            <w:r w:rsidRPr="00856D2F">
              <w:rPr>
                <w:lang w:bidi="ru-RU"/>
              </w:rPr>
              <w:t>- Индивидуальный жилой дом;</w:t>
            </w:r>
          </w:p>
          <w:p w:rsidR="004D2F44" w:rsidRPr="00856D2F" w:rsidRDefault="004D2F44" w:rsidP="004D2F44">
            <w:pPr>
              <w:autoSpaceDE/>
              <w:autoSpaceDN w:val="0"/>
              <w:jc w:val="center"/>
              <w:rPr>
                <w:lang w:bidi="ru-RU"/>
              </w:rPr>
            </w:pPr>
            <w:r w:rsidRPr="00856D2F">
              <w:rPr>
                <w:lang w:bidi="ru-RU"/>
              </w:rPr>
              <w:t>- Индивидуальный гараж;</w:t>
            </w:r>
          </w:p>
          <w:p w:rsidR="004D2F44" w:rsidRPr="00856D2F" w:rsidRDefault="004D2F44" w:rsidP="004D2F44">
            <w:pPr>
              <w:autoSpaceDE/>
              <w:autoSpaceDN w:val="0"/>
              <w:jc w:val="center"/>
              <w:rPr>
                <w:lang w:bidi="ru-RU"/>
              </w:rPr>
            </w:pPr>
            <w:r w:rsidRPr="00856D2F">
              <w:rPr>
                <w:lang w:bidi="ru-RU"/>
              </w:rPr>
              <w:t>- Баня;</w:t>
            </w:r>
          </w:p>
          <w:p w:rsidR="004D2F44" w:rsidRPr="00856D2F" w:rsidRDefault="004D2F44" w:rsidP="004D2F44">
            <w:pPr>
              <w:autoSpaceDE/>
              <w:jc w:val="center"/>
            </w:pPr>
            <w:r w:rsidRPr="00856D2F">
              <w:rPr>
                <w:lang w:bidi="ru-RU"/>
              </w:rPr>
              <w:lastRenderedPageBreak/>
              <w:t>- Сарай</w:t>
            </w:r>
          </w:p>
        </w:tc>
      </w:tr>
      <w:tr w:rsidR="004D2F44" w:rsidRPr="00856D2F" w:rsidTr="004D2F44">
        <w:trPr>
          <w:trHeight w:val="836"/>
        </w:trPr>
        <w:tc>
          <w:tcPr>
            <w:tcW w:w="1560" w:type="dxa"/>
            <w:vMerge/>
            <w:shd w:val="clear" w:color="auto" w:fill="auto"/>
            <w:vAlign w:val="center"/>
          </w:tcPr>
          <w:p w:rsidR="004D2F44" w:rsidRPr="00856D2F" w:rsidRDefault="004D2F44" w:rsidP="004D2F44">
            <w:pPr>
              <w:autoSpaceDE/>
              <w:jc w:val="center"/>
            </w:pPr>
          </w:p>
        </w:tc>
        <w:tc>
          <w:tcPr>
            <w:tcW w:w="4111" w:type="dxa"/>
            <w:vMerge/>
            <w:shd w:val="clear" w:color="auto" w:fill="auto"/>
            <w:vAlign w:val="center"/>
          </w:tcPr>
          <w:p w:rsidR="004D2F44" w:rsidRPr="00856D2F" w:rsidRDefault="004D2F44" w:rsidP="004D2F44">
            <w:pPr>
              <w:autoSpaceDE/>
              <w:jc w:val="center"/>
            </w:pPr>
          </w:p>
        </w:tc>
        <w:tc>
          <w:tcPr>
            <w:tcW w:w="992" w:type="dxa"/>
            <w:vMerge/>
            <w:shd w:val="clear" w:color="auto" w:fill="auto"/>
            <w:vAlign w:val="center"/>
          </w:tcPr>
          <w:p w:rsidR="004D2F44" w:rsidRPr="00856D2F" w:rsidRDefault="004D2F44" w:rsidP="004D2F44">
            <w:pPr>
              <w:autoSpaceDE/>
              <w:jc w:val="center"/>
            </w:pPr>
          </w:p>
        </w:tc>
        <w:tc>
          <w:tcPr>
            <w:tcW w:w="993" w:type="dxa"/>
            <w:vMerge/>
            <w:shd w:val="clear" w:color="auto" w:fill="auto"/>
            <w:vAlign w:val="center"/>
          </w:tcPr>
          <w:p w:rsidR="004D2F44" w:rsidRPr="00856D2F" w:rsidRDefault="004D2F44" w:rsidP="004D2F44">
            <w:pPr>
              <w:autoSpaceDE/>
              <w:jc w:val="center"/>
              <w:rPr>
                <w:lang w:val="en-US"/>
              </w:rPr>
            </w:pPr>
          </w:p>
        </w:tc>
        <w:tc>
          <w:tcPr>
            <w:tcW w:w="1134" w:type="dxa"/>
            <w:vMerge/>
            <w:shd w:val="clear" w:color="auto" w:fill="auto"/>
            <w:vAlign w:val="center"/>
          </w:tcPr>
          <w:p w:rsidR="004D2F44" w:rsidRPr="00856D2F" w:rsidRDefault="004D2F44" w:rsidP="004D2F44">
            <w:pPr>
              <w:autoSpaceDE/>
              <w:jc w:val="center"/>
            </w:pPr>
          </w:p>
        </w:tc>
        <w:tc>
          <w:tcPr>
            <w:tcW w:w="1417" w:type="dxa"/>
            <w:vMerge/>
            <w:shd w:val="clear" w:color="auto" w:fill="auto"/>
            <w:vAlign w:val="center"/>
          </w:tcPr>
          <w:p w:rsidR="004D2F44" w:rsidRPr="00856D2F" w:rsidRDefault="004D2F44" w:rsidP="004D2F44">
            <w:pPr>
              <w:autoSpaceDE/>
              <w:jc w:val="center"/>
            </w:pPr>
          </w:p>
        </w:tc>
        <w:tc>
          <w:tcPr>
            <w:tcW w:w="1276" w:type="dxa"/>
            <w:vMerge/>
            <w:shd w:val="clear" w:color="auto" w:fill="auto"/>
            <w:vAlign w:val="center"/>
          </w:tcPr>
          <w:p w:rsidR="004D2F44" w:rsidRPr="00856D2F" w:rsidRDefault="004D2F44" w:rsidP="004D2F44">
            <w:pPr>
              <w:autoSpaceDE/>
              <w:jc w:val="center"/>
            </w:pPr>
          </w:p>
        </w:tc>
        <w:tc>
          <w:tcPr>
            <w:tcW w:w="1417" w:type="dxa"/>
            <w:shd w:val="clear" w:color="auto" w:fill="auto"/>
            <w:vAlign w:val="center"/>
          </w:tcPr>
          <w:p w:rsidR="004D2F44" w:rsidRPr="00856D2F" w:rsidRDefault="004D2F44" w:rsidP="004D2F44">
            <w:pPr>
              <w:autoSpaceDE/>
              <w:autoSpaceDN w:val="0"/>
              <w:jc w:val="center"/>
            </w:pPr>
            <w:r w:rsidRPr="00856D2F">
              <w:t>минимальный отступ застройки от красной линии улиц - 5 м;</w:t>
            </w:r>
          </w:p>
          <w:p w:rsidR="004D2F44" w:rsidRPr="00856D2F" w:rsidRDefault="004D2F44" w:rsidP="004D2F44">
            <w:pPr>
              <w:autoSpaceDE/>
              <w:autoSpaceDN w:val="0"/>
              <w:jc w:val="center"/>
              <w:rPr>
                <w:bCs/>
              </w:rPr>
            </w:pPr>
            <w:r w:rsidRPr="00856D2F">
              <w:rPr>
                <w:bCs/>
              </w:rPr>
              <w:t>минимальный отступ застройки от красной линии проездов</w:t>
            </w:r>
          </w:p>
          <w:p w:rsidR="004D2F44" w:rsidRPr="00856D2F" w:rsidRDefault="004D2F44" w:rsidP="004D2F44">
            <w:pPr>
              <w:jc w:val="center"/>
            </w:pPr>
            <w:r w:rsidRPr="00856D2F">
              <w:rPr>
                <w:bCs/>
              </w:rPr>
              <w:t xml:space="preserve"> - 3 м</w:t>
            </w:r>
            <w:r w:rsidRPr="00856D2F">
              <w:rPr>
                <w:bCs/>
                <w:lang w:val="en-US"/>
              </w:rPr>
              <w:t>;</w:t>
            </w:r>
          </w:p>
        </w:tc>
        <w:tc>
          <w:tcPr>
            <w:tcW w:w="2126" w:type="dxa"/>
            <w:vMerge/>
            <w:vAlign w:val="center"/>
          </w:tcPr>
          <w:p w:rsidR="004D2F44" w:rsidRPr="00856D2F" w:rsidRDefault="004D2F44" w:rsidP="004D2F44">
            <w:pPr>
              <w:autoSpaceDE/>
              <w:autoSpaceDN w:val="0"/>
              <w:jc w:val="center"/>
              <w:rPr>
                <w:lang w:bidi="ru-RU"/>
              </w:rPr>
            </w:pPr>
          </w:p>
        </w:tc>
      </w:tr>
      <w:tr w:rsidR="004D2F44" w:rsidRPr="00856D2F" w:rsidTr="004D2F4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EF1D83" w:rsidP="004D2F44">
            <w:pPr>
              <w:jc w:val="center"/>
            </w:pPr>
            <w:r w:rsidRPr="00856D2F">
              <w:lastRenderedPageBreak/>
              <w:t xml:space="preserve">Хранение автотранспорта </w:t>
            </w:r>
            <w:r w:rsidR="004D2F44" w:rsidRPr="00856D2F">
              <w:t>2.7.1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EF1D83" w:rsidP="004D2F44">
            <w:pPr>
              <w:jc w:val="center"/>
            </w:pPr>
            <w:r w:rsidRPr="00856D2F">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856D2F">
              <w:t>машино-места</w:t>
            </w:r>
            <w:proofErr w:type="spellEnd"/>
            <w:r w:rsidRPr="00856D2F">
              <w:t>, за исключением гаражей, размещение которых предусмотрено содержанием вида разрешенного использования с кодом 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widowControl/>
              <w:suppressAutoHyphens w:val="0"/>
              <w:overflowPunct/>
              <w:autoSpaceDE/>
              <w:autoSpaceDN w:val="0"/>
              <w:spacing w:line="276" w:lineRule="auto"/>
              <w:jc w:val="center"/>
              <w:rPr>
                <w:szCs w:val="24"/>
                <w:lang w:val="en-US" w:eastAsia="ru-RU"/>
              </w:rPr>
            </w:pPr>
            <w:r w:rsidRPr="00856D2F">
              <w:rPr>
                <w:szCs w:val="24"/>
                <w:lang w:eastAsia="ru-RU"/>
              </w:rPr>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widowControl/>
              <w:suppressAutoHyphens w:val="0"/>
              <w:overflowPunct/>
              <w:autoSpaceDE/>
              <w:autoSpaceDN w:val="0"/>
              <w:spacing w:line="276" w:lineRule="auto"/>
              <w:jc w:val="center"/>
              <w:rPr>
                <w:szCs w:val="24"/>
                <w:lang w:val="en-US" w:eastAsia="ru-RU"/>
              </w:rPr>
            </w:pPr>
            <w:r w:rsidRPr="00856D2F">
              <w:rPr>
                <w:szCs w:val="24"/>
                <w:lang w:eastAsia="ru-RU"/>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widowControl/>
              <w:suppressAutoHyphens w:val="0"/>
              <w:overflowPunct/>
              <w:autoSpaceDE/>
              <w:autoSpaceDN w:val="0"/>
              <w:spacing w:line="276" w:lineRule="auto"/>
              <w:jc w:val="center"/>
              <w:rPr>
                <w:szCs w:val="24"/>
                <w:lang w:eastAsia="ru-RU"/>
              </w:rPr>
            </w:pPr>
            <w:r w:rsidRPr="00856D2F">
              <w:rPr>
                <w:szCs w:val="24"/>
                <w:lang w:eastAsia="ru-RU"/>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widowControl/>
              <w:suppressAutoHyphens w:val="0"/>
              <w:overflowPunct/>
              <w:autoSpaceDE/>
              <w:autoSpaceDN w:val="0"/>
              <w:spacing w:line="276" w:lineRule="auto"/>
              <w:jc w:val="center"/>
              <w:rPr>
                <w:szCs w:val="24"/>
                <w:lang w:eastAsia="ru-RU"/>
              </w:rPr>
            </w:pPr>
            <w:r w:rsidRPr="00856D2F">
              <w:rPr>
                <w:szCs w:val="24"/>
                <w:lang w:eastAsia="ru-RU"/>
              </w:rPr>
              <w:t>1/3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widowControl/>
              <w:suppressAutoHyphens w:val="0"/>
              <w:overflowPunct/>
              <w:autoSpaceDE/>
              <w:autoSpaceDN w:val="0"/>
              <w:spacing w:line="276" w:lineRule="auto"/>
              <w:jc w:val="center"/>
              <w:rPr>
                <w:szCs w:val="24"/>
                <w:lang w:eastAsia="ru-RU"/>
              </w:rPr>
            </w:pPr>
            <w:r w:rsidRPr="00856D2F">
              <w:rPr>
                <w:szCs w:val="24"/>
                <w:lang w:eastAsia="ru-RU"/>
              </w:rPr>
              <w:t>75 %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widowControl/>
              <w:suppressAutoHyphens w:val="0"/>
              <w:overflowPunct/>
              <w:autoSpaceDE/>
              <w:autoSpaceDN w:val="0"/>
              <w:spacing w:line="276" w:lineRule="auto"/>
              <w:jc w:val="center"/>
              <w:rPr>
                <w:szCs w:val="24"/>
                <w:lang w:eastAsia="ru-RU"/>
              </w:rPr>
            </w:pPr>
            <w:r w:rsidRPr="00856D2F">
              <w:rPr>
                <w:szCs w:val="24"/>
                <w:lang w:eastAsia="ru-RU"/>
              </w:rPr>
              <w:t>0</w:t>
            </w:r>
          </w:p>
        </w:tc>
        <w:tc>
          <w:tcPr>
            <w:tcW w:w="2126"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widowControl/>
              <w:suppressAutoHyphens w:val="0"/>
              <w:overflowPunct/>
              <w:autoSpaceDE/>
              <w:autoSpaceDN w:val="0"/>
              <w:spacing w:line="276" w:lineRule="auto"/>
              <w:jc w:val="center"/>
              <w:rPr>
                <w:szCs w:val="24"/>
                <w:lang w:eastAsia="ru-RU"/>
              </w:rPr>
            </w:pPr>
            <w:r w:rsidRPr="00856D2F">
              <w:rPr>
                <w:szCs w:val="24"/>
                <w:lang w:eastAsia="ru-RU"/>
              </w:rPr>
              <w:t>- Индивидуальный гараж</w:t>
            </w:r>
          </w:p>
        </w:tc>
      </w:tr>
      <w:tr w:rsidR="00F95EBF" w:rsidRPr="00856D2F" w:rsidTr="00E865D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Историко-культурная деятельность 9.3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roofErr w:type="gramStart"/>
            <w:r w:rsidRPr="00856D2F">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w:t>
            </w:r>
            <w:r w:rsidRPr="00856D2F">
              <w:lastRenderedPageBreak/>
              <w:t>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roofErr w:type="gramEnd"/>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lastRenderedPageBreak/>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5</w:t>
            </w:r>
          </w:p>
        </w:tc>
        <w:tc>
          <w:tcPr>
            <w:tcW w:w="2126" w:type="dxa"/>
            <w:tcBorders>
              <w:top w:val="single" w:sz="4" w:space="0" w:color="auto"/>
              <w:left w:val="single" w:sz="4" w:space="0" w:color="auto"/>
              <w:bottom w:val="single" w:sz="4" w:space="0" w:color="auto"/>
              <w:right w:val="single" w:sz="4" w:space="0" w:color="auto"/>
            </w:tcBorders>
            <w:vAlign w:val="center"/>
          </w:tcPr>
          <w:p w:rsidR="00F95EBF" w:rsidRPr="00856D2F" w:rsidRDefault="00F95EBF" w:rsidP="00E865DC">
            <w:pPr>
              <w:jc w:val="center"/>
            </w:pPr>
            <w:r w:rsidRPr="00856D2F">
              <w:t xml:space="preserve">- Объект </w:t>
            </w:r>
            <w:proofErr w:type="gramStart"/>
            <w:r w:rsidRPr="00856D2F">
              <w:t>культурного</w:t>
            </w:r>
            <w:proofErr w:type="gramEnd"/>
          </w:p>
          <w:p w:rsidR="00F95EBF" w:rsidRPr="00856D2F" w:rsidRDefault="00F95EBF" w:rsidP="00E865DC">
            <w:pPr>
              <w:jc w:val="center"/>
            </w:pPr>
            <w:r w:rsidRPr="00856D2F">
              <w:t>наследия;</w:t>
            </w:r>
          </w:p>
          <w:p w:rsidR="00F95EBF" w:rsidRPr="00856D2F" w:rsidRDefault="00F95EBF" w:rsidP="00E865DC">
            <w:pPr>
              <w:jc w:val="center"/>
            </w:pPr>
            <w:r w:rsidRPr="00856D2F">
              <w:t>- Памятник истории и</w:t>
            </w:r>
          </w:p>
          <w:p w:rsidR="00F95EBF" w:rsidRPr="00856D2F" w:rsidRDefault="00F95EBF" w:rsidP="00E865DC">
            <w:pPr>
              <w:jc w:val="center"/>
            </w:pPr>
            <w:r w:rsidRPr="00856D2F">
              <w:t>культуры;</w:t>
            </w:r>
          </w:p>
          <w:p w:rsidR="00F95EBF" w:rsidRPr="00856D2F" w:rsidRDefault="00F95EBF" w:rsidP="00E865DC">
            <w:pPr>
              <w:jc w:val="center"/>
            </w:pPr>
            <w:r w:rsidRPr="00856D2F">
              <w:t>- Ансамбль</w:t>
            </w:r>
          </w:p>
        </w:tc>
      </w:tr>
    </w:tbl>
    <w:p w:rsidR="004D2F44" w:rsidRPr="00856D2F" w:rsidRDefault="004D2F44" w:rsidP="004D2F44">
      <w:pPr>
        <w:jc w:val="center"/>
        <w:rPr>
          <w:sz w:val="24"/>
          <w:szCs w:val="24"/>
          <w:shd w:val="clear" w:color="auto" w:fill="FFFFFF"/>
        </w:rPr>
      </w:pPr>
    </w:p>
    <w:p w:rsidR="004D2F44" w:rsidRPr="00856D2F" w:rsidRDefault="004D2F44" w:rsidP="004D2F44">
      <w:pPr>
        <w:jc w:val="center"/>
        <w:rPr>
          <w:sz w:val="24"/>
          <w:szCs w:val="24"/>
          <w:shd w:val="clear" w:color="auto" w:fill="FFFFFF"/>
        </w:rPr>
      </w:pPr>
    </w:p>
    <w:tbl>
      <w:tblPr>
        <w:tblW w:w="15026"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276"/>
        <w:gridCol w:w="1417"/>
        <w:gridCol w:w="8"/>
        <w:gridCol w:w="2118"/>
      </w:tblGrid>
      <w:tr w:rsidR="004D2F44" w:rsidRPr="00856D2F" w:rsidTr="004D2F44">
        <w:trPr>
          <w:trHeight w:val="77"/>
          <w:tblHeader/>
        </w:trPr>
        <w:tc>
          <w:tcPr>
            <w:tcW w:w="15026" w:type="dxa"/>
            <w:gridSpan w:val="10"/>
            <w:shd w:val="clear" w:color="auto" w:fill="C6D9F1"/>
            <w:vAlign w:val="center"/>
          </w:tcPr>
          <w:p w:rsidR="004D2F44" w:rsidRPr="00856D2F" w:rsidRDefault="004D2F44" w:rsidP="004D2F44">
            <w:pPr>
              <w:jc w:val="center"/>
              <w:rPr>
                <w:b/>
              </w:rPr>
            </w:pPr>
            <w:r w:rsidRPr="00856D2F">
              <w:rPr>
                <w:b/>
                <w:sz w:val="24"/>
                <w:szCs w:val="24"/>
                <w:shd w:val="clear" w:color="auto" w:fill="C6D9F1"/>
              </w:rPr>
              <w:t>Условно разрешенные виды использования</w:t>
            </w:r>
            <w:r w:rsidRPr="00856D2F">
              <w:rPr>
                <w:b/>
                <w:sz w:val="24"/>
                <w:szCs w:val="24"/>
                <w:shd w:val="clear" w:color="auto" w:fill="FFFFFF"/>
              </w:rPr>
              <w:t xml:space="preserve">     </w:t>
            </w:r>
          </w:p>
        </w:tc>
      </w:tr>
      <w:tr w:rsidR="004D2F44" w:rsidRPr="00856D2F" w:rsidTr="004D2F44">
        <w:trPr>
          <w:trHeight w:val="77"/>
          <w:tblHeader/>
        </w:trPr>
        <w:tc>
          <w:tcPr>
            <w:tcW w:w="1560" w:type="dxa"/>
            <w:vMerge w:val="restart"/>
            <w:shd w:val="clear" w:color="auto" w:fill="EAF1DD"/>
            <w:vAlign w:val="center"/>
          </w:tcPr>
          <w:p w:rsidR="004D2F44" w:rsidRPr="00856D2F" w:rsidRDefault="004D2F44" w:rsidP="004D2F44">
            <w:pPr>
              <w:autoSpaceDE/>
              <w:jc w:val="center"/>
              <w:rPr>
                <w:b/>
              </w:rPr>
            </w:pPr>
            <w:r w:rsidRPr="00856D2F">
              <w:rPr>
                <w:b/>
              </w:rPr>
              <w:t>Наименование и код ВРИ</w:t>
            </w:r>
          </w:p>
        </w:tc>
        <w:tc>
          <w:tcPr>
            <w:tcW w:w="4111" w:type="dxa"/>
            <w:vMerge w:val="restart"/>
            <w:shd w:val="clear" w:color="auto" w:fill="EAF1DD"/>
            <w:noWrap/>
            <w:vAlign w:val="center"/>
          </w:tcPr>
          <w:p w:rsidR="004D2F44" w:rsidRPr="00856D2F" w:rsidRDefault="004D2F44" w:rsidP="004D2F44">
            <w:pPr>
              <w:autoSpaceDE/>
              <w:jc w:val="center"/>
              <w:rPr>
                <w:b/>
              </w:rPr>
            </w:pPr>
            <w:r w:rsidRPr="00856D2F">
              <w:rPr>
                <w:b/>
              </w:rPr>
              <w:t>Описание ВРИ</w:t>
            </w:r>
          </w:p>
        </w:tc>
        <w:tc>
          <w:tcPr>
            <w:tcW w:w="3119" w:type="dxa"/>
            <w:gridSpan w:val="3"/>
            <w:shd w:val="clear" w:color="auto" w:fill="EAF1DD"/>
            <w:vAlign w:val="center"/>
          </w:tcPr>
          <w:p w:rsidR="004D2F44" w:rsidRPr="00856D2F" w:rsidRDefault="004D2F44" w:rsidP="004D2F44">
            <w:pPr>
              <w:autoSpaceDE/>
              <w:jc w:val="center"/>
              <w:rPr>
                <w:b/>
              </w:rPr>
            </w:pPr>
            <w:r w:rsidRPr="00856D2F">
              <w:rPr>
                <w:b/>
              </w:rPr>
              <w:t>Предельные размеры земельных участков</w:t>
            </w:r>
          </w:p>
        </w:tc>
        <w:tc>
          <w:tcPr>
            <w:tcW w:w="1417" w:type="dxa"/>
            <w:vMerge w:val="restart"/>
            <w:shd w:val="clear" w:color="auto" w:fill="EAF1DD"/>
            <w:vAlign w:val="center"/>
          </w:tcPr>
          <w:p w:rsidR="004D2F44" w:rsidRPr="00856D2F" w:rsidRDefault="004D2F44" w:rsidP="004D2F44">
            <w:pPr>
              <w:autoSpaceDE/>
              <w:jc w:val="center"/>
              <w:rPr>
                <w:b/>
              </w:rPr>
            </w:pPr>
            <w:r w:rsidRPr="00856D2F">
              <w:rPr>
                <w:b/>
              </w:rPr>
              <w:t>Предельное количество этажей. Предельная высота.</w:t>
            </w:r>
          </w:p>
          <w:p w:rsidR="004D2F44" w:rsidRPr="00856D2F" w:rsidRDefault="004D2F44" w:rsidP="004D2F44">
            <w:pPr>
              <w:autoSpaceDE/>
              <w:jc w:val="center"/>
              <w:rPr>
                <w:b/>
              </w:rPr>
            </w:pPr>
            <w:r w:rsidRPr="00856D2F">
              <w:rPr>
                <w:b/>
              </w:rPr>
              <w:t>(эт./м.)</w:t>
            </w:r>
          </w:p>
        </w:tc>
        <w:tc>
          <w:tcPr>
            <w:tcW w:w="1276" w:type="dxa"/>
            <w:vMerge w:val="restart"/>
            <w:shd w:val="clear" w:color="auto" w:fill="EAF1DD"/>
            <w:noWrap/>
            <w:vAlign w:val="center"/>
          </w:tcPr>
          <w:p w:rsidR="004D2F44" w:rsidRPr="00856D2F" w:rsidRDefault="004D2F44" w:rsidP="004D2F44">
            <w:pPr>
              <w:autoSpaceDE/>
              <w:jc w:val="center"/>
              <w:rPr>
                <w:b/>
              </w:rPr>
            </w:pPr>
            <w:r w:rsidRPr="00856D2F">
              <w:rPr>
                <w:b/>
              </w:rPr>
              <w:t>Максимальный процент застройки в границах земельного участка</w:t>
            </w:r>
          </w:p>
        </w:tc>
        <w:tc>
          <w:tcPr>
            <w:tcW w:w="1417" w:type="dxa"/>
            <w:vMerge w:val="restart"/>
            <w:shd w:val="clear" w:color="auto" w:fill="EAF1DD"/>
            <w:noWrap/>
            <w:vAlign w:val="center"/>
          </w:tcPr>
          <w:p w:rsidR="004D2F44" w:rsidRPr="00856D2F" w:rsidRDefault="004D2F44" w:rsidP="004D2F44">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2126" w:type="dxa"/>
            <w:gridSpan w:val="2"/>
            <w:vMerge w:val="restart"/>
            <w:shd w:val="clear" w:color="auto" w:fill="EAF1DD"/>
            <w:vAlign w:val="center"/>
          </w:tcPr>
          <w:p w:rsidR="004D2F44" w:rsidRPr="00856D2F" w:rsidRDefault="004D2F44" w:rsidP="004D2F44">
            <w:pPr>
              <w:jc w:val="center"/>
              <w:rPr>
                <w:b/>
              </w:rPr>
            </w:pPr>
            <w:r w:rsidRPr="00856D2F">
              <w:rPr>
                <w:b/>
              </w:rPr>
              <w:t>Наименование ВРИ объекта капитального строительства</w:t>
            </w:r>
          </w:p>
        </w:tc>
      </w:tr>
      <w:tr w:rsidR="004D2F44" w:rsidRPr="00856D2F" w:rsidTr="004D2F44">
        <w:trPr>
          <w:trHeight w:val="77"/>
          <w:tblHeader/>
        </w:trPr>
        <w:tc>
          <w:tcPr>
            <w:tcW w:w="1560" w:type="dxa"/>
            <w:vMerge/>
            <w:shd w:val="clear" w:color="auto" w:fill="auto"/>
            <w:vAlign w:val="center"/>
          </w:tcPr>
          <w:p w:rsidR="004D2F44" w:rsidRPr="00856D2F" w:rsidRDefault="004D2F44" w:rsidP="004D2F44">
            <w:pPr>
              <w:autoSpaceDE/>
            </w:pPr>
          </w:p>
        </w:tc>
        <w:tc>
          <w:tcPr>
            <w:tcW w:w="4111" w:type="dxa"/>
            <w:vMerge/>
            <w:shd w:val="clear" w:color="auto" w:fill="auto"/>
            <w:vAlign w:val="center"/>
          </w:tcPr>
          <w:p w:rsidR="004D2F44" w:rsidRPr="00856D2F" w:rsidRDefault="004D2F44" w:rsidP="004D2F44">
            <w:pPr>
              <w:autoSpaceDE/>
            </w:pPr>
          </w:p>
        </w:tc>
        <w:tc>
          <w:tcPr>
            <w:tcW w:w="1985" w:type="dxa"/>
            <w:gridSpan w:val="2"/>
            <w:shd w:val="clear" w:color="auto" w:fill="EAF1DD"/>
            <w:noWrap/>
            <w:vAlign w:val="center"/>
          </w:tcPr>
          <w:p w:rsidR="004D2F44" w:rsidRPr="00856D2F" w:rsidRDefault="004D2F44" w:rsidP="004D2F44">
            <w:pPr>
              <w:autoSpaceDE/>
              <w:jc w:val="center"/>
              <w:rPr>
                <w:b/>
              </w:rPr>
            </w:pPr>
            <w:r w:rsidRPr="00856D2F">
              <w:rPr>
                <w:b/>
              </w:rPr>
              <w:t>Площадь (кв. м.)</w:t>
            </w:r>
          </w:p>
        </w:tc>
        <w:tc>
          <w:tcPr>
            <w:tcW w:w="1134" w:type="dxa"/>
            <w:shd w:val="clear" w:color="auto" w:fill="EAF1DD"/>
            <w:noWrap/>
            <w:vAlign w:val="center"/>
          </w:tcPr>
          <w:p w:rsidR="004D2F44" w:rsidRPr="00856D2F" w:rsidRDefault="004D2F44" w:rsidP="004D2F44">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vMerge/>
            <w:shd w:val="clear" w:color="auto" w:fill="auto"/>
            <w:vAlign w:val="center"/>
          </w:tcPr>
          <w:p w:rsidR="004D2F44" w:rsidRPr="00856D2F" w:rsidRDefault="004D2F44" w:rsidP="004D2F44">
            <w:pPr>
              <w:autoSpaceDE/>
            </w:pPr>
          </w:p>
        </w:tc>
        <w:tc>
          <w:tcPr>
            <w:tcW w:w="1276" w:type="dxa"/>
            <w:vMerge/>
            <w:shd w:val="clear" w:color="auto" w:fill="auto"/>
            <w:vAlign w:val="center"/>
          </w:tcPr>
          <w:p w:rsidR="004D2F44" w:rsidRPr="00856D2F" w:rsidRDefault="004D2F44" w:rsidP="004D2F44">
            <w:pPr>
              <w:autoSpaceDE/>
            </w:pPr>
          </w:p>
        </w:tc>
        <w:tc>
          <w:tcPr>
            <w:tcW w:w="1417" w:type="dxa"/>
            <w:vMerge/>
            <w:shd w:val="clear" w:color="auto" w:fill="auto"/>
            <w:vAlign w:val="center"/>
          </w:tcPr>
          <w:p w:rsidR="004D2F44" w:rsidRPr="00856D2F" w:rsidRDefault="004D2F44" w:rsidP="004D2F44">
            <w:pPr>
              <w:autoSpaceDE/>
            </w:pPr>
          </w:p>
        </w:tc>
        <w:tc>
          <w:tcPr>
            <w:tcW w:w="2126" w:type="dxa"/>
            <w:gridSpan w:val="2"/>
            <w:vMerge/>
          </w:tcPr>
          <w:p w:rsidR="004D2F44" w:rsidRPr="00856D2F" w:rsidRDefault="004D2F44" w:rsidP="004D2F44">
            <w:pPr>
              <w:autoSpaceDE/>
            </w:pPr>
          </w:p>
        </w:tc>
      </w:tr>
      <w:tr w:rsidR="004D2F44" w:rsidRPr="00856D2F" w:rsidTr="004D2F44">
        <w:trPr>
          <w:trHeight w:val="77"/>
          <w:tblHeader/>
        </w:trPr>
        <w:tc>
          <w:tcPr>
            <w:tcW w:w="1560" w:type="dxa"/>
            <w:vMerge/>
            <w:shd w:val="clear" w:color="auto" w:fill="auto"/>
            <w:vAlign w:val="center"/>
          </w:tcPr>
          <w:p w:rsidR="004D2F44" w:rsidRPr="00856D2F" w:rsidRDefault="004D2F44" w:rsidP="004D2F44">
            <w:pPr>
              <w:autoSpaceDE/>
            </w:pPr>
          </w:p>
        </w:tc>
        <w:tc>
          <w:tcPr>
            <w:tcW w:w="4111" w:type="dxa"/>
            <w:vMerge/>
            <w:shd w:val="clear" w:color="auto" w:fill="auto"/>
            <w:vAlign w:val="center"/>
          </w:tcPr>
          <w:p w:rsidR="004D2F44" w:rsidRPr="00856D2F" w:rsidRDefault="004D2F44" w:rsidP="004D2F44">
            <w:pPr>
              <w:autoSpaceDE/>
            </w:pPr>
          </w:p>
        </w:tc>
        <w:tc>
          <w:tcPr>
            <w:tcW w:w="992"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w:t>
            </w:r>
          </w:p>
        </w:tc>
        <w:tc>
          <w:tcPr>
            <w:tcW w:w="993"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ax</w:t>
            </w:r>
          </w:p>
        </w:tc>
        <w:tc>
          <w:tcPr>
            <w:tcW w:w="1134"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7" w:type="dxa"/>
            <w:vMerge/>
            <w:shd w:val="clear" w:color="auto" w:fill="auto"/>
            <w:vAlign w:val="center"/>
          </w:tcPr>
          <w:p w:rsidR="004D2F44" w:rsidRPr="00856D2F" w:rsidRDefault="004D2F44" w:rsidP="004D2F44">
            <w:pPr>
              <w:autoSpaceDE/>
            </w:pPr>
          </w:p>
        </w:tc>
        <w:tc>
          <w:tcPr>
            <w:tcW w:w="1276" w:type="dxa"/>
            <w:vMerge/>
            <w:shd w:val="clear" w:color="auto" w:fill="auto"/>
            <w:vAlign w:val="center"/>
          </w:tcPr>
          <w:p w:rsidR="004D2F44" w:rsidRPr="00856D2F" w:rsidRDefault="004D2F44" w:rsidP="004D2F44">
            <w:pPr>
              <w:autoSpaceDE/>
            </w:pPr>
          </w:p>
        </w:tc>
        <w:tc>
          <w:tcPr>
            <w:tcW w:w="1417" w:type="dxa"/>
            <w:vMerge/>
            <w:shd w:val="clear" w:color="auto" w:fill="auto"/>
            <w:vAlign w:val="center"/>
          </w:tcPr>
          <w:p w:rsidR="004D2F44" w:rsidRPr="00856D2F" w:rsidRDefault="004D2F44" w:rsidP="004D2F44">
            <w:pPr>
              <w:autoSpaceDE/>
            </w:pPr>
          </w:p>
        </w:tc>
        <w:tc>
          <w:tcPr>
            <w:tcW w:w="2126" w:type="dxa"/>
            <w:gridSpan w:val="2"/>
            <w:vMerge/>
          </w:tcPr>
          <w:p w:rsidR="004D2F44" w:rsidRPr="00856D2F" w:rsidRDefault="004D2F44" w:rsidP="004D2F44">
            <w:pPr>
              <w:autoSpaceDE/>
            </w:pPr>
          </w:p>
        </w:tc>
      </w:tr>
      <w:tr w:rsidR="005B0FED" w:rsidRPr="00856D2F" w:rsidTr="0022049E">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autoSpaceDE/>
              <w:jc w:val="center"/>
            </w:pPr>
            <w:r w:rsidRPr="00856D2F">
              <w:t>Социальное обслуживание 3.2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autoSpaceDE/>
              <w:jc w:val="center"/>
            </w:pPr>
            <w:r w:rsidRPr="00856D2F">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autoSpaceDE/>
              <w:jc w:val="center"/>
            </w:pPr>
            <w:r w:rsidRPr="00856D2F">
              <w:t>150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autoSpaceDE/>
              <w:jc w:val="center"/>
            </w:pPr>
            <w:r>
              <w:t>3</w:t>
            </w:r>
            <w:r w:rsidRPr="00856D2F">
              <w:t>/</w:t>
            </w:r>
            <w:r>
              <w:t>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autoSpaceDE/>
              <w:jc w:val="center"/>
            </w:pPr>
            <w:r w:rsidRPr="00856D2F">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autoSpaceDE/>
              <w:jc w:val="center"/>
            </w:pPr>
            <w:r w:rsidRPr="00856D2F">
              <w:t>1</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5B0FED" w:rsidRPr="00856D2F" w:rsidRDefault="005B0FED" w:rsidP="0022049E">
            <w:pPr>
              <w:autoSpaceDE/>
              <w:autoSpaceDN w:val="0"/>
              <w:jc w:val="center"/>
            </w:pPr>
            <w:r w:rsidRPr="00856D2F">
              <w:t>- Административное здание;</w:t>
            </w:r>
          </w:p>
          <w:p w:rsidR="005B0FED" w:rsidRPr="00856D2F" w:rsidRDefault="005B0FED" w:rsidP="0022049E">
            <w:pPr>
              <w:autoSpaceDE/>
              <w:autoSpaceDN w:val="0"/>
              <w:jc w:val="center"/>
            </w:pPr>
            <w:r w:rsidRPr="00856D2F">
              <w:t xml:space="preserve">- Дом </w:t>
            </w:r>
            <w:proofErr w:type="gramStart"/>
            <w:r w:rsidRPr="00856D2F">
              <w:t>престарелых</w:t>
            </w:r>
            <w:proofErr w:type="gramEnd"/>
            <w:r w:rsidRPr="00856D2F">
              <w:t>;</w:t>
            </w:r>
          </w:p>
          <w:p w:rsidR="005B0FED" w:rsidRPr="00856D2F" w:rsidRDefault="005B0FED" w:rsidP="0022049E">
            <w:pPr>
              <w:autoSpaceDE/>
              <w:autoSpaceDN w:val="0"/>
              <w:jc w:val="center"/>
            </w:pPr>
            <w:r w:rsidRPr="00856D2F">
              <w:t>- Детский дом;</w:t>
            </w:r>
          </w:p>
          <w:p w:rsidR="005B0FED" w:rsidRPr="00856D2F" w:rsidRDefault="005B0FED" w:rsidP="0022049E">
            <w:pPr>
              <w:autoSpaceDE/>
              <w:autoSpaceDN w:val="0"/>
              <w:jc w:val="center"/>
            </w:pPr>
            <w:r w:rsidRPr="00856D2F">
              <w:t>- Центр социальной помощи семье и детям;</w:t>
            </w:r>
          </w:p>
          <w:p w:rsidR="005B0FED" w:rsidRPr="00856D2F" w:rsidRDefault="005B0FED" w:rsidP="0022049E">
            <w:pPr>
              <w:autoSpaceDE/>
              <w:autoSpaceDN w:val="0"/>
              <w:jc w:val="center"/>
            </w:pPr>
            <w:r w:rsidRPr="00856D2F">
              <w:t>- Детский дом-интернат;</w:t>
            </w:r>
          </w:p>
          <w:p w:rsidR="005B0FED" w:rsidRPr="00856D2F" w:rsidRDefault="005B0FED" w:rsidP="0022049E">
            <w:pPr>
              <w:tabs>
                <w:tab w:val="num" w:pos="1380"/>
              </w:tabs>
              <w:autoSpaceDE/>
              <w:autoSpaceDN w:val="0"/>
              <w:jc w:val="center"/>
            </w:pPr>
            <w:r w:rsidRPr="00856D2F">
              <w:t>- Дом ребенка (малютки);</w:t>
            </w:r>
          </w:p>
          <w:p w:rsidR="005B0FED" w:rsidRPr="00856D2F" w:rsidRDefault="005B0FED" w:rsidP="0022049E">
            <w:pPr>
              <w:tabs>
                <w:tab w:val="num" w:pos="1380"/>
              </w:tabs>
              <w:autoSpaceDE/>
              <w:autoSpaceDN w:val="0"/>
              <w:jc w:val="center"/>
            </w:pPr>
            <w:r w:rsidRPr="00856D2F">
              <w:lastRenderedPageBreak/>
              <w:t>- Дом-интернат для престарелых и инвалидов;</w:t>
            </w:r>
          </w:p>
          <w:p w:rsidR="005B0FED" w:rsidRPr="00856D2F" w:rsidRDefault="005B0FED" w:rsidP="0022049E">
            <w:pPr>
              <w:tabs>
                <w:tab w:val="num" w:pos="1380"/>
              </w:tabs>
              <w:autoSpaceDE/>
              <w:autoSpaceDN w:val="0"/>
              <w:jc w:val="center"/>
            </w:pPr>
            <w:r w:rsidRPr="00856D2F">
              <w:t>- Дом-интернат для детей-инвалидов;</w:t>
            </w:r>
          </w:p>
          <w:p w:rsidR="005B0FED" w:rsidRPr="00856D2F" w:rsidRDefault="005B0FED" w:rsidP="0022049E">
            <w:pPr>
              <w:tabs>
                <w:tab w:val="num" w:pos="1380"/>
              </w:tabs>
              <w:autoSpaceDE/>
              <w:autoSpaceDN w:val="0"/>
              <w:jc w:val="center"/>
            </w:pPr>
            <w:r w:rsidRPr="00856D2F">
              <w:t>- Дом-интернат для взрослых с физическими нарушениями;</w:t>
            </w:r>
          </w:p>
          <w:p w:rsidR="005B0FED" w:rsidRPr="00856D2F" w:rsidRDefault="005B0FED" w:rsidP="0022049E">
            <w:pPr>
              <w:tabs>
                <w:tab w:val="num" w:pos="1380"/>
              </w:tabs>
              <w:autoSpaceDE/>
              <w:autoSpaceDN w:val="0"/>
              <w:jc w:val="center"/>
            </w:pPr>
            <w:r w:rsidRPr="00856D2F">
              <w:t>-Психоневрологический интернат;</w:t>
            </w:r>
          </w:p>
          <w:p w:rsidR="005B0FED" w:rsidRPr="00856D2F" w:rsidRDefault="005B0FED" w:rsidP="0022049E">
            <w:pPr>
              <w:tabs>
                <w:tab w:val="num" w:pos="1380"/>
              </w:tabs>
              <w:autoSpaceDE/>
              <w:autoSpaceDN w:val="0"/>
              <w:jc w:val="center"/>
            </w:pPr>
            <w:r w:rsidRPr="00856D2F">
              <w:t>- Пункт питания малоимущих граждан;</w:t>
            </w:r>
          </w:p>
          <w:p w:rsidR="005B0FED" w:rsidRPr="00856D2F" w:rsidRDefault="005B0FED" w:rsidP="0022049E">
            <w:pPr>
              <w:autoSpaceDE/>
              <w:autoSpaceDN w:val="0"/>
              <w:jc w:val="center"/>
            </w:pPr>
            <w:r w:rsidRPr="00856D2F">
              <w:t>- Пункт ночлега для бездомных граждан;</w:t>
            </w:r>
          </w:p>
          <w:p w:rsidR="005B0FED" w:rsidRPr="00856D2F" w:rsidRDefault="005B0FED" w:rsidP="0022049E">
            <w:pPr>
              <w:autoSpaceDE/>
              <w:autoSpaceDN w:val="0"/>
              <w:jc w:val="center"/>
            </w:pPr>
            <w:r w:rsidRPr="00856D2F">
              <w:t>-Отделение связи;</w:t>
            </w:r>
          </w:p>
          <w:p w:rsidR="005B0FED" w:rsidRPr="00856D2F" w:rsidRDefault="005B0FED" w:rsidP="0022049E">
            <w:pPr>
              <w:autoSpaceDE/>
              <w:autoSpaceDN w:val="0"/>
              <w:jc w:val="center"/>
            </w:pPr>
            <w:r w:rsidRPr="00856D2F">
              <w:t>- Почта;</w:t>
            </w:r>
          </w:p>
          <w:p w:rsidR="005B0FED" w:rsidRPr="00856D2F" w:rsidRDefault="005B0FED" w:rsidP="0022049E">
            <w:pPr>
              <w:autoSpaceDE/>
              <w:jc w:val="center"/>
            </w:pPr>
            <w:r w:rsidRPr="00856D2F">
              <w:t>- Почтовое отделение;</w:t>
            </w:r>
          </w:p>
        </w:tc>
      </w:tr>
      <w:tr w:rsidR="005B0FED" w:rsidRPr="00856D2F" w:rsidTr="0022049E">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lastRenderedPageBreak/>
              <w:t>Бытовое обслуживание 3.3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4000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3/12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1</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5B0FED" w:rsidRPr="00856D2F" w:rsidRDefault="005B0FED" w:rsidP="0022049E">
            <w:pPr>
              <w:jc w:val="center"/>
            </w:pPr>
            <w:r w:rsidRPr="00856D2F">
              <w:t>- Мастерская мелкого ремонта;</w:t>
            </w:r>
          </w:p>
          <w:p w:rsidR="005B0FED" w:rsidRPr="00856D2F" w:rsidRDefault="005B0FED" w:rsidP="0022049E">
            <w:pPr>
              <w:jc w:val="center"/>
            </w:pPr>
            <w:r w:rsidRPr="00856D2F">
              <w:t>- Баня общественная;</w:t>
            </w:r>
          </w:p>
          <w:p w:rsidR="005B0FED" w:rsidRPr="00856D2F" w:rsidRDefault="005B0FED" w:rsidP="0022049E">
            <w:pPr>
              <w:jc w:val="center"/>
            </w:pPr>
            <w:r w:rsidRPr="00856D2F">
              <w:t>- Парикмахерская;</w:t>
            </w:r>
          </w:p>
          <w:p w:rsidR="005B0FED" w:rsidRPr="00856D2F" w:rsidRDefault="005B0FED" w:rsidP="0022049E">
            <w:pPr>
              <w:jc w:val="center"/>
            </w:pPr>
            <w:r w:rsidRPr="00856D2F">
              <w:t>- Ателье;</w:t>
            </w:r>
          </w:p>
          <w:p w:rsidR="005B0FED" w:rsidRPr="00856D2F" w:rsidRDefault="005B0FED" w:rsidP="0022049E">
            <w:pPr>
              <w:jc w:val="center"/>
            </w:pPr>
            <w:r w:rsidRPr="00856D2F">
              <w:t>- Прачечная;</w:t>
            </w:r>
          </w:p>
          <w:p w:rsidR="005B0FED" w:rsidRPr="00856D2F" w:rsidRDefault="005B0FED" w:rsidP="0022049E">
            <w:pPr>
              <w:jc w:val="center"/>
            </w:pPr>
            <w:r w:rsidRPr="00856D2F">
              <w:t>- Химчистка</w:t>
            </w:r>
            <w:r w:rsidRPr="00856D2F">
              <w:rPr>
                <w:lang w:val="en-US"/>
              </w:rPr>
              <w:t>;</w:t>
            </w:r>
          </w:p>
        </w:tc>
      </w:tr>
      <w:tr w:rsidR="005B0FED" w:rsidRPr="00856D2F" w:rsidTr="0022049E">
        <w:trPr>
          <w:trHeight w:val="1309"/>
        </w:trPr>
        <w:tc>
          <w:tcPr>
            <w:tcW w:w="1560" w:type="dxa"/>
            <w:vMerge w:val="restart"/>
            <w:tcBorders>
              <w:top w:val="single" w:sz="4" w:space="0" w:color="auto"/>
              <w:left w:val="single" w:sz="4" w:space="0" w:color="auto"/>
              <w:right w:val="single" w:sz="4" w:space="0" w:color="auto"/>
            </w:tcBorders>
            <w:shd w:val="clear" w:color="auto" w:fill="auto"/>
            <w:vAlign w:val="center"/>
          </w:tcPr>
          <w:p w:rsidR="005B0FED" w:rsidRPr="00856D2F" w:rsidRDefault="005B0FED" w:rsidP="0022049E">
            <w:pPr>
              <w:jc w:val="center"/>
            </w:pPr>
            <w:r w:rsidRPr="00856D2F">
              <w:lastRenderedPageBreak/>
              <w:t>Амбулаторно-поликлиническое обслуживание 3.4.1</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5B0FED" w:rsidRPr="00856D2F" w:rsidRDefault="005B0FED" w:rsidP="0022049E">
            <w:pPr>
              <w:jc w:val="center"/>
            </w:pPr>
            <w:r w:rsidRPr="00856D2F">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5B0FED" w:rsidRPr="00856D2F" w:rsidRDefault="005B0FED" w:rsidP="0022049E">
            <w:pPr>
              <w:jc w:val="center"/>
            </w:pPr>
            <w:r w:rsidRPr="00856D2F">
              <w:t>100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5B0FED" w:rsidRPr="00856D2F" w:rsidRDefault="005B0FED" w:rsidP="0022049E">
            <w:pPr>
              <w:jc w:val="center"/>
            </w:pPr>
            <w:r w:rsidRPr="00856D2F">
              <w:t>50000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5B0FED" w:rsidRPr="00856D2F" w:rsidRDefault="005B0FED" w:rsidP="0022049E">
            <w:pPr>
              <w:autoSpaceDE/>
              <w:jc w:val="center"/>
            </w:pPr>
            <w:r w:rsidRPr="00856D2F">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5B0FED" w:rsidRPr="00856D2F" w:rsidRDefault="005B0FED" w:rsidP="0022049E">
            <w:pPr>
              <w:jc w:val="center"/>
            </w:pPr>
            <w:r>
              <w:t>2</w:t>
            </w:r>
            <w:r w:rsidRPr="00856D2F">
              <w:rPr>
                <w:lang w:val="en-US"/>
              </w:rPr>
              <w:t>/</w:t>
            </w:r>
            <w:r>
              <w:t>12</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5B0FED" w:rsidRPr="00856D2F" w:rsidRDefault="005B0FED" w:rsidP="0022049E">
            <w:pPr>
              <w:jc w:val="center"/>
            </w:pPr>
            <w:r w:rsidRPr="00856D2F">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3</w:t>
            </w:r>
          </w:p>
        </w:tc>
        <w:tc>
          <w:tcPr>
            <w:tcW w:w="2126" w:type="dxa"/>
            <w:gridSpan w:val="2"/>
            <w:vMerge w:val="restart"/>
            <w:tcBorders>
              <w:top w:val="single" w:sz="4" w:space="0" w:color="auto"/>
              <w:left w:val="single" w:sz="4" w:space="0" w:color="auto"/>
              <w:right w:val="single" w:sz="4" w:space="0" w:color="auto"/>
            </w:tcBorders>
            <w:vAlign w:val="center"/>
          </w:tcPr>
          <w:p w:rsidR="005B0FED" w:rsidRPr="00856D2F" w:rsidRDefault="005B0FED" w:rsidP="0022049E">
            <w:pPr>
              <w:jc w:val="center"/>
            </w:pPr>
            <w:r w:rsidRPr="00856D2F">
              <w:t>- Поликлиника;</w:t>
            </w:r>
          </w:p>
          <w:p w:rsidR="005B0FED" w:rsidRPr="00856D2F" w:rsidRDefault="005B0FED" w:rsidP="0022049E">
            <w:pPr>
              <w:jc w:val="center"/>
            </w:pPr>
            <w:r w:rsidRPr="00856D2F">
              <w:t xml:space="preserve">- Фельдшерский или </w:t>
            </w:r>
            <w:proofErr w:type="gramStart"/>
            <w:r w:rsidRPr="00856D2F">
              <w:t>фельдшерско-акушерские</w:t>
            </w:r>
            <w:proofErr w:type="gramEnd"/>
            <w:r w:rsidRPr="00856D2F">
              <w:t xml:space="preserve"> пункт;</w:t>
            </w:r>
          </w:p>
          <w:p w:rsidR="005B0FED" w:rsidRPr="00856D2F" w:rsidRDefault="005B0FED" w:rsidP="0022049E">
            <w:pPr>
              <w:jc w:val="center"/>
            </w:pPr>
            <w:r w:rsidRPr="00856D2F">
              <w:t>- Пун</w:t>
            </w:r>
            <w:proofErr w:type="gramStart"/>
            <w:r w:rsidRPr="00856D2F">
              <w:t>кт здр</w:t>
            </w:r>
            <w:proofErr w:type="gramEnd"/>
            <w:r w:rsidRPr="00856D2F">
              <w:t>авоохранения;</w:t>
            </w:r>
          </w:p>
          <w:p w:rsidR="005B0FED" w:rsidRPr="00856D2F" w:rsidRDefault="005B0FED" w:rsidP="0022049E">
            <w:pPr>
              <w:jc w:val="center"/>
            </w:pPr>
            <w:r w:rsidRPr="00856D2F">
              <w:t>- Станции скорой помощи;</w:t>
            </w:r>
          </w:p>
          <w:p w:rsidR="005B0FED" w:rsidRPr="00856D2F" w:rsidRDefault="005B0FED" w:rsidP="0022049E">
            <w:pPr>
              <w:jc w:val="center"/>
            </w:pPr>
            <w:r w:rsidRPr="00856D2F">
              <w:t>- Пункт оказания первой медицинской помощи;</w:t>
            </w:r>
          </w:p>
          <w:p w:rsidR="005B0FED" w:rsidRPr="00856D2F" w:rsidRDefault="005B0FED" w:rsidP="0022049E">
            <w:pPr>
              <w:jc w:val="center"/>
            </w:pPr>
            <w:r w:rsidRPr="00856D2F">
              <w:t>- Аптека</w:t>
            </w:r>
          </w:p>
          <w:p w:rsidR="005B0FED" w:rsidRPr="00856D2F" w:rsidRDefault="005B0FED" w:rsidP="0022049E">
            <w:pPr>
              <w:jc w:val="center"/>
            </w:pPr>
          </w:p>
        </w:tc>
      </w:tr>
      <w:tr w:rsidR="005B0FED" w:rsidRPr="00856D2F" w:rsidTr="0022049E">
        <w:trPr>
          <w:trHeight w:val="1662"/>
        </w:trPr>
        <w:tc>
          <w:tcPr>
            <w:tcW w:w="1560" w:type="dxa"/>
            <w:vMerge/>
            <w:tcBorders>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5B0FED" w:rsidRPr="00856D2F" w:rsidRDefault="005B0FED" w:rsidP="0022049E">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p>
        </w:tc>
        <w:tc>
          <w:tcPr>
            <w:tcW w:w="1276" w:type="dxa"/>
            <w:vMerge/>
            <w:tcBorders>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 xml:space="preserve">минимальный отступ от красных линий улиц – </w:t>
            </w:r>
            <w:r>
              <w:t>5</w:t>
            </w:r>
            <w:r w:rsidRPr="00856D2F">
              <w:t xml:space="preserve"> м</w:t>
            </w:r>
          </w:p>
        </w:tc>
        <w:tc>
          <w:tcPr>
            <w:tcW w:w="2126" w:type="dxa"/>
            <w:gridSpan w:val="2"/>
            <w:vMerge/>
            <w:tcBorders>
              <w:left w:val="single" w:sz="4" w:space="0" w:color="auto"/>
              <w:bottom w:val="single" w:sz="4" w:space="0" w:color="auto"/>
              <w:right w:val="single" w:sz="4" w:space="0" w:color="auto"/>
            </w:tcBorders>
            <w:vAlign w:val="center"/>
          </w:tcPr>
          <w:p w:rsidR="005B0FED" w:rsidRPr="00856D2F" w:rsidRDefault="005B0FED" w:rsidP="0022049E">
            <w:pPr>
              <w:jc w:val="center"/>
            </w:pPr>
          </w:p>
        </w:tc>
      </w:tr>
      <w:tr w:rsidR="005B0FED" w:rsidRPr="00856D2F" w:rsidTr="0022049E">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Дошкольное, начальное и среднее общее образование 3.5.1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proofErr w:type="gramStart"/>
            <w:r w:rsidRPr="00856D2F">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t>3/20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36 %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1</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5B0FED" w:rsidRPr="00856D2F" w:rsidRDefault="005B0FED" w:rsidP="0022049E">
            <w:pPr>
              <w:jc w:val="center"/>
            </w:pPr>
            <w:r w:rsidRPr="00856D2F">
              <w:t>- Детские ясли;</w:t>
            </w:r>
          </w:p>
          <w:p w:rsidR="005B0FED" w:rsidRPr="00856D2F" w:rsidRDefault="005B0FED" w:rsidP="0022049E">
            <w:pPr>
              <w:jc w:val="center"/>
            </w:pPr>
            <w:r w:rsidRPr="00856D2F">
              <w:t>- Детский сад;</w:t>
            </w:r>
          </w:p>
          <w:p w:rsidR="005B0FED" w:rsidRPr="00856D2F" w:rsidRDefault="005B0FED" w:rsidP="0022049E">
            <w:pPr>
              <w:jc w:val="center"/>
              <w:rPr>
                <w:bCs/>
              </w:rPr>
            </w:pPr>
            <w:r w:rsidRPr="00856D2F">
              <w:rPr>
                <w:bCs/>
              </w:rPr>
              <w:t xml:space="preserve">- </w:t>
            </w:r>
            <w:proofErr w:type="gramStart"/>
            <w:r w:rsidRPr="00856D2F">
              <w:rPr>
                <w:bCs/>
              </w:rPr>
              <w:t>Начальная</w:t>
            </w:r>
            <w:proofErr w:type="gramEnd"/>
            <w:r w:rsidRPr="00856D2F">
              <w:rPr>
                <w:bCs/>
              </w:rPr>
              <w:t xml:space="preserve"> </w:t>
            </w:r>
            <w:proofErr w:type="spellStart"/>
            <w:r w:rsidRPr="00856D2F">
              <w:rPr>
                <w:bCs/>
              </w:rPr>
              <w:t>школа-детский</w:t>
            </w:r>
            <w:proofErr w:type="spellEnd"/>
            <w:r w:rsidRPr="00856D2F">
              <w:rPr>
                <w:bCs/>
              </w:rPr>
              <w:t xml:space="preserve"> сад;</w:t>
            </w:r>
          </w:p>
          <w:p w:rsidR="005B0FED" w:rsidRPr="00856D2F" w:rsidRDefault="005B0FED" w:rsidP="0022049E">
            <w:pPr>
              <w:jc w:val="center"/>
            </w:pPr>
            <w:r w:rsidRPr="00856D2F">
              <w:t>- Школа;</w:t>
            </w:r>
          </w:p>
          <w:p w:rsidR="005B0FED" w:rsidRPr="00856D2F" w:rsidRDefault="005B0FED" w:rsidP="0022049E">
            <w:pPr>
              <w:jc w:val="center"/>
            </w:pPr>
            <w:r w:rsidRPr="00856D2F">
              <w:t>- Лицей;</w:t>
            </w:r>
          </w:p>
          <w:p w:rsidR="005B0FED" w:rsidRPr="00856D2F" w:rsidRDefault="005B0FED" w:rsidP="0022049E">
            <w:pPr>
              <w:jc w:val="center"/>
            </w:pPr>
            <w:r w:rsidRPr="00856D2F">
              <w:t>- Гимназия;</w:t>
            </w:r>
          </w:p>
          <w:p w:rsidR="005B0FED" w:rsidRPr="00856D2F" w:rsidRDefault="005B0FED" w:rsidP="0022049E">
            <w:pPr>
              <w:jc w:val="center"/>
            </w:pPr>
            <w:r w:rsidRPr="00856D2F">
              <w:t>- Музыкальная школа</w:t>
            </w:r>
          </w:p>
          <w:p w:rsidR="005B0FED" w:rsidRPr="00856D2F" w:rsidRDefault="005B0FED" w:rsidP="0022049E">
            <w:pPr>
              <w:jc w:val="center"/>
            </w:pPr>
          </w:p>
        </w:tc>
      </w:tr>
      <w:tr w:rsidR="005B0FED" w:rsidRPr="00856D2F" w:rsidTr="0022049E">
        <w:trPr>
          <w:trHeight w:val="1384"/>
        </w:trPr>
        <w:tc>
          <w:tcPr>
            <w:tcW w:w="1560" w:type="dxa"/>
            <w:vMerge w:val="restart"/>
            <w:tcBorders>
              <w:top w:val="single" w:sz="4" w:space="0" w:color="auto"/>
              <w:left w:val="single" w:sz="4" w:space="0" w:color="auto"/>
              <w:right w:val="single" w:sz="4" w:space="0" w:color="auto"/>
            </w:tcBorders>
            <w:shd w:val="clear" w:color="auto" w:fill="auto"/>
            <w:vAlign w:val="center"/>
          </w:tcPr>
          <w:p w:rsidR="005B0FED" w:rsidRPr="00856D2F" w:rsidRDefault="005B0FED" w:rsidP="0022049E">
            <w:pPr>
              <w:jc w:val="center"/>
            </w:pPr>
            <w:r w:rsidRPr="00856D2F">
              <w:lastRenderedPageBreak/>
              <w:t>Культурное развитие 3.6</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5B0FED" w:rsidRPr="00856D2F" w:rsidRDefault="005B0FED" w:rsidP="0022049E">
            <w:pPr>
              <w:jc w:val="center"/>
            </w:pPr>
            <w:r w:rsidRPr="00856D2F">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5B0FED" w:rsidRPr="00856D2F" w:rsidRDefault="005B0FED" w:rsidP="0022049E">
            <w:pPr>
              <w:jc w:val="center"/>
            </w:pPr>
            <w:r w:rsidRPr="00856D2F">
              <w:t xml:space="preserve">500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5B0FED" w:rsidRPr="00856D2F" w:rsidRDefault="005B0FED" w:rsidP="0022049E">
            <w:pPr>
              <w:jc w:val="center"/>
            </w:pPr>
            <w:r w:rsidRPr="00856D2F">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5B0FED" w:rsidRPr="00856D2F" w:rsidRDefault="005B0FED" w:rsidP="0022049E">
            <w:pPr>
              <w:autoSpaceDE/>
              <w:jc w:val="center"/>
            </w:pPr>
            <w:r w:rsidRPr="00856D2F">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5B0FED" w:rsidRPr="00856D2F" w:rsidRDefault="005B0FED" w:rsidP="0022049E">
            <w:pPr>
              <w:jc w:val="center"/>
            </w:pPr>
            <w:r>
              <w:t>2</w:t>
            </w:r>
            <w:r w:rsidRPr="00856D2F">
              <w:t>/30</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5B0FED" w:rsidRPr="00856D2F" w:rsidRDefault="005B0FED" w:rsidP="0022049E">
            <w:pPr>
              <w:jc w:val="center"/>
            </w:pPr>
            <w:r w:rsidRPr="00856D2F">
              <w:t>50 %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3</w:t>
            </w:r>
          </w:p>
        </w:tc>
        <w:tc>
          <w:tcPr>
            <w:tcW w:w="2126" w:type="dxa"/>
            <w:gridSpan w:val="2"/>
            <w:vMerge w:val="restart"/>
            <w:tcBorders>
              <w:top w:val="single" w:sz="4" w:space="0" w:color="auto"/>
              <w:left w:val="single" w:sz="4" w:space="0" w:color="auto"/>
              <w:right w:val="single" w:sz="4" w:space="0" w:color="auto"/>
            </w:tcBorders>
            <w:vAlign w:val="center"/>
          </w:tcPr>
          <w:p w:rsidR="005B0FED" w:rsidRPr="00856D2F" w:rsidRDefault="005B0FED" w:rsidP="0022049E">
            <w:pPr>
              <w:jc w:val="center"/>
            </w:pPr>
            <w:r w:rsidRPr="00856D2F">
              <w:t>- Музей;</w:t>
            </w:r>
          </w:p>
          <w:p w:rsidR="005B0FED" w:rsidRPr="00856D2F" w:rsidRDefault="005B0FED" w:rsidP="0022049E">
            <w:pPr>
              <w:jc w:val="center"/>
            </w:pPr>
            <w:r w:rsidRPr="00856D2F">
              <w:t>- Выставочный зал;</w:t>
            </w:r>
          </w:p>
          <w:p w:rsidR="005B0FED" w:rsidRPr="00856D2F" w:rsidRDefault="005B0FED" w:rsidP="0022049E">
            <w:pPr>
              <w:jc w:val="center"/>
            </w:pPr>
            <w:r w:rsidRPr="00856D2F">
              <w:t>- Художественная галерея;</w:t>
            </w:r>
          </w:p>
          <w:p w:rsidR="005B0FED" w:rsidRPr="00856D2F" w:rsidRDefault="005B0FED" w:rsidP="0022049E">
            <w:pPr>
              <w:jc w:val="center"/>
            </w:pPr>
            <w:r w:rsidRPr="00856D2F">
              <w:t>- Дом культуры;</w:t>
            </w:r>
          </w:p>
          <w:p w:rsidR="005B0FED" w:rsidRPr="00856D2F" w:rsidRDefault="005B0FED" w:rsidP="0022049E">
            <w:pPr>
              <w:jc w:val="center"/>
            </w:pPr>
            <w:r w:rsidRPr="00856D2F">
              <w:t>- Центр культурного развития;</w:t>
            </w:r>
          </w:p>
          <w:p w:rsidR="005B0FED" w:rsidRPr="00856D2F" w:rsidRDefault="005B0FED" w:rsidP="0022049E">
            <w:pPr>
              <w:jc w:val="center"/>
            </w:pPr>
            <w:r w:rsidRPr="00856D2F">
              <w:t>- Библиотека;</w:t>
            </w:r>
          </w:p>
          <w:p w:rsidR="005B0FED" w:rsidRPr="00856D2F" w:rsidRDefault="005B0FED" w:rsidP="0022049E">
            <w:pPr>
              <w:jc w:val="center"/>
            </w:pPr>
            <w:r w:rsidRPr="00856D2F">
              <w:t>- Пункт книговыдачи;</w:t>
            </w:r>
          </w:p>
          <w:p w:rsidR="005B0FED" w:rsidRPr="00856D2F" w:rsidRDefault="005B0FED" w:rsidP="0022049E">
            <w:pPr>
              <w:jc w:val="center"/>
            </w:pPr>
            <w:r w:rsidRPr="00856D2F">
              <w:t>- Кинозал</w:t>
            </w:r>
          </w:p>
          <w:p w:rsidR="005B0FED" w:rsidRPr="00856D2F" w:rsidRDefault="005B0FED" w:rsidP="0022049E">
            <w:pPr>
              <w:jc w:val="center"/>
            </w:pPr>
          </w:p>
        </w:tc>
      </w:tr>
      <w:tr w:rsidR="005B0FED" w:rsidRPr="00856D2F" w:rsidTr="0022049E">
        <w:trPr>
          <w:trHeight w:val="1127"/>
        </w:trPr>
        <w:tc>
          <w:tcPr>
            <w:tcW w:w="1560" w:type="dxa"/>
            <w:vMerge/>
            <w:tcBorders>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5B0FED" w:rsidRPr="00856D2F" w:rsidRDefault="005B0FED" w:rsidP="0022049E">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p>
        </w:tc>
        <w:tc>
          <w:tcPr>
            <w:tcW w:w="1276" w:type="dxa"/>
            <w:vMerge/>
            <w:tcBorders>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минимальный отступ от красной линии улиц– 5 м;</w:t>
            </w:r>
          </w:p>
        </w:tc>
        <w:tc>
          <w:tcPr>
            <w:tcW w:w="2126" w:type="dxa"/>
            <w:gridSpan w:val="2"/>
            <w:vMerge/>
            <w:tcBorders>
              <w:left w:val="single" w:sz="4" w:space="0" w:color="auto"/>
              <w:bottom w:val="single" w:sz="4" w:space="0" w:color="auto"/>
              <w:right w:val="single" w:sz="4" w:space="0" w:color="auto"/>
            </w:tcBorders>
            <w:vAlign w:val="center"/>
          </w:tcPr>
          <w:p w:rsidR="005B0FED" w:rsidRPr="00856D2F" w:rsidRDefault="005B0FED" w:rsidP="0022049E">
            <w:pPr>
              <w:jc w:val="center"/>
            </w:pPr>
          </w:p>
        </w:tc>
      </w:tr>
      <w:tr w:rsidR="005B0FED" w:rsidRPr="00856D2F" w:rsidTr="0022049E">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Деловое управление 4.1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t>2</w:t>
            </w:r>
            <w:r w:rsidRPr="00856D2F">
              <w:t>/</w:t>
            </w:r>
            <w:r>
              <w:t>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49 %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1</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5B0FED" w:rsidRPr="00856D2F" w:rsidRDefault="005B0FED" w:rsidP="0022049E">
            <w:pPr>
              <w:suppressAutoHyphens w:val="0"/>
              <w:overflowPunct/>
              <w:autoSpaceDN w:val="0"/>
              <w:adjustRightInd w:val="0"/>
              <w:jc w:val="center"/>
              <w:rPr>
                <w:szCs w:val="24"/>
                <w:lang w:eastAsia="ru-RU"/>
              </w:rPr>
            </w:pPr>
            <w:r w:rsidRPr="00856D2F">
              <w:rPr>
                <w:szCs w:val="24"/>
                <w:lang w:eastAsia="ru-RU"/>
              </w:rPr>
              <w:t>- Деловой центр;</w:t>
            </w:r>
          </w:p>
          <w:p w:rsidR="005B0FED" w:rsidRPr="00856D2F" w:rsidRDefault="005B0FED" w:rsidP="0022049E">
            <w:pPr>
              <w:suppressAutoHyphens w:val="0"/>
              <w:overflowPunct/>
              <w:autoSpaceDN w:val="0"/>
              <w:adjustRightInd w:val="0"/>
              <w:jc w:val="center"/>
              <w:rPr>
                <w:szCs w:val="24"/>
                <w:lang w:eastAsia="ru-RU"/>
              </w:rPr>
            </w:pPr>
            <w:r w:rsidRPr="00856D2F">
              <w:rPr>
                <w:szCs w:val="24"/>
                <w:lang w:eastAsia="ru-RU"/>
              </w:rPr>
              <w:t>- Офисный центр;</w:t>
            </w:r>
          </w:p>
          <w:p w:rsidR="005B0FED" w:rsidRPr="00856D2F" w:rsidRDefault="005B0FED" w:rsidP="0022049E">
            <w:pPr>
              <w:suppressAutoHyphens w:val="0"/>
              <w:overflowPunct/>
              <w:autoSpaceDN w:val="0"/>
              <w:adjustRightInd w:val="0"/>
              <w:jc w:val="center"/>
              <w:rPr>
                <w:szCs w:val="24"/>
                <w:lang w:eastAsia="ru-RU"/>
              </w:rPr>
            </w:pPr>
            <w:r w:rsidRPr="00856D2F">
              <w:rPr>
                <w:szCs w:val="24"/>
                <w:lang w:eastAsia="ru-RU"/>
              </w:rPr>
              <w:t>- Биржа ценных бумаг;</w:t>
            </w:r>
          </w:p>
          <w:p w:rsidR="005B0FED" w:rsidRPr="00856D2F" w:rsidRDefault="005B0FED" w:rsidP="0022049E">
            <w:pPr>
              <w:jc w:val="center"/>
            </w:pPr>
            <w:r w:rsidRPr="00856D2F">
              <w:rPr>
                <w:szCs w:val="24"/>
                <w:lang w:eastAsia="ru-RU"/>
              </w:rPr>
              <w:t>- Административное здание</w:t>
            </w:r>
          </w:p>
        </w:tc>
      </w:tr>
      <w:tr w:rsidR="005B0FED" w:rsidRPr="00856D2F" w:rsidTr="0022049E">
        <w:trPr>
          <w:trHeight w:val="449"/>
        </w:trPr>
        <w:tc>
          <w:tcPr>
            <w:tcW w:w="1560" w:type="dxa"/>
            <w:vMerge w:val="restart"/>
            <w:tcBorders>
              <w:top w:val="single" w:sz="4" w:space="0" w:color="auto"/>
              <w:left w:val="single" w:sz="4" w:space="0" w:color="auto"/>
              <w:right w:val="single" w:sz="4" w:space="0" w:color="auto"/>
            </w:tcBorders>
            <w:shd w:val="clear" w:color="auto" w:fill="auto"/>
            <w:vAlign w:val="center"/>
          </w:tcPr>
          <w:p w:rsidR="005B0FED" w:rsidRPr="00856D2F" w:rsidRDefault="005B0FED" w:rsidP="0022049E">
            <w:pPr>
              <w:jc w:val="center"/>
            </w:pPr>
            <w:r w:rsidRPr="00856D2F">
              <w:t>Магазины 4.4</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5B0FED" w:rsidRPr="00856D2F" w:rsidRDefault="005B0FED" w:rsidP="0022049E">
            <w:pPr>
              <w:jc w:val="center"/>
            </w:pPr>
            <w:r w:rsidRPr="00856D2F">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5B0FED" w:rsidRPr="00856D2F" w:rsidRDefault="005B0FED" w:rsidP="0022049E">
            <w:pPr>
              <w:spacing w:line="276" w:lineRule="auto"/>
              <w:jc w:val="center"/>
            </w:pPr>
            <w:r w:rsidRPr="00856D2F">
              <w:t xml:space="preserve">80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5B0FED" w:rsidRPr="00856D2F" w:rsidRDefault="005B0FED" w:rsidP="0022049E">
            <w:pPr>
              <w:spacing w:line="276" w:lineRule="auto"/>
              <w:jc w:val="center"/>
            </w:pPr>
            <w:r w:rsidRPr="00856D2F">
              <w:t>10000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5B0FED" w:rsidRPr="00856D2F" w:rsidRDefault="005B0FED" w:rsidP="0022049E">
            <w:pPr>
              <w:autoSpaceDE/>
              <w:jc w:val="center"/>
            </w:pPr>
            <w:r w:rsidRPr="00856D2F">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5B0FED" w:rsidRPr="00856D2F" w:rsidRDefault="005B0FED" w:rsidP="0022049E">
            <w:pPr>
              <w:spacing w:line="276" w:lineRule="auto"/>
              <w:jc w:val="center"/>
            </w:pPr>
            <w:r w:rsidRPr="00856D2F">
              <w:t>2/8</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5B0FED" w:rsidRPr="00856D2F" w:rsidRDefault="005B0FED" w:rsidP="0022049E">
            <w:pPr>
              <w:spacing w:line="276" w:lineRule="auto"/>
              <w:jc w:val="center"/>
            </w:pPr>
            <w:r w:rsidRPr="00856D2F">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spacing w:line="276" w:lineRule="auto"/>
              <w:jc w:val="center"/>
            </w:pPr>
            <w:r w:rsidRPr="00856D2F">
              <w:t>3</w:t>
            </w:r>
          </w:p>
        </w:tc>
        <w:tc>
          <w:tcPr>
            <w:tcW w:w="2126" w:type="dxa"/>
            <w:gridSpan w:val="2"/>
            <w:vMerge w:val="restart"/>
            <w:tcBorders>
              <w:top w:val="single" w:sz="4" w:space="0" w:color="auto"/>
              <w:left w:val="single" w:sz="4" w:space="0" w:color="auto"/>
              <w:right w:val="single" w:sz="4" w:space="0" w:color="auto"/>
            </w:tcBorders>
            <w:vAlign w:val="center"/>
          </w:tcPr>
          <w:p w:rsidR="005B0FED" w:rsidRPr="00856D2F" w:rsidRDefault="005B0FED" w:rsidP="0022049E">
            <w:pPr>
              <w:spacing w:line="276" w:lineRule="auto"/>
              <w:jc w:val="center"/>
              <w:rPr>
                <w:bCs/>
                <w:lang w:bidi="ru-RU"/>
              </w:rPr>
            </w:pPr>
            <w:r w:rsidRPr="00856D2F">
              <w:rPr>
                <w:bCs/>
                <w:lang w:bidi="ru-RU"/>
              </w:rPr>
              <w:t>- Магазин;</w:t>
            </w:r>
          </w:p>
          <w:p w:rsidR="005B0FED" w:rsidRPr="00856D2F" w:rsidRDefault="005B0FED" w:rsidP="0022049E">
            <w:pPr>
              <w:spacing w:line="276" w:lineRule="auto"/>
              <w:jc w:val="center"/>
              <w:rPr>
                <w:bCs/>
                <w:lang w:bidi="ru-RU"/>
              </w:rPr>
            </w:pPr>
            <w:r w:rsidRPr="00856D2F">
              <w:rPr>
                <w:bCs/>
                <w:lang w:bidi="ru-RU"/>
              </w:rPr>
              <w:t xml:space="preserve">- </w:t>
            </w:r>
            <w:r w:rsidRPr="00856D2F">
              <w:t>Аптека</w:t>
            </w:r>
          </w:p>
          <w:p w:rsidR="005B0FED" w:rsidRPr="00856D2F" w:rsidRDefault="005B0FED" w:rsidP="0022049E">
            <w:pPr>
              <w:spacing w:line="276" w:lineRule="auto"/>
              <w:jc w:val="center"/>
            </w:pPr>
          </w:p>
        </w:tc>
      </w:tr>
      <w:tr w:rsidR="005B0FED" w:rsidRPr="00856D2F" w:rsidTr="0022049E">
        <w:trPr>
          <w:trHeight w:val="452"/>
        </w:trPr>
        <w:tc>
          <w:tcPr>
            <w:tcW w:w="1560" w:type="dxa"/>
            <w:vMerge/>
            <w:tcBorders>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5B0FED" w:rsidRPr="00856D2F" w:rsidRDefault="005B0FED" w:rsidP="0022049E">
            <w:pPr>
              <w:spacing w:line="276" w:lineRule="auto"/>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5B0FED" w:rsidRPr="00856D2F" w:rsidRDefault="005B0FED" w:rsidP="0022049E">
            <w:pPr>
              <w:spacing w:line="276" w:lineRule="auto"/>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5B0FED" w:rsidRPr="00856D2F" w:rsidRDefault="005B0FED" w:rsidP="0022049E">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5B0FED" w:rsidRPr="00856D2F" w:rsidRDefault="005B0FED" w:rsidP="0022049E">
            <w:pPr>
              <w:spacing w:line="276" w:lineRule="auto"/>
              <w:jc w:val="center"/>
            </w:pPr>
          </w:p>
        </w:tc>
        <w:tc>
          <w:tcPr>
            <w:tcW w:w="1276" w:type="dxa"/>
            <w:vMerge/>
            <w:tcBorders>
              <w:left w:val="single" w:sz="4" w:space="0" w:color="auto"/>
              <w:bottom w:val="single" w:sz="4" w:space="0" w:color="auto"/>
              <w:right w:val="single" w:sz="4" w:space="0" w:color="auto"/>
            </w:tcBorders>
            <w:shd w:val="clear" w:color="auto" w:fill="auto"/>
            <w:vAlign w:val="center"/>
          </w:tcPr>
          <w:p w:rsidR="005B0FED" w:rsidRPr="00856D2F" w:rsidRDefault="005B0FED" w:rsidP="0022049E">
            <w:pPr>
              <w:spacing w:line="276" w:lineRule="auto"/>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spacing w:line="276" w:lineRule="auto"/>
              <w:jc w:val="center"/>
            </w:pPr>
            <w:r w:rsidRPr="00856D2F">
              <w:t xml:space="preserve">минимальный отступ застройки от красной </w:t>
            </w:r>
            <w:r w:rsidRPr="00856D2F">
              <w:lastRenderedPageBreak/>
              <w:t>линии улиц - 5 м</w:t>
            </w:r>
          </w:p>
        </w:tc>
        <w:tc>
          <w:tcPr>
            <w:tcW w:w="2126" w:type="dxa"/>
            <w:gridSpan w:val="2"/>
            <w:vMerge/>
            <w:tcBorders>
              <w:left w:val="single" w:sz="4" w:space="0" w:color="auto"/>
              <w:bottom w:val="single" w:sz="4" w:space="0" w:color="auto"/>
              <w:right w:val="single" w:sz="4" w:space="0" w:color="auto"/>
            </w:tcBorders>
            <w:vAlign w:val="center"/>
          </w:tcPr>
          <w:p w:rsidR="005B0FED" w:rsidRPr="00856D2F" w:rsidRDefault="005B0FED" w:rsidP="0022049E">
            <w:pPr>
              <w:spacing w:line="276" w:lineRule="auto"/>
              <w:jc w:val="center"/>
              <w:rPr>
                <w:bCs/>
                <w:lang w:bidi="ru-RU"/>
              </w:rPr>
            </w:pPr>
          </w:p>
        </w:tc>
      </w:tr>
      <w:tr w:rsidR="005B0FED" w:rsidRPr="00856D2F" w:rsidTr="0022049E">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lastRenderedPageBreak/>
              <w:t>Общественное питание 4.6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3/15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1</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5B0FED" w:rsidRPr="00856D2F" w:rsidRDefault="005B0FED" w:rsidP="0022049E">
            <w:pPr>
              <w:jc w:val="center"/>
              <w:rPr>
                <w:bCs/>
                <w:lang w:bidi="ru-RU"/>
              </w:rPr>
            </w:pPr>
            <w:r w:rsidRPr="00856D2F">
              <w:rPr>
                <w:bCs/>
                <w:lang w:bidi="ru-RU"/>
              </w:rPr>
              <w:t>- Ресторан;</w:t>
            </w:r>
          </w:p>
          <w:p w:rsidR="005B0FED" w:rsidRPr="00856D2F" w:rsidRDefault="005B0FED" w:rsidP="0022049E">
            <w:pPr>
              <w:jc w:val="center"/>
              <w:rPr>
                <w:bCs/>
                <w:lang w:bidi="ru-RU"/>
              </w:rPr>
            </w:pPr>
            <w:r w:rsidRPr="00856D2F">
              <w:rPr>
                <w:bCs/>
                <w:lang w:bidi="ru-RU"/>
              </w:rPr>
              <w:t>- Кафе;</w:t>
            </w:r>
          </w:p>
          <w:p w:rsidR="005B0FED" w:rsidRPr="00856D2F" w:rsidRDefault="005B0FED" w:rsidP="0022049E">
            <w:pPr>
              <w:jc w:val="center"/>
              <w:rPr>
                <w:bCs/>
                <w:lang w:bidi="ru-RU"/>
              </w:rPr>
            </w:pPr>
            <w:r w:rsidRPr="00856D2F">
              <w:rPr>
                <w:bCs/>
                <w:lang w:bidi="ru-RU"/>
              </w:rPr>
              <w:t>- Столовая</w:t>
            </w:r>
          </w:p>
          <w:p w:rsidR="005B0FED" w:rsidRPr="00856D2F" w:rsidRDefault="005B0FED" w:rsidP="0022049E">
            <w:pPr>
              <w:jc w:val="center"/>
            </w:pPr>
          </w:p>
        </w:tc>
      </w:tr>
      <w:tr w:rsidR="005B0FED" w:rsidRPr="00856D2F" w:rsidTr="0022049E">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rPr>
                <w:lang w:val="en-US"/>
              </w:rPr>
            </w:pPr>
            <w:r w:rsidRPr="00856D2F">
              <w:t>Гостиничное обслуживание 4.7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t>3</w:t>
            </w:r>
            <w:r w:rsidR="0081076B">
              <w:t>/</w:t>
            </w:r>
            <w:r>
              <w:t>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1</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5B0FED" w:rsidRPr="00856D2F" w:rsidRDefault="005B0FED" w:rsidP="0022049E">
            <w:pPr>
              <w:jc w:val="center"/>
            </w:pPr>
            <w:r w:rsidRPr="00856D2F">
              <w:t>- Гостиница;</w:t>
            </w:r>
          </w:p>
          <w:p w:rsidR="005B0FED" w:rsidRPr="00856D2F" w:rsidRDefault="005B0FED" w:rsidP="0022049E">
            <w:pPr>
              <w:jc w:val="center"/>
            </w:pPr>
            <w:r w:rsidRPr="00856D2F">
              <w:t>- Гостевой дом</w:t>
            </w:r>
          </w:p>
        </w:tc>
      </w:tr>
      <w:tr w:rsidR="005B0FED" w:rsidRPr="00856D2F" w:rsidTr="0022049E">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Обеспечение внутреннего правопорядка 8.3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856D2F">
              <w:t>Росгвардии</w:t>
            </w:r>
            <w:proofErr w:type="spellEnd"/>
            <w:r w:rsidRPr="00856D2F">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581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autoSpaceDE/>
              <w:jc w:val="center"/>
            </w:pPr>
            <w:r w:rsidRPr="00856D2F">
              <w:t>1</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5B0FED" w:rsidRPr="00856D2F" w:rsidRDefault="005B0FED" w:rsidP="0022049E">
            <w:pPr>
              <w:autoSpaceDE/>
              <w:autoSpaceDN w:val="0"/>
              <w:jc w:val="center"/>
            </w:pPr>
            <w:r w:rsidRPr="00856D2F">
              <w:t>- Здание РОВД, ГИБДД, военные комиссариаты;</w:t>
            </w:r>
          </w:p>
          <w:p w:rsidR="005B0FED" w:rsidRPr="00856D2F" w:rsidRDefault="005B0FED" w:rsidP="0022049E">
            <w:pPr>
              <w:autoSpaceDE/>
              <w:autoSpaceDN w:val="0"/>
              <w:jc w:val="center"/>
            </w:pPr>
            <w:r w:rsidRPr="00856D2F">
              <w:t>- Здание, сооружение следственных органов;</w:t>
            </w:r>
          </w:p>
          <w:p w:rsidR="005B0FED" w:rsidRPr="00856D2F" w:rsidRDefault="005B0FED" w:rsidP="0022049E">
            <w:pPr>
              <w:autoSpaceDE/>
              <w:autoSpaceDN w:val="0"/>
              <w:jc w:val="center"/>
            </w:pPr>
            <w:r w:rsidRPr="00856D2F">
              <w:t>- Отделение, участковый пункт полиции;</w:t>
            </w:r>
          </w:p>
          <w:p w:rsidR="005B0FED" w:rsidRPr="00856D2F" w:rsidRDefault="005B0FED" w:rsidP="0022049E">
            <w:pPr>
              <w:autoSpaceDE/>
              <w:autoSpaceDN w:val="0"/>
              <w:jc w:val="center"/>
            </w:pPr>
            <w:r w:rsidRPr="00856D2F">
              <w:t>- Пожарное депо;</w:t>
            </w:r>
          </w:p>
          <w:p w:rsidR="005B0FED" w:rsidRPr="00856D2F" w:rsidRDefault="005B0FED" w:rsidP="0022049E">
            <w:pPr>
              <w:autoSpaceDE/>
              <w:autoSpaceDN w:val="0"/>
              <w:jc w:val="center"/>
            </w:pPr>
            <w:r w:rsidRPr="00856D2F">
              <w:t>- Пожарная часть;</w:t>
            </w:r>
          </w:p>
          <w:p w:rsidR="005B0FED" w:rsidRPr="00856D2F" w:rsidRDefault="005B0FED" w:rsidP="0022049E">
            <w:pPr>
              <w:autoSpaceDE/>
              <w:autoSpaceDN w:val="0"/>
              <w:jc w:val="center"/>
            </w:pPr>
            <w:r w:rsidRPr="00856D2F">
              <w:t>- Объект гражданской обороны;</w:t>
            </w:r>
          </w:p>
          <w:p w:rsidR="005B0FED" w:rsidRPr="00856D2F" w:rsidRDefault="005B0FED" w:rsidP="0022049E">
            <w:pPr>
              <w:autoSpaceDE/>
              <w:autoSpaceDN w:val="0"/>
              <w:jc w:val="center"/>
            </w:pPr>
            <w:r w:rsidRPr="00856D2F">
              <w:t>- Спасательная служба;</w:t>
            </w:r>
          </w:p>
          <w:p w:rsidR="005B0FED" w:rsidRPr="00856D2F" w:rsidRDefault="005B0FED" w:rsidP="0022049E">
            <w:pPr>
              <w:autoSpaceDE/>
              <w:jc w:val="center"/>
            </w:pPr>
            <w:r w:rsidRPr="00856D2F">
              <w:t>- Гараж</w:t>
            </w:r>
            <w:r w:rsidRPr="00856D2F">
              <w:rPr>
                <w:lang w:val="en-US"/>
              </w:rPr>
              <w:t>;</w:t>
            </w:r>
          </w:p>
        </w:tc>
      </w:tr>
      <w:tr w:rsidR="005B0FED" w:rsidRPr="00856D2F" w:rsidTr="0022049E">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jc w:val="center"/>
            </w:pPr>
            <w:r w:rsidRPr="00856D2F">
              <w:t xml:space="preserve">Земельные </w:t>
            </w:r>
            <w:r w:rsidRPr="00856D2F">
              <w:lastRenderedPageBreak/>
              <w:t>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r w:rsidRPr="00856D2F">
              <w:lastRenderedPageBreak/>
              <w:t>Земельные участки общего пользования.</w:t>
            </w:r>
          </w:p>
          <w:p w:rsidR="005B0FED" w:rsidRPr="00856D2F" w:rsidRDefault="005B0FED" w:rsidP="0022049E">
            <w:pPr>
              <w:jc w:val="center"/>
            </w:pPr>
            <w:r w:rsidRPr="00856D2F">
              <w:lastRenderedPageBreak/>
              <w:t>Содержание данного вида разрешенного использования включает в себя содержание видов разрешенного использования с кодами 12.0.1 - 12.0.2</w:t>
            </w:r>
          </w:p>
        </w:tc>
        <w:tc>
          <w:tcPr>
            <w:tcW w:w="723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spacing w:line="276" w:lineRule="auto"/>
              <w:jc w:val="center"/>
            </w:pPr>
            <w:r w:rsidRPr="00856D2F">
              <w:lastRenderedPageBreak/>
              <w:t>не подлежат установлению</w:t>
            </w:r>
          </w:p>
        </w:tc>
        <w:tc>
          <w:tcPr>
            <w:tcW w:w="2118" w:type="dxa"/>
            <w:tcBorders>
              <w:top w:val="single" w:sz="4" w:space="0" w:color="auto"/>
              <w:left w:val="single" w:sz="4" w:space="0" w:color="auto"/>
              <w:bottom w:val="single" w:sz="4" w:space="0" w:color="auto"/>
              <w:right w:val="single" w:sz="4" w:space="0" w:color="auto"/>
            </w:tcBorders>
            <w:shd w:val="clear" w:color="auto" w:fill="auto"/>
            <w:vAlign w:val="center"/>
          </w:tcPr>
          <w:p w:rsidR="005B0FED" w:rsidRPr="00856D2F" w:rsidRDefault="005B0FED" w:rsidP="0022049E">
            <w:pPr>
              <w:autoSpaceDE/>
              <w:autoSpaceDN w:val="0"/>
              <w:jc w:val="center"/>
              <w:rPr>
                <w:rFonts w:eastAsia="SimSun"/>
                <w:bCs/>
                <w:szCs w:val="22"/>
              </w:rPr>
            </w:pPr>
            <w:r w:rsidRPr="00856D2F">
              <w:rPr>
                <w:rFonts w:eastAsia="SimSun"/>
                <w:bCs/>
                <w:szCs w:val="22"/>
              </w:rPr>
              <w:t xml:space="preserve">- Автомобильные </w:t>
            </w:r>
            <w:r w:rsidRPr="00856D2F">
              <w:rPr>
                <w:rFonts w:eastAsia="SimSun"/>
                <w:bCs/>
                <w:szCs w:val="22"/>
              </w:rPr>
              <w:lastRenderedPageBreak/>
              <w:t>дороги;</w:t>
            </w:r>
          </w:p>
          <w:p w:rsidR="005B0FED" w:rsidRPr="00856D2F" w:rsidRDefault="005B0FED" w:rsidP="0022049E">
            <w:pPr>
              <w:autoSpaceDE/>
              <w:autoSpaceDN w:val="0"/>
              <w:jc w:val="center"/>
              <w:rPr>
                <w:rFonts w:eastAsia="SimSun"/>
                <w:bCs/>
                <w:szCs w:val="22"/>
              </w:rPr>
            </w:pPr>
            <w:r w:rsidRPr="00856D2F">
              <w:rPr>
                <w:rFonts w:eastAsia="SimSun"/>
                <w:bCs/>
                <w:szCs w:val="22"/>
              </w:rPr>
              <w:t>- Набережные;</w:t>
            </w:r>
          </w:p>
          <w:p w:rsidR="005B0FED" w:rsidRPr="00856D2F" w:rsidRDefault="005B0FED" w:rsidP="0022049E">
            <w:pPr>
              <w:autoSpaceDE/>
              <w:autoSpaceDN w:val="0"/>
              <w:jc w:val="center"/>
              <w:rPr>
                <w:rFonts w:eastAsia="SimSun"/>
                <w:bCs/>
                <w:szCs w:val="22"/>
              </w:rPr>
            </w:pPr>
            <w:r w:rsidRPr="00856D2F">
              <w:rPr>
                <w:rFonts w:eastAsia="SimSun"/>
                <w:bCs/>
                <w:szCs w:val="22"/>
              </w:rPr>
              <w:t xml:space="preserve">- Скверы; </w:t>
            </w:r>
          </w:p>
          <w:p w:rsidR="005B0FED" w:rsidRPr="00856D2F" w:rsidRDefault="005B0FED" w:rsidP="0022049E">
            <w:pPr>
              <w:autoSpaceDE/>
              <w:autoSpaceDN w:val="0"/>
              <w:jc w:val="center"/>
              <w:rPr>
                <w:rFonts w:eastAsia="SimSun"/>
                <w:bCs/>
                <w:szCs w:val="22"/>
              </w:rPr>
            </w:pPr>
            <w:r w:rsidRPr="00856D2F">
              <w:rPr>
                <w:rFonts w:eastAsia="SimSun"/>
                <w:bCs/>
                <w:szCs w:val="22"/>
              </w:rPr>
              <w:t>- Бульвары;</w:t>
            </w:r>
          </w:p>
          <w:p w:rsidR="005B0FED" w:rsidRPr="00856D2F" w:rsidRDefault="005B0FED" w:rsidP="0022049E">
            <w:pPr>
              <w:autoSpaceDE/>
              <w:autoSpaceDN w:val="0"/>
              <w:jc w:val="center"/>
              <w:rPr>
                <w:rFonts w:eastAsia="SimSun"/>
                <w:bCs/>
                <w:szCs w:val="22"/>
              </w:rPr>
            </w:pPr>
            <w:r w:rsidRPr="00856D2F">
              <w:rPr>
                <w:rFonts w:eastAsia="SimSun"/>
                <w:bCs/>
                <w:szCs w:val="22"/>
              </w:rPr>
              <w:t>- Велодорожки;</w:t>
            </w:r>
          </w:p>
          <w:p w:rsidR="005B0FED" w:rsidRPr="00856D2F" w:rsidRDefault="005B0FED" w:rsidP="0022049E">
            <w:pPr>
              <w:autoSpaceDE/>
              <w:autoSpaceDN w:val="0"/>
              <w:jc w:val="center"/>
              <w:rPr>
                <w:rFonts w:eastAsia="SimSun"/>
                <w:bCs/>
                <w:szCs w:val="22"/>
              </w:rPr>
            </w:pPr>
            <w:r w:rsidRPr="00856D2F">
              <w:rPr>
                <w:rFonts w:eastAsia="SimSun"/>
                <w:bCs/>
                <w:szCs w:val="22"/>
              </w:rPr>
              <w:t>- Площади;</w:t>
            </w:r>
          </w:p>
          <w:p w:rsidR="005B0FED" w:rsidRPr="00856D2F" w:rsidRDefault="005B0FED" w:rsidP="0022049E">
            <w:pPr>
              <w:autoSpaceDE/>
              <w:autoSpaceDN w:val="0"/>
              <w:jc w:val="center"/>
              <w:rPr>
                <w:rFonts w:eastAsia="SimSun"/>
                <w:bCs/>
                <w:szCs w:val="22"/>
              </w:rPr>
            </w:pPr>
            <w:r w:rsidRPr="00856D2F">
              <w:rPr>
                <w:rFonts w:eastAsia="SimSun"/>
                <w:bCs/>
                <w:szCs w:val="22"/>
              </w:rPr>
              <w:t>- Малые архитектурные формы;</w:t>
            </w:r>
          </w:p>
          <w:p w:rsidR="005B0FED" w:rsidRPr="00856D2F" w:rsidRDefault="005B0FED" w:rsidP="0022049E">
            <w:pPr>
              <w:autoSpaceDE/>
              <w:autoSpaceDN w:val="0"/>
              <w:jc w:val="center"/>
              <w:rPr>
                <w:rFonts w:eastAsia="SimSun"/>
                <w:bCs/>
                <w:szCs w:val="22"/>
              </w:rPr>
            </w:pPr>
            <w:r w:rsidRPr="00856D2F">
              <w:rPr>
                <w:rFonts w:eastAsia="SimSun"/>
                <w:bCs/>
                <w:szCs w:val="22"/>
              </w:rPr>
              <w:t>- Памятники;</w:t>
            </w:r>
          </w:p>
          <w:p w:rsidR="005B0FED" w:rsidRPr="00856D2F" w:rsidRDefault="005B0FED" w:rsidP="0022049E">
            <w:pPr>
              <w:spacing w:line="276" w:lineRule="auto"/>
              <w:jc w:val="center"/>
            </w:pPr>
            <w:r w:rsidRPr="00856D2F">
              <w:rPr>
                <w:rFonts w:eastAsia="SimSun"/>
                <w:bCs/>
                <w:szCs w:val="22"/>
              </w:rPr>
              <w:t>- Общественные туалеты</w:t>
            </w:r>
          </w:p>
        </w:tc>
      </w:tr>
      <w:tr w:rsidR="004D2F44" w:rsidRPr="00856D2F" w:rsidTr="004D2F44">
        <w:trPr>
          <w:trHeight w:val="1365"/>
        </w:trPr>
        <w:tc>
          <w:tcPr>
            <w:tcW w:w="1560"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rPr>
                <w:iCs/>
                <w:szCs w:val="24"/>
                <w:lang w:eastAsia="ru-RU"/>
              </w:rPr>
              <w:lastRenderedPageBreak/>
              <w:t>Среднеэтажная жилая застройка**</w:t>
            </w:r>
            <w:r w:rsidRPr="00856D2F">
              <w:rPr>
                <w:iCs/>
                <w:szCs w:val="24"/>
                <w:lang w:val="en-US" w:eastAsia="ru-RU"/>
              </w:rPr>
              <w:t xml:space="preserve"> 2</w:t>
            </w:r>
            <w:r w:rsidRPr="00856D2F">
              <w:rPr>
                <w:iCs/>
                <w:szCs w:val="24"/>
                <w:lang w:eastAsia="ru-RU"/>
              </w:rPr>
              <w:t>.5</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9E2140" w:rsidP="004D2F44">
            <w:pPr>
              <w:autoSpaceDE/>
              <w:jc w:val="center"/>
            </w:pPr>
            <w:proofErr w:type="gramStart"/>
            <w:r w:rsidRPr="00856D2F">
              <w:rPr>
                <w:iCs/>
              </w:rPr>
              <w:t xml:space="preserve">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w:t>
            </w:r>
            <w:r w:rsidRPr="00856D2F">
              <w:rPr>
                <w:iCs/>
              </w:rPr>
              <w:lastRenderedPageBreak/>
              <w:t>многоквартирного дома, если общая площадь таких помещений в многоквартирном доме не составляет более 20% общей площади помещений дома</w:t>
            </w:r>
            <w:proofErr w:type="gramEnd"/>
          </w:p>
        </w:tc>
        <w:tc>
          <w:tcPr>
            <w:tcW w:w="992"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lastRenderedPageBreak/>
              <w:t xml:space="preserve">1500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rPr>
                <w:szCs w:val="24"/>
                <w:lang w:eastAsia="ru-RU"/>
              </w:rPr>
              <w:t>10000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5B0FED" w:rsidP="004D2F44">
            <w:pPr>
              <w:autoSpaceDE/>
              <w:jc w:val="center"/>
            </w:pPr>
            <w:r>
              <w:t>3/20</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jc w:val="center"/>
            </w:pPr>
            <w:r w:rsidRPr="00856D2F">
              <w:t>40 %</w:t>
            </w:r>
          </w:p>
        </w:tc>
        <w:tc>
          <w:tcPr>
            <w:tcW w:w="1417" w:type="dxa"/>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3</w:t>
            </w:r>
          </w:p>
        </w:tc>
        <w:tc>
          <w:tcPr>
            <w:tcW w:w="2126" w:type="dxa"/>
            <w:gridSpan w:val="2"/>
            <w:vMerge w:val="restart"/>
            <w:tcBorders>
              <w:top w:val="single" w:sz="4" w:space="0" w:color="auto"/>
              <w:left w:val="single" w:sz="4" w:space="0" w:color="auto"/>
              <w:right w:val="single" w:sz="4" w:space="0" w:color="auto"/>
            </w:tcBorders>
            <w:vAlign w:val="center"/>
          </w:tcPr>
          <w:p w:rsidR="004D2F44" w:rsidRPr="00856D2F" w:rsidRDefault="004D2F44" w:rsidP="004D2F44">
            <w:pPr>
              <w:jc w:val="center"/>
              <w:rPr>
                <w:lang w:bidi="ru-RU"/>
              </w:rPr>
            </w:pPr>
            <w:r w:rsidRPr="00856D2F">
              <w:rPr>
                <w:szCs w:val="24"/>
                <w:lang w:eastAsia="ru-RU"/>
              </w:rPr>
              <w:t xml:space="preserve">- </w:t>
            </w:r>
            <w:proofErr w:type="spellStart"/>
            <w:r w:rsidRPr="00856D2F">
              <w:rPr>
                <w:szCs w:val="24"/>
                <w:lang w:eastAsia="ru-RU"/>
              </w:rPr>
              <w:t>Среднеэтажный</w:t>
            </w:r>
            <w:proofErr w:type="spellEnd"/>
          </w:p>
          <w:p w:rsidR="004D2F44" w:rsidRPr="00856D2F" w:rsidRDefault="004D2F44" w:rsidP="004D2F44">
            <w:pPr>
              <w:jc w:val="center"/>
              <w:rPr>
                <w:lang w:bidi="ru-RU"/>
              </w:rPr>
            </w:pPr>
            <w:r w:rsidRPr="00856D2F">
              <w:rPr>
                <w:lang w:bidi="ru-RU"/>
              </w:rPr>
              <w:t>жилой дом;</w:t>
            </w:r>
          </w:p>
          <w:p w:rsidR="004D2F44" w:rsidRPr="00856D2F" w:rsidRDefault="004D2F44" w:rsidP="004D2F44">
            <w:pPr>
              <w:jc w:val="center"/>
              <w:rPr>
                <w:lang w:bidi="ru-RU"/>
              </w:rPr>
            </w:pPr>
            <w:r w:rsidRPr="00856D2F">
              <w:rPr>
                <w:lang w:bidi="ru-RU"/>
              </w:rPr>
              <w:t xml:space="preserve">- Спортивная площадка; </w:t>
            </w:r>
          </w:p>
          <w:p w:rsidR="004D2F44" w:rsidRPr="00856D2F" w:rsidRDefault="004D2F44" w:rsidP="004D2F44">
            <w:pPr>
              <w:jc w:val="center"/>
              <w:rPr>
                <w:lang w:bidi="ru-RU"/>
              </w:rPr>
            </w:pPr>
            <w:r w:rsidRPr="00856D2F">
              <w:rPr>
                <w:lang w:bidi="ru-RU"/>
              </w:rPr>
              <w:t>- Детская площадка;</w:t>
            </w:r>
          </w:p>
          <w:p w:rsidR="004D2F44" w:rsidRPr="00856D2F" w:rsidRDefault="004D2F44" w:rsidP="004D2F44">
            <w:pPr>
              <w:jc w:val="center"/>
              <w:rPr>
                <w:lang w:bidi="ru-RU"/>
              </w:rPr>
            </w:pPr>
            <w:r w:rsidRPr="00856D2F">
              <w:rPr>
                <w:lang w:bidi="ru-RU"/>
              </w:rPr>
              <w:t>- Площадка для отдыха;</w:t>
            </w:r>
          </w:p>
          <w:p w:rsidR="004D2F44" w:rsidRPr="00856D2F" w:rsidRDefault="004D2F44" w:rsidP="004D2F44">
            <w:pPr>
              <w:jc w:val="center"/>
              <w:rPr>
                <w:lang w:bidi="ru-RU"/>
              </w:rPr>
            </w:pPr>
            <w:r w:rsidRPr="00856D2F">
              <w:rPr>
                <w:lang w:bidi="ru-RU"/>
              </w:rPr>
              <w:t>- Подземные гаражи;</w:t>
            </w:r>
          </w:p>
          <w:p w:rsidR="004D2F44" w:rsidRPr="00856D2F" w:rsidRDefault="004D2F44" w:rsidP="004D2F44">
            <w:pPr>
              <w:jc w:val="center"/>
              <w:rPr>
                <w:lang w:bidi="ru-RU"/>
              </w:rPr>
            </w:pPr>
            <w:r w:rsidRPr="00856D2F">
              <w:rPr>
                <w:lang w:bidi="ru-RU"/>
              </w:rPr>
              <w:t>-Автостоянки;</w:t>
            </w:r>
          </w:p>
          <w:p w:rsidR="004D2F44" w:rsidRPr="00856D2F" w:rsidRDefault="004D2F44" w:rsidP="004D2F44">
            <w:pPr>
              <w:jc w:val="center"/>
              <w:rPr>
                <w:lang w:bidi="ru-RU"/>
              </w:rPr>
            </w:pPr>
            <w:r w:rsidRPr="00856D2F">
              <w:rPr>
                <w:lang w:bidi="ru-RU"/>
              </w:rPr>
              <w:lastRenderedPageBreak/>
              <w:t>- Объекты обслуживания жилой застройки;</w:t>
            </w:r>
          </w:p>
          <w:p w:rsidR="004D2F44" w:rsidRPr="00856D2F" w:rsidRDefault="004D2F44" w:rsidP="004D2F44">
            <w:pPr>
              <w:autoSpaceDE/>
              <w:jc w:val="center"/>
            </w:pPr>
          </w:p>
        </w:tc>
      </w:tr>
      <w:tr w:rsidR="004D2F44" w:rsidRPr="00856D2F" w:rsidTr="004D2F44">
        <w:trPr>
          <w:trHeight w:val="767"/>
        </w:trPr>
        <w:tc>
          <w:tcPr>
            <w:tcW w:w="1560" w:type="dxa"/>
            <w:vMerge/>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rPr>
                <w:iCs/>
              </w:rPr>
            </w:pPr>
          </w:p>
        </w:tc>
        <w:tc>
          <w:tcPr>
            <w:tcW w:w="4111" w:type="dxa"/>
            <w:vMerge/>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tabs>
                <w:tab w:val="left" w:pos="540"/>
                <w:tab w:val="num" w:pos="720"/>
                <w:tab w:val="left" w:pos="900"/>
                <w:tab w:val="left" w:pos="1080"/>
                <w:tab w:val="left" w:pos="1260"/>
              </w:tabs>
              <w:jc w:val="center"/>
              <w:rPr>
                <w:iCs/>
              </w:rPr>
            </w:pPr>
          </w:p>
        </w:tc>
        <w:tc>
          <w:tcPr>
            <w:tcW w:w="992"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1417" w:type="dxa"/>
            <w:vMerge/>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1276" w:type="dxa"/>
            <w:vMerge/>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jc w:val="center"/>
            </w:pPr>
          </w:p>
        </w:tc>
        <w:tc>
          <w:tcPr>
            <w:tcW w:w="1417"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jc w:val="center"/>
            </w:pPr>
            <w:r w:rsidRPr="00856D2F">
              <w:t xml:space="preserve">минимальный отступ застройки от </w:t>
            </w:r>
            <w:r w:rsidRPr="00856D2F">
              <w:lastRenderedPageBreak/>
              <w:t>красной линии улиц - 5 м;</w:t>
            </w:r>
          </w:p>
          <w:p w:rsidR="004D2F44" w:rsidRPr="00856D2F" w:rsidRDefault="004D2F44" w:rsidP="004D2F44">
            <w:pPr>
              <w:jc w:val="center"/>
            </w:pPr>
          </w:p>
          <w:p w:rsidR="004D2F44" w:rsidRPr="00856D2F" w:rsidRDefault="004D2F44" w:rsidP="004D2F44">
            <w:pPr>
              <w:jc w:val="center"/>
              <w:rPr>
                <w:bCs/>
              </w:rPr>
            </w:pPr>
            <w:r w:rsidRPr="00856D2F">
              <w:rPr>
                <w:bCs/>
              </w:rPr>
              <w:t>минимальный отступ застройки от красной линии проездов</w:t>
            </w:r>
          </w:p>
          <w:p w:rsidR="004D2F44" w:rsidRPr="00856D2F" w:rsidRDefault="004D2F44" w:rsidP="004D2F44">
            <w:pPr>
              <w:jc w:val="center"/>
            </w:pPr>
            <w:r w:rsidRPr="00856D2F">
              <w:rPr>
                <w:bCs/>
              </w:rPr>
              <w:t xml:space="preserve"> - 3 м</w:t>
            </w:r>
            <w:r w:rsidRPr="00856D2F">
              <w:rPr>
                <w:bCs/>
                <w:lang w:val="en-US"/>
              </w:rPr>
              <w:t>;</w:t>
            </w:r>
          </w:p>
        </w:tc>
        <w:tc>
          <w:tcPr>
            <w:tcW w:w="2126" w:type="dxa"/>
            <w:gridSpan w:val="2"/>
            <w:vMerge/>
            <w:tcBorders>
              <w:top w:val="single" w:sz="4" w:space="0" w:color="auto"/>
              <w:left w:val="single" w:sz="4" w:space="0" w:color="auto"/>
              <w:right w:val="single" w:sz="4" w:space="0" w:color="auto"/>
            </w:tcBorders>
            <w:vAlign w:val="center"/>
          </w:tcPr>
          <w:p w:rsidR="004D2F44" w:rsidRPr="00856D2F" w:rsidRDefault="004D2F44" w:rsidP="004D2F44">
            <w:pPr>
              <w:jc w:val="center"/>
              <w:rPr>
                <w:szCs w:val="24"/>
                <w:lang w:eastAsia="ru-RU"/>
              </w:rPr>
            </w:pPr>
          </w:p>
        </w:tc>
      </w:tr>
      <w:tr w:rsidR="004D2F44" w:rsidRPr="00856D2F" w:rsidTr="004D2F44">
        <w:trPr>
          <w:trHeight w:val="1971"/>
        </w:trPr>
        <w:tc>
          <w:tcPr>
            <w:tcW w:w="1560"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rPr>
                <w:iCs/>
              </w:rPr>
            </w:pPr>
          </w:p>
        </w:tc>
        <w:tc>
          <w:tcPr>
            <w:tcW w:w="4111"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tabs>
                <w:tab w:val="left" w:pos="540"/>
                <w:tab w:val="num" w:pos="720"/>
                <w:tab w:val="left" w:pos="900"/>
                <w:tab w:val="left" w:pos="1080"/>
                <w:tab w:val="left" w:pos="1260"/>
              </w:tabs>
              <w:jc w:val="center"/>
              <w:rPr>
                <w:iCs/>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**Для формирования земельных участков под существующими многоквартирными жилыми домами в соответствии с жилищным законодательством</w:t>
            </w:r>
          </w:p>
        </w:tc>
        <w:tc>
          <w:tcPr>
            <w:tcW w:w="1417"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1276"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2126" w:type="dxa"/>
            <w:gridSpan w:val="2"/>
            <w:vMerge/>
            <w:tcBorders>
              <w:left w:val="single" w:sz="4" w:space="0" w:color="auto"/>
              <w:bottom w:val="single" w:sz="4" w:space="0" w:color="auto"/>
              <w:right w:val="single" w:sz="4" w:space="0" w:color="auto"/>
            </w:tcBorders>
            <w:vAlign w:val="center"/>
          </w:tcPr>
          <w:p w:rsidR="004D2F44" w:rsidRPr="00856D2F" w:rsidRDefault="004D2F44" w:rsidP="004D2F44">
            <w:pPr>
              <w:jc w:val="center"/>
              <w:rPr>
                <w:szCs w:val="24"/>
                <w:lang w:eastAsia="ru-RU"/>
              </w:rPr>
            </w:pPr>
          </w:p>
        </w:tc>
      </w:tr>
      <w:tr w:rsidR="00231E15" w:rsidRPr="00856D2F" w:rsidTr="004D2F44">
        <w:trPr>
          <w:trHeight w:val="738"/>
        </w:trPr>
        <w:tc>
          <w:tcPr>
            <w:tcW w:w="1560" w:type="dxa"/>
            <w:vMerge w:val="restart"/>
            <w:tcBorders>
              <w:top w:val="single" w:sz="4" w:space="0" w:color="auto"/>
              <w:left w:val="single" w:sz="4" w:space="0" w:color="auto"/>
              <w:right w:val="single" w:sz="4" w:space="0" w:color="auto"/>
            </w:tcBorders>
            <w:shd w:val="clear" w:color="auto" w:fill="auto"/>
            <w:vAlign w:val="center"/>
          </w:tcPr>
          <w:p w:rsidR="00231E15" w:rsidRPr="00856D2F" w:rsidRDefault="00231E15" w:rsidP="004D2F44">
            <w:pPr>
              <w:autoSpaceDE/>
              <w:jc w:val="center"/>
            </w:pPr>
            <w:r w:rsidRPr="00856D2F">
              <w:lastRenderedPageBreak/>
              <w:t>Религиозное использование 3.7</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231E15" w:rsidRPr="00856D2F" w:rsidRDefault="00231E15" w:rsidP="00B07C77">
            <w:pPr>
              <w:autoSpaceDE/>
              <w:jc w:val="center"/>
            </w:pPr>
            <w:r w:rsidRPr="00856D2F">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31E15" w:rsidRPr="00856D2F" w:rsidRDefault="00231E15" w:rsidP="004D2F44">
            <w:pPr>
              <w:jc w:val="center"/>
            </w:pPr>
            <w:r w:rsidRPr="00856D2F">
              <w:t xml:space="preserve">100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31E15" w:rsidRPr="00856D2F" w:rsidRDefault="005B0FED" w:rsidP="004D2F44">
            <w:pPr>
              <w:jc w:val="center"/>
            </w:pPr>
            <w:r>
              <w:t>5000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31E15" w:rsidRPr="00856D2F" w:rsidRDefault="00231E15"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4D2F44">
            <w:pPr>
              <w:autoSpaceDE/>
              <w:autoSpaceDN w:val="0"/>
              <w:jc w:val="center"/>
            </w:pPr>
            <w:r w:rsidRPr="00856D2F">
              <w:t>3/12*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4D2F44">
            <w:pPr>
              <w:autoSpaceDE/>
              <w:autoSpaceDN w:val="0"/>
              <w:jc w:val="center"/>
            </w:pPr>
            <w:r w:rsidRPr="00856D2F">
              <w:t>50 %*</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31E15" w:rsidRPr="00856D2F" w:rsidRDefault="00231E15" w:rsidP="004D2F44">
            <w:pPr>
              <w:autoSpaceDE/>
              <w:jc w:val="center"/>
            </w:pPr>
            <w:r w:rsidRPr="00856D2F">
              <w:t>1</w:t>
            </w:r>
          </w:p>
        </w:tc>
        <w:tc>
          <w:tcPr>
            <w:tcW w:w="2126" w:type="dxa"/>
            <w:gridSpan w:val="2"/>
            <w:vMerge w:val="restart"/>
            <w:tcBorders>
              <w:top w:val="single" w:sz="4" w:space="0" w:color="auto"/>
              <w:left w:val="single" w:sz="4" w:space="0" w:color="auto"/>
              <w:right w:val="single" w:sz="4" w:space="0" w:color="auto"/>
            </w:tcBorders>
            <w:vAlign w:val="center"/>
          </w:tcPr>
          <w:p w:rsidR="00231E15" w:rsidRPr="00856D2F" w:rsidRDefault="00231E15" w:rsidP="004D2F44">
            <w:pPr>
              <w:autoSpaceDE/>
              <w:autoSpaceDN w:val="0"/>
              <w:jc w:val="center"/>
            </w:pPr>
            <w:r w:rsidRPr="00856D2F">
              <w:t>- Церковь;</w:t>
            </w:r>
          </w:p>
          <w:p w:rsidR="00231E15" w:rsidRPr="00856D2F" w:rsidRDefault="00231E15" w:rsidP="004D2F44">
            <w:pPr>
              <w:autoSpaceDE/>
              <w:autoSpaceDN w:val="0"/>
              <w:jc w:val="center"/>
            </w:pPr>
            <w:r w:rsidRPr="00856D2F">
              <w:t>- Собор;</w:t>
            </w:r>
          </w:p>
          <w:p w:rsidR="00231E15" w:rsidRPr="00856D2F" w:rsidRDefault="00231E15" w:rsidP="004D2F44">
            <w:pPr>
              <w:autoSpaceDE/>
              <w:autoSpaceDN w:val="0"/>
              <w:jc w:val="center"/>
            </w:pPr>
            <w:r w:rsidRPr="00856D2F">
              <w:t>- Храм;</w:t>
            </w:r>
          </w:p>
          <w:p w:rsidR="00231E15" w:rsidRPr="00856D2F" w:rsidRDefault="00231E15" w:rsidP="004D2F44">
            <w:pPr>
              <w:autoSpaceDE/>
              <w:autoSpaceDN w:val="0"/>
              <w:jc w:val="center"/>
            </w:pPr>
            <w:r w:rsidRPr="00856D2F">
              <w:t>- Часовня;</w:t>
            </w:r>
          </w:p>
          <w:p w:rsidR="00231E15" w:rsidRPr="00856D2F" w:rsidRDefault="00231E15" w:rsidP="004D2F44">
            <w:pPr>
              <w:autoSpaceDE/>
              <w:autoSpaceDN w:val="0"/>
              <w:jc w:val="center"/>
            </w:pPr>
            <w:r w:rsidRPr="00856D2F">
              <w:t>- Монастырь;</w:t>
            </w:r>
          </w:p>
          <w:p w:rsidR="00231E15" w:rsidRPr="00856D2F" w:rsidRDefault="00231E15" w:rsidP="004D2F44">
            <w:pPr>
              <w:autoSpaceDE/>
              <w:autoSpaceDN w:val="0"/>
              <w:jc w:val="center"/>
            </w:pPr>
            <w:r w:rsidRPr="00856D2F">
              <w:t>- Воскресная школа;</w:t>
            </w:r>
          </w:p>
          <w:p w:rsidR="00231E15" w:rsidRPr="00856D2F" w:rsidRDefault="00231E15" w:rsidP="004D2F44">
            <w:pPr>
              <w:autoSpaceDE/>
              <w:autoSpaceDN w:val="0"/>
              <w:jc w:val="center"/>
            </w:pPr>
            <w:r w:rsidRPr="00856D2F">
              <w:t>- Семинария;</w:t>
            </w:r>
          </w:p>
          <w:p w:rsidR="00231E15" w:rsidRPr="00856D2F" w:rsidRDefault="00231E15" w:rsidP="004D2F44">
            <w:pPr>
              <w:autoSpaceDE/>
              <w:autoSpaceDN w:val="0"/>
              <w:jc w:val="center"/>
            </w:pPr>
            <w:r w:rsidRPr="00856D2F">
              <w:t>- Духовное училище</w:t>
            </w:r>
          </w:p>
          <w:p w:rsidR="00231E15" w:rsidRPr="00856D2F" w:rsidRDefault="00231E15" w:rsidP="004D2F44">
            <w:pPr>
              <w:autoSpaceDE/>
              <w:jc w:val="center"/>
            </w:pPr>
            <w:r w:rsidRPr="00856D2F">
              <w:t>- Мечеть</w:t>
            </w:r>
          </w:p>
          <w:p w:rsidR="00231E15" w:rsidRPr="00856D2F" w:rsidRDefault="00231E15" w:rsidP="004D2F44">
            <w:pPr>
              <w:autoSpaceDE/>
              <w:jc w:val="center"/>
            </w:pPr>
            <w:r w:rsidRPr="00856D2F">
              <w:t>- Медресе</w:t>
            </w:r>
          </w:p>
          <w:p w:rsidR="00231E15" w:rsidRPr="00856D2F" w:rsidRDefault="00231E15" w:rsidP="004D2F44">
            <w:pPr>
              <w:autoSpaceDE/>
              <w:jc w:val="center"/>
            </w:pPr>
            <w:r w:rsidRPr="00856D2F">
              <w:t>-Минарет</w:t>
            </w:r>
          </w:p>
          <w:p w:rsidR="00231E15" w:rsidRPr="00856D2F" w:rsidRDefault="00231E15" w:rsidP="004D2F44">
            <w:pPr>
              <w:autoSpaceDE/>
              <w:jc w:val="center"/>
            </w:pPr>
            <w:r w:rsidRPr="00856D2F">
              <w:t>- Синагога</w:t>
            </w:r>
          </w:p>
        </w:tc>
      </w:tr>
      <w:tr w:rsidR="004D2F44" w:rsidRPr="00856D2F" w:rsidTr="004D2F44">
        <w:trPr>
          <w:trHeight w:val="2693"/>
        </w:trPr>
        <w:tc>
          <w:tcPr>
            <w:tcW w:w="1560"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roofErr w:type="gramStart"/>
            <w:r w:rsidRPr="00856D2F">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roofErr w:type="gramEnd"/>
          </w:p>
        </w:tc>
        <w:tc>
          <w:tcPr>
            <w:tcW w:w="1417"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2126" w:type="dxa"/>
            <w:gridSpan w:val="2"/>
            <w:vMerge/>
            <w:tcBorders>
              <w:left w:val="single" w:sz="4" w:space="0" w:color="auto"/>
              <w:bottom w:val="single" w:sz="4" w:space="0" w:color="auto"/>
              <w:right w:val="single" w:sz="4" w:space="0" w:color="auto"/>
            </w:tcBorders>
            <w:vAlign w:val="center"/>
          </w:tcPr>
          <w:p w:rsidR="004D2F44" w:rsidRPr="00856D2F" w:rsidRDefault="004D2F44" w:rsidP="004D2F44">
            <w:pPr>
              <w:autoSpaceDE/>
              <w:autoSpaceDN w:val="0"/>
              <w:jc w:val="center"/>
            </w:pPr>
          </w:p>
        </w:tc>
      </w:tr>
      <w:tr w:rsidR="004D2F44" w:rsidRPr="00856D2F" w:rsidTr="004D2F44">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Рынки 4.3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9E2140" w:rsidRPr="00856D2F" w:rsidRDefault="009E2140" w:rsidP="009E2140">
            <w:pPr>
              <w:jc w:val="center"/>
            </w:pPr>
            <w:r w:rsidRPr="00856D2F">
              <w:t xml:space="preserve">Размещение объектов капитального строительства, сооружений, предназначенных для организации </w:t>
            </w:r>
            <w:r w:rsidRPr="00856D2F">
              <w:lastRenderedPageBreak/>
              <w:t>постоянной или временной торговли (ярмарка, рынок, базар), с учетом того, что каждое из торговых мест не располагает торговой площадью более 200 кв</w:t>
            </w:r>
            <w:proofErr w:type="gramStart"/>
            <w:r w:rsidRPr="00856D2F">
              <w:t>.м</w:t>
            </w:r>
            <w:proofErr w:type="gramEnd"/>
            <w:r w:rsidRPr="00856D2F">
              <w:t>:</w:t>
            </w:r>
          </w:p>
          <w:p w:rsidR="004D2F44" w:rsidRPr="00856D2F" w:rsidRDefault="009E2140" w:rsidP="009E2140">
            <w:pPr>
              <w:jc w:val="center"/>
            </w:pPr>
            <w:r w:rsidRPr="00856D2F">
              <w:t>размещение гаражей и (или) стоянок для автомобилей сотрудников и посетителей рынка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не подлежат установле</w:t>
            </w:r>
            <w:r w:rsidRPr="00856D2F">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5B0FED" w:rsidP="004D2F44">
            <w:pPr>
              <w:jc w:val="center"/>
            </w:pPr>
            <w:r>
              <w:lastRenderedPageBreak/>
              <w:t>1</w:t>
            </w:r>
            <w:r w:rsidR="0022049E">
              <w:t>/12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65 %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jc w:val="center"/>
            </w:pPr>
            <w:r w:rsidRPr="00856D2F">
              <w:t>- Ярмарка;</w:t>
            </w:r>
          </w:p>
          <w:p w:rsidR="004D2F44" w:rsidRPr="00856D2F" w:rsidRDefault="004D2F44" w:rsidP="004D2F44">
            <w:pPr>
              <w:jc w:val="center"/>
            </w:pPr>
            <w:r w:rsidRPr="00856D2F">
              <w:t>-Рынок;</w:t>
            </w:r>
          </w:p>
          <w:p w:rsidR="004D2F44" w:rsidRPr="00856D2F" w:rsidRDefault="004D2F44" w:rsidP="004D2F44">
            <w:pPr>
              <w:jc w:val="center"/>
            </w:pPr>
            <w:r w:rsidRPr="00856D2F">
              <w:t xml:space="preserve">- Автомобильная </w:t>
            </w:r>
            <w:r w:rsidRPr="00856D2F">
              <w:lastRenderedPageBreak/>
              <w:t>стоянка</w:t>
            </w:r>
          </w:p>
        </w:tc>
      </w:tr>
      <w:tr w:rsidR="004D2F44" w:rsidRPr="00856D2F" w:rsidTr="004D2F44">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EF1D83" w:rsidP="004D2F44">
            <w:pPr>
              <w:jc w:val="center"/>
            </w:pPr>
            <w:r w:rsidRPr="00856D2F">
              <w:lastRenderedPageBreak/>
              <w:t xml:space="preserve">Служебные гаражи </w:t>
            </w:r>
            <w:r w:rsidR="004D2F44" w:rsidRPr="00856D2F">
              <w:t>4.9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9E2140" w:rsidP="004D2F44">
            <w:pPr>
              <w:jc w:val="center"/>
            </w:pPr>
            <w:r w:rsidRPr="00856D2F">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22049E" w:rsidP="004D2F44">
            <w:pPr>
              <w:jc w:val="center"/>
            </w:pPr>
            <w:r>
              <w:t>1/12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75 %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Гаражи с несколькими стояночными местами;</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Стоянки (парковки);</w:t>
            </w:r>
          </w:p>
          <w:p w:rsidR="004D2F44" w:rsidRPr="00856D2F" w:rsidRDefault="004D2F44" w:rsidP="004D2F44">
            <w:pPr>
              <w:jc w:val="center"/>
            </w:pPr>
            <w:r w:rsidRPr="00856D2F">
              <w:rPr>
                <w:szCs w:val="24"/>
                <w:lang w:eastAsia="ru-RU"/>
              </w:rPr>
              <w:t>- Гаражи, многоярусные гаражи;</w:t>
            </w:r>
          </w:p>
        </w:tc>
      </w:tr>
      <w:tr w:rsidR="00231E15" w:rsidRPr="00856D2F" w:rsidTr="004D2F44">
        <w:trPr>
          <w:trHeight w:val="1628"/>
        </w:trPr>
        <w:tc>
          <w:tcPr>
            <w:tcW w:w="1560" w:type="dxa"/>
            <w:vMerge w:val="restart"/>
            <w:tcBorders>
              <w:top w:val="single" w:sz="4" w:space="0" w:color="auto"/>
              <w:left w:val="single" w:sz="4" w:space="0" w:color="auto"/>
              <w:right w:val="single" w:sz="4" w:space="0" w:color="auto"/>
            </w:tcBorders>
            <w:shd w:val="clear" w:color="auto" w:fill="auto"/>
            <w:vAlign w:val="center"/>
          </w:tcPr>
          <w:p w:rsidR="00231E15" w:rsidRPr="00856D2F" w:rsidRDefault="00231E15" w:rsidP="004D2F44">
            <w:pPr>
              <w:jc w:val="center"/>
            </w:pPr>
            <w:r w:rsidRPr="00856D2F">
              <w:t>Спорт 5.1</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231E15" w:rsidRPr="00856D2F" w:rsidRDefault="00231E15" w:rsidP="00B07C77">
            <w:pPr>
              <w:jc w:val="center"/>
            </w:pPr>
            <w:r w:rsidRPr="00856D2F">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31E15" w:rsidRPr="00856D2F" w:rsidRDefault="0022049E" w:rsidP="004D2F44">
            <w:pPr>
              <w:jc w:val="center"/>
            </w:pPr>
            <w:r>
              <w:t>50</w:t>
            </w:r>
            <w:r w:rsidR="00231E15" w:rsidRPr="00856D2F">
              <w:t xml:space="preserve">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31E15" w:rsidRPr="00856D2F" w:rsidRDefault="0022049E" w:rsidP="004D2F44">
            <w:pPr>
              <w:jc w:val="center"/>
            </w:pPr>
            <w:r>
              <w:t>5000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31E15" w:rsidRPr="00856D2F" w:rsidRDefault="0022049E" w:rsidP="004D2F44">
            <w:pPr>
              <w:autoSpaceDE/>
              <w:jc w:val="center"/>
            </w:pPr>
            <w:r>
              <w:t>4/неограниченно</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31E15" w:rsidRPr="00856D2F" w:rsidRDefault="00231E15" w:rsidP="004D2F44">
            <w:pPr>
              <w:jc w:val="center"/>
            </w:pPr>
            <w:r w:rsidRPr="00856D2F">
              <w:t>3/30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4D2F44">
            <w:pPr>
              <w:jc w:val="center"/>
            </w:pPr>
            <w:r w:rsidRPr="00856D2F">
              <w:t>50 %</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31E15" w:rsidRPr="00856D2F" w:rsidRDefault="00231E15" w:rsidP="004D2F44">
            <w:pPr>
              <w:jc w:val="center"/>
            </w:pPr>
            <w:r w:rsidRPr="00856D2F">
              <w:t>1</w:t>
            </w:r>
          </w:p>
        </w:tc>
        <w:tc>
          <w:tcPr>
            <w:tcW w:w="2126" w:type="dxa"/>
            <w:gridSpan w:val="2"/>
            <w:vMerge w:val="restart"/>
            <w:tcBorders>
              <w:top w:val="single" w:sz="4" w:space="0" w:color="auto"/>
              <w:left w:val="single" w:sz="4" w:space="0" w:color="auto"/>
              <w:right w:val="single" w:sz="4" w:space="0" w:color="auto"/>
            </w:tcBorders>
            <w:vAlign w:val="center"/>
          </w:tcPr>
          <w:p w:rsidR="00582617" w:rsidRPr="00856D2F" w:rsidRDefault="00582617" w:rsidP="00582617">
            <w:pPr>
              <w:jc w:val="center"/>
              <w:rPr>
                <w:bCs/>
                <w:lang w:bidi="ru-RU"/>
              </w:rPr>
            </w:pPr>
            <w:r w:rsidRPr="00856D2F">
              <w:rPr>
                <w:bCs/>
                <w:lang w:bidi="ru-RU"/>
              </w:rPr>
              <w:t>- Стадион;</w:t>
            </w:r>
          </w:p>
          <w:p w:rsidR="00582617" w:rsidRPr="00856D2F" w:rsidRDefault="00582617" w:rsidP="00582617">
            <w:pPr>
              <w:jc w:val="center"/>
              <w:rPr>
                <w:bCs/>
                <w:lang w:bidi="ru-RU"/>
              </w:rPr>
            </w:pPr>
            <w:r w:rsidRPr="00856D2F">
              <w:rPr>
                <w:bCs/>
                <w:lang w:bidi="ru-RU"/>
              </w:rPr>
              <w:t>- Физкультурно – оздоровительный комплекс;</w:t>
            </w:r>
          </w:p>
          <w:p w:rsidR="00582617" w:rsidRPr="00856D2F" w:rsidRDefault="00582617" w:rsidP="00582617">
            <w:pPr>
              <w:jc w:val="center"/>
              <w:rPr>
                <w:bCs/>
                <w:lang w:bidi="ru-RU"/>
              </w:rPr>
            </w:pPr>
            <w:r w:rsidRPr="00856D2F">
              <w:rPr>
                <w:bCs/>
                <w:lang w:bidi="ru-RU"/>
              </w:rPr>
              <w:t>- Физкультурно – спортивное сооружение;</w:t>
            </w:r>
          </w:p>
          <w:p w:rsidR="00582617" w:rsidRPr="00856D2F" w:rsidRDefault="00582617" w:rsidP="00582617">
            <w:pPr>
              <w:jc w:val="center"/>
              <w:rPr>
                <w:bCs/>
                <w:lang w:bidi="ru-RU"/>
              </w:rPr>
            </w:pPr>
            <w:r w:rsidRPr="00856D2F">
              <w:rPr>
                <w:bCs/>
                <w:lang w:bidi="ru-RU"/>
              </w:rPr>
              <w:lastRenderedPageBreak/>
              <w:t>- Спортивный комплекс;</w:t>
            </w:r>
          </w:p>
          <w:p w:rsidR="00582617" w:rsidRPr="00856D2F" w:rsidRDefault="00582617" w:rsidP="00582617">
            <w:pPr>
              <w:jc w:val="center"/>
              <w:rPr>
                <w:bCs/>
                <w:lang w:bidi="ru-RU"/>
              </w:rPr>
            </w:pPr>
            <w:r w:rsidRPr="00856D2F">
              <w:rPr>
                <w:bCs/>
                <w:lang w:bidi="ru-RU"/>
              </w:rPr>
              <w:t>- Теннисный корт;</w:t>
            </w:r>
          </w:p>
          <w:p w:rsidR="00582617" w:rsidRPr="00856D2F" w:rsidRDefault="00582617" w:rsidP="00582617">
            <w:pPr>
              <w:jc w:val="center"/>
              <w:rPr>
                <w:bCs/>
                <w:lang w:bidi="ru-RU"/>
              </w:rPr>
            </w:pPr>
            <w:r w:rsidRPr="00856D2F">
              <w:rPr>
                <w:bCs/>
                <w:lang w:bidi="ru-RU"/>
              </w:rPr>
              <w:t>- Автодром;</w:t>
            </w:r>
          </w:p>
          <w:p w:rsidR="00582617" w:rsidRPr="00856D2F" w:rsidRDefault="00582617" w:rsidP="00582617">
            <w:pPr>
              <w:jc w:val="center"/>
              <w:rPr>
                <w:bCs/>
                <w:lang w:bidi="ru-RU"/>
              </w:rPr>
            </w:pPr>
            <w:r w:rsidRPr="00856D2F">
              <w:rPr>
                <w:bCs/>
                <w:lang w:bidi="ru-RU"/>
              </w:rPr>
              <w:t>-Ипподром;</w:t>
            </w:r>
          </w:p>
          <w:p w:rsidR="00582617" w:rsidRPr="00856D2F" w:rsidRDefault="00582617" w:rsidP="00582617">
            <w:pPr>
              <w:jc w:val="center"/>
              <w:rPr>
                <w:bCs/>
                <w:lang w:bidi="ru-RU"/>
              </w:rPr>
            </w:pPr>
            <w:r w:rsidRPr="00856D2F">
              <w:rPr>
                <w:bCs/>
                <w:lang w:bidi="ru-RU"/>
              </w:rPr>
              <w:t>- Трамплины;</w:t>
            </w:r>
          </w:p>
          <w:p w:rsidR="00582617" w:rsidRPr="00856D2F" w:rsidRDefault="00582617" w:rsidP="00582617">
            <w:pPr>
              <w:jc w:val="center"/>
              <w:rPr>
                <w:bCs/>
                <w:lang w:bidi="ru-RU"/>
              </w:rPr>
            </w:pPr>
            <w:r w:rsidRPr="00856D2F">
              <w:rPr>
                <w:bCs/>
                <w:lang w:bidi="ru-RU"/>
              </w:rPr>
              <w:t>- Спортивные стрельбища;</w:t>
            </w:r>
          </w:p>
          <w:p w:rsidR="00582617" w:rsidRPr="00856D2F" w:rsidRDefault="00582617" w:rsidP="00582617">
            <w:pPr>
              <w:jc w:val="center"/>
              <w:rPr>
                <w:bCs/>
                <w:lang w:bidi="ru-RU"/>
              </w:rPr>
            </w:pPr>
            <w:r w:rsidRPr="00856D2F">
              <w:rPr>
                <w:bCs/>
                <w:lang w:bidi="ru-RU"/>
              </w:rPr>
              <w:t>- Спортивный клуб;</w:t>
            </w:r>
          </w:p>
          <w:p w:rsidR="00582617" w:rsidRPr="00856D2F" w:rsidRDefault="00582617" w:rsidP="00582617">
            <w:pPr>
              <w:jc w:val="center"/>
              <w:rPr>
                <w:bCs/>
                <w:lang w:bidi="ru-RU"/>
              </w:rPr>
            </w:pPr>
            <w:r w:rsidRPr="00856D2F">
              <w:rPr>
                <w:bCs/>
                <w:lang w:bidi="ru-RU"/>
              </w:rPr>
              <w:t>- Спортивный зал;</w:t>
            </w:r>
          </w:p>
          <w:p w:rsidR="00582617" w:rsidRPr="00856D2F" w:rsidRDefault="00582617" w:rsidP="00582617">
            <w:pPr>
              <w:jc w:val="center"/>
              <w:rPr>
                <w:bCs/>
                <w:lang w:bidi="ru-RU"/>
              </w:rPr>
            </w:pPr>
            <w:r w:rsidRPr="00856D2F">
              <w:rPr>
                <w:bCs/>
                <w:lang w:bidi="ru-RU"/>
              </w:rPr>
              <w:t>- Бассейн;</w:t>
            </w:r>
          </w:p>
          <w:p w:rsidR="00582617" w:rsidRPr="00856D2F" w:rsidRDefault="00582617" w:rsidP="00582617">
            <w:pPr>
              <w:jc w:val="center"/>
              <w:rPr>
                <w:bCs/>
                <w:lang w:bidi="ru-RU"/>
              </w:rPr>
            </w:pPr>
            <w:r w:rsidRPr="00856D2F">
              <w:rPr>
                <w:bCs/>
                <w:lang w:bidi="ru-RU"/>
              </w:rPr>
              <w:t>- Ледовый дворец;</w:t>
            </w:r>
          </w:p>
          <w:p w:rsidR="00582617" w:rsidRPr="00856D2F" w:rsidRDefault="00582617" w:rsidP="00582617">
            <w:pPr>
              <w:jc w:val="center"/>
              <w:rPr>
                <w:bCs/>
                <w:lang w:bidi="ru-RU"/>
              </w:rPr>
            </w:pPr>
            <w:r w:rsidRPr="00856D2F">
              <w:rPr>
                <w:bCs/>
                <w:lang w:bidi="ru-RU"/>
              </w:rPr>
              <w:t>- Дворец спорта;</w:t>
            </w:r>
          </w:p>
          <w:p w:rsidR="00231E15" w:rsidRPr="00856D2F" w:rsidRDefault="00582617" w:rsidP="00582617">
            <w:pPr>
              <w:jc w:val="center"/>
            </w:pPr>
            <w:r w:rsidRPr="00856D2F">
              <w:rPr>
                <w:bCs/>
                <w:lang w:bidi="ru-RU"/>
              </w:rPr>
              <w:t>- Площадка для занятия спортом</w:t>
            </w:r>
          </w:p>
        </w:tc>
      </w:tr>
      <w:tr w:rsidR="004D2F44" w:rsidRPr="00856D2F" w:rsidTr="004D2F44">
        <w:trPr>
          <w:trHeight w:val="2263"/>
        </w:trPr>
        <w:tc>
          <w:tcPr>
            <w:tcW w:w="1560"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Для плоскостных сооружений -</w:t>
            </w:r>
          </w:p>
          <w:p w:rsidR="004D2F44" w:rsidRPr="00856D2F" w:rsidRDefault="004D2F44" w:rsidP="004D2F44">
            <w:pPr>
              <w:jc w:val="center"/>
            </w:pPr>
            <w:r w:rsidRPr="00856D2F">
              <w:t>75 %</w:t>
            </w:r>
          </w:p>
        </w:tc>
        <w:tc>
          <w:tcPr>
            <w:tcW w:w="1417"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2126" w:type="dxa"/>
            <w:gridSpan w:val="2"/>
            <w:vMerge/>
            <w:tcBorders>
              <w:left w:val="single" w:sz="4" w:space="0" w:color="auto"/>
              <w:bottom w:val="single" w:sz="4" w:space="0" w:color="auto"/>
              <w:right w:val="single" w:sz="4" w:space="0" w:color="auto"/>
            </w:tcBorders>
            <w:vAlign w:val="center"/>
          </w:tcPr>
          <w:p w:rsidR="004D2F44" w:rsidRPr="00856D2F" w:rsidRDefault="004D2F44" w:rsidP="004D2F44">
            <w:pPr>
              <w:jc w:val="center"/>
              <w:rPr>
                <w:bCs/>
                <w:lang w:bidi="ru-RU"/>
              </w:rPr>
            </w:pPr>
          </w:p>
        </w:tc>
      </w:tr>
    </w:tbl>
    <w:p w:rsidR="004D2F44" w:rsidRPr="00856D2F" w:rsidRDefault="004D2F44" w:rsidP="004D2F44">
      <w:pPr>
        <w:jc w:val="center"/>
        <w:rPr>
          <w:sz w:val="24"/>
          <w:szCs w:val="24"/>
          <w:shd w:val="clear" w:color="auto" w:fill="FFFFFF"/>
        </w:rPr>
      </w:pPr>
    </w:p>
    <w:p w:rsidR="004D2F44" w:rsidRPr="00856D2F" w:rsidRDefault="004D2F44" w:rsidP="004D2F44">
      <w:pPr>
        <w:jc w:val="center"/>
        <w:rPr>
          <w:b/>
          <w:sz w:val="24"/>
          <w:szCs w:val="24"/>
          <w:shd w:val="clear" w:color="auto" w:fill="FFFFFF"/>
        </w:rPr>
      </w:pPr>
      <w:r w:rsidRPr="00856D2F">
        <w:rPr>
          <w:b/>
          <w:sz w:val="24"/>
          <w:szCs w:val="24"/>
          <w:shd w:val="clear" w:color="auto" w:fill="FFFFFF"/>
        </w:rPr>
        <w:t>Вспомогательные виды разрешенного использования</w:t>
      </w:r>
    </w:p>
    <w:p w:rsidR="004D2F44" w:rsidRPr="00856D2F" w:rsidRDefault="004D2F44" w:rsidP="004D2F44">
      <w:pPr>
        <w:jc w:val="center"/>
        <w:rPr>
          <w:b/>
          <w:sz w:val="24"/>
          <w:szCs w:val="24"/>
          <w:shd w:val="clear" w:color="auto" w:fill="FFFFFF"/>
        </w:rPr>
      </w:pPr>
    </w:p>
    <w:p w:rsidR="004D2F44" w:rsidRPr="00856D2F" w:rsidRDefault="004D2F44" w:rsidP="004D2F44">
      <w:pPr>
        <w:tabs>
          <w:tab w:val="left" w:pos="1320"/>
        </w:tabs>
        <w:ind w:firstLine="567"/>
        <w:rPr>
          <w:sz w:val="24"/>
          <w:szCs w:val="24"/>
        </w:rPr>
      </w:pPr>
      <w:r w:rsidRPr="00856D2F">
        <w:rPr>
          <w:sz w:val="24"/>
          <w:szCs w:val="24"/>
        </w:rPr>
        <w:t>- Не подлежат установлению.</w:t>
      </w:r>
    </w:p>
    <w:p w:rsidR="004D2F44" w:rsidRPr="00856D2F" w:rsidRDefault="004D2F44" w:rsidP="004D2F44">
      <w:pPr>
        <w:tabs>
          <w:tab w:val="left" w:pos="1320"/>
        </w:tabs>
        <w:ind w:firstLine="567"/>
        <w:rPr>
          <w:b/>
          <w:iCs/>
          <w:sz w:val="24"/>
          <w:szCs w:val="24"/>
        </w:rPr>
      </w:pPr>
    </w:p>
    <w:p w:rsidR="0022049E" w:rsidRPr="00856D2F" w:rsidRDefault="0022049E" w:rsidP="0022049E">
      <w:pPr>
        <w:ind w:firstLine="567"/>
        <w:jc w:val="both"/>
        <w:rPr>
          <w:b/>
          <w:sz w:val="24"/>
          <w:szCs w:val="24"/>
          <w:lang w:eastAsia="ru-RU"/>
        </w:rPr>
      </w:pPr>
      <w:r w:rsidRPr="00856D2F">
        <w:rPr>
          <w:b/>
          <w:sz w:val="24"/>
          <w:szCs w:val="24"/>
          <w:lang w:eastAsia="ru-RU"/>
        </w:rPr>
        <w:t>ИНЫЕ ПРЕДЕЛЬНЫЕ ПАРАМЕТРЫ РАЗРЕШЕННОГО СТРОИТЕЛЬСТВА (РЕКОНСТРУКЦИИ) ОБЪЕКТОВ КАПИТАЛЬНОГО СТРОИТЕЛЬСТВА</w:t>
      </w:r>
    </w:p>
    <w:p w:rsidR="0022049E" w:rsidRPr="00856D2F" w:rsidRDefault="0022049E" w:rsidP="0022049E">
      <w:pPr>
        <w:ind w:firstLine="567"/>
        <w:jc w:val="both"/>
        <w:rPr>
          <w:b/>
          <w:sz w:val="24"/>
          <w:szCs w:val="24"/>
          <w:lang w:eastAsia="ru-RU"/>
        </w:rPr>
      </w:pPr>
    </w:p>
    <w:p w:rsidR="0022049E" w:rsidRPr="00856D2F" w:rsidRDefault="0022049E" w:rsidP="0022049E">
      <w:pPr>
        <w:widowControl/>
        <w:numPr>
          <w:ilvl w:val="0"/>
          <w:numId w:val="32"/>
        </w:numPr>
        <w:suppressAutoHyphens w:val="0"/>
        <w:overflowPunct/>
        <w:autoSpaceDE/>
        <w:autoSpaceDN w:val="0"/>
        <w:adjustRightInd w:val="0"/>
        <w:jc w:val="both"/>
        <w:rPr>
          <w:b/>
          <w:sz w:val="24"/>
          <w:szCs w:val="24"/>
          <w:lang w:eastAsia="ru-RU"/>
        </w:rPr>
      </w:pPr>
      <w:r w:rsidRPr="00856D2F">
        <w:rPr>
          <w:b/>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p>
    <w:p w:rsidR="0022049E" w:rsidRPr="00856D2F" w:rsidRDefault="0022049E" w:rsidP="0022049E">
      <w:pPr>
        <w:widowControl/>
        <w:suppressAutoHyphens w:val="0"/>
        <w:overflowPunct/>
        <w:autoSpaceDN w:val="0"/>
        <w:adjustRightInd w:val="0"/>
        <w:ind w:firstLine="709"/>
        <w:jc w:val="both"/>
        <w:rPr>
          <w:sz w:val="24"/>
          <w:szCs w:val="24"/>
          <w:lang w:eastAsia="ru-RU"/>
        </w:rPr>
      </w:pPr>
      <w:r w:rsidRPr="00856D2F">
        <w:rPr>
          <w:sz w:val="24"/>
          <w:szCs w:val="24"/>
          <w:lang w:eastAsia="ru-RU"/>
        </w:rPr>
        <w:lastRenderedPageBreak/>
        <w:t>Индивидуальный жилой дом, многоквартирный жилой дом, жилой дом блокированной застройки должны отстоять от границы земельного участка со стороны красной линии улиц не менее</w:t>
      </w:r>
      <w:proofErr w:type="gramStart"/>
      <w:r w:rsidRPr="00856D2F">
        <w:rPr>
          <w:sz w:val="24"/>
          <w:szCs w:val="24"/>
          <w:lang w:eastAsia="ru-RU"/>
        </w:rPr>
        <w:t>,</w:t>
      </w:r>
      <w:proofErr w:type="gramEnd"/>
      <w:r w:rsidRPr="00856D2F">
        <w:rPr>
          <w:sz w:val="24"/>
          <w:szCs w:val="24"/>
          <w:lang w:eastAsia="ru-RU"/>
        </w:rPr>
        <w:t xml:space="preserve"> чем на 5 метров,  со стороны красной линии проездов не менее чем на 3 метра.  В районах сложившейся жилой </w:t>
      </w:r>
      <w:proofErr w:type="gramStart"/>
      <w:r w:rsidRPr="00856D2F">
        <w:rPr>
          <w:sz w:val="24"/>
          <w:szCs w:val="24"/>
          <w:lang w:eastAsia="ru-RU"/>
        </w:rPr>
        <w:t>застройки жилые дома</w:t>
      </w:r>
      <w:proofErr w:type="gramEnd"/>
      <w:r w:rsidRPr="00856D2F">
        <w:rPr>
          <w:sz w:val="24"/>
          <w:szCs w:val="24"/>
          <w:lang w:eastAsia="ru-RU"/>
        </w:rPr>
        <w:t xml:space="preserve"> могут размещаться по границе земельного участка (красной линии улиц) в соответствии со сложившимися местными условиями. Расстояние от хозяйственных построек, индивидуальных гаражей до красных линий улиц и проездов должно быть не менее 5 метров.</w:t>
      </w:r>
    </w:p>
    <w:p w:rsidR="0022049E" w:rsidRPr="00856D2F" w:rsidRDefault="0022049E" w:rsidP="0022049E">
      <w:pPr>
        <w:widowControl/>
        <w:suppressAutoHyphens w:val="0"/>
        <w:overflowPunct/>
        <w:autoSpaceDN w:val="0"/>
        <w:adjustRightInd w:val="0"/>
        <w:ind w:firstLine="709"/>
        <w:jc w:val="both"/>
        <w:rPr>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163"/>
        <w:gridCol w:w="8011"/>
      </w:tblGrid>
      <w:tr w:rsidR="0022049E" w:rsidRPr="00856D2F" w:rsidTr="0022049E">
        <w:trPr>
          <w:trHeight w:val="113"/>
        </w:trPr>
        <w:tc>
          <w:tcPr>
            <w:tcW w:w="2174" w:type="pct"/>
          </w:tcPr>
          <w:p w:rsidR="0022049E" w:rsidRPr="00856D2F" w:rsidRDefault="0022049E" w:rsidP="0022049E">
            <w:pPr>
              <w:suppressAutoHyphens w:val="0"/>
              <w:overflowPunct/>
              <w:autoSpaceDN w:val="0"/>
              <w:adjustRightInd w:val="0"/>
              <w:ind w:firstLine="425"/>
              <w:rPr>
                <w:b/>
                <w:sz w:val="24"/>
                <w:szCs w:val="24"/>
                <w:lang w:eastAsia="ru-RU"/>
              </w:rPr>
            </w:pPr>
            <w:r w:rsidRPr="00856D2F">
              <w:rPr>
                <w:b/>
                <w:sz w:val="24"/>
                <w:szCs w:val="24"/>
                <w:lang w:eastAsia="ru-RU"/>
              </w:rPr>
              <w:t>Иные показатели</w:t>
            </w:r>
            <w:r w:rsidRPr="00856D2F">
              <w:rPr>
                <w:b/>
                <w:sz w:val="24"/>
                <w:szCs w:val="24"/>
                <w:lang w:val="en-US" w:eastAsia="ru-RU"/>
              </w:rPr>
              <w:t>:</w:t>
            </w:r>
          </w:p>
        </w:tc>
        <w:tc>
          <w:tcPr>
            <w:tcW w:w="2826" w:type="pct"/>
          </w:tcPr>
          <w:p w:rsidR="0022049E" w:rsidRPr="00856D2F" w:rsidRDefault="0022049E" w:rsidP="0022049E">
            <w:pPr>
              <w:widowControl/>
              <w:suppressAutoHyphens w:val="0"/>
              <w:overflowPunct/>
              <w:autoSpaceDN w:val="0"/>
              <w:adjustRightInd w:val="0"/>
              <w:jc w:val="both"/>
              <w:rPr>
                <w:sz w:val="24"/>
                <w:szCs w:val="24"/>
                <w:lang w:eastAsia="ru-RU"/>
              </w:rPr>
            </w:pPr>
          </w:p>
        </w:tc>
      </w:tr>
      <w:tr w:rsidR="0022049E" w:rsidRPr="00856D2F" w:rsidTr="0022049E">
        <w:tc>
          <w:tcPr>
            <w:tcW w:w="2174" w:type="pct"/>
          </w:tcPr>
          <w:p w:rsidR="0022049E" w:rsidRPr="00856D2F" w:rsidRDefault="0022049E" w:rsidP="0022049E">
            <w:pPr>
              <w:widowControl/>
              <w:suppressAutoHyphens w:val="0"/>
              <w:overflowPunct/>
              <w:autoSpaceDN w:val="0"/>
              <w:adjustRightInd w:val="0"/>
              <w:ind w:firstLine="425"/>
              <w:rPr>
                <w:sz w:val="24"/>
                <w:szCs w:val="24"/>
                <w:lang w:eastAsia="ru-RU"/>
              </w:rPr>
            </w:pPr>
            <w:r w:rsidRPr="00856D2F">
              <w:rPr>
                <w:sz w:val="24"/>
                <w:szCs w:val="24"/>
                <w:lang w:eastAsia="ru-RU"/>
              </w:rPr>
              <w:t>максимальная высота оград вдоль улиц</w:t>
            </w:r>
          </w:p>
        </w:tc>
        <w:tc>
          <w:tcPr>
            <w:tcW w:w="2826" w:type="pct"/>
          </w:tcPr>
          <w:p w:rsidR="0022049E" w:rsidRPr="00856D2F" w:rsidRDefault="0022049E" w:rsidP="0022049E">
            <w:pPr>
              <w:widowControl/>
              <w:suppressAutoHyphens w:val="0"/>
              <w:overflowPunct/>
              <w:autoSpaceDN w:val="0"/>
              <w:adjustRightInd w:val="0"/>
              <w:jc w:val="center"/>
              <w:rPr>
                <w:sz w:val="24"/>
                <w:szCs w:val="24"/>
                <w:lang w:eastAsia="ru-RU"/>
              </w:rPr>
            </w:pPr>
            <w:r>
              <w:rPr>
                <w:sz w:val="24"/>
                <w:szCs w:val="24"/>
                <w:lang w:eastAsia="ru-RU"/>
              </w:rPr>
              <w:t>2</w:t>
            </w:r>
            <w:r w:rsidRPr="00856D2F">
              <w:rPr>
                <w:sz w:val="24"/>
                <w:szCs w:val="24"/>
                <w:lang w:eastAsia="ru-RU"/>
              </w:rPr>
              <w:t xml:space="preserve"> м</w:t>
            </w:r>
          </w:p>
          <w:p w:rsidR="0022049E" w:rsidRPr="00856D2F" w:rsidRDefault="0022049E" w:rsidP="0022049E">
            <w:pPr>
              <w:widowControl/>
              <w:suppressAutoHyphens w:val="0"/>
              <w:overflowPunct/>
              <w:autoSpaceDN w:val="0"/>
              <w:adjustRightInd w:val="0"/>
              <w:jc w:val="both"/>
              <w:rPr>
                <w:sz w:val="24"/>
                <w:szCs w:val="24"/>
                <w:lang w:eastAsia="ru-RU"/>
              </w:rPr>
            </w:pPr>
          </w:p>
        </w:tc>
      </w:tr>
      <w:tr w:rsidR="0022049E" w:rsidRPr="00856D2F" w:rsidTr="0022049E">
        <w:tc>
          <w:tcPr>
            <w:tcW w:w="2174" w:type="pct"/>
          </w:tcPr>
          <w:p w:rsidR="0022049E" w:rsidRPr="00856D2F" w:rsidRDefault="0022049E" w:rsidP="0022049E">
            <w:pPr>
              <w:widowControl/>
              <w:suppressAutoHyphens w:val="0"/>
              <w:overflowPunct/>
              <w:autoSpaceDN w:val="0"/>
              <w:adjustRightInd w:val="0"/>
              <w:ind w:firstLine="425"/>
              <w:rPr>
                <w:sz w:val="24"/>
                <w:szCs w:val="24"/>
                <w:lang w:eastAsia="ru-RU"/>
              </w:rPr>
            </w:pPr>
            <w:r w:rsidRPr="00856D2F">
              <w:rPr>
                <w:sz w:val="24"/>
                <w:szCs w:val="24"/>
                <w:lang w:eastAsia="ru-RU"/>
              </w:rPr>
              <w:t>максимальная высота оград между соседними участками</w:t>
            </w:r>
          </w:p>
        </w:tc>
        <w:tc>
          <w:tcPr>
            <w:tcW w:w="2826" w:type="pct"/>
          </w:tcPr>
          <w:p w:rsidR="0022049E" w:rsidRPr="00856D2F" w:rsidRDefault="0022049E" w:rsidP="0022049E">
            <w:pPr>
              <w:widowControl/>
              <w:suppressAutoHyphens w:val="0"/>
              <w:overflowPunct/>
              <w:autoSpaceDE/>
              <w:jc w:val="center"/>
              <w:rPr>
                <w:sz w:val="24"/>
                <w:szCs w:val="24"/>
                <w:lang w:eastAsia="ru-RU"/>
              </w:rPr>
            </w:pPr>
            <w:r>
              <w:rPr>
                <w:sz w:val="24"/>
                <w:szCs w:val="24"/>
                <w:lang w:eastAsia="ru-RU"/>
              </w:rPr>
              <w:t>2</w:t>
            </w:r>
            <w:r w:rsidRPr="00856D2F">
              <w:rPr>
                <w:sz w:val="24"/>
                <w:szCs w:val="24"/>
                <w:lang w:eastAsia="ru-RU"/>
              </w:rPr>
              <w:t xml:space="preserve"> м</w:t>
            </w:r>
          </w:p>
          <w:p w:rsidR="0022049E" w:rsidRPr="00856D2F" w:rsidRDefault="0022049E" w:rsidP="0022049E">
            <w:pPr>
              <w:widowControl/>
              <w:tabs>
                <w:tab w:val="left" w:pos="1640"/>
              </w:tabs>
              <w:suppressAutoHyphens w:val="0"/>
              <w:overflowPunct/>
              <w:autoSpaceDE/>
              <w:jc w:val="center"/>
              <w:rPr>
                <w:sz w:val="24"/>
                <w:szCs w:val="24"/>
                <w:lang w:eastAsia="ru-RU"/>
              </w:rPr>
            </w:pPr>
            <w:r w:rsidRPr="00856D2F">
              <w:rPr>
                <w:sz w:val="24"/>
                <w:szCs w:val="24"/>
                <w:lang w:eastAsia="ru-RU"/>
              </w:rPr>
              <w:t>Проветриваемые на высоту не менее 0,5 м от уровня земли</w:t>
            </w:r>
          </w:p>
        </w:tc>
      </w:tr>
      <w:tr w:rsidR="0022049E" w:rsidRPr="00856D2F" w:rsidTr="0022049E">
        <w:tc>
          <w:tcPr>
            <w:tcW w:w="2174" w:type="pct"/>
          </w:tcPr>
          <w:p w:rsidR="0022049E" w:rsidRPr="00856D2F" w:rsidRDefault="0022049E" w:rsidP="0022049E">
            <w:pPr>
              <w:widowControl/>
              <w:suppressAutoHyphens w:val="0"/>
              <w:overflowPunct/>
              <w:autoSpaceDN w:val="0"/>
              <w:adjustRightInd w:val="0"/>
              <w:ind w:firstLine="425"/>
              <w:rPr>
                <w:sz w:val="24"/>
                <w:szCs w:val="24"/>
                <w:lang w:eastAsia="ru-RU"/>
              </w:rPr>
            </w:pPr>
            <w:r w:rsidRPr="00856D2F">
              <w:rPr>
                <w:sz w:val="24"/>
                <w:szCs w:val="24"/>
                <w:lang w:eastAsia="ru-RU"/>
              </w:rPr>
              <w:t>отступ застройки от фронтальной границы участка</w:t>
            </w:r>
          </w:p>
        </w:tc>
        <w:tc>
          <w:tcPr>
            <w:tcW w:w="2826" w:type="pct"/>
          </w:tcPr>
          <w:p w:rsidR="0022049E" w:rsidRPr="00856D2F" w:rsidRDefault="0022049E" w:rsidP="0022049E">
            <w:pPr>
              <w:widowControl/>
              <w:suppressAutoHyphens w:val="0"/>
              <w:overflowPunct/>
              <w:autoSpaceDN w:val="0"/>
              <w:adjustRightInd w:val="0"/>
              <w:jc w:val="center"/>
              <w:rPr>
                <w:sz w:val="24"/>
                <w:szCs w:val="24"/>
                <w:lang w:eastAsia="ru-RU"/>
              </w:rPr>
            </w:pPr>
            <w:r w:rsidRPr="00856D2F">
              <w:rPr>
                <w:sz w:val="24"/>
                <w:szCs w:val="24"/>
                <w:lang w:eastAsia="ru-RU"/>
              </w:rPr>
              <w:t>5м</w:t>
            </w:r>
          </w:p>
          <w:p w:rsidR="0022049E" w:rsidRPr="00856D2F" w:rsidRDefault="0022049E" w:rsidP="0022049E">
            <w:pPr>
              <w:widowControl/>
              <w:suppressAutoHyphens w:val="0"/>
              <w:overflowPunct/>
              <w:autoSpaceDN w:val="0"/>
              <w:adjustRightInd w:val="0"/>
              <w:jc w:val="center"/>
              <w:rPr>
                <w:sz w:val="24"/>
                <w:szCs w:val="24"/>
                <w:lang w:eastAsia="ru-RU"/>
              </w:rPr>
            </w:pPr>
            <w:r w:rsidRPr="00856D2F">
              <w:rPr>
                <w:sz w:val="24"/>
                <w:szCs w:val="24"/>
                <w:lang w:eastAsia="ru-RU"/>
              </w:rPr>
              <w:t>Допускается размещение жилых домов по линии сложившейся застройки. По  согласованию  с органом  местного  самоуправления.</w:t>
            </w:r>
          </w:p>
        </w:tc>
      </w:tr>
      <w:tr w:rsidR="0022049E" w:rsidRPr="00856D2F" w:rsidTr="0022049E">
        <w:trPr>
          <w:trHeight w:val="413"/>
        </w:trPr>
        <w:tc>
          <w:tcPr>
            <w:tcW w:w="2174" w:type="pct"/>
          </w:tcPr>
          <w:p w:rsidR="0022049E" w:rsidRPr="00856D2F" w:rsidRDefault="0022049E" w:rsidP="0022049E">
            <w:pPr>
              <w:widowControl/>
              <w:suppressAutoHyphens w:val="0"/>
              <w:overflowPunct/>
              <w:autoSpaceDN w:val="0"/>
              <w:adjustRightInd w:val="0"/>
              <w:ind w:firstLine="425"/>
              <w:jc w:val="both"/>
              <w:rPr>
                <w:sz w:val="24"/>
                <w:szCs w:val="24"/>
                <w:lang w:eastAsia="ru-RU"/>
              </w:rPr>
            </w:pPr>
            <w:r w:rsidRPr="00856D2F">
              <w:rPr>
                <w:sz w:val="24"/>
                <w:szCs w:val="24"/>
                <w:lang w:eastAsia="ru-RU"/>
              </w:rPr>
              <w:t>отступ основных строений от границ соседних земельных участков</w:t>
            </w:r>
          </w:p>
        </w:tc>
        <w:tc>
          <w:tcPr>
            <w:tcW w:w="2826" w:type="pct"/>
          </w:tcPr>
          <w:p w:rsidR="0022049E" w:rsidRPr="00856D2F" w:rsidRDefault="0022049E" w:rsidP="0022049E">
            <w:pPr>
              <w:widowControl/>
              <w:suppressAutoHyphens w:val="0"/>
              <w:overflowPunct/>
              <w:autoSpaceDE/>
              <w:jc w:val="center"/>
              <w:rPr>
                <w:sz w:val="24"/>
                <w:szCs w:val="24"/>
                <w:lang w:eastAsia="ru-RU"/>
              </w:rPr>
            </w:pPr>
            <w:r w:rsidRPr="00856D2F">
              <w:rPr>
                <w:sz w:val="24"/>
                <w:szCs w:val="24"/>
                <w:lang w:eastAsia="ru-RU"/>
              </w:rPr>
              <w:t>3 м</w:t>
            </w:r>
          </w:p>
          <w:p w:rsidR="0022049E" w:rsidRPr="00856D2F" w:rsidRDefault="0022049E" w:rsidP="0022049E">
            <w:pPr>
              <w:widowControl/>
              <w:suppressAutoHyphens w:val="0"/>
              <w:overflowPunct/>
              <w:autoSpaceDE/>
              <w:jc w:val="center"/>
              <w:rPr>
                <w:sz w:val="24"/>
                <w:szCs w:val="24"/>
                <w:lang w:eastAsia="ru-RU"/>
              </w:rPr>
            </w:pPr>
            <w:r>
              <w:rPr>
                <w:sz w:val="24"/>
                <w:szCs w:val="24"/>
                <w:lang w:eastAsia="ru-RU"/>
              </w:rPr>
              <w:t>В случае</w:t>
            </w:r>
            <w:proofErr w:type="gramStart"/>
            <w:r>
              <w:rPr>
                <w:sz w:val="24"/>
                <w:szCs w:val="24"/>
                <w:lang w:eastAsia="ru-RU"/>
              </w:rPr>
              <w:t>,</w:t>
            </w:r>
            <w:proofErr w:type="gramEnd"/>
            <w:r>
              <w:rPr>
                <w:sz w:val="24"/>
                <w:szCs w:val="24"/>
                <w:lang w:eastAsia="ru-RU"/>
              </w:rPr>
              <w:t xml:space="preserve"> если на смежном земельном участке объект капитального строительства находится менее 3 м от границ земельных участков устанавливается противоположный разрыв 6 м</w:t>
            </w:r>
          </w:p>
        </w:tc>
      </w:tr>
      <w:tr w:rsidR="0022049E" w:rsidRPr="00856D2F" w:rsidTr="0022049E">
        <w:trPr>
          <w:trHeight w:val="126"/>
        </w:trPr>
        <w:tc>
          <w:tcPr>
            <w:tcW w:w="2174" w:type="pct"/>
          </w:tcPr>
          <w:p w:rsidR="0022049E" w:rsidRPr="00856D2F" w:rsidRDefault="0022049E" w:rsidP="0022049E">
            <w:pPr>
              <w:suppressAutoHyphens w:val="0"/>
              <w:overflowPunct/>
              <w:autoSpaceDN w:val="0"/>
              <w:adjustRightInd w:val="0"/>
              <w:ind w:firstLine="142"/>
              <w:jc w:val="both"/>
              <w:rPr>
                <w:b/>
                <w:sz w:val="24"/>
                <w:szCs w:val="24"/>
                <w:lang w:eastAsia="ru-RU"/>
              </w:rPr>
            </w:pPr>
            <w:r w:rsidRPr="00856D2F">
              <w:rPr>
                <w:b/>
                <w:sz w:val="24"/>
                <w:szCs w:val="24"/>
                <w:lang w:eastAsia="ru-RU"/>
              </w:rPr>
              <w:t>Минимальный процент озеленения</w:t>
            </w:r>
          </w:p>
        </w:tc>
        <w:tc>
          <w:tcPr>
            <w:tcW w:w="2826" w:type="pct"/>
          </w:tcPr>
          <w:p w:rsidR="0022049E" w:rsidRPr="00856D2F" w:rsidRDefault="0022049E" w:rsidP="0022049E">
            <w:pPr>
              <w:widowControl/>
              <w:suppressAutoHyphens w:val="0"/>
              <w:overflowPunct/>
              <w:autoSpaceDE/>
              <w:jc w:val="center"/>
              <w:rPr>
                <w:sz w:val="24"/>
                <w:szCs w:val="24"/>
                <w:lang w:eastAsia="ru-RU"/>
              </w:rPr>
            </w:pPr>
            <w:r w:rsidRPr="00856D2F">
              <w:rPr>
                <w:sz w:val="24"/>
                <w:szCs w:val="22"/>
                <w:lang w:eastAsia="ru-RU"/>
              </w:rPr>
              <w:t>10 % от площади земельного участка.</w:t>
            </w:r>
          </w:p>
        </w:tc>
      </w:tr>
    </w:tbl>
    <w:p w:rsidR="0022049E" w:rsidRPr="00856D2F" w:rsidRDefault="0022049E" w:rsidP="0022049E">
      <w:pPr>
        <w:widowControl/>
        <w:suppressAutoHyphens w:val="0"/>
        <w:overflowPunct/>
        <w:autoSpaceDE/>
        <w:ind w:firstLine="709"/>
        <w:jc w:val="both"/>
        <w:rPr>
          <w:b/>
          <w:sz w:val="28"/>
          <w:szCs w:val="24"/>
          <w:lang w:eastAsia="ru-RU"/>
        </w:rPr>
      </w:pPr>
      <w:r>
        <w:rPr>
          <w:b/>
          <w:sz w:val="28"/>
          <w:szCs w:val="24"/>
          <w:lang w:eastAsia="ru-RU"/>
        </w:rPr>
        <w:t>- Далее по тексту без изменений</w:t>
      </w:r>
    </w:p>
    <w:p w:rsidR="0022049E" w:rsidRPr="00856D2F" w:rsidRDefault="0022049E" w:rsidP="0022049E">
      <w:pPr>
        <w:widowControl/>
        <w:numPr>
          <w:ilvl w:val="0"/>
          <w:numId w:val="32"/>
        </w:numPr>
        <w:suppressAutoHyphens w:val="0"/>
        <w:overflowPunct/>
        <w:autoSpaceDE/>
        <w:jc w:val="both"/>
        <w:rPr>
          <w:b/>
          <w:sz w:val="24"/>
          <w:szCs w:val="24"/>
          <w:lang w:eastAsia="ru-RU"/>
        </w:rPr>
      </w:pPr>
      <w:r w:rsidRPr="00856D2F">
        <w:rPr>
          <w:b/>
          <w:sz w:val="24"/>
          <w:szCs w:val="24"/>
          <w:lang w:eastAsia="ru-RU"/>
        </w:rPr>
        <w:t>Особенности</w:t>
      </w:r>
      <w:r w:rsidRPr="00856D2F">
        <w:rPr>
          <w:b/>
          <w:bCs/>
          <w:sz w:val="24"/>
          <w:szCs w:val="24"/>
          <w:lang w:eastAsia="ru-RU"/>
        </w:rPr>
        <w:t xml:space="preserve"> </w:t>
      </w:r>
      <w:r w:rsidRPr="00856D2F">
        <w:rPr>
          <w:b/>
          <w:sz w:val="24"/>
          <w:szCs w:val="24"/>
          <w:lang w:eastAsia="ru-RU"/>
        </w:rPr>
        <w:t>использования земельных участков и объектов капитального строительства участков в зоне Ж</w:t>
      </w:r>
      <w:proofErr w:type="gramStart"/>
      <w:r w:rsidRPr="00856D2F">
        <w:rPr>
          <w:b/>
          <w:sz w:val="24"/>
          <w:szCs w:val="24"/>
          <w:lang w:eastAsia="ru-RU"/>
        </w:rPr>
        <w:t>2</w:t>
      </w:r>
      <w:proofErr w:type="gramEnd"/>
      <w:r w:rsidRPr="00856D2F">
        <w:rPr>
          <w:b/>
          <w:sz w:val="24"/>
          <w:szCs w:val="24"/>
          <w:lang w:eastAsia="ru-RU"/>
        </w:rPr>
        <w:t>:</w:t>
      </w:r>
    </w:p>
    <w:p w:rsidR="0022049E" w:rsidRPr="00856D2F" w:rsidRDefault="0022049E" w:rsidP="0022049E">
      <w:pPr>
        <w:widowControl/>
        <w:suppressAutoHyphens w:val="0"/>
        <w:overflowPunct/>
        <w:autoSpaceDE/>
        <w:ind w:firstLine="425"/>
        <w:jc w:val="both"/>
        <w:rPr>
          <w:sz w:val="22"/>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57"/>
        <w:gridCol w:w="13117"/>
      </w:tblGrid>
      <w:tr w:rsidR="0022049E" w:rsidRPr="00856D2F" w:rsidTr="0022049E">
        <w:trPr>
          <w:tblHeader/>
        </w:trPr>
        <w:tc>
          <w:tcPr>
            <w:tcW w:w="373" w:type="pct"/>
            <w:shd w:val="clear" w:color="auto" w:fill="auto"/>
          </w:tcPr>
          <w:p w:rsidR="0022049E" w:rsidRPr="00856D2F" w:rsidRDefault="0022049E" w:rsidP="0022049E">
            <w:pPr>
              <w:widowControl/>
              <w:suppressAutoHyphens w:val="0"/>
              <w:overflowPunct/>
              <w:autoSpaceDE/>
              <w:rPr>
                <w:b/>
                <w:sz w:val="24"/>
                <w:szCs w:val="24"/>
                <w:lang w:eastAsia="ru-RU"/>
              </w:rPr>
            </w:pPr>
            <w:r w:rsidRPr="00856D2F">
              <w:rPr>
                <w:b/>
                <w:sz w:val="24"/>
                <w:szCs w:val="24"/>
                <w:lang w:eastAsia="ru-RU"/>
              </w:rPr>
              <w:t xml:space="preserve">№ </w:t>
            </w:r>
            <w:proofErr w:type="spellStart"/>
            <w:r w:rsidRPr="00856D2F">
              <w:rPr>
                <w:b/>
                <w:sz w:val="24"/>
                <w:szCs w:val="24"/>
                <w:lang w:eastAsia="ru-RU"/>
              </w:rPr>
              <w:t>пп</w:t>
            </w:r>
            <w:proofErr w:type="spellEnd"/>
          </w:p>
        </w:tc>
        <w:tc>
          <w:tcPr>
            <w:tcW w:w="4627" w:type="pct"/>
            <w:shd w:val="clear" w:color="auto" w:fill="auto"/>
          </w:tcPr>
          <w:p w:rsidR="0022049E" w:rsidRPr="00856D2F" w:rsidRDefault="0022049E" w:rsidP="0022049E">
            <w:pPr>
              <w:widowControl/>
              <w:suppressAutoHyphens w:val="0"/>
              <w:overflowPunct/>
              <w:autoSpaceDE/>
              <w:ind w:firstLine="425"/>
              <w:jc w:val="center"/>
              <w:rPr>
                <w:b/>
                <w:sz w:val="24"/>
                <w:szCs w:val="24"/>
                <w:lang w:eastAsia="ru-RU"/>
              </w:rPr>
            </w:pPr>
            <w:r w:rsidRPr="00856D2F">
              <w:rPr>
                <w:b/>
                <w:sz w:val="24"/>
                <w:szCs w:val="24"/>
                <w:lang w:eastAsia="ru-RU"/>
              </w:rPr>
              <w:t>Описание</w:t>
            </w:r>
          </w:p>
        </w:tc>
      </w:tr>
      <w:tr w:rsidR="0022049E" w:rsidRPr="00856D2F" w:rsidTr="0022049E">
        <w:trPr>
          <w:trHeight w:val="141"/>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1.1</w:t>
            </w:r>
          </w:p>
        </w:tc>
        <w:tc>
          <w:tcPr>
            <w:tcW w:w="4627" w:type="pct"/>
          </w:tcPr>
          <w:p w:rsidR="0022049E" w:rsidRPr="00856D2F" w:rsidRDefault="0022049E" w:rsidP="0022049E">
            <w:pPr>
              <w:widowControl/>
              <w:suppressAutoHyphens w:val="0"/>
              <w:overflowPunct/>
              <w:autoSpaceDE/>
              <w:ind w:firstLine="425"/>
              <w:jc w:val="both"/>
              <w:rPr>
                <w:rFonts w:eastAsia="SimSun"/>
                <w:b/>
                <w:sz w:val="24"/>
                <w:szCs w:val="24"/>
                <w:lang w:eastAsia="zh-CN"/>
              </w:rPr>
            </w:pPr>
            <w:r w:rsidRPr="00856D2F">
              <w:rPr>
                <w:rFonts w:eastAsia="SimSun"/>
                <w:b/>
                <w:sz w:val="24"/>
                <w:szCs w:val="24"/>
                <w:lang w:eastAsia="zh-CN"/>
              </w:rPr>
              <w:t>Минимальное расстояние от границ участка до строений, а также между строениями:</w:t>
            </w:r>
          </w:p>
          <w:p w:rsidR="0022049E" w:rsidRPr="00856D2F" w:rsidRDefault="0022049E" w:rsidP="0022049E">
            <w:pPr>
              <w:widowControl/>
              <w:numPr>
                <w:ilvl w:val="0"/>
                <w:numId w:val="24"/>
              </w:numPr>
              <w:suppressAutoHyphens w:val="0"/>
              <w:overflowPunct/>
              <w:autoSpaceDE/>
              <w:ind w:left="0" w:firstLine="425"/>
              <w:jc w:val="both"/>
              <w:rPr>
                <w:rFonts w:eastAsia="SimSun"/>
                <w:sz w:val="24"/>
                <w:szCs w:val="24"/>
                <w:lang w:eastAsia="zh-CN"/>
              </w:rPr>
            </w:pPr>
            <w:r w:rsidRPr="00856D2F">
              <w:rPr>
                <w:sz w:val="24"/>
                <w:szCs w:val="24"/>
                <w:lang w:eastAsia="ru-RU"/>
              </w:rPr>
              <w:t>от постройки для содержания скота и птицы - 4м,</w:t>
            </w:r>
            <w:r w:rsidRPr="00856D2F">
              <w:rPr>
                <w:rFonts w:eastAsia="SimSun"/>
                <w:sz w:val="24"/>
                <w:szCs w:val="24"/>
                <w:lang w:eastAsia="zh-CN"/>
              </w:rPr>
              <w:t xml:space="preserve"> при условии соблюдения  градостроительных  регламентов</w:t>
            </w:r>
            <w:r w:rsidRPr="00856D2F">
              <w:rPr>
                <w:sz w:val="24"/>
                <w:szCs w:val="24"/>
                <w:lang w:eastAsia="ru-RU"/>
              </w:rPr>
              <w:t>;</w:t>
            </w:r>
          </w:p>
          <w:p w:rsidR="0022049E" w:rsidRPr="00856D2F" w:rsidRDefault="0022049E" w:rsidP="0022049E">
            <w:pPr>
              <w:widowControl/>
              <w:numPr>
                <w:ilvl w:val="0"/>
                <w:numId w:val="24"/>
              </w:numPr>
              <w:suppressAutoHyphens w:val="0"/>
              <w:overflowPunct/>
              <w:autoSpaceDE/>
              <w:ind w:left="0" w:firstLine="425"/>
              <w:jc w:val="both"/>
              <w:rPr>
                <w:rFonts w:eastAsia="SimSun"/>
                <w:sz w:val="24"/>
                <w:szCs w:val="24"/>
                <w:lang w:eastAsia="zh-CN"/>
              </w:rPr>
            </w:pPr>
            <w:r w:rsidRPr="00856D2F">
              <w:rPr>
                <w:sz w:val="24"/>
                <w:szCs w:val="24"/>
                <w:lang w:eastAsia="ru-RU"/>
              </w:rPr>
              <w:t xml:space="preserve">от других построек (баня, гараж и другие) - 1 м, </w:t>
            </w:r>
            <w:r w:rsidRPr="00856D2F">
              <w:rPr>
                <w:rFonts w:eastAsia="SimSun"/>
                <w:sz w:val="24"/>
                <w:szCs w:val="24"/>
                <w:lang w:eastAsia="zh-CN"/>
              </w:rPr>
              <w:t>при условии соблюдения  градостроительных  регламентов</w:t>
            </w:r>
            <w:r w:rsidRPr="00856D2F">
              <w:rPr>
                <w:sz w:val="24"/>
                <w:szCs w:val="24"/>
                <w:lang w:eastAsia="ru-RU"/>
              </w:rPr>
              <w:t>;</w:t>
            </w:r>
          </w:p>
          <w:p w:rsidR="0022049E" w:rsidRPr="00856D2F" w:rsidRDefault="0022049E" w:rsidP="0022049E">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 xml:space="preserve">от границ соседнего участка до открытой стоянки – 1 м.; </w:t>
            </w:r>
          </w:p>
          <w:p w:rsidR="0022049E" w:rsidRPr="00856D2F" w:rsidRDefault="0022049E" w:rsidP="0022049E">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от септиков до фундаментов зданий, строений, сооружений – не менее 5м., от фильтрующих колодцев – не менее 8 м.;</w:t>
            </w:r>
          </w:p>
          <w:p w:rsidR="0022049E" w:rsidRPr="00856D2F" w:rsidRDefault="0022049E" w:rsidP="0022049E">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 xml:space="preserve">от септиков и фильтрующих колодцев до границы соседнего земельного участка не менее 4 м и красной линии не менее 7 м, расстояние от красной линии допускается сокращать до 1 м при соблюдении технических регламентов и других </w:t>
            </w:r>
            <w:r w:rsidRPr="00856D2F">
              <w:rPr>
                <w:rFonts w:eastAsia="SimSun"/>
                <w:sz w:val="24"/>
                <w:szCs w:val="24"/>
                <w:lang w:eastAsia="zh-CN"/>
              </w:rPr>
              <w:lastRenderedPageBreak/>
              <w:t>действующих норм;</w:t>
            </w:r>
          </w:p>
          <w:p w:rsidR="0022049E" w:rsidRPr="00856D2F" w:rsidRDefault="0022049E" w:rsidP="0022049E">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от границ соседнего участка до стволов высокорослых деревьев - 4 м;</w:t>
            </w:r>
          </w:p>
          <w:p w:rsidR="0022049E" w:rsidRPr="00856D2F" w:rsidRDefault="0022049E" w:rsidP="0022049E">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 xml:space="preserve">от границ соседнего участка до стволов </w:t>
            </w:r>
            <w:proofErr w:type="spellStart"/>
            <w:r w:rsidRPr="00856D2F">
              <w:rPr>
                <w:rFonts w:eastAsia="SimSun"/>
                <w:sz w:val="24"/>
                <w:szCs w:val="24"/>
                <w:lang w:eastAsia="zh-CN"/>
              </w:rPr>
              <w:t>среднерослых</w:t>
            </w:r>
            <w:proofErr w:type="spellEnd"/>
            <w:r w:rsidRPr="00856D2F">
              <w:rPr>
                <w:rFonts w:eastAsia="SimSun"/>
                <w:sz w:val="24"/>
                <w:szCs w:val="24"/>
                <w:lang w:eastAsia="zh-CN"/>
              </w:rPr>
              <w:t xml:space="preserve"> деревьев - 2 м;</w:t>
            </w:r>
          </w:p>
          <w:p w:rsidR="0022049E" w:rsidRPr="00856D2F" w:rsidRDefault="0022049E" w:rsidP="0022049E">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от границ соседнего участка до кустарника - 1 м;</w:t>
            </w:r>
          </w:p>
          <w:p w:rsidR="0022049E" w:rsidRPr="00856D2F" w:rsidRDefault="0022049E" w:rsidP="0022049E">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 xml:space="preserve">от окон жилых комнат до стен соседнего дома и стен вспомогательных (хозяйственных) строений, сооружений и </w:t>
            </w:r>
            <w:proofErr w:type="gramStart"/>
            <w:r w:rsidRPr="00856D2F">
              <w:rPr>
                <w:rFonts w:eastAsia="SimSun"/>
                <w:sz w:val="24"/>
                <w:szCs w:val="24"/>
                <w:lang w:eastAsia="zh-CN"/>
              </w:rPr>
              <w:t>бани</w:t>
            </w:r>
            <w:proofErr w:type="gramEnd"/>
            <w:r w:rsidRPr="00856D2F">
              <w:rPr>
                <w:rFonts w:eastAsia="SimSun"/>
                <w:sz w:val="24"/>
                <w:szCs w:val="24"/>
                <w:lang w:eastAsia="zh-CN"/>
              </w:rPr>
              <w:t xml:space="preserve"> расположенных на соседних земельных участках - не менее 6 м;</w:t>
            </w:r>
          </w:p>
          <w:p w:rsidR="0022049E" w:rsidRPr="00856D2F" w:rsidRDefault="0022049E" w:rsidP="0022049E">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от туалета до стен соседнего дома при отсутствии централизованной канализации - не менее 12 м, до источника водоснабжения (колодца) - не менее 25 м.</w:t>
            </w:r>
          </w:p>
        </w:tc>
      </w:tr>
      <w:tr w:rsidR="0022049E" w:rsidRPr="00856D2F" w:rsidTr="0022049E">
        <w:trPr>
          <w:trHeight w:val="557"/>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lastRenderedPageBreak/>
              <w:t>1.2</w:t>
            </w:r>
          </w:p>
        </w:tc>
        <w:tc>
          <w:tcPr>
            <w:tcW w:w="4627" w:type="pct"/>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На придомовых земельных участках содержание скота и птицы допускается лишь в районах усадебной застройки с размером участка не менее 0,1 гектара.</w:t>
            </w:r>
          </w:p>
        </w:tc>
      </w:tr>
      <w:tr w:rsidR="0022049E" w:rsidRPr="00856D2F" w:rsidTr="0022049E">
        <w:trPr>
          <w:trHeight w:val="138"/>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1.3</w:t>
            </w:r>
          </w:p>
        </w:tc>
        <w:tc>
          <w:tcPr>
            <w:tcW w:w="4627" w:type="pct"/>
          </w:tcPr>
          <w:p w:rsidR="0022049E" w:rsidRPr="00856D2F" w:rsidRDefault="0022049E" w:rsidP="0022049E">
            <w:pPr>
              <w:widowControl/>
              <w:suppressAutoHyphens w:val="0"/>
              <w:overflowPunct/>
              <w:autoSpaceDE/>
              <w:ind w:firstLine="425"/>
              <w:jc w:val="both"/>
              <w:rPr>
                <w:b/>
                <w:sz w:val="24"/>
                <w:szCs w:val="24"/>
                <w:lang w:eastAsia="ru-RU"/>
              </w:rPr>
            </w:pPr>
            <w:r w:rsidRPr="00856D2F">
              <w:rPr>
                <w:b/>
                <w:sz w:val="24"/>
                <w:szCs w:val="24"/>
                <w:lang w:eastAsia="ru-RU"/>
              </w:rPr>
              <w:t>Минимально допустимое расстояние от окон жилых и общественных зданий до площадок:</w:t>
            </w:r>
          </w:p>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для игр детей дошкольного и младшего школьного возраста - не менее 12 м;</w:t>
            </w:r>
          </w:p>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для отдыха взрослого населения - не менее 10 м;</w:t>
            </w:r>
          </w:p>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для хозяйственных целей - не менее 20 м;</w:t>
            </w:r>
          </w:p>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- 10 - 40 м;</w:t>
            </w:r>
          </w:p>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для выгула собак - не менее 40 м.</w:t>
            </w:r>
          </w:p>
        </w:tc>
      </w:tr>
      <w:tr w:rsidR="0022049E" w:rsidRPr="00856D2F" w:rsidTr="0022049E">
        <w:trPr>
          <w:trHeight w:val="413"/>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1.4</w:t>
            </w:r>
          </w:p>
        </w:tc>
        <w:tc>
          <w:tcPr>
            <w:tcW w:w="4627" w:type="pct"/>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Вспомогательные строения, за исключением гаражей, размещать со стороны улиц не допускается.</w:t>
            </w:r>
          </w:p>
        </w:tc>
      </w:tr>
      <w:tr w:rsidR="0022049E" w:rsidRPr="00856D2F" w:rsidTr="0022049E">
        <w:trPr>
          <w:trHeight w:val="901"/>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1.5</w:t>
            </w:r>
          </w:p>
        </w:tc>
        <w:tc>
          <w:tcPr>
            <w:tcW w:w="4627" w:type="pct"/>
          </w:tcPr>
          <w:p w:rsidR="0022049E" w:rsidRPr="00856D2F" w:rsidRDefault="0022049E" w:rsidP="0022049E">
            <w:pPr>
              <w:widowControl/>
              <w:suppressAutoHyphens w:val="0"/>
              <w:overflowPunct/>
              <w:autoSpaceDE/>
              <w:ind w:firstLine="540"/>
              <w:jc w:val="both"/>
              <w:rPr>
                <w:sz w:val="24"/>
                <w:szCs w:val="24"/>
                <w:lang w:eastAsia="ru-RU"/>
              </w:rPr>
            </w:pPr>
            <w:r w:rsidRPr="00856D2F">
              <w:rPr>
                <w:sz w:val="24"/>
                <w:szCs w:val="24"/>
                <w:lang w:eastAsia="ru-RU"/>
              </w:rPr>
              <w:t>На территории малоэтажной застройки на приусадебных участках запрещается строительство стоянок для грузового транспорта и транспорта для перевозки людей, находящегося в личной собственности, кроме автотранспорта грузоподъемностью менее 1,5 тонны.</w:t>
            </w:r>
          </w:p>
        </w:tc>
      </w:tr>
      <w:tr w:rsidR="0022049E" w:rsidRPr="00856D2F" w:rsidTr="0022049E">
        <w:trPr>
          <w:trHeight w:val="98"/>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1.6</w:t>
            </w:r>
          </w:p>
        </w:tc>
        <w:tc>
          <w:tcPr>
            <w:tcW w:w="4627" w:type="pct"/>
          </w:tcPr>
          <w:p w:rsidR="0022049E" w:rsidRPr="00856D2F" w:rsidRDefault="0022049E" w:rsidP="0022049E">
            <w:pPr>
              <w:widowControl/>
              <w:suppressAutoHyphens w:val="0"/>
              <w:overflowPunct/>
              <w:autoSpaceDE/>
              <w:ind w:firstLine="425"/>
              <w:jc w:val="both"/>
              <w:rPr>
                <w:sz w:val="24"/>
                <w:szCs w:val="24"/>
                <w:lang w:eastAsia="ru-RU"/>
              </w:rPr>
            </w:pPr>
            <w:r w:rsidRPr="00856D2F">
              <w:rPr>
                <w:b/>
                <w:sz w:val="24"/>
                <w:szCs w:val="24"/>
                <w:lang w:eastAsia="ru-RU"/>
              </w:rPr>
              <w:t>Отдельно стоящие, встроенные или пристроенные в жилые дома гаражи</w:t>
            </w:r>
            <w:r w:rsidRPr="00856D2F">
              <w:rPr>
                <w:sz w:val="24"/>
                <w:szCs w:val="24"/>
                <w:lang w:eastAsia="ru-RU"/>
              </w:rPr>
              <w:t xml:space="preserve"> на одно-два </w:t>
            </w:r>
            <w:proofErr w:type="spellStart"/>
            <w:r w:rsidRPr="00856D2F">
              <w:rPr>
                <w:sz w:val="24"/>
                <w:szCs w:val="24"/>
                <w:lang w:eastAsia="ru-RU"/>
              </w:rPr>
              <w:t>машиноместа</w:t>
            </w:r>
            <w:proofErr w:type="spellEnd"/>
            <w:r w:rsidRPr="00856D2F">
              <w:rPr>
                <w:sz w:val="24"/>
                <w:szCs w:val="24"/>
                <w:lang w:eastAsia="ru-RU"/>
              </w:rPr>
              <w:t xml:space="preserve"> на индивидуальный участок. Максимальное количество надземных этажей – не более 1 этажа (с возможностью использования мансардного этажа).</w:t>
            </w:r>
          </w:p>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Максимальная высота – до 7 м.</w:t>
            </w:r>
          </w:p>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Допускается размещать по красной линии без устройства распашных ворот. </w:t>
            </w:r>
          </w:p>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Допускается делать встроенными </w:t>
            </w:r>
            <w:proofErr w:type="gramStart"/>
            <w:r w:rsidRPr="00856D2F">
              <w:rPr>
                <w:sz w:val="24"/>
                <w:szCs w:val="24"/>
                <w:lang w:eastAsia="ru-RU"/>
              </w:rPr>
              <w:t>в первые</w:t>
            </w:r>
            <w:proofErr w:type="gramEnd"/>
            <w:r w:rsidRPr="00856D2F">
              <w:rPr>
                <w:sz w:val="24"/>
                <w:szCs w:val="24"/>
                <w:lang w:eastAsia="ru-RU"/>
              </w:rPr>
              <w:t xml:space="preserve"> этажи жилого дома.</w:t>
            </w:r>
          </w:p>
        </w:tc>
      </w:tr>
      <w:tr w:rsidR="0022049E" w:rsidRPr="00856D2F" w:rsidTr="0022049E">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1.7</w:t>
            </w:r>
          </w:p>
        </w:tc>
        <w:tc>
          <w:tcPr>
            <w:tcW w:w="4627" w:type="pct"/>
          </w:tcPr>
          <w:p w:rsidR="0022049E" w:rsidRPr="00856D2F" w:rsidRDefault="0022049E" w:rsidP="0022049E">
            <w:pPr>
              <w:widowControl/>
              <w:suppressAutoHyphens w:val="0"/>
              <w:overflowPunct/>
              <w:autoSpaceDE/>
              <w:ind w:firstLine="459"/>
              <w:jc w:val="both"/>
              <w:rPr>
                <w:bCs/>
                <w:sz w:val="24"/>
                <w:szCs w:val="24"/>
                <w:lang w:eastAsia="ru-RU"/>
              </w:rPr>
            </w:pPr>
            <w:r w:rsidRPr="00856D2F">
              <w:rPr>
                <w:b/>
                <w:bCs/>
                <w:sz w:val="24"/>
                <w:szCs w:val="24"/>
                <w:lang w:eastAsia="ru-RU"/>
              </w:rPr>
              <w:t>Для установки контейнеров</w:t>
            </w:r>
            <w:r w:rsidRPr="00856D2F">
              <w:rPr>
                <w:bCs/>
                <w:sz w:val="24"/>
                <w:szCs w:val="24"/>
                <w:lang w:eastAsia="ru-RU"/>
              </w:rPr>
              <w:t xml:space="preserve"> должна быть оборудована специальная площадка с бетонным или асфальтовым покрытием, ограниченная бордюром и зелеными насаждениями (кустарниками) по периметру и имеющая подъездной путь </w:t>
            </w:r>
            <w:r w:rsidRPr="00856D2F">
              <w:rPr>
                <w:bCs/>
                <w:sz w:val="24"/>
                <w:szCs w:val="24"/>
                <w:lang w:eastAsia="ru-RU"/>
              </w:rPr>
              <w:lastRenderedPageBreak/>
              <w:t>для автотранспорта.</w:t>
            </w:r>
          </w:p>
          <w:p w:rsidR="0022049E" w:rsidRPr="00856D2F" w:rsidRDefault="0022049E" w:rsidP="0022049E">
            <w:pPr>
              <w:widowControl/>
              <w:suppressAutoHyphens w:val="0"/>
              <w:overflowPunct/>
              <w:autoSpaceDE/>
              <w:ind w:firstLine="459"/>
              <w:jc w:val="both"/>
              <w:rPr>
                <w:sz w:val="24"/>
                <w:szCs w:val="24"/>
                <w:lang w:eastAsia="ru-RU"/>
              </w:rPr>
            </w:pPr>
            <w:r w:rsidRPr="00856D2F">
              <w:rPr>
                <w:bCs/>
                <w:sz w:val="24"/>
                <w:szCs w:val="24"/>
                <w:lang w:eastAsia="ru-RU"/>
              </w:rPr>
              <w:t xml:space="preserve">Размер площадок должен быть рассчитан на установку необходимого числа контейнеров, но не более 5. </w:t>
            </w:r>
            <w:r w:rsidRPr="00856D2F">
              <w:rPr>
                <w:b/>
                <w:bCs/>
                <w:sz w:val="24"/>
                <w:szCs w:val="24"/>
                <w:lang w:eastAsia="ru-RU"/>
              </w:rPr>
              <w:t>Расстояние от контейнеров</w:t>
            </w:r>
            <w:r w:rsidRPr="00856D2F">
              <w:rPr>
                <w:bCs/>
                <w:sz w:val="24"/>
                <w:szCs w:val="24"/>
                <w:lang w:eastAsia="ru-RU"/>
              </w:rPr>
              <w:t xml:space="preserve"> до жилых зданий, детских игровых площадок, мест отдыха и занятий спортом должно быть не менее 20 м, но не более 100 м.</w:t>
            </w:r>
          </w:p>
        </w:tc>
      </w:tr>
      <w:tr w:rsidR="0022049E" w:rsidRPr="00856D2F" w:rsidTr="0022049E">
        <w:trPr>
          <w:trHeight w:val="539"/>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lastRenderedPageBreak/>
              <w:t>1.8</w:t>
            </w:r>
          </w:p>
        </w:tc>
        <w:tc>
          <w:tcPr>
            <w:tcW w:w="4627" w:type="pct"/>
          </w:tcPr>
          <w:p w:rsidR="0022049E" w:rsidRPr="00856D2F" w:rsidRDefault="0022049E" w:rsidP="0022049E">
            <w:pPr>
              <w:widowControl/>
              <w:suppressAutoHyphens w:val="0"/>
              <w:overflowPunct/>
              <w:autoSpaceDE/>
              <w:ind w:firstLine="425"/>
              <w:jc w:val="both"/>
              <w:rPr>
                <w:sz w:val="24"/>
                <w:szCs w:val="24"/>
                <w:shd w:val="clear" w:color="auto" w:fill="FFFFFF"/>
                <w:lang w:eastAsia="ru-RU"/>
              </w:rPr>
            </w:pPr>
            <w:r w:rsidRPr="00856D2F">
              <w:rPr>
                <w:sz w:val="24"/>
                <w:szCs w:val="24"/>
                <w:lang w:eastAsia="ru-RU"/>
              </w:rPr>
              <w:t>В</w:t>
            </w:r>
            <w:r w:rsidRPr="00856D2F">
              <w:rPr>
                <w:sz w:val="24"/>
                <w:szCs w:val="24"/>
                <w:shd w:val="clear" w:color="auto" w:fill="FFFFFF"/>
                <w:lang w:eastAsia="ru-RU"/>
              </w:rPr>
              <w:t>ысота помещений хозяйственных построек для содержания скота и птицы должна быть не менее 2,4 м.</w:t>
            </w:r>
          </w:p>
        </w:tc>
      </w:tr>
      <w:tr w:rsidR="0022049E" w:rsidRPr="00856D2F" w:rsidTr="0022049E">
        <w:trPr>
          <w:trHeight w:val="150"/>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1.9</w:t>
            </w:r>
          </w:p>
        </w:tc>
        <w:tc>
          <w:tcPr>
            <w:tcW w:w="4627" w:type="pct"/>
          </w:tcPr>
          <w:p w:rsidR="0022049E" w:rsidRPr="00856D2F" w:rsidRDefault="0022049E" w:rsidP="0022049E">
            <w:pPr>
              <w:widowControl/>
              <w:suppressAutoHyphens w:val="0"/>
              <w:overflowPunct/>
              <w:autoSpaceDE/>
              <w:ind w:firstLine="425"/>
              <w:jc w:val="both"/>
              <w:rPr>
                <w:sz w:val="24"/>
                <w:szCs w:val="24"/>
                <w:lang w:eastAsia="ru-RU"/>
              </w:rPr>
            </w:pPr>
            <w:r w:rsidRPr="00856D2F">
              <w:rPr>
                <w:b/>
                <w:sz w:val="24"/>
                <w:szCs w:val="24"/>
                <w:lang w:eastAsia="ru-RU"/>
              </w:rPr>
              <w:t>Расстояния от помещений и выгулов (вольеров, навесов, загонов) для содержания и разведения животных до окон жилых помещений и кухонь</w:t>
            </w:r>
            <w:r w:rsidRPr="00856D2F">
              <w:rPr>
                <w:sz w:val="24"/>
                <w:szCs w:val="24"/>
                <w:lang w:eastAsia="ru-RU"/>
              </w:rPr>
              <w:t xml:space="preserve"> должны быть не менее:</w:t>
            </w:r>
          </w:p>
          <w:tbl>
            <w:tblPr>
              <w:tblW w:w="8817" w:type="dxa"/>
              <w:tblInd w:w="70" w:type="dxa"/>
              <w:tblCellMar>
                <w:left w:w="70" w:type="dxa"/>
                <w:right w:w="70" w:type="dxa"/>
              </w:tblCellMar>
              <w:tblLook w:val="0000"/>
            </w:tblPr>
            <w:tblGrid>
              <w:gridCol w:w="1577"/>
              <w:gridCol w:w="1036"/>
              <w:gridCol w:w="1071"/>
              <w:gridCol w:w="899"/>
              <w:gridCol w:w="1205"/>
              <w:gridCol w:w="904"/>
              <w:gridCol w:w="1061"/>
              <w:gridCol w:w="1064"/>
            </w:tblGrid>
            <w:tr w:rsidR="0022049E" w:rsidRPr="00856D2F" w:rsidTr="0022049E">
              <w:trPr>
                <w:cantSplit/>
                <w:trHeight w:val="240"/>
              </w:trPr>
              <w:tc>
                <w:tcPr>
                  <w:tcW w:w="1021" w:type="dxa"/>
                  <w:vMerge w:val="restart"/>
                  <w:tcBorders>
                    <w:top w:val="single" w:sz="6" w:space="0" w:color="auto"/>
                    <w:left w:val="single" w:sz="6" w:space="0" w:color="auto"/>
                    <w:bottom w:val="nil"/>
                    <w:right w:val="single" w:sz="6" w:space="0" w:color="auto"/>
                  </w:tcBorders>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Нормативный</w:t>
                  </w:r>
                  <w:r w:rsidRPr="00856D2F">
                    <w:rPr>
                      <w:sz w:val="24"/>
                      <w:szCs w:val="24"/>
                      <w:lang w:eastAsia="ru-RU"/>
                    </w:rPr>
                    <w:br/>
                    <w:t>разрыв</w:t>
                  </w:r>
                </w:p>
              </w:tc>
              <w:tc>
                <w:tcPr>
                  <w:tcW w:w="7796" w:type="dxa"/>
                  <w:gridSpan w:val="7"/>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center"/>
                    <w:rPr>
                      <w:sz w:val="24"/>
                      <w:szCs w:val="24"/>
                      <w:lang w:eastAsia="ru-RU"/>
                    </w:rPr>
                  </w:pPr>
                  <w:r w:rsidRPr="00856D2F">
                    <w:rPr>
                      <w:sz w:val="24"/>
                      <w:szCs w:val="24"/>
                      <w:lang w:eastAsia="ru-RU"/>
                    </w:rPr>
                    <w:t>Поголовье (шт.), не более</w:t>
                  </w:r>
                </w:p>
              </w:tc>
            </w:tr>
            <w:tr w:rsidR="0022049E" w:rsidRPr="00856D2F" w:rsidTr="0022049E">
              <w:trPr>
                <w:cantSplit/>
                <w:trHeight w:val="360"/>
              </w:trPr>
              <w:tc>
                <w:tcPr>
                  <w:tcW w:w="1021" w:type="dxa"/>
                  <w:vMerge/>
                  <w:tcBorders>
                    <w:top w:val="nil"/>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rPr>
                      <w:sz w:val="24"/>
                      <w:szCs w:val="24"/>
                      <w:lang w:eastAsia="ru-RU"/>
                    </w:rPr>
                  </w:pPr>
                </w:p>
              </w:tc>
              <w:tc>
                <w:tcPr>
                  <w:tcW w:w="1134"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свиньи</w:t>
                  </w:r>
                </w:p>
              </w:tc>
              <w:tc>
                <w:tcPr>
                  <w:tcW w:w="1134"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 xml:space="preserve">коровы, </w:t>
                  </w:r>
                  <w:r w:rsidRPr="00856D2F">
                    <w:rPr>
                      <w:sz w:val="24"/>
                      <w:szCs w:val="24"/>
                      <w:lang w:eastAsia="ru-RU"/>
                    </w:rPr>
                    <w:br/>
                    <w:t>бычки</w:t>
                  </w:r>
                </w:p>
              </w:tc>
              <w:tc>
                <w:tcPr>
                  <w:tcW w:w="992"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овцы,</w:t>
                  </w:r>
                  <w:r w:rsidRPr="00856D2F">
                    <w:rPr>
                      <w:sz w:val="24"/>
                      <w:szCs w:val="24"/>
                      <w:lang w:eastAsia="ru-RU"/>
                    </w:rPr>
                    <w:br/>
                    <w:t>козы</w:t>
                  </w:r>
                </w:p>
              </w:tc>
              <w:tc>
                <w:tcPr>
                  <w:tcW w:w="1276"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кролик</w:t>
                  </w:r>
                  <w:proofErr w:type="gramStart"/>
                  <w:r w:rsidRPr="00856D2F">
                    <w:rPr>
                      <w:sz w:val="24"/>
                      <w:szCs w:val="24"/>
                      <w:lang w:eastAsia="ru-RU"/>
                    </w:rPr>
                    <w:t>и-</w:t>
                  </w:r>
                  <w:proofErr w:type="gramEnd"/>
                  <w:r w:rsidRPr="00856D2F">
                    <w:rPr>
                      <w:sz w:val="24"/>
                      <w:szCs w:val="24"/>
                      <w:lang w:eastAsia="ru-RU"/>
                    </w:rPr>
                    <w:br/>
                    <w:t>матки</w:t>
                  </w:r>
                </w:p>
              </w:tc>
              <w:tc>
                <w:tcPr>
                  <w:tcW w:w="992"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птица</w:t>
                  </w:r>
                </w:p>
              </w:tc>
              <w:tc>
                <w:tcPr>
                  <w:tcW w:w="1134"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лошади</w:t>
                  </w:r>
                </w:p>
              </w:tc>
              <w:tc>
                <w:tcPr>
                  <w:tcW w:w="1134"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нутрии,</w:t>
                  </w:r>
                  <w:r w:rsidRPr="00856D2F">
                    <w:rPr>
                      <w:sz w:val="24"/>
                      <w:szCs w:val="24"/>
                      <w:lang w:eastAsia="ru-RU"/>
                    </w:rPr>
                    <w:br/>
                    <w:t>песцы</w:t>
                  </w:r>
                </w:p>
              </w:tc>
            </w:tr>
            <w:tr w:rsidR="0022049E" w:rsidRPr="00856D2F" w:rsidTr="0022049E">
              <w:trPr>
                <w:cantSplit/>
                <w:trHeight w:val="240"/>
              </w:trPr>
              <w:tc>
                <w:tcPr>
                  <w:tcW w:w="1021"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28"/>
                    <w:jc w:val="both"/>
                    <w:rPr>
                      <w:sz w:val="24"/>
                      <w:szCs w:val="24"/>
                      <w:lang w:eastAsia="ru-RU"/>
                    </w:rPr>
                  </w:pPr>
                  <w:r w:rsidRPr="00856D2F">
                    <w:rPr>
                      <w:sz w:val="24"/>
                      <w:szCs w:val="24"/>
                      <w:lang w:eastAsia="ru-RU"/>
                    </w:rPr>
                    <w:t xml:space="preserve">10 м       </w:t>
                  </w:r>
                </w:p>
              </w:tc>
              <w:tc>
                <w:tcPr>
                  <w:tcW w:w="1134"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5     </w:t>
                  </w:r>
                </w:p>
              </w:tc>
              <w:tc>
                <w:tcPr>
                  <w:tcW w:w="1134"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5       </w:t>
                  </w:r>
                </w:p>
              </w:tc>
              <w:tc>
                <w:tcPr>
                  <w:tcW w:w="992"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10   </w:t>
                  </w:r>
                </w:p>
              </w:tc>
              <w:tc>
                <w:tcPr>
                  <w:tcW w:w="1276"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10      </w:t>
                  </w:r>
                </w:p>
              </w:tc>
              <w:tc>
                <w:tcPr>
                  <w:tcW w:w="992"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30    </w:t>
                  </w:r>
                </w:p>
              </w:tc>
              <w:tc>
                <w:tcPr>
                  <w:tcW w:w="1134"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5     </w:t>
                  </w:r>
                </w:p>
              </w:tc>
              <w:tc>
                <w:tcPr>
                  <w:tcW w:w="1134"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5      </w:t>
                  </w:r>
                </w:p>
              </w:tc>
            </w:tr>
            <w:tr w:rsidR="0022049E" w:rsidRPr="00856D2F" w:rsidTr="0022049E">
              <w:trPr>
                <w:cantSplit/>
                <w:trHeight w:val="240"/>
              </w:trPr>
              <w:tc>
                <w:tcPr>
                  <w:tcW w:w="1021"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28"/>
                    <w:jc w:val="both"/>
                    <w:rPr>
                      <w:sz w:val="24"/>
                      <w:szCs w:val="24"/>
                      <w:lang w:eastAsia="ru-RU"/>
                    </w:rPr>
                  </w:pPr>
                  <w:r w:rsidRPr="00856D2F">
                    <w:rPr>
                      <w:sz w:val="24"/>
                      <w:szCs w:val="24"/>
                      <w:lang w:eastAsia="ru-RU"/>
                    </w:rPr>
                    <w:t xml:space="preserve">20 м       </w:t>
                  </w:r>
                </w:p>
              </w:tc>
              <w:tc>
                <w:tcPr>
                  <w:tcW w:w="1134"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8     </w:t>
                  </w:r>
                </w:p>
              </w:tc>
              <w:tc>
                <w:tcPr>
                  <w:tcW w:w="1134"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8       </w:t>
                  </w:r>
                </w:p>
              </w:tc>
              <w:tc>
                <w:tcPr>
                  <w:tcW w:w="992"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15   </w:t>
                  </w:r>
                </w:p>
              </w:tc>
              <w:tc>
                <w:tcPr>
                  <w:tcW w:w="1276"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20      </w:t>
                  </w:r>
                </w:p>
              </w:tc>
              <w:tc>
                <w:tcPr>
                  <w:tcW w:w="992"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45    </w:t>
                  </w:r>
                </w:p>
              </w:tc>
              <w:tc>
                <w:tcPr>
                  <w:tcW w:w="1134"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8     </w:t>
                  </w:r>
                </w:p>
              </w:tc>
              <w:tc>
                <w:tcPr>
                  <w:tcW w:w="1134"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8      </w:t>
                  </w:r>
                </w:p>
              </w:tc>
            </w:tr>
            <w:tr w:rsidR="0022049E" w:rsidRPr="00856D2F" w:rsidTr="0022049E">
              <w:trPr>
                <w:cantSplit/>
                <w:trHeight w:val="240"/>
              </w:trPr>
              <w:tc>
                <w:tcPr>
                  <w:tcW w:w="1021"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28"/>
                    <w:jc w:val="both"/>
                    <w:rPr>
                      <w:sz w:val="24"/>
                      <w:szCs w:val="24"/>
                      <w:lang w:eastAsia="ru-RU"/>
                    </w:rPr>
                  </w:pPr>
                  <w:r w:rsidRPr="00856D2F">
                    <w:rPr>
                      <w:sz w:val="24"/>
                      <w:szCs w:val="24"/>
                      <w:lang w:eastAsia="ru-RU"/>
                    </w:rPr>
                    <w:t xml:space="preserve">30 м       </w:t>
                  </w:r>
                </w:p>
              </w:tc>
              <w:tc>
                <w:tcPr>
                  <w:tcW w:w="1134"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10    </w:t>
                  </w:r>
                </w:p>
              </w:tc>
              <w:tc>
                <w:tcPr>
                  <w:tcW w:w="1134"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10      </w:t>
                  </w:r>
                </w:p>
              </w:tc>
              <w:tc>
                <w:tcPr>
                  <w:tcW w:w="992"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20   </w:t>
                  </w:r>
                </w:p>
              </w:tc>
              <w:tc>
                <w:tcPr>
                  <w:tcW w:w="1276"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30      </w:t>
                  </w:r>
                </w:p>
              </w:tc>
              <w:tc>
                <w:tcPr>
                  <w:tcW w:w="992"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60    </w:t>
                  </w:r>
                </w:p>
              </w:tc>
              <w:tc>
                <w:tcPr>
                  <w:tcW w:w="1134"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10    </w:t>
                  </w:r>
                </w:p>
              </w:tc>
              <w:tc>
                <w:tcPr>
                  <w:tcW w:w="1134"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10     </w:t>
                  </w:r>
                </w:p>
              </w:tc>
            </w:tr>
            <w:tr w:rsidR="0022049E" w:rsidRPr="00856D2F" w:rsidTr="0022049E">
              <w:trPr>
                <w:cantSplit/>
                <w:trHeight w:val="240"/>
              </w:trPr>
              <w:tc>
                <w:tcPr>
                  <w:tcW w:w="1021"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28"/>
                    <w:jc w:val="both"/>
                    <w:rPr>
                      <w:sz w:val="24"/>
                      <w:szCs w:val="24"/>
                      <w:lang w:eastAsia="ru-RU"/>
                    </w:rPr>
                  </w:pPr>
                  <w:r w:rsidRPr="00856D2F">
                    <w:rPr>
                      <w:sz w:val="24"/>
                      <w:szCs w:val="24"/>
                      <w:lang w:eastAsia="ru-RU"/>
                    </w:rPr>
                    <w:t xml:space="preserve">40 м       </w:t>
                  </w:r>
                </w:p>
              </w:tc>
              <w:tc>
                <w:tcPr>
                  <w:tcW w:w="1134"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15    </w:t>
                  </w:r>
                </w:p>
              </w:tc>
              <w:tc>
                <w:tcPr>
                  <w:tcW w:w="1134"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15      </w:t>
                  </w:r>
                </w:p>
              </w:tc>
              <w:tc>
                <w:tcPr>
                  <w:tcW w:w="992"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25   </w:t>
                  </w:r>
                </w:p>
              </w:tc>
              <w:tc>
                <w:tcPr>
                  <w:tcW w:w="1276"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40      </w:t>
                  </w:r>
                </w:p>
              </w:tc>
              <w:tc>
                <w:tcPr>
                  <w:tcW w:w="992"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75    </w:t>
                  </w:r>
                </w:p>
              </w:tc>
              <w:tc>
                <w:tcPr>
                  <w:tcW w:w="1134"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15    </w:t>
                  </w:r>
                </w:p>
              </w:tc>
              <w:tc>
                <w:tcPr>
                  <w:tcW w:w="1134" w:type="dxa"/>
                  <w:tcBorders>
                    <w:top w:val="single" w:sz="6" w:space="0" w:color="auto"/>
                    <w:left w:val="single" w:sz="6" w:space="0" w:color="auto"/>
                    <w:bottom w:val="single" w:sz="6" w:space="0" w:color="auto"/>
                    <w:right w:val="single" w:sz="6" w:space="0" w:color="auto"/>
                  </w:tcBorders>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15     </w:t>
                  </w:r>
                </w:p>
              </w:tc>
            </w:tr>
          </w:tbl>
          <w:p w:rsidR="0022049E" w:rsidRPr="00856D2F" w:rsidRDefault="0022049E" w:rsidP="0022049E">
            <w:pPr>
              <w:widowControl/>
              <w:suppressAutoHyphens w:val="0"/>
              <w:overflowPunct/>
              <w:autoSpaceDE/>
              <w:ind w:firstLine="425"/>
              <w:jc w:val="both"/>
              <w:rPr>
                <w:sz w:val="24"/>
                <w:szCs w:val="24"/>
                <w:shd w:val="clear" w:color="auto" w:fill="FFFFFF"/>
                <w:lang w:eastAsia="ru-RU"/>
              </w:rPr>
            </w:pPr>
          </w:p>
        </w:tc>
      </w:tr>
      <w:tr w:rsidR="0022049E" w:rsidRPr="00856D2F" w:rsidTr="0022049E">
        <w:trPr>
          <w:trHeight w:val="185"/>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1.10</w:t>
            </w:r>
          </w:p>
        </w:tc>
        <w:tc>
          <w:tcPr>
            <w:tcW w:w="4627" w:type="pct"/>
          </w:tcPr>
          <w:p w:rsidR="0022049E" w:rsidRPr="00856D2F" w:rsidRDefault="0022049E" w:rsidP="0022049E">
            <w:pPr>
              <w:widowControl/>
              <w:suppressAutoHyphens w:val="0"/>
              <w:overflowPunct/>
              <w:autoSpaceDE/>
              <w:ind w:firstLine="709"/>
              <w:jc w:val="both"/>
              <w:rPr>
                <w:sz w:val="24"/>
                <w:szCs w:val="24"/>
                <w:lang w:eastAsia="ru-RU"/>
              </w:rPr>
            </w:pPr>
            <w:r w:rsidRPr="00856D2F">
              <w:rPr>
                <w:sz w:val="24"/>
                <w:szCs w:val="24"/>
                <w:lang w:eastAsia="ru-RU"/>
              </w:rPr>
              <w:t xml:space="preserve">В сельских населённых пунктах размещаемые в пределах жилой зоны группы сараев должны содержать не более 30 блоков каждая. </w:t>
            </w:r>
            <w:r w:rsidRPr="00856D2F">
              <w:rPr>
                <w:sz w:val="24"/>
                <w:szCs w:val="24"/>
                <w:lang w:eastAsia="ru-RU"/>
              </w:rPr>
              <w:br/>
              <w:t>     Сараи для скота и птицы следует предусматривать на расстоянии от окон жилых помещений дома:</w:t>
            </w:r>
            <w:r w:rsidRPr="00856D2F">
              <w:rPr>
                <w:sz w:val="24"/>
                <w:szCs w:val="24"/>
                <w:lang w:eastAsia="ru-RU"/>
              </w:rPr>
              <w:br/>
              <w:t>     - одиночные или двойные - не менее 15 метров;</w:t>
            </w:r>
            <w:r w:rsidRPr="00856D2F">
              <w:rPr>
                <w:sz w:val="24"/>
                <w:szCs w:val="24"/>
                <w:lang w:eastAsia="ru-RU"/>
              </w:rPr>
              <w:br/>
              <w:t>     - до 8 блоков - не менее 25 метров;</w:t>
            </w:r>
            <w:r w:rsidRPr="00856D2F">
              <w:rPr>
                <w:sz w:val="24"/>
                <w:szCs w:val="24"/>
                <w:lang w:eastAsia="ru-RU"/>
              </w:rPr>
              <w:br/>
              <w:t xml:space="preserve">     - свыше 8 до 30 блоков - не менее 50 метров. </w:t>
            </w:r>
          </w:p>
          <w:p w:rsidR="0022049E" w:rsidRPr="00856D2F" w:rsidRDefault="0022049E" w:rsidP="0022049E">
            <w:pPr>
              <w:widowControl/>
              <w:suppressAutoHyphens w:val="0"/>
              <w:overflowPunct/>
              <w:autoSpaceDE/>
              <w:ind w:firstLine="709"/>
              <w:jc w:val="both"/>
              <w:rPr>
                <w:sz w:val="24"/>
                <w:szCs w:val="24"/>
                <w:shd w:val="clear" w:color="auto" w:fill="FDFFFD"/>
                <w:lang w:eastAsia="ru-RU"/>
              </w:rPr>
            </w:pPr>
            <w:r w:rsidRPr="00856D2F">
              <w:rPr>
                <w:sz w:val="24"/>
                <w:szCs w:val="24"/>
                <w:lang w:eastAsia="ru-RU"/>
              </w:rPr>
              <w:t>Площадь застройки сблокированных сараев не должна превышать 800 м</w:t>
            </w:r>
            <w:proofErr w:type="gramStart"/>
            <w:r w:rsidRPr="00856D2F">
              <w:rPr>
                <w:sz w:val="24"/>
                <w:szCs w:val="24"/>
                <w:lang w:eastAsia="ru-RU"/>
              </w:rPr>
              <w:t>2</w:t>
            </w:r>
            <w:proofErr w:type="gramEnd"/>
            <w:r w:rsidRPr="00856D2F">
              <w:rPr>
                <w:sz w:val="24"/>
                <w:szCs w:val="24"/>
                <w:lang w:eastAsia="ru-RU"/>
              </w:rPr>
              <w:t>.</w:t>
            </w:r>
          </w:p>
        </w:tc>
      </w:tr>
      <w:tr w:rsidR="0022049E" w:rsidRPr="00856D2F" w:rsidTr="0022049E">
        <w:trPr>
          <w:trHeight w:val="172"/>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1.11</w:t>
            </w:r>
          </w:p>
        </w:tc>
        <w:tc>
          <w:tcPr>
            <w:tcW w:w="4627" w:type="pct"/>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Расстояния от сараев для скота и птицы до шахтных колодцев должно быть не менее 50 м.</w:t>
            </w:r>
          </w:p>
        </w:tc>
      </w:tr>
      <w:tr w:rsidR="0022049E" w:rsidRPr="00856D2F" w:rsidTr="0022049E">
        <w:trPr>
          <w:trHeight w:val="2117"/>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lastRenderedPageBreak/>
              <w:t>1.12</w:t>
            </w:r>
          </w:p>
        </w:tc>
        <w:tc>
          <w:tcPr>
            <w:tcW w:w="4627" w:type="pct"/>
          </w:tcPr>
          <w:p w:rsidR="0022049E" w:rsidRPr="00856D2F" w:rsidRDefault="0022049E" w:rsidP="0022049E">
            <w:pPr>
              <w:widowControl/>
              <w:suppressAutoHyphens w:val="0"/>
              <w:overflowPunct/>
              <w:autoSpaceDN w:val="0"/>
              <w:adjustRightInd w:val="0"/>
              <w:ind w:firstLine="425"/>
              <w:jc w:val="both"/>
              <w:rPr>
                <w:sz w:val="24"/>
                <w:szCs w:val="24"/>
                <w:lang w:eastAsia="ru-RU"/>
              </w:rPr>
            </w:pPr>
            <w:r w:rsidRPr="00856D2F">
              <w:rPr>
                <w:b/>
                <w:sz w:val="24"/>
                <w:szCs w:val="24"/>
                <w:lang w:eastAsia="ru-RU"/>
              </w:rPr>
              <w:t>Размеры хозяйственных построек</w:t>
            </w:r>
            <w:r w:rsidRPr="00856D2F">
              <w:rPr>
                <w:sz w:val="24"/>
                <w:szCs w:val="24"/>
                <w:lang w:eastAsia="ru-RU"/>
              </w:rPr>
              <w:t xml:space="preserve">, размещаемых в сельских населенных пунктах на приусадебных, </w:t>
            </w:r>
            <w:proofErr w:type="spellStart"/>
            <w:r w:rsidRPr="00856D2F">
              <w:rPr>
                <w:sz w:val="24"/>
                <w:szCs w:val="24"/>
                <w:lang w:eastAsia="ru-RU"/>
              </w:rPr>
              <w:t>приквартирных</w:t>
            </w:r>
            <w:proofErr w:type="spellEnd"/>
            <w:r w:rsidRPr="00856D2F">
              <w:rPr>
                <w:sz w:val="24"/>
                <w:szCs w:val="24"/>
                <w:lang w:eastAsia="ru-RU"/>
              </w:rPr>
              <w:t xml:space="preserve"> земельных участках и за пределами жилой зоны, следует принимать в соответствии с заданием на проектирование. При этом этажность их не должна превышать - 1 этаж при условии обеспечения нормативной инсоляции территории на соседних </w:t>
            </w:r>
            <w:proofErr w:type="spellStart"/>
            <w:r w:rsidRPr="00856D2F">
              <w:rPr>
                <w:sz w:val="24"/>
                <w:szCs w:val="24"/>
                <w:lang w:eastAsia="ru-RU"/>
              </w:rPr>
              <w:t>приквартирных</w:t>
            </w:r>
            <w:proofErr w:type="spellEnd"/>
            <w:r w:rsidRPr="00856D2F">
              <w:rPr>
                <w:sz w:val="24"/>
                <w:szCs w:val="24"/>
                <w:lang w:eastAsia="ru-RU"/>
              </w:rPr>
              <w:t xml:space="preserve"> участках.</w:t>
            </w:r>
          </w:p>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Допускается пристройка хозяйственного сарая, автостоянки, бани, теплицы к усадебному дому с соблюдением требований санитарных, зооветеринарных и противопожарных норм.</w:t>
            </w:r>
          </w:p>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shd w:val="clear" w:color="auto" w:fill="FFFFFF"/>
                <w:lang w:eastAsia="ru-RU"/>
              </w:rPr>
              <w:t>Пристройка помещений к жилому дому осуществляется при </w:t>
            </w:r>
            <w:hyperlink r:id="rId106" w:tgtFrame="_blank" w:history="1">
              <w:r w:rsidRPr="00856D2F">
                <w:rPr>
                  <w:sz w:val="24"/>
                  <w:szCs w:val="24"/>
                  <w:shd w:val="clear" w:color="auto" w:fill="FFFFFF"/>
                  <w:lang w:eastAsia="ru-RU"/>
                </w:rPr>
                <w:t>изоляции</w:t>
              </w:r>
            </w:hyperlink>
            <w:r w:rsidRPr="00856D2F">
              <w:rPr>
                <w:sz w:val="24"/>
                <w:szCs w:val="24"/>
                <w:shd w:val="clear" w:color="auto" w:fill="FFFFFF"/>
                <w:lang w:eastAsia="ru-RU"/>
              </w:rPr>
              <w:t>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tc>
      </w:tr>
      <w:tr w:rsidR="0022049E" w:rsidRPr="00856D2F" w:rsidTr="0022049E">
        <w:trPr>
          <w:trHeight w:val="169"/>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1.13</w:t>
            </w:r>
          </w:p>
        </w:tc>
        <w:tc>
          <w:tcPr>
            <w:tcW w:w="4627" w:type="pct"/>
          </w:tcPr>
          <w:p w:rsidR="0022049E" w:rsidRPr="00856D2F" w:rsidRDefault="0022049E" w:rsidP="0022049E">
            <w:pPr>
              <w:widowControl/>
              <w:suppressAutoHyphens w:val="0"/>
              <w:overflowPunct/>
              <w:autoSpaceDN w:val="0"/>
              <w:adjustRightInd w:val="0"/>
              <w:ind w:firstLine="425"/>
              <w:jc w:val="both"/>
              <w:rPr>
                <w:sz w:val="24"/>
                <w:szCs w:val="24"/>
                <w:lang w:eastAsia="ru-RU"/>
              </w:rPr>
            </w:pPr>
            <w:r w:rsidRPr="00856D2F">
              <w:rPr>
                <w:sz w:val="24"/>
                <w:szCs w:val="24"/>
                <w:lang w:eastAsia="ru-RU"/>
              </w:rPr>
              <w:t xml:space="preserve">На территории сельской малоэтажной жилой застройки предусматривается стопроцентная обеспеченность </w:t>
            </w:r>
            <w:proofErr w:type="spellStart"/>
            <w:r w:rsidRPr="00856D2F">
              <w:rPr>
                <w:sz w:val="24"/>
                <w:szCs w:val="24"/>
                <w:lang w:eastAsia="ru-RU"/>
              </w:rPr>
              <w:t>машино</w:t>
            </w:r>
            <w:proofErr w:type="spellEnd"/>
            <w:r w:rsidRPr="00856D2F">
              <w:rPr>
                <w:sz w:val="24"/>
                <w:szCs w:val="24"/>
                <w:lang w:eastAsia="ru-RU"/>
              </w:rPr>
              <w:t xml:space="preserve"> – местами для хранения и парковки легковых автомобилей и других транспортных средств.</w:t>
            </w:r>
          </w:p>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На территории с застройкой жилыми домами усадебного типа стоянки размещаются в пределах отведенного участка.</w:t>
            </w:r>
          </w:p>
        </w:tc>
      </w:tr>
      <w:tr w:rsidR="0022049E" w:rsidRPr="00856D2F" w:rsidTr="0022049E">
        <w:trPr>
          <w:trHeight w:val="413"/>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1.14</w:t>
            </w:r>
          </w:p>
        </w:tc>
        <w:tc>
          <w:tcPr>
            <w:tcW w:w="4627" w:type="pct"/>
          </w:tcPr>
          <w:p w:rsidR="0022049E" w:rsidRPr="00856D2F" w:rsidRDefault="0022049E" w:rsidP="0022049E">
            <w:pPr>
              <w:widowControl/>
              <w:suppressAutoHyphens w:val="0"/>
              <w:overflowPunct/>
              <w:autoSpaceDE/>
              <w:ind w:firstLine="425"/>
              <w:jc w:val="both"/>
              <w:rPr>
                <w:sz w:val="24"/>
                <w:szCs w:val="24"/>
                <w:shd w:val="clear" w:color="auto" w:fill="FDFFFD"/>
                <w:lang w:eastAsia="ru-RU"/>
              </w:rPr>
            </w:pPr>
            <w:r w:rsidRPr="00856D2F">
              <w:rPr>
                <w:sz w:val="24"/>
                <w:szCs w:val="24"/>
                <w:shd w:val="clear" w:color="auto" w:fill="FDFFFD"/>
                <w:lang w:eastAsia="ru-RU"/>
              </w:rPr>
              <w:t xml:space="preserve"> Площадь земельного участка для индивидуального гаража не должна превышать 30м2.</w:t>
            </w:r>
          </w:p>
        </w:tc>
      </w:tr>
      <w:tr w:rsidR="0022049E" w:rsidRPr="00856D2F" w:rsidTr="0022049E">
        <w:trPr>
          <w:trHeight w:val="162"/>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1.15</w:t>
            </w:r>
          </w:p>
        </w:tc>
        <w:tc>
          <w:tcPr>
            <w:tcW w:w="4627" w:type="pct"/>
          </w:tcPr>
          <w:p w:rsidR="0022049E" w:rsidRPr="00856D2F" w:rsidRDefault="0022049E" w:rsidP="0022049E">
            <w:pPr>
              <w:widowControl/>
              <w:shd w:val="clear" w:color="auto" w:fill="FFFFFF"/>
              <w:suppressAutoHyphens w:val="0"/>
              <w:overflowPunct/>
              <w:autoSpaceDE/>
              <w:ind w:firstLine="425"/>
              <w:jc w:val="both"/>
              <w:rPr>
                <w:sz w:val="24"/>
                <w:szCs w:val="24"/>
                <w:lang w:eastAsia="ru-RU"/>
              </w:rPr>
            </w:pPr>
            <w:r w:rsidRPr="00856D2F">
              <w:rPr>
                <w:b/>
                <w:sz w:val="24"/>
                <w:szCs w:val="24"/>
                <w:lang w:eastAsia="ru-RU"/>
              </w:rPr>
              <w:t>Разрешается устройство пасек и ульев на территории сельских населённых пунктов</w:t>
            </w:r>
            <w:r w:rsidRPr="00856D2F">
              <w:rPr>
                <w:sz w:val="24"/>
                <w:szCs w:val="24"/>
                <w:lang w:eastAsia="ru-RU"/>
              </w:rPr>
              <w:t xml:space="preserve"> на расстоянии не менее 100 метров от ближайшего жилого дома. Пасеки должны быть огорожены плотными живыми изгородями из древесных и кустарниковых культур или сплошным деревянным забором высотой не менее 2 метров. Количество ульев на 100 кв. м земельного участка – не более 6.</w:t>
            </w:r>
          </w:p>
        </w:tc>
      </w:tr>
      <w:tr w:rsidR="0022049E" w:rsidRPr="00856D2F" w:rsidTr="0022049E">
        <w:trPr>
          <w:trHeight w:val="280"/>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1.16</w:t>
            </w:r>
          </w:p>
        </w:tc>
        <w:tc>
          <w:tcPr>
            <w:tcW w:w="4627" w:type="pct"/>
          </w:tcPr>
          <w:p w:rsidR="0022049E" w:rsidRPr="00856D2F" w:rsidRDefault="0022049E" w:rsidP="0022049E">
            <w:pPr>
              <w:widowControl/>
              <w:shd w:val="clear" w:color="auto" w:fill="FFFFFF"/>
              <w:suppressAutoHyphens w:val="0"/>
              <w:overflowPunct/>
              <w:autoSpaceDE/>
              <w:ind w:firstLine="425"/>
              <w:jc w:val="both"/>
              <w:rPr>
                <w:b/>
                <w:bCs/>
                <w:sz w:val="24"/>
                <w:szCs w:val="24"/>
                <w:lang w:eastAsia="ru-RU"/>
              </w:rPr>
            </w:pPr>
            <w:r w:rsidRPr="00856D2F">
              <w:rPr>
                <w:b/>
                <w:bCs/>
                <w:sz w:val="24"/>
                <w:szCs w:val="24"/>
                <w:lang w:eastAsia="ru-RU"/>
              </w:rPr>
              <w:t>На придомовом участке допускается:</w:t>
            </w:r>
          </w:p>
          <w:p w:rsidR="0022049E" w:rsidRPr="00856D2F" w:rsidRDefault="0022049E" w:rsidP="0022049E">
            <w:pPr>
              <w:widowControl/>
              <w:shd w:val="clear" w:color="auto" w:fill="FFFFFF"/>
              <w:suppressAutoHyphens w:val="0"/>
              <w:overflowPunct/>
              <w:autoSpaceDE/>
              <w:ind w:firstLine="425"/>
              <w:jc w:val="both"/>
              <w:rPr>
                <w:sz w:val="24"/>
                <w:szCs w:val="24"/>
                <w:lang w:eastAsia="ru-RU"/>
              </w:rPr>
            </w:pPr>
            <w:r w:rsidRPr="00856D2F">
              <w:rPr>
                <w:sz w:val="24"/>
                <w:szCs w:val="24"/>
                <w:lang w:eastAsia="ru-RU"/>
              </w:rPr>
              <w:t xml:space="preserve">— устройство небольшого (соразмерного площади участка) </w:t>
            </w:r>
            <w:proofErr w:type="spellStart"/>
            <w:r w:rsidRPr="00856D2F">
              <w:rPr>
                <w:sz w:val="24"/>
                <w:szCs w:val="24"/>
                <w:lang w:eastAsia="ru-RU"/>
              </w:rPr>
              <w:t>ландшафтно</w:t>
            </w:r>
            <w:proofErr w:type="spellEnd"/>
            <w:r w:rsidRPr="00856D2F">
              <w:rPr>
                <w:sz w:val="24"/>
                <w:szCs w:val="24"/>
                <w:lang w:eastAsia="ru-RU"/>
              </w:rPr>
              <w:t xml:space="preserve"> обустроенного, не дренирующего в грунт противопожарного водоема (пруда, бассейна) с одновременным информированием об этом местных органов Государственного пожарного надзора;</w:t>
            </w:r>
          </w:p>
        </w:tc>
      </w:tr>
      <w:tr w:rsidR="0022049E" w:rsidRPr="00856D2F" w:rsidTr="0022049E">
        <w:trPr>
          <w:trHeight w:val="90"/>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1.17</w:t>
            </w:r>
          </w:p>
        </w:tc>
        <w:tc>
          <w:tcPr>
            <w:tcW w:w="4627" w:type="pct"/>
          </w:tcPr>
          <w:p w:rsidR="0022049E" w:rsidRPr="00856D2F" w:rsidRDefault="0022049E" w:rsidP="0022049E">
            <w:pPr>
              <w:widowControl/>
              <w:shd w:val="clear" w:color="auto" w:fill="FFFFFF"/>
              <w:suppressAutoHyphens w:val="0"/>
              <w:overflowPunct/>
              <w:autoSpaceDE/>
              <w:ind w:firstLine="425"/>
              <w:jc w:val="both"/>
              <w:rPr>
                <w:bCs/>
                <w:sz w:val="24"/>
                <w:szCs w:val="24"/>
                <w:lang w:eastAsia="ru-RU"/>
              </w:rPr>
            </w:pPr>
            <w:r w:rsidRPr="00856D2F">
              <w:rPr>
                <w:b/>
                <w:sz w:val="24"/>
                <w:szCs w:val="24"/>
                <w:lang w:eastAsia="ru-RU"/>
              </w:rPr>
              <w:t>Любые вспомогательные виды разрешённого использования объектов капитального строительства</w:t>
            </w:r>
            <w:r w:rsidRPr="00856D2F">
              <w:rPr>
                <w:sz w:val="24"/>
                <w:szCs w:val="24"/>
                <w:lang w:eastAsia="ru-RU"/>
              </w:rPr>
              <w:t xml:space="preserve"> не могут по своим суммарным характеристикам (строительному объёму, общей площади, и т.д.)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22049E" w:rsidRPr="00856D2F" w:rsidTr="0022049E">
        <w:trPr>
          <w:trHeight w:val="425"/>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1.18</w:t>
            </w:r>
          </w:p>
        </w:tc>
        <w:tc>
          <w:tcPr>
            <w:tcW w:w="4627" w:type="pct"/>
          </w:tcPr>
          <w:p w:rsidR="0022049E" w:rsidRPr="00856D2F" w:rsidRDefault="0022049E" w:rsidP="0022049E">
            <w:pPr>
              <w:widowControl/>
              <w:suppressAutoHyphens w:val="0"/>
              <w:overflowPunct/>
              <w:autoSpaceDE/>
              <w:ind w:firstLine="425"/>
              <w:jc w:val="both"/>
              <w:rPr>
                <w:sz w:val="24"/>
                <w:szCs w:val="24"/>
                <w:shd w:val="clear" w:color="auto" w:fill="FDFFFD"/>
                <w:lang w:eastAsia="ru-RU"/>
              </w:rPr>
            </w:pPr>
            <w:r w:rsidRPr="00856D2F">
              <w:rPr>
                <w:sz w:val="24"/>
                <w:szCs w:val="24"/>
                <w:lang w:eastAsia="ru-RU"/>
              </w:rPr>
              <w:t xml:space="preserve">Максимальная высота линейных сетей инженерной технического обеспечения– </w:t>
            </w:r>
            <w:proofErr w:type="gramStart"/>
            <w:r w:rsidRPr="00856D2F">
              <w:rPr>
                <w:sz w:val="24"/>
                <w:szCs w:val="24"/>
                <w:lang w:eastAsia="ru-RU"/>
              </w:rPr>
              <w:t>до</w:t>
            </w:r>
            <w:proofErr w:type="gramEnd"/>
            <w:r w:rsidRPr="00856D2F">
              <w:rPr>
                <w:sz w:val="24"/>
                <w:szCs w:val="24"/>
                <w:lang w:eastAsia="ru-RU"/>
              </w:rPr>
              <w:t xml:space="preserve"> 6 м., за исключением вышек связи, опор ЛЭП и иных подобных объектов.</w:t>
            </w:r>
          </w:p>
        </w:tc>
      </w:tr>
      <w:tr w:rsidR="0022049E" w:rsidRPr="00856D2F" w:rsidTr="0022049E">
        <w:trPr>
          <w:trHeight w:val="137"/>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1.19</w:t>
            </w:r>
          </w:p>
        </w:tc>
        <w:tc>
          <w:tcPr>
            <w:tcW w:w="4627" w:type="pct"/>
          </w:tcPr>
          <w:p w:rsidR="0022049E" w:rsidRPr="00856D2F" w:rsidRDefault="0022049E" w:rsidP="0022049E">
            <w:pPr>
              <w:widowControl/>
              <w:suppressAutoHyphens w:val="0"/>
              <w:overflowPunct/>
              <w:autoSpaceDE/>
              <w:ind w:firstLine="425"/>
              <w:jc w:val="both"/>
              <w:rPr>
                <w:sz w:val="24"/>
                <w:szCs w:val="24"/>
                <w:lang w:eastAsia="ru-RU"/>
              </w:rPr>
            </w:pPr>
            <w:r w:rsidRPr="00856D2F">
              <w:rPr>
                <w:b/>
                <w:sz w:val="24"/>
                <w:szCs w:val="24"/>
                <w:lang w:eastAsia="ru-RU"/>
              </w:rPr>
              <w:t>Запрещается размещать учреждения торговли, производственные мастерские и склады</w:t>
            </w:r>
            <w:r w:rsidRPr="00856D2F">
              <w:rPr>
                <w:sz w:val="24"/>
                <w:szCs w:val="24"/>
                <w:lang w:eastAsia="ru-RU"/>
              </w:rPr>
              <w:t xml:space="preserve">, являющиеся источниками шума, вибрации, ультразвуковых и электромагнитных полей, загрязнения водостоков и других вредных факторов </w:t>
            </w:r>
            <w:r w:rsidRPr="00856D2F">
              <w:rPr>
                <w:sz w:val="24"/>
                <w:szCs w:val="24"/>
                <w:lang w:eastAsia="ru-RU"/>
              </w:rPr>
              <w:lastRenderedPageBreak/>
              <w:t>воздействия на окружающую среду.</w:t>
            </w:r>
          </w:p>
          <w:p w:rsidR="0022049E" w:rsidRPr="00856D2F" w:rsidRDefault="0022049E" w:rsidP="0022049E">
            <w:pPr>
              <w:widowControl/>
              <w:suppressAutoHyphens w:val="0"/>
              <w:overflowPunct/>
              <w:autoSpaceDE/>
              <w:ind w:firstLine="425"/>
              <w:jc w:val="both"/>
              <w:rPr>
                <w:sz w:val="24"/>
                <w:szCs w:val="24"/>
                <w:lang w:eastAsia="ru-RU"/>
              </w:rPr>
            </w:pPr>
            <w:r w:rsidRPr="00856D2F">
              <w:rPr>
                <w:b/>
                <w:sz w:val="24"/>
                <w:szCs w:val="24"/>
                <w:lang w:eastAsia="ru-RU"/>
              </w:rPr>
              <w:t>Запрещается размещать магазины с наличием взрывопожароопасных веществ и материалов</w:t>
            </w:r>
            <w:r w:rsidRPr="00856D2F">
              <w:rPr>
                <w:sz w:val="24"/>
                <w:szCs w:val="24"/>
                <w:lang w:eastAsia="ru-RU"/>
              </w:rPr>
              <w:t>, а также предприятия бытового обслуживания, в которых применяются легковоспламеняющиеся жидкости.</w:t>
            </w:r>
          </w:p>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Запрещается размещение объектов, вредных для здоровья населения (магазинов стройматериалов, москательно-химических товаров и т.п.).</w:t>
            </w:r>
          </w:p>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Обустройство входа и временной стоянки автомобилей в пределах границ земельного участка, принадлежащего застройщику.</w:t>
            </w:r>
          </w:p>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Оборудования площадок для остановки автомобилей.</w:t>
            </w:r>
          </w:p>
        </w:tc>
      </w:tr>
      <w:tr w:rsidR="0022049E" w:rsidRPr="00856D2F" w:rsidTr="0022049E">
        <w:trPr>
          <w:trHeight w:val="137"/>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lastRenderedPageBreak/>
              <w:t>1.20</w:t>
            </w:r>
          </w:p>
        </w:tc>
        <w:tc>
          <w:tcPr>
            <w:tcW w:w="4627" w:type="pct"/>
          </w:tcPr>
          <w:p w:rsidR="0022049E" w:rsidRPr="00856D2F" w:rsidRDefault="0022049E" w:rsidP="0022049E">
            <w:pPr>
              <w:widowControl/>
              <w:suppressAutoHyphens w:val="0"/>
              <w:overflowPunct/>
              <w:autoSpaceDE/>
              <w:ind w:firstLine="425"/>
              <w:jc w:val="both"/>
              <w:rPr>
                <w:sz w:val="24"/>
                <w:szCs w:val="24"/>
                <w:lang w:eastAsia="ru-RU"/>
              </w:rPr>
            </w:pPr>
            <w:r w:rsidRPr="00856D2F">
              <w:rPr>
                <w:b/>
                <w:sz w:val="24"/>
                <w:szCs w:val="24"/>
                <w:lang w:eastAsia="ru-RU"/>
              </w:rPr>
              <w:t xml:space="preserve">Максимальный класс опасности </w:t>
            </w:r>
            <w:r w:rsidRPr="00856D2F">
              <w:rPr>
                <w:sz w:val="24"/>
                <w:szCs w:val="24"/>
                <w:lang w:eastAsia="ru-RU"/>
              </w:rPr>
              <w:t xml:space="preserve">(по санитарной классификации) объектов капитального строительства, размещаемых на территории участков территориальной зоны – </w:t>
            </w:r>
            <w:r w:rsidRPr="00856D2F">
              <w:rPr>
                <w:sz w:val="24"/>
                <w:szCs w:val="24"/>
                <w:lang w:val="en-US" w:eastAsia="ru-RU"/>
              </w:rPr>
              <w:t>V</w:t>
            </w:r>
            <w:r w:rsidRPr="00856D2F">
              <w:rPr>
                <w:sz w:val="24"/>
                <w:szCs w:val="24"/>
                <w:lang w:eastAsia="ru-RU"/>
              </w:rPr>
              <w:t>.</w:t>
            </w:r>
          </w:p>
        </w:tc>
      </w:tr>
      <w:tr w:rsidR="0022049E" w:rsidRPr="00856D2F" w:rsidTr="0022049E">
        <w:trPr>
          <w:trHeight w:val="126"/>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1.21</w:t>
            </w:r>
          </w:p>
        </w:tc>
        <w:tc>
          <w:tcPr>
            <w:tcW w:w="4627" w:type="pct"/>
          </w:tcPr>
          <w:p w:rsidR="0022049E" w:rsidRPr="00856D2F" w:rsidRDefault="0022049E" w:rsidP="0022049E">
            <w:pPr>
              <w:widowControl/>
              <w:suppressAutoHyphens w:val="0"/>
              <w:overflowPunct/>
              <w:autoSpaceDE/>
              <w:ind w:firstLine="425"/>
              <w:jc w:val="both"/>
              <w:rPr>
                <w:sz w:val="24"/>
                <w:szCs w:val="24"/>
                <w:lang w:eastAsia="ru-RU"/>
              </w:rPr>
            </w:pPr>
            <w:r w:rsidRPr="00856D2F">
              <w:rPr>
                <w:b/>
                <w:sz w:val="24"/>
                <w:szCs w:val="24"/>
                <w:lang w:eastAsia="ru-RU"/>
              </w:rPr>
              <w:t>Предельные минимальные (максимальные) размеры земельных участков, особенности размещения, этажность и прочие параметры для объектов  инженерной  инфраструктуры</w:t>
            </w:r>
            <w:r w:rsidRPr="00856D2F">
              <w:rPr>
                <w:sz w:val="24"/>
                <w:szCs w:val="24"/>
                <w:lang w:eastAsia="ru-RU"/>
              </w:rPr>
              <w:t xml:space="preserve"> определяются расчетами в соответствии с требованиями технических регламентов, сводов правил, местных нормативов  градостроительного  проектирования  поселения, других нормативных документов действующих на территории Российской Федерации.</w:t>
            </w:r>
          </w:p>
        </w:tc>
      </w:tr>
      <w:tr w:rsidR="0022049E" w:rsidRPr="00856D2F" w:rsidTr="0022049E">
        <w:trPr>
          <w:trHeight w:val="113"/>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1.22</w:t>
            </w:r>
          </w:p>
        </w:tc>
        <w:tc>
          <w:tcPr>
            <w:tcW w:w="4627" w:type="pct"/>
          </w:tcPr>
          <w:p w:rsidR="0022049E" w:rsidRPr="00856D2F" w:rsidRDefault="0022049E" w:rsidP="0022049E">
            <w:pPr>
              <w:widowControl/>
              <w:suppressAutoHyphens w:val="0"/>
              <w:overflowPunct/>
              <w:autoSpaceDE/>
              <w:ind w:firstLine="425"/>
              <w:jc w:val="both"/>
              <w:rPr>
                <w:sz w:val="24"/>
                <w:szCs w:val="24"/>
                <w:lang w:eastAsia="ru-RU"/>
              </w:rPr>
            </w:pPr>
            <w:r w:rsidRPr="00856D2F">
              <w:rPr>
                <w:b/>
                <w:sz w:val="24"/>
                <w:szCs w:val="24"/>
                <w:lang w:eastAsia="ru-RU"/>
              </w:rPr>
              <w:t>Размеры земельных участков для отдельно стоящих объектов некапитального строительства</w:t>
            </w:r>
            <w:r w:rsidRPr="00856D2F">
              <w:rPr>
                <w:sz w:val="24"/>
                <w:szCs w:val="24"/>
                <w:lang w:eastAsia="ru-RU"/>
              </w:rPr>
              <w:t xml:space="preserve"> (киосков, лоточной торговли, павильонов розничной торговли и обслуживания населения) площадью не более 20 кв.м. </w:t>
            </w:r>
          </w:p>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минимальный - 10 кв.м.,</w:t>
            </w:r>
          </w:p>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максимальный – 100 кв.м.</w:t>
            </w:r>
          </w:p>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Максимальная высота строения – 7 м.</w:t>
            </w:r>
          </w:p>
        </w:tc>
      </w:tr>
      <w:tr w:rsidR="0022049E" w:rsidRPr="00856D2F" w:rsidTr="0022049E">
        <w:trPr>
          <w:trHeight w:val="150"/>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1.23</w:t>
            </w:r>
          </w:p>
        </w:tc>
        <w:tc>
          <w:tcPr>
            <w:tcW w:w="4627" w:type="pct"/>
          </w:tcPr>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Требования соблюдения норм благоустройства, установленных соответствующими муниципальными правовыми актами;</w:t>
            </w:r>
          </w:p>
        </w:tc>
      </w:tr>
      <w:tr w:rsidR="0022049E" w:rsidRPr="00856D2F" w:rsidTr="0022049E">
        <w:trPr>
          <w:trHeight w:val="150"/>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1.24</w:t>
            </w:r>
          </w:p>
        </w:tc>
        <w:tc>
          <w:tcPr>
            <w:tcW w:w="4627" w:type="pct"/>
          </w:tcPr>
          <w:p w:rsidR="0022049E" w:rsidRPr="00856D2F" w:rsidRDefault="0022049E" w:rsidP="0022049E">
            <w:pPr>
              <w:widowControl/>
              <w:suppressAutoHyphens w:val="0"/>
              <w:overflowPunct/>
              <w:autoSpaceDE/>
              <w:ind w:firstLine="425"/>
              <w:jc w:val="both"/>
              <w:rPr>
                <w:rFonts w:eastAsia="SimSun"/>
                <w:b/>
                <w:sz w:val="24"/>
                <w:szCs w:val="24"/>
                <w:lang w:eastAsia="zh-CN"/>
              </w:rPr>
            </w:pPr>
            <w:r w:rsidRPr="00856D2F">
              <w:rPr>
                <w:rFonts w:eastAsia="SimSun"/>
                <w:b/>
                <w:sz w:val="24"/>
                <w:szCs w:val="24"/>
                <w:lang w:eastAsia="zh-CN"/>
              </w:rPr>
              <w:t xml:space="preserve">Требования к ограждению земельных участков: </w:t>
            </w:r>
          </w:p>
          <w:p w:rsidR="0022049E" w:rsidRPr="00856D2F" w:rsidRDefault="0022049E" w:rsidP="0022049E">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xml:space="preserve">– 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p>
          <w:p w:rsidR="0022049E" w:rsidRPr="00856D2F" w:rsidRDefault="0022049E" w:rsidP="0022049E">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xml:space="preserve">–  высота ограждения земельных участков должна быть не более </w:t>
            </w:r>
            <w:r>
              <w:rPr>
                <w:rFonts w:eastAsia="SimSun"/>
                <w:sz w:val="24"/>
                <w:szCs w:val="24"/>
                <w:lang w:eastAsia="zh-CN"/>
              </w:rPr>
              <w:t xml:space="preserve">2,0 </w:t>
            </w:r>
            <w:r w:rsidRPr="00856D2F">
              <w:rPr>
                <w:rFonts w:eastAsia="SimSun"/>
                <w:sz w:val="24"/>
                <w:szCs w:val="24"/>
                <w:lang w:eastAsia="zh-CN"/>
              </w:rPr>
              <w:t xml:space="preserve"> метров; </w:t>
            </w:r>
          </w:p>
          <w:p w:rsidR="0022049E" w:rsidRPr="00856D2F" w:rsidRDefault="0022049E" w:rsidP="0022049E">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22049E" w:rsidRPr="00856D2F" w:rsidRDefault="0022049E" w:rsidP="0022049E">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xml:space="preserve">- на фронтальной линии участка, на заборе, стоящем со стороны улицы, приспособления, представляющие опасность для пользователей общественной территории (например, колючую проволоку), можно устанавливать на высоте не менее </w:t>
            </w:r>
            <w:r>
              <w:rPr>
                <w:rFonts w:eastAsia="SimSun"/>
                <w:sz w:val="24"/>
                <w:szCs w:val="24"/>
                <w:lang w:eastAsia="zh-CN"/>
              </w:rPr>
              <w:t>2,0</w:t>
            </w:r>
            <w:r w:rsidRPr="00856D2F">
              <w:rPr>
                <w:rFonts w:eastAsia="SimSun"/>
                <w:sz w:val="24"/>
                <w:szCs w:val="24"/>
                <w:lang w:eastAsia="zh-CN"/>
              </w:rPr>
              <w:t xml:space="preserve"> </w:t>
            </w:r>
            <w:r w:rsidRPr="00856D2F">
              <w:rPr>
                <w:rFonts w:eastAsia="SimSun"/>
                <w:sz w:val="24"/>
                <w:szCs w:val="24"/>
                <w:lang w:eastAsia="zh-CN"/>
              </w:rPr>
              <w:lastRenderedPageBreak/>
              <w:t>м от уровня тротуара, с внутренней стороны забора.</w:t>
            </w:r>
          </w:p>
          <w:p w:rsidR="0022049E" w:rsidRPr="00856D2F" w:rsidRDefault="0022049E" w:rsidP="0022049E">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xml:space="preserve">- </w:t>
            </w:r>
            <w:r w:rsidRPr="00856D2F">
              <w:rPr>
                <w:sz w:val="24"/>
                <w:szCs w:val="24"/>
                <w:lang w:eastAsia="ru-RU"/>
              </w:rPr>
              <w:t>ограждения перед домом в пределах отступа от красной линии должно быть прозрачным и высотой не более 1,5 - 2 метров</w:t>
            </w:r>
          </w:p>
          <w:p w:rsidR="0022049E" w:rsidRPr="00856D2F" w:rsidRDefault="0022049E" w:rsidP="0022049E">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xml:space="preserve">– ограждения между смежными земельными участками должны быть проветриваемыми на высоту не менее 0,5 м от уровня земли; </w:t>
            </w:r>
          </w:p>
          <w:p w:rsidR="0022049E" w:rsidRPr="00856D2F" w:rsidRDefault="0022049E" w:rsidP="0022049E">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xml:space="preserve">–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w:t>
            </w:r>
            <w:proofErr w:type="spellStart"/>
            <w:proofErr w:type="gramStart"/>
            <w:r w:rsidRPr="00856D2F">
              <w:rPr>
                <w:rFonts w:eastAsia="SimSun"/>
                <w:sz w:val="24"/>
                <w:szCs w:val="24"/>
                <w:lang w:eastAsia="zh-CN"/>
              </w:rPr>
              <w:t>пр</w:t>
            </w:r>
            <w:proofErr w:type="spellEnd"/>
            <w:proofErr w:type="gramEnd"/>
            <w:r w:rsidRPr="00856D2F">
              <w:rPr>
                <w:rFonts w:eastAsia="SimSun"/>
                <w:sz w:val="24"/>
                <w:szCs w:val="24"/>
                <w:lang w:eastAsia="zh-CN"/>
              </w:rPr>
              <w:t>).</w:t>
            </w:r>
          </w:p>
          <w:p w:rsidR="0022049E" w:rsidRPr="00856D2F" w:rsidRDefault="0022049E" w:rsidP="0022049E">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p>
          <w:p w:rsidR="0022049E" w:rsidRPr="00856D2F" w:rsidRDefault="0022049E" w:rsidP="0022049E">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xml:space="preserve">-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 </w:t>
            </w:r>
            <w:r>
              <w:rPr>
                <w:rFonts w:eastAsia="SimSun"/>
                <w:sz w:val="24"/>
                <w:szCs w:val="24"/>
                <w:lang w:eastAsia="zh-CN"/>
              </w:rPr>
              <w:t>2,0</w:t>
            </w:r>
            <w:r w:rsidRPr="00856D2F">
              <w:rPr>
                <w:rFonts w:eastAsia="SimSun"/>
                <w:sz w:val="24"/>
                <w:szCs w:val="24"/>
                <w:lang w:eastAsia="zh-CN"/>
              </w:rPr>
              <w:t xml:space="preserve"> м.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22049E" w:rsidRPr="00856D2F" w:rsidRDefault="0022049E" w:rsidP="0022049E">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Ограждение магазинов  и кафе  допускается  только  в хозяйственной  части,  высота  не  более 1,8 м.</w:t>
            </w:r>
          </w:p>
          <w:p w:rsidR="0022049E" w:rsidRPr="00856D2F" w:rsidRDefault="0022049E" w:rsidP="0022049E">
            <w:pPr>
              <w:widowControl/>
              <w:suppressAutoHyphens w:val="0"/>
              <w:overflowPunct/>
              <w:autoSpaceDE/>
              <w:ind w:firstLine="425"/>
              <w:jc w:val="both"/>
              <w:rPr>
                <w:sz w:val="24"/>
                <w:szCs w:val="24"/>
                <w:lang w:eastAsia="ru-RU"/>
              </w:rPr>
            </w:pPr>
            <w:r w:rsidRPr="00856D2F">
              <w:rPr>
                <w:rFonts w:eastAsia="SimSun"/>
                <w:sz w:val="24"/>
                <w:szCs w:val="24"/>
                <w:lang w:eastAsia="zh-CN"/>
              </w:rPr>
              <w:t>Ограждение  детских  дошкольных  учреждений, школьных учреждений – по  всему  периметру,  высота до 1,8 м.</w:t>
            </w:r>
          </w:p>
        </w:tc>
      </w:tr>
      <w:tr w:rsidR="0022049E" w:rsidRPr="00856D2F" w:rsidTr="0022049E">
        <w:trPr>
          <w:trHeight w:val="113"/>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lastRenderedPageBreak/>
              <w:t>1.25</w:t>
            </w:r>
          </w:p>
        </w:tc>
        <w:tc>
          <w:tcPr>
            <w:tcW w:w="4627" w:type="pct"/>
          </w:tcPr>
          <w:p w:rsidR="0022049E" w:rsidRPr="00856D2F" w:rsidRDefault="0022049E" w:rsidP="0022049E">
            <w:pPr>
              <w:widowControl/>
              <w:suppressAutoHyphens w:val="0"/>
              <w:overflowPunct/>
              <w:autoSpaceDE/>
              <w:ind w:firstLine="425"/>
              <w:jc w:val="both"/>
              <w:rPr>
                <w:sz w:val="24"/>
                <w:szCs w:val="24"/>
                <w:shd w:val="clear" w:color="auto" w:fill="FDFFFD"/>
                <w:lang w:eastAsia="ru-RU"/>
              </w:rPr>
            </w:pPr>
            <w:proofErr w:type="gramStart"/>
            <w:r w:rsidRPr="00856D2F">
              <w:rPr>
                <w:rFonts w:eastAsia="SimSun"/>
                <w:b/>
                <w:sz w:val="24"/>
                <w:szCs w:val="24"/>
                <w:lang w:eastAsia="zh-CN"/>
              </w:rPr>
              <w:t>Проектные и строительные работы</w:t>
            </w:r>
            <w:r w:rsidRPr="00856D2F">
              <w:rPr>
                <w:rFonts w:eastAsia="SimSun"/>
                <w:sz w:val="24"/>
                <w:szCs w:val="24"/>
                <w:lang w:eastAsia="zh-CN"/>
              </w:rPr>
              <w:t xml:space="preserve"> вести в соответствии с установленными параметрами разрешенного строительства (реконструкции), а также требованиями технических регламентов, строительных норм и правил, других нормативных документов действующих на территории Российской Федерации</w:t>
            </w:r>
            <w:proofErr w:type="gramEnd"/>
          </w:p>
        </w:tc>
      </w:tr>
      <w:tr w:rsidR="0022049E" w:rsidRPr="00856D2F" w:rsidTr="0022049E">
        <w:trPr>
          <w:trHeight w:val="113"/>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1.26</w:t>
            </w:r>
          </w:p>
        </w:tc>
        <w:tc>
          <w:tcPr>
            <w:tcW w:w="4627" w:type="pct"/>
          </w:tcPr>
          <w:p w:rsidR="0022049E" w:rsidRPr="00856D2F" w:rsidRDefault="0022049E" w:rsidP="0022049E">
            <w:pPr>
              <w:widowControl/>
              <w:suppressAutoHyphens w:val="0"/>
              <w:overflowPunct/>
              <w:autoSpaceDE/>
              <w:ind w:firstLine="425"/>
              <w:jc w:val="both"/>
              <w:rPr>
                <w:sz w:val="24"/>
                <w:szCs w:val="24"/>
                <w:lang w:eastAsia="ru-RU"/>
              </w:rPr>
            </w:pPr>
            <w:r w:rsidRPr="00856D2F">
              <w:rPr>
                <w:rFonts w:eastAsia="SimSun"/>
                <w:sz w:val="24"/>
                <w:szCs w:val="24"/>
                <w:lang w:eastAsia="zh-CN"/>
              </w:rPr>
              <w:t xml:space="preserve">Допускается </w:t>
            </w:r>
            <w:r w:rsidRPr="00856D2F">
              <w:rPr>
                <w:rFonts w:eastAsia="SimSun"/>
                <w:b/>
                <w:sz w:val="24"/>
                <w:szCs w:val="24"/>
                <w:lang w:eastAsia="zh-CN"/>
              </w:rPr>
              <w:t>отклонение от предельных параметров разрешенного строительства</w:t>
            </w:r>
            <w:r w:rsidRPr="00856D2F">
              <w:rPr>
                <w:rFonts w:eastAsia="SimSun"/>
                <w:sz w:val="24"/>
                <w:szCs w:val="24"/>
                <w:lang w:eastAsia="zh-CN"/>
              </w:rPr>
              <w:t xml:space="preserve"> объектов капитального строительства и размеров земельных участков в установленном Градостроительным кодексом порядке при предоставлении соответствующего обоснования (предоставлении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Российской Федерации).</w:t>
            </w:r>
          </w:p>
        </w:tc>
      </w:tr>
      <w:tr w:rsidR="0022049E" w:rsidRPr="00856D2F" w:rsidTr="0022049E">
        <w:trPr>
          <w:trHeight w:val="676"/>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1.27</w:t>
            </w:r>
          </w:p>
        </w:tc>
        <w:tc>
          <w:tcPr>
            <w:tcW w:w="4627" w:type="pct"/>
          </w:tcPr>
          <w:p w:rsidR="0022049E" w:rsidRPr="00856D2F" w:rsidRDefault="0022049E" w:rsidP="0022049E">
            <w:pPr>
              <w:widowControl/>
              <w:suppressAutoHyphens w:val="0"/>
              <w:overflowPunct/>
              <w:autoSpaceDE/>
              <w:ind w:firstLine="425"/>
              <w:jc w:val="both"/>
              <w:rPr>
                <w:sz w:val="24"/>
                <w:szCs w:val="24"/>
                <w:lang w:eastAsia="ru-RU"/>
              </w:rPr>
            </w:pPr>
            <w:r w:rsidRPr="00856D2F">
              <w:rPr>
                <w:b/>
                <w:sz w:val="24"/>
                <w:szCs w:val="24"/>
                <w:lang w:eastAsia="ru-RU"/>
              </w:rPr>
              <w:t>Изменение общего рельефа участка</w:t>
            </w:r>
            <w:r w:rsidRPr="00856D2F">
              <w:rPr>
                <w:sz w:val="24"/>
                <w:szCs w:val="24"/>
                <w:lang w:eastAsia="ru-RU"/>
              </w:rPr>
              <w:t>,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p>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Изменение  рельефа  земельного участка допускается при наличии письменного согласия правообладателей соседних </w:t>
            </w:r>
            <w:r w:rsidRPr="00856D2F">
              <w:rPr>
                <w:sz w:val="24"/>
                <w:szCs w:val="24"/>
                <w:lang w:eastAsia="ru-RU"/>
              </w:rPr>
              <w:lastRenderedPageBreak/>
              <w:t>земельных участков.</w:t>
            </w:r>
          </w:p>
        </w:tc>
      </w:tr>
      <w:tr w:rsidR="0022049E" w:rsidRPr="00856D2F" w:rsidTr="0022049E">
        <w:trPr>
          <w:trHeight w:val="116"/>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lastRenderedPageBreak/>
              <w:t>1.28</w:t>
            </w:r>
          </w:p>
        </w:tc>
        <w:tc>
          <w:tcPr>
            <w:tcW w:w="4627" w:type="pct"/>
          </w:tcPr>
          <w:p w:rsidR="0022049E" w:rsidRPr="00856D2F" w:rsidRDefault="0022049E" w:rsidP="0022049E">
            <w:pPr>
              <w:widowControl/>
              <w:suppressAutoHyphens w:val="0"/>
              <w:overflowPunct/>
              <w:autoSpaceDE/>
              <w:ind w:firstLine="425"/>
              <w:jc w:val="both"/>
              <w:rPr>
                <w:rFonts w:eastAsia="SimSun"/>
                <w:sz w:val="24"/>
                <w:szCs w:val="24"/>
                <w:lang w:eastAsia="zh-CN"/>
              </w:rPr>
            </w:pPr>
            <w:proofErr w:type="spellStart"/>
            <w:r w:rsidRPr="00856D2F">
              <w:rPr>
                <w:b/>
                <w:sz w:val="24"/>
                <w:szCs w:val="24"/>
                <w:lang w:eastAsia="ru-RU"/>
              </w:rPr>
              <w:t>Отмостка</w:t>
            </w:r>
            <w:proofErr w:type="spellEnd"/>
            <w:r w:rsidRPr="00856D2F">
              <w:rPr>
                <w:sz w:val="24"/>
                <w:szCs w:val="24"/>
                <w:lang w:eastAsia="ru-RU"/>
              </w:rPr>
              <w:t xml:space="preserve"> должна располагаться в пределах отведенного (предоставленного) земельного участка. </w:t>
            </w:r>
            <w:proofErr w:type="spellStart"/>
            <w:r w:rsidRPr="00856D2F">
              <w:rPr>
                <w:sz w:val="24"/>
                <w:szCs w:val="24"/>
                <w:lang w:eastAsia="ru-RU"/>
              </w:rPr>
              <w:t>Отмостка</w:t>
            </w:r>
            <w:proofErr w:type="spellEnd"/>
            <w:r w:rsidRPr="00856D2F">
              <w:rPr>
                <w:sz w:val="24"/>
                <w:szCs w:val="24"/>
                <w:lang w:eastAsia="ru-RU"/>
              </w:rPr>
              <w:t xml:space="preserve"> зданий должна быть не менее 0,8 м. Уклон </w:t>
            </w:r>
            <w:proofErr w:type="spellStart"/>
            <w:r w:rsidRPr="00856D2F">
              <w:rPr>
                <w:sz w:val="24"/>
                <w:szCs w:val="24"/>
                <w:lang w:eastAsia="ru-RU"/>
              </w:rPr>
              <w:t>отмостки</w:t>
            </w:r>
            <w:proofErr w:type="spellEnd"/>
            <w:r w:rsidRPr="00856D2F">
              <w:rPr>
                <w:sz w:val="24"/>
                <w:szCs w:val="24"/>
                <w:lang w:eastAsia="ru-RU"/>
              </w:rPr>
              <w:t xml:space="preserve"> рекомендуется принимать не менее 10% в сторону от здания.</w:t>
            </w:r>
          </w:p>
        </w:tc>
      </w:tr>
      <w:tr w:rsidR="0022049E" w:rsidRPr="00856D2F" w:rsidTr="0022049E">
        <w:trPr>
          <w:trHeight w:val="150"/>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1.29</w:t>
            </w:r>
          </w:p>
        </w:tc>
        <w:tc>
          <w:tcPr>
            <w:tcW w:w="4627" w:type="pct"/>
          </w:tcPr>
          <w:p w:rsidR="0022049E" w:rsidRPr="00856D2F" w:rsidRDefault="0022049E" w:rsidP="0022049E">
            <w:pPr>
              <w:widowControl/>
              <w:suppressAutoHyphens w:val="0"/>
              <w:overflowPunct/>
              <w:autoSpaceDE/>
              <w:ind w:firstLine="425"/>
              <w:jc w:val="both"/>
              <w:rPr>
                <w:rFonts w:eastAsia="SimSun"/>
                <w:sz w:val="24"/>
                <w:szCs w:val="24"/>
                <w:lang w:eastAsia="zh-CN"/>
              </w:rPr>
            </w:pPr>
            <w:r w:rsidRPr="00856D2F">
              <w:rPr>
                <w:sz w:val="24"/>
                <w:szCs w:val="24"/>
                <w:lang w:eastAsia="ru-RU"/>
              </w:rPr>
              <w:t>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находится в общей долевой собственности</w:t>
            </w:r>
          </w:p>
        </w:tc>
      </w:tr>
      <w:tr w:rsidR="0022049E" w:rsidRPr="00856D2F" w:rsidTr="0022049E">
        <w:trPr>
          <w:trHeight w:val="438"/>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1.30</w:t>
            </w:r>
          </w:p>
        </w:tc>
        <w:tc>
          <w:tcPr>
            <w:tcW w:w="4627" w:type="pct"/>
          </w:tcPr>
          <w:p w:rsidR="0022049E" w:rsidRPr="00856D2F" w:rsidRDefault="0022049E" w:rsidP="0022049E">
            <w:pPr>
              <w:widowControl/>
              <w:suppressAutoHyphens w:val="0"/>
              <w:overflowPunct/>
              <w:autoSpaceDE/>
              <w:ind w:firstLine="425"/>
              <w:jc w:val="both"/>
              <w:rPr>
                <w:rFonts w:eastAsia="SimSun"/>
                <w:sz w:val="24"/>
                <w:szCs w:val="24"/>
                <w:lang w:eastAsia="zh-CN"/>
              </w:rPr>
            </w:pPr>
            <w:r w:rsidRPr="00856D2F">
              <w:rPr>
                <w:sz w:val="24"/>
                <w:szCs w:val="24"/>
                <w:lang w:eastAsia="ru-RU"/>
              </w:rPr>
              <w:t>Все строения должны быть обеспечены системами водоотведения с кровли с целью предотвращения подтопления соседних земельных участков и строений.</w:t>
            </w:r>
          </w:p>
        </w:tc>
      </w:tr>
      <w:tr w:rsidR="0022049E" w:rsidRPr="00856D2F" w:rsidTr="0022049E">
        <w:trPr>
          <w:trHeight w:val="150"/>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1.31</w:t>
            </w:r>
          </w:p>
        </w:tc>
        <w:tc>
          <w:tcPr>
            <w:tcW w:w="4627" w:type="pct"/>
          </w:tcPr>
          <w:p w:rsidR="0022049E" w:rsidRPr="00856D2F" w:rsidRDefault="0022049E" w:rsidP="0022049E">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Выделение земельных участков под строительство в границах зон затопления и подтопления запрещается.</w:t>
            </w:r>
          </w:p>
        </w:tc>
      </w:tr>
      <w:tr w:rsidR="0022049E" w:rsidRPr="00856D2F" w:rsidTr="0022049E">
        <w:trPr>
          <w:trHeight w:val="415"/>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1.32</w:t>
            </w:r>
          </w:p>
        </w:tc>
        <w:tc>
          <w:tcPr>
            <w:tcW w:w="4627" w:type="pct"/>
          </w:tcPr>
          <w:p w:rsidR="0022049E" w:rsidRPr="00856D2F" w:rsidRDefault="0022049E" w:rsidP="0022049E">
            <w:pPr>
              <w:widowControl/>
              <w:suppressAutoHyphens w:val="0"/>
              <w:overflowPunct/>
              <w:autoSpaceDN w:val="0"/>
              <w:adjustRightInd w:val="0"/>
              <w:ind w:firstLine="425"/>
              <w:jc w:val="both"/>
              <w:rPr>
                <w:sz w:val="24"/>
                <w:szCs w:val="24"/>
                <w:lang w:eastAsia="ru-RU"/>
              </w:rPr>
            </w:pPr>
            <w:proofErr w:type="gramStart"/>
            <w:r w:rsidRPr="00856D2F">
              <w:rPr>
                <w:b/>
                <w:sz w:val="24"/>
                <w:szCs w:val="24"/>
                <w:lang w:eastAsia="ru-RU"/>
              </w:rPr>
              <w:t xml:space="preserve">Для инвалидов и других </w:t>
            </w:r>
            <w:proofErr w:type="spellStart"/>
            <w:r w:rsidRPr="00856D2F">
              <w:rPr>
                <w:b/>
                <w:sz w:val="24"/>
                <w:szCs w:val="24"/>
                <w:lang w:eastAsia="ru-RU"/>
              </w:rPr>
              <w:t>маломобильных</w:t>
            </w:r>
            <w:proofErr w:type="spellEnd"/>
            <w:r w:rsidRPr="00856D2F">
              <w:rPr>
                <w:b/>
                <w:sz w:val="24"/>
                <w:szCs w:val="24"/>
                <w:lang w:eastAsia="ru-RU"/>
              </w:rPr>
              <w:t xml:space="preserve"> групп населения</w:t>
            </w:r>
            <w:r w:rsidRPr="00856D2F">
              <w:rPr>
                <w:sz w:val="24"/>
                <w:szCs w:val="24"/>
                <w:lang w:eastAsia="ru-RU"/>
              </w:rPr>
              <w:t xml:space="preserve"> необходимо обеспечивать возможность подъезда и эксплуатации, в том числе на инвалидных колясках, к организациям обслуживания с учетом требований  </w:t>
            </w:r>
            <w:proofErr w:type="spellStart"/>
            <w:r w:rsidRPr="00856D2F">
              <w:rPr>
                <w:sz w:val="24"/>
                <w:szCs w:val="24"/>
                <w:lang w:eastAsia="ru-RU"/>
              </w:rPr>
              <w:t>СНиП</w:t>
            </w:r>
            <w:proofErr w:type="spellEnd"/>
            <w:r w:rsidRPr="00856D2F">
              <w:rPr>
                <w:sz w:val="24"/>
                <w:szCs w:val="24"/>
                <w:lang w:eastAsia="ru-RU"/>
              </w:rPr>
              <w:t xml:space="preserve"> 35-01-2001, СП 35-101-2001, СП 35-102-2001, СП 31-102-99, СП 35-103-2001, СП 35-104-2001, СП 35-105-2002, СП 35-106-2003, СП 35-107-2003, СП 36-109-2005, СП 35-112-2005, СП 35-114-2006, СП 35-117-2006Ю ВСН-62-91*, РДС 35-201-99</w:t>
            </w:r>
            <w:proofErr w:type="gramEnd"/>
          </w:p>
        </w:tc>
      </w:tr>
      <w:tr w:rsidR="0022049E" w:rsidRPr="00856D2F" w:rsidTr="0022049E">
        <w:trPr>
          <w:trHeight w:val="926"/>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1.33</w:t>
            </w:r>
          </w:p>
        </w:tc>
        <w:tc>
          <w:tcPr>
            <w:tcW w:w="4627" w:type="pct"/>
          </w:tcPr>
          <w:p w:rsidR="0022049E" w:rsidRPr="00856D2F" w:rsidRDefault="0022049E" w:rsidP="0022049E">
            <w:pPr>
              <w:widowControl/>
              <w:suppressAutoHyphens w:val="0"/>
              <w:overflowPunct/>
              <w:autoSpaceDN w:val="0"/>
              <w:adjustRightInd w:val="0"/>
              <w:ind w:firstLine="540"/>
              <w:jc w:val="both"/>
              <w:rPr>
                <w:rFonts w:eastAsia="SimSun"/>
                <w:sz w:val="24"/>
                <w:szCs w:val="24"/>
                <w:lang w:eastAsia="zh-CN"/>
              </w:rPr>
            </w:pPr>
            <w:proofErr w:type="gramStart"/>
            <w:r w:rsidRPr="00856D2F">
              <w:rPr>
                <w:b/>
                <w:sz w:val="24"/>
                <w:szCs w:val="24"/>
                <w:lang w:eastAsia="ru-RU"/>
              </w:rPr>
              <w:t>Для организации обслуживания на территориях малоэтажной застройки</w:t>
            </w:r>
            <w:r w:rsidRPr="00856D2F">
              <w:rPr>
                <w:sz w:val="24"/>
                <w:szCs w:val="24"/>
                <w:lang w:eastAsia="ru-RU"/>
              </w:rPr>
              <w:t xml:space="preserve"> допускается размещение учреждений и предприятий обслуживания с использованием индивидуальной формы деятельности - детских учреждений, магазинов, кафе, физкультурно-оздоровительных и </w:t>
            </w:r>
            <w:proofErr w:type="spellStart"/>
            <w:r w:rsidRPr="00856D2F">
              <w:rPr>
                <w:sz w:val="24"/>
                <w:szCs w:val="24"/>
                <w:lang w:eastAsia="ru-RU"/>
              </w:rPr>
              <w:t>досуговых</w:t>
            </w:r>
            <w:proofErr w:type="spellEnd"/>
            <w:r w:rsidRPr="00856D2F">
              <w:rPr>
                <w:sz w:val="24"/>
                <w:szCs w:val="24"/>
                <w:lang w:eastAsia="ru-RU"/>
              </w:rPr>
              <w:t xml:space="preserve"> комплексов, парикмахерских, фотоателье и т. п., встроенных или пристроенных к жилым зданиям, с размещением преимущественно в первом и цокольном (кроме детских учреждений) этажах и устройством изолированных от жилых частей здания входов.</w:t>
            </w:r>
            <w:proofErr w:type="gramEnd"/>
            <w:r w:rsidRPr="00856D2F">
              <w:rPr>
                <w:sz w:val="24"/>
                <w:szCs w:val="24"/>
                <w:lang w:eastAsia="ru-RU"/>
              </w:rPr>
              <w:t xml:space="preserve"> При этом общая площадь встроенных учреждений не должна превышать 150 квадратных метров.</w:t>
            </w:r>
          </w:p>
        </w:tc>
      </w:tr>
      <w:tr w:rsidR="0022049E" w:rsidRPr="00856D2F" w:rsidTr="0022049E">
        <w:trPr>
          <w:trHeight w:val="450"/>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1.34</w:t>
            </w:r>
          </w:p>
        </w:tc>
        <w:tc>
          <w:tcPr>
            <w:tcW w:w="4627" w:type="pct"/>
          </w:tcPr>
          <w:p w:rsidR="0022049E" w:rsidRPr="00856D2F" w:rsidRDefault="0022049E" w:rsidP="0022049E">
            <w:pPr>
              <w:widowControl/>
              <w:suppressAutoHyphens w:val="0"/>
              <w:overflowPunct/>
              <w:autoSpaceDE/>
              <w:ind w:firstLine="425"/>
              <w:jc w:val="both"/>
              <w:rPr>
                <w:sz w:val="24"/>
                <w:szCs w:val="24"/>
                <w:lang w:eastAsia="ru-RU"/>
              </w:rPr>
            </w:pPr>
            <w:r w:rsidRPr="00856D2F">
              <w:rPr>
                <w:b/>
                <w:sz w:val="24"/>
                <w:szCs w:val="24"/>
                <w:lang w:eastAsia="ru-RU"/>
              </w:rPr>
              <w:t xml:space="preserve">Объекты по оказанию услуг и обслуживанию населения </w:t>
            </w:r>
            <w:r w:rsidRPr="00856D2F">
              <w:rPr>
                <w:sz w:val="24"/>
                <w:szCs w:val="24"/>
                <w:lang w:eastAsia="ru-RU"/>
              </w:rPr>
              <w:t>допускается размещать  с учетом следующих условий:</w:t>
            </w:r>
          </w:p>
          <w:p w:rsidR="0022049E" w:rsidRPr="00856D2F" w:rsidRDefault="0022049E" w:rsidP="0022049E">
            <w:pPr>
              <w:widowControl/>
              <w:suppressAutoHyphens w:val="0"/>
              <w:overflowPunct/>
              <w:autoSpaceDE/>
              <w:ind w:firstLine="425"/>
              <w:jc w:val="both"/>
              <w:rPr>
                <w:sz w:val="24"/>
                <w:szCs w:val="24"/>
                <w:lang w:eastAsia="ru-RU"/>
              </w:rPr>
            </w:pPr>
            <w:r w:rsidRPr="00856D2F">
              <w:rPr>
                <w:strike/>
                <w:sz w:val="24"/>
                <w:szCs w:val="24"/>
                <w:lang w:eastAsia="ru-RU"/>
              </w:rPr>
              <w:t xml:space="preserve">- </w:t>
            </w:r>
            <w:r w:rsidRPr="00856D2F">
              <w:rPr>
                <w:sz w:val="24"/>
                <w:szCs w:val="24"/>
                <w:lang w:eastAsia="ru-RU"/>
              </w:rPr>
              <w:t>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w:t>
            </w:r>
          </w:p>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w:t>
            </w:r>
          </w:p>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xml:space="preserve">- обустройство входа и временной стоянки автомобилей в пределах границ земельного участка, принадлежащего </w:t>
            </w:r>
            <w:r w:rsidRPr="00856D2F">
              <w:rPr>
                <w:sz w:val="24"/>
                <w:szCs w:val="24"/>
                <w:lang w:eastAsia="ru-RU"/>
              </w:rPr>
              <w:lastRenderedPageBreak/>
              <w:t>застройщику;</w:t>
            </w:r>
          </w:p>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оборудования площадок для остановки автомобилей;</w:t>
            </w:r>
          </w:p>
          <w:p w:rsidR="0022049E" w:rsidRPr="00856D2F" w:rsidRDefault="0022049E" w:rsidP="0022049E">
            <w:pPr>
              <w:widowControl/>
              <w:suppressAutoHyphens w:val="0"/>
              <w:overflowPunct/>
              <w:autoSpaceDE/>
              <w:ind w:firstLine="425"/>
              <w:jc w:val="both"/>
              <w:rPr>
                <w:sz w:val="24"/>
                <w:szCs w:val="24"/>
                <w:lang w:eastAsia="ru-RU"/>
              </w:rPr>
            </w:pPr>
            <w:r w:rsidRPr="00856D2F">
              <w:rPr>
                <w:sz w:val="24"/>
                <w:szCs w:val="24"/>
                <w:lang w:eastAsia="ru-RU"/>
              </w:rPr>
              <w:t>- соблюдения норм благоустройства, установленных соответствующими муниципальными правовыми актами;</w:t>
            </w:r>
          </w:p>
          <w:p w:rsidR="0022049E" w:rsidRPr="00856D2F" w:rsidRDefault="0022049E" w:rsidP="0022049E">
            <w:pPr>
              <w:widowControl/>
              <w:suppressAutoHyphens w:val="0"/>
              <w:overflowPunct/>
              <w:autoSpaceDN w:val="0"/>
              <w:adjustRightInd w:val="0"/>
              <w:ind w:firstLine="459"/>
              <w:jc w:val="both"/>
              <w:rPr>
                <w:noProof/>
                <w:sz w:val="24"/>
                <w:szCs w:val="24"/>
                <w:lang w:eastAsia="ru-RU"/>
              </w:rPr>
            </w:pPr>
            <w:r w:rsidRPr="00856D2F">
              <w:rPr>
                <w:sz w:val="24"/>
                <w:szCs w:val="24"/>
                <w:lang w:eastAsia="ru-RU"/>
              </w:rPr>
              <w:t>- запрещается размещение объектов, вредных для здоровья населения (магазинов стройматериалов, москательно-химических товаров и т.п.).</w:t>
            </w:r>
          </w:p>
        </w:tc>
      </w:tr>
      <w:tr w:rsidR="0022049E" w:rsidRPr="00856D2F" w:rsidTr="0022049E">
        <w:trPr>
          <w:trHeight w:val="165"/>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lastRenderedPageBreak/>
              <w:t>1.35</w:t>
            </w:r>
          </w:p>
        </w:tc>
        <w:tc>
          <w:tcPr>
            <w:tcW w:w="4627" w:type="pct"/>
          </w:tcPr>
          <w:p w:rsidR="0022049E" w:rsidRPr="00856D2F" w:rsidRDefault="0022049E" w:rsidP="0022049E">
            <w:pPr>
              <w:widowControl/>
              <w:suppressAutoHyphens w:val="0"/>
              <w:overflowPunct/>
              <w:autoSpaceDN w:val="0"/>
              <w:adjustRightInd w:val="0"/>
              <w:ind w:firstLine="540"/>
              <w:jc w:val="both"/>
              <w:rPr>
                <w:sz w:val="24"/>
                <w:szCs w:val="24"/>
                <w:lang w:eastAsia="ru-RU"/>
              </w:rPr>
            </w:pPr>
            <w:r w:rsidRPr="00856D2F">
              <w:rPr>
                <w:sz w:val="24"/>
                <w:szCs w:val="24"/>
                <w:lang w:eastAsia="ru-RU"/>
              </w:rPr>
              <w:t>При размещении отдельно стоящего объекта общественного назначения допускается располагать его по линии застройки, красной линии, при условии возможности устройства гостевой автостоянки.</w:t>
            </w:r>
          </w:p>
        </w:tc>
      </w:tr>
      <w:tr w:rsidR="0022049E" w:rsidRPr="00856D2F" w:rsidTr="0022049E">
        <w:trPr>
          <w:trHeight w:val="96"/>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1.36</w:t>
            </w:r>
          </w:p>
        </w:tc>
        <w:tc>
          <w:tcPr>
            <w:tcW w:w="4627" w:type="pct"/>
          </w:tcPr>
          <w:p w:rsidR="0022049E" w:rsidRPr="00856D2F" w:rsidRDefault="0022049E" w:rsidP="0022049E">
            <w:pPr>
              <w:widowControl/>
              <w:suppressAutoHyphens w:val="0"/>
              <w:overflowPunct/>
              <w:autoSpaceDN w:val="0"/>
              <w:adjustRightInd w:val="0"/>
              <w:ind w:firstLine="459"/>
              <w:jc w:val="both"/>
              <w:rPr>
                <w:noProof/>
                <w:sz w:val="24"/>
                <w:szCs w:val="24"/>
                <w:lang w:eastAsia="ru-RU"/>
              </w:rPr>
            </w:pPr>
            <w:proofErr w:type="gramStart"/>
            <w:r w:rsidRPr="00856D2F">
              <w:rPr>
                <w:b/>
                <w:sz w:val="24"/>
                <w:szCs w:val="24"/>
                <w:lang w:eastAsia="ru-RU"/>
              </w:rPr>
              <w:t>Во встроенных или пристроенных к жилому дому</w:t>
            </w:r>
            <w:r w:rsidRPr="00856D2F">
              <w:rPr>
                <w:sz w:val="24"/>
                <w:szCs w:val="24"/>
                <w:lang w:eastAsia="ru-RU"/>
              </w:rPr>
              <w:t xml:space="preserve"> помещениях общественного назначения не допускается размещать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w:t>
            </w:r>
            <w:proofErr w:type="gramEnd"/>
            <w:r w:rsidRPr="00856D2F">
              <w:rPr>
                <w:sz w:val="24"/>
                <w:szCs w:val="24"/>
                <w:lang w:eastAsia="ru-RU"/>
              </w:rPr>
              <w:t xml:space="preserve"> обуви).</w:t>
            </w:r>
          </w:p>
        </w:tc>
      </w:tr>
      <w:tr w:rsidR="0022049E" w:rsidRPr="00856D2F" w:rsidTr="0022049E">
        <w:trPr>
          <w:trHeight w:val="111"/>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1.37</w:t>
            </w:r>
          </w:p>
        </w:tc>
        <w:tc>
          <w:tcPr>
            <w:tcW w:w="4627" w:type="pct"/>
          </w:tcPr>
          <w:p w:rsidR="0022049E" w:rsidRPr="00856D2F" w:rsidRDefault="0022049E" w:rsidP="0022049E">
            <w:pPr>
              <w:widowControl/>
              <w:suppressAutoHyphens w:val="0"/>
              <w:overflowPunct/>
              <w:autoSpaceDN w:val="0"/>
              <w:adjustRightInd w:val="0"/>
              <w:ind w:firstLine="540"/>
              <w:jc w:val="both"/>
              <w:rPr>
                <w:sz w:val="24"/>
                <w:szCs w:val="24"/>
                <w:lang w:eastAsia="ru-RU"/>
              </w:rPr>
            </w:pPr>
            <w:r w:rsidRPr="00856D2F">
              <w:rPr>
                <w:b/>
                <w:sz w:val="24"/>
                <w:szCs w:val="24"/>
                <w:lang w:eastAsia="ru-RU"/>
              </w:rPr>
              <w:t>Во встроенных или пристроенных к жилому дому</w:t>
            </w:r>
            <w:r w:rsidRPr="00856D2F">
              <w:rPr>
                <w:sz w:val="24"/>
                <w:szCs w:val="24"/>
                <w:lang w:eastAsia="ru-RU"/>
              </w:rPr>
              <w:t xml:space="preserve"> помещениях общественного назначения необходимо обустройство входа в виде крыльца или лестницы, изолированных от жилой части здания.</w:t>
            </w:r>
          </w:p>
        </w:tc>
      </w:tr>
      <w:tr w:rsidR="0022049E" w:rsidRPr="00856D2F" w:rsidTr="0022049E">
        <w:trPr>
          <w:trHeight w:val="111"/>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1.38</w:t>
            </w:r>
          </w:p>
        </w:tc>
        <w:tc>
          <w:tcPr>
            <w:tcW w:w="4627" w:type="pct"/>
          </w:tcPr>
          <w:p w:rsidR="0022049E" w:rsidRPr="00856D2F" w:rsidRDefault="0022049E" w:rsidP="0022049E">
            <w:pPr>
              <w:widowControl/>
              <w:suppressAutoHyphens w:val="0"/>
              <w:overflowPunct/>
              <w:autoSpaceDN w:val="0"/>
              <w:adjustRightInd w:val="0"/>
              <w:ind w:firstLine="425"/>
              <w:jc w:val="both"/>
              <w:rPr>
                <w:noProof/>
                <w:sz w:val="24"/>
                <w:szCs w:val="24"/>
                <w:lang w:eastAsia="ru-RU"/>
              </w:rPr>
            </w:pPr>
            <w:r w:rsidRPr="00856D2F">
              <w:rPr>
                <w:noProof/>
                <w:sz w:val="24"/>
                <w:szCs w:val="24"/>
                <w:lang w:eastAsia="ru-RU"/>
              </w:rPr>
              <w:t xml:space="preserve">Размер </w:t>
            </w:r>
            <w:r w:rsidRPr="00856D2F">
              <w:rPr>
                <w:sz w:val="24"/>
                <w:szCs w:val="24"/>
                <w:lang w:eastAsia="ru-RU"/>
              </w:rPr>
              <w:t>з</w:t>
            </w:r>
            <w:r w:rsidRPr="00856D2F">
              <w:rPr>
                <w:noProof/>
                <w:sz w:val="24"/>
                <w:szCs w:val="24"/>
                <w:lang w:eastAsia="ru-RU"/>
              </w:rPr>
              <w:t xml:space="preserve">емельных </w:t>
            </w:r>
            <w:r w:rsidRPr="00856D2F">
              <w:rPr>
                <w:sz w:val="24"/>
                <w:szCs w:val="24"/>
                <w:lang w:eastAsia="ru-RU"/>
              </w:rPr>
              <w:t>у</w:t>
            </w:r>
            <w:r w:rsidRPr="00856D2F">
              <w:rPr>
                <w:noProof/>
                <w:sz w:val="24"/>
                <w:szCs w:val="24"/>
                <w:lang w:eastAsia="ru-RU"/>
              </w:rPr>
              <w:t xml:space="preserve">частков </w:t>
            </w:r>
            <w:r w:rsidRPr="00856D2F">
              <w:rPr>
                <w:sz w:val="24"/>
                <w:szCs w:val="24"/>
                <w:lang w:eastAsia="ru-RU"/>
              </w:rPr>
              <w:t>г</w:t>
            </w:r>
            <w:r w:rsidRPr="00856D2F">
              <w:rPr>
                <w:noProof/>
                <w:sz w:val="24"/>
                <w:szCs w:val="24"/>
                <w:lang w:eastAsia="ru-RU"/>
              </w:rPr>
              <w:t xml:space="preserve">аражей </w:t>
            </w:r>
            <w:r w:rsidRPr="00856D2F">
              <w:rPr>
                <w:sz w:val="24"/>
                <w:szCs w:val="24"/>
                <w:lang w:eastAsia="ru-RU"/>
              </w:rPr>
              <w:t>и</w:t>
            </w:r>
            <w:r w:rsidRPr="00856D2F">
              <w:rPr>
                <w:noProof/>
                <w:sz w:val="24"/>
                <w:szCs w:val="24"/>
                <w:lang w:eastAsia="ru-RU"/>
              </w:rPr>
              <w:t xml:space="preserve"> </w:t>
            </w:r>
            <w:r w:rsidRPr="00856D2F">
              <w:rPr>
                <w:sz w:val="24"/>
                <w:szCs w:val="24"/>
                <w:lang w:eastAsia="ru-RU"/>
              </w:rPr>
              <w:t>о</w:t>
            </w:r>
            <w:r w:rsidRPr="00856D2F">
              <w:rPr>
                <w:noProof/>
                <w:sz w:val="24"/>
                <w:szCs w:val="24"/>
                <w:lang w:eastAsia="ru-RU"/>
              </w:rPr>
              <w:t xml:space="preserve">ткрытых </w:t>
            </w:r>
            <w:r w:rsidRPr="00856D2F">
              <w:rPr>
                <w:sz w:val="24"/>
                <w:szCs w:val="24"/>
                <w:lang w:eastAsia="ru-RU"/>
              </w:rPr>
              <w:t>а</w:t>
            </w:r>
            <w:r w:rsidRPr="00856D2F">
              <w:rPr>
                <w:noProof/>
                <w:sz w:val="24"/>
                <w:szCs w:val="24"/>
                <w:lang w:eastAsia="ru-RU"/>
              </w:rPr>
              <w:t xml:space="preserve">втостоянок </w:t>
            </w:r>
            <w:r w:rsidRPr="00856D2F">
              <w:rPr>
                <w:sz w:val="24"/>
                <w:szCs w:val="24"/>
                <w:lang w:eastAsia="ru-RU"/>
              </w:rPr>
              <w:t>с</w:t>
            </w:r>
            <w:r w:rsidRPr="00856D2F">
              <w:rPr>
                <w:noProof/>
                <w:sz w:val="24"/>
                <w:szCs w:val="24"/>
                <w:lang w:eastAsia="ru-RU"/>
              </w:rPr>
              <w:t xml:space="preserve">ледует </w:t>
            </w:r>
            <w:r w:rsidRPr="00856D2F">
              <w:rPr>
                <w:sz w:val="24"/>
                <w:szCs w:val="24"/>
                <w:lang w:eastAsia="ru-RU"/>
              </w:rPr>
              <w:t>п</w:t>
            </w:r>
            <w:r w:rsidRPr="00856D2F">
              <w:rPr>
                <w:noProof/>
                <w:sz w:val="24"/>
                <w:szCs w:val="24"/>
                <w:lang w:eastAsia="ru-RU"/>
              </w:rPr>
              <w:t xml:space="preserve">ринимать </w:t>
            </w:r>
            <w:r w:rsidRPr="00856D2F">
              <w:rPr>
                <w:sz w:val="24"/>
                <w:szCs w:val="24"/>
                <w:lang w:eastAsia="ru-RU"/>
              </w:rPr>
              <w:t>в</w:t>
            </w:r>
            <w:r w:rsidRPr="00856D2F">
              <w:rPr>
                <w:noProof/>
                <w:sz w:val="24"/>
                <w:szCs w:val="24"/>
                <w:lang w:eastAsia="ru-RU"/>
              </w:rPr>
              <w:t xml:space="preserve">   </w:t>
            </w:r>
            <w:r w:rsidRPr="00856D2F">
              <w:rPr>
                <w:sz w:val="24"/>
                <w:szCs w:val="24"/>
                <w:lang w:eastAsia="ru-RU"/>
              </w:rPr>
              <w:t>кв</w:t>
            </w:r>
            <w:proofErr w:type="gramStart"/>
            <w:r w:rsidRPr="00856D2F">
              <w:rPr>
                <w:sz w:val="24"/>
                <w:szCs w:val="24"/>
                <w:lang w:eastAsia="ru-RU"/>
              </w:rPr>
              <w:t>.м</w:t>
            </w:r>
            <w:proofErr w:type="gramEnd"/>
            <w:r w:rsidRPr="00856D2F">
              <w:rPr>
                <w:sz w:val="24"/>
                <w:szCs w:val="24"/>
                <w:lang w:eastAsia="ru-RU"/>
              </w:rPr>
              <w:t xml:space="preserve"> /</w:t>
            </w:r>
            <w:proofErr w:type="spellStart"/>
            <w:r w:rsidRPr="00856D2F">
              <w:rPr>
                <w:sz w:val="24"/>
                <w:szCs w:val="24"/>
                <w:lang w:eastAsia="ru-RU"/>
              </w:rPr>
              <w:t>машиноместа</w:t>
            </w:r>
            <w:proofErr w:type="spellEnd"/>
            <w:r w:rsidRPr="00856D2F">
              <w:rPr>
                <w:sz w:val="24"/>
                <w:szCs w:val="24"/>
                <w:lang w:eastAsia="ru-RU"/>
              </w:rPr>
              <w:t>:</w:t>
            </w:r>
            <w:r w:rsidRPr="00856D2F">
              <w:rPr>
                <w:noProof/>
                <w:sz w:val="24"/>
                <w:szCs w:val="24"/>
                <w:lang w:eastAsia="ru-RU"/>
              </w:rPr>
              <w:t xml:space="preserve"> </w:t>
            </w:r>
          </w:p>
          <w:p w:rsidR="0022049E" w:rsidRPr="00856D2F" w:rsidRDefault="0022049E" w:rsidP="0022049E">
            <w:pPr>
              <w:widowControl/>
              <w:suppressAutoHyphens w:val="0"/>
              <w:overflowPunct/>
              <w:autoSpaceDN w:val="0"/>
              <w:adjustRightInd w:val="0"/>
              <w:ind w:firstLine="425"/>
              <w:jc w:val="both"/>
              <w:rPr>
                <w:noProof/>
                <w:sz w:val="24"/>
                <w:szCs w:val="24"/>
                <w:lang w:eastAsia="ru-RU"/>
              </w:rPr>
            </w:pPr>
            <w:r w:rsidRPr="00856D2F">
              <w:rPr>
                <w:noProof/>
                <w:sz w:val="24"/>
                <w:szCs w:val="24"/>
                <w:lang w:eastAsia="ru-RU"/>
              </w:rPr>
              <w:t xml:space="preserve">- для </w:t>
            </w:r>
            <w:r w:rsidRPr="00856D2F">
              <w:rPr>
                <w:sz w:val="24"/>
                <w:szCs w:val="24"/>
                <w:lang w:eastAsia="ru-RU"/>
              </w:rPr>
              <w:t>г</w:t>
            </w:r>
            <w:r w:rsidRPr="00856D2F">
              <w:rPr>
                <w:noProof/>
                <w:sz w:val="24"/>
                <w:szCs w:val="24"/>
                <w:lang w:eastAsia="ru-RU"/>
              </w:rPr>
              <w:t xml:space="preserve">аражей </w:t>
            </w:r>
            <w:r w:rsidRPr="00856D2F">
              <w:rPr>
                <w:sz w:val="24"/>
                <w:szCs w:val="24"/>
                <w:lang w:eastAsia="ru-RU"/>
              </w:rPr>
              <w:t>о</w:t>
            </w:r>
            <w:r w:rsidRPr="00856D2F">
              <w:rPr>
                <w:noProof/>
                <w:sz w:val="24"/>
                <w:szCs w:val="24"/>
                <w:lang w:eastAsia="ru-RU"/>
              </w:rPr>
              <w:t xml:space="preserve">дноэтажных – </w:t>
            </w:r>
            <w:r w:rsidRPr="00856D2F">
              <w:rPr>
                <w:sz w:val="24"/>
                <w:szCs w:val="24"/>
                <w:lang w:eastAsia="ru-RU"/>
              </w:rPr>
              <w:t>3</w:t>
            </w:r>
            <w:r w:rsidRPr="00856D2F">
              <w:rPr>
                <w:noProof/>
                <w:sz w:val="24"/>
                <w:szCs w:val="24"/>
                <w:lang w:eastAsia="ru-RU"/>
              </w:rPr>
              <w:t xml:space="preserve">0; </w:t>
            </w:r>
          </w:p>
          <w:p w:rsidR="0022049E" w:rsidRPr="00856D2F" w:rsidRDefault="0022049E" w:rsidP="0022049E">
            <w:pPr>
              <w:widowControl/>
              <w:suppressAutoHyphens w:val="0"/>
              <w:overflowPunct/>
              <w:autoSpaceDN w:val="0"/>
              <w:adjustRightInd w:val="0"/>
              <w:ind w:firstLine="540"/>
              <w:jc w:val="both"/>
              <w:rPr>
                <w:b/>
                <w:sz w:val="24"/>
                <w:szCs w:val="24"/>
                <w:lang w:eastAsia="ru-RU"/>
              </w:rPr>
            </w:pPr>
            <w:r w:rsidRPr="00856D2F">
              <w:rPr>
                <w:noProof/>
                <w:sz w:val="24"/>
                <w:szCs w:val="24"/>
                <w:lang w:eastAsia="ru-RU"/>
              </w:rPr>
              <w:t xml:space="preserve">- для </w:t>
            </w:r>
            <w:r w:rsidRPr="00856D2F">
              <w:rPr>
                <w:sz w:val="24"/>
                <w:szCs w:val="24"/>
                <w:lang w:eastAsia="ru-RU"/>
              </w:rPr>
              <w:t>н</w:t>
            </w:r>
            <w:r w:rsidRPr="00856D2F">
              <w:rPr>
                <w:noProof/>
                <w:sz w:val="24"/>
                <w:szCs w:val="24"/>
                <w:lang w:eastAsia="ru-RU"/>
              </w:rPr>
              <w:t xml:space="preserve">аземных </w:t>
            </w:r>
            <w:r w:rsidRPr="00856D2F">
              <w:rPr>
                <w:sz w:val="24"/>
                <w:szCs w:val="24"/>
                <w:lang w:eastAsia="ru-RU"/>
              </w:rPr>
              <w:t>а</w:t>
            </w:r>
            <w:r w:rsidRPr="00856D2F">
              <w:rPr>
                <w:noProof/>
                <w:sz w:val="24"/>
                <w:szCs w:val="24"/>
                <w:lang w:eastAsia="ru-RU"/>
              </w:rPr>
              <w:t xml:space="preserve">втостоянок </w:t>
            </w:r>
            <w:r w:rsidRPr="00856D2F">
              <w:rPr>
                <w:sz w:val="24"/>
                <w:szCs w:val="24"/>
                <w:lang w:eastAsia="ru-RU"/>
              </w:rPr>
              <w:t>–</w:t>
            </w:r>
            <w:r w:rsidRPr="00856D2F">
              <w:rPr>
                <w:noProof/>
                <w:sz w:val="24"/>
                <w:szCs w:val="24"/>
                <w:lang w:eastAsia="ru-RU"/>
              </w:rPr>
              <w:t xml:space="preserve"> </w:t>
            </w:r>
            <w:r w:rsidRPr="00856D2F">
              <w:rPr>
                <w:sz w:val="24"/>
                <w:szCs w:val="24"/>
                <w:lang w:eastAsia="ru-RU"/>
              </w:rPr>
              <w:t>2</w:t>
            </w:r>
            <w:r w:rsidRPr="00856D2F">
              <w:rPr>
                <w:noProof/>
                <w:sz w:val="24"/>
                <w:szCs w:val="24"/>
                <w:lang w:eastAsia="ru-RU"/>
              </w:rPr>
              <w:t>5.</w:t>
            </w:r>
          </w:p>
        </w:tc>
      </w:tr>
      <w:tr w:rsidR="0022049E" w:rsidRPr="00856D2F" w:rsidTr="0022049E">
        <w:trPr>
          <w:trHeight w:val="111"/>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1.39</w:t>
            </w:r>
          </w:p>
        </w:tc>
        <w:tc>
          <w:tcPr>
            <w:tcW w:w="4627" w:type="pct"/>
          </w:tcPr>
          <w:p w:rsidR="0022049E" w:rsidRPr="00856D2F" w:rsidRDefault="0022049E" w:rsidP="0022049E">
            <w:pPr>
              <w:widowControl/>
              <w:suppressAutoHyphens w:val="0"/>
              <w:overflowPunct/>
              <w:autoSpaceDN w:val="0"/>
              <w:adjustRightInd w:val="0"/>
              <w:ind w:firstLine="425"/>
              <w:jc w:val="both"/>
              <w:rPr>
                <w:noProof/>
                <w:sz w:val="24"/>
                <w:szCs w:val="24"/>
                <w:lang w:eastAsia="ru-RU"/>
              </w:rPr>
            </w:pPr>
            <w:r w:rsidRPr="00856D2F">
              <w:rPr>
                <w:b/>
                <w:noProof/>
                <w:sz w:val="24"/>
                <w:szCs w:val="24"/>
                <w:lang w:eastAsia="ru-RU"/>
              </w:rPr>
              <w:t xml:space="preserve">Расстояния </w:t>
            </w:r>
            <w:r w:rsidRPr="00856D2F">
              <w:rPr>
                <w:b/>
                <w:sz w:val="24"/>
                <w:szCs w:val="24"/>
                <w:lang w:eastAsia="ru-RU"/>
              </w:rPr>
              <w:t>о</w:t>
            </w:r>
            <w:r w:rsidRPr="00856D2F">
              <w:rPr>
                <w:b/>
                <w:noProof/>
                <w:sz w:val="24"/>
                <w:szCs w:val="24"/>
                <w:lang w:eastAsia="ru-RU"/>
              </w:rPr>
              <w:t xml:space="preserve">т </w:t>
            </w:r>
            <w:r w:rsidRPr="00856D2F">
              <w:rPr>
                <w:b/>
                <w:sz w:val="24"/>
                <w:szCs w:val="24"/>
                <w:lang w:eastAsia="ru-RU"/>
              </w:rPr>
              <w:t>н</w:t>
            </w:r>
            <w:r w:rsidRPr="00856D2F">
              <w:rPr>
                <w:b/>
                <w:noProof/>
                <w:sz w:val="24"/>
                <w:szCs w:val="24"/>
                <w:lang w:eastAsia="ru-RU"/>
              </w:rPr>
              <w:t xml:space="preserve">аземных </w:t>
            </w:r>
            <w:r w:rsidRPr="00856D2F">
              <w:rPr>
                <w:b/>
                <w:sz w:val="24"/>
                <w:szCs w:val="24"/>
                <w:lang w:eastAsia="ru-RU"/>
              </w:rPr>
              <w:t>и</w:t>
            </w:r>
            <w:r w:rsidRPr="00856D2F">
              <w:rPr>
                <w:b/>
                <w:noProof/>
                <w:sz w:val="24"/>
                <w:szCs w:val="24"/>
                <w:lang w:eastAsia="ru-RU"/>
              </w:rPr>
              <w:t xml:space="preserve"> </w:t>
            </w:r>
            <w:r w:rsidRPr="00856D2F">
              <w:rPr>
                <w:b/>
                <w:sz w:val="24"/>
                <w:szCs w:val="24"/>
                <w:lang w:eastAsia="ru-RU"/>
              </w:rPr>
              <w:t>н</w:t>
            </w:r>
            <w:r w:rsidRPr="00856D2F">
              <w:rPr>
                <w:b/>
                <w:noProof/>
                <w:sz w:val="24"/>
                <w:szCs w:val="24"/>
                <w:lang w:eastAsia="ru-RU"/>
              </w:rPr>
              <w:t xml:space="preserve">аземно-подземных </w:t>
            </w:r>
            <w:r w:rsidRPr="00856D2F">
              <w:rPr>
                <w:b/>
                <w:sz w:val="24"/>
                <w:szCs w:val="24"/>
                <w:lang w:eastAsia="ru-RU"/>
              </w:rPr>
              <w:t>г</w:t>
            </w:r>
            <w:r w:rsidRPr="00856D2F">
              <w:rPr>
                <w:b/>
                <w:noProof/>
                <w:sz w:val="24"/>
                <w:szCs w:val="24"/>
                <w:lang w:eastAsia="ru-RU"/>
              </w:rPr>
              <w:t xml:space="preserve">аражей </w:t>
            </w:r>
            <w:r w:rsidRPr="00856D2F">
              <w:rPr>
                <w:b/>
                <w:sz w:val="24"/>
                <w:szCs w:val="24"/>
                <w:lang w:eastAsia="ru-RU"/>
              </w:rPr>
              <w:t>и</w:t>
            </w:r>
            <w:r w:rsidRPr="00856D2F">
              <w:rPr>
                <w:b/>
                <w:noProof/>
                <w:sz w:val="24"/>
                <w:szCs w:val="24"/>
                <w:lang w:eastAsia="ru-RU"/>
              </w:rPr>
              <w:t xml:space="preserve"> </w:t>
            </w:r>
            <w:r w:rsidRPr="00856D2F">
              <w:rPr>
                <w:b/>
                <w:sz w:val="24"/>
                <w:szCs w:val="24"/>
                <w:lang w:eastAsia="ru-RU"/>
              </w:rPr>
              <w:t>о</w:t>
            </w:r>
            <w:r w:rsidRPr="00856D2F">
              <w:rPr>
                <w:b/>
                <w:noProof/>
                <w:sz w:val="24"/>
                <w:szCs w:val="24"/>
                <w:lang w:eastAsia="ru-RU"/>
              </w:rPr>
              <w:t xml:space="preserve">ткрытых </w:t>
            </w:r>
            <w:r w:rsidRPr="00856D2F">
              <w:rPr>
                <w:b/>
                <w:sz w:val="24"/>
                <w:szCs w:val="24"/>
                <w:lang w:eastAsia="ru-RU"/>
              </w:rPr>
              <w:t>а</w:t>
            </w:r>
            <w:r w:rsidRPr="00856D2F">
              <w:rPr>
                <w:b/>
                <w:noProof/>
                <w:sz w:val="24"/>
                <w:szCs w:val="24"/>
                <w:lang w:eastAsia="ru-RU"/>
              </w:rPr>
              <w:t>втостоянок</w:t>
            </w:r>
            <w:r w:rsidRPr="00856D2F">
              <w:rPr>
                <w:noProof/>
                <w:sz w:val="24"/>
                <w:szCs w:val="24"/>
                <w:lang w:eastAsia="ru-RU"/>
              </w:rPr>
              <w:t xml:space="preserve">, </w:t>
            </w:r>
            <w:r w:rsidRPr="00856D2F">
              <w:rPr>
                <w:noProof/>
                <w:sz w:val="24"/>
                <w:szCs w:val="24"/>
                <w:lang w:eastAsia="ru-RU"/>
              </w:rPr>
              <w:br/>
              <w:t xml:space="preserve">предназначенных </w:t>
            </w:r>
            <w:r w:rsidRPr="00856D2F">
              <w:rPr>
                <w:sz w:val="24"/>
                <w:szCs w:val="24"/>
                <w:lang w:eastAsia="ru-RU"/>
              </w:rPr>
              <w:t>д</w:t>
            </w:r>
            <w:r w:rsidRPr="00856D2F">
              <w:rPr>
                <w:noProof/>
                <w:sz w:val="24"/>
                <w:szCs w:val="24"/>
                <w:lang w:eastAsia="ru-RU"/>
              </w:rPr>
              <w:t xml:space="preserve">ля </w:t>
            </w:r>
            <w:r w:rsidRPr="00856D2F">
              <w:rPr>
                <w:sz w:val="24"/>
                <w:szCs w:val="24"/>
                <w:lang w:eastAsia="ru-RU"/>
              </w:rPr>
              <w:t>п</w:t>
            </w:r>
            <w:r w:rsidRPr="00856D2F">
              <w:rPr>
                <w:noProof/>
                <w:sz w:val="24"/>
                <w:szCs w:val="24"/>
                <w:lang w:eastAsia="ru-RU"/>
              </w:rPr>
              <w:t xml:space="preserve">остоянного </w:t>
            </w:r>
            <w:r w:rsidRPr="00856D2F">
              <w:rPr>
                <w:sz w:val="24"/>
                <w:szCs w:val="24"/>
                <w:lang w:eastAsia="ru-RU"/>
              </w:rPr>
              <w:t>и</w:t>
            </w:r>
            <w:r w:rsidRPr="00856D2F">
              <w:rPr>
                <w:noProof/>
                <w:sz w:val="24"/>
                <w:szCs w:val="24"/>
                <w:lang w:eastAsia="ru-RU"/>
              </w:rPr>
              <w:t xml:space="preserve"> </w:t>
            </w:r>
            <w:r w:rsidRPr="00856D2F">
              <w:rPr>
                <w:sz w:val="24"/>
                <w:szCs w:val="24"/>
                <w:lang w:eastAsia="ru-RU"/>
              </w:rPr>
              <w:t>в</w:t>
            </w:r>
            <w:r w:rsidRPr="00856D2F">
              <w:rPr>
                <w:noProof/>
                <w:sz w:val="24"/>
                <w:szCs w:val="24"/>
                <w:lang w:eastAsia="ru-RU"/>
              </w:rPr>
              <w:t xml:space="preserve">ременного </w:t>
            </w:r>
            <w:r w:rsidRPr="00856D2F">
              <w:rPr>
                <w:sz w:val="24"/>
                <w:szCs w:val="24"/>
                <w:lang w:eastAsia="ru-RU"/>
              </w:rPr>
              <w:t>х</w:t>
            </w:r>
            <w:r w:rsidRPr="00856D2F">
              <w:rPr>
                <w:noProof/>
                <w:sz w:val="24"/>
                <w:szCs w:val="24"/>
                <w:lang w:eastAsia="ru-RU"/>
              </w:rPr>
              <w:t xml:space="preserve">ранения </w:t>
            </w:r>
            <w:r w:rsidRPr="00856D2F">
              <w:rPr>
                <w:sz w:val="24"/>
                <w:szCs w:val="24"/>
                <w:lang w:eastAsia="ru-RU"/>
              </w:rPr>
              <w:t>л</w:t>
            </w:r>
            <w:r w:rsidRPr="00856D2F">
              <w:rPr>
                <w:noProof/>
                <w:sz w:val="24"/>
                <w:szCs w:val="24"/>
                <w:lang w:eastAsia="ru-RU"/>
              </w:rPr>
              <w:t xml:space="preserve">егковых </w:t>
            </w:r>
            <w:r w:rsidRPr="00856D2F">
              <w:rPr>
                <w:sz w:val="24"/>
                <w:szCs w:val="24"/>
                <w:lang w:eastAsia="ru-RU"/>
              </w:rPr>
              <w:t>а</w:t>
            </w:r>
            <w:r w:rsidRPr="00856D2F">
              <w:rPr>
                <w:noProof/>
                <w:sz w:val="24"/>
                <w:szCs w:val="24"/>
                <w:lang w:eastAsia="ru-RU"/>
              </w:rPr>
              <w:t>втомобилей до фасадов и торцов жилых домов, составляют:</w:t>
            </w:r>
          </w:p>
          <w:p w:rsidR="0022049E" w:rsidRPr="00856D2F" w:rsidRDefault="0022049E" w:rsidP="0022049E">
            <w:pPr>
              <w:widowControl/>
              <w:suppressAutoHyphens w:val="0"/>
              <w:overflowPunct/>
              <w:autoSpaceDN w:val="0"/>
              <w:adjustRightInd w:val="0"/>
              <w:ind w:firstLine="425"/>
              <w:jc w:val="both"/>
              <w:rPr>
                <w:noProof/>
                <w:sz w:val="24"/>
                <w:szCs w:val="24"/>
                <w:lang w:eastAsia="ru-RU"/>
              </w:rPr>
            </w:pPr>
            <w:r w:rsidRPr="00856D2F">
              <w:rPr>
                <w:noProof/>
                <w:sz w:val="24"/>
                <w:szCs w:val="24"/>
                <w:lang w:eastAsia="ru-RU"/>
              </w:rPr>
              <w:t>-при количестве машино-мест 10 и менее – 10м;</w:t>
            </w:r>
          </w:p>
          <w:p w:rsidR="0022049E" w:rsidRPr="00856D2F" w:rsidRDefault="0022049E" w:rsidP="0022049E">
            <w:pPr>
              <w:widowControl/>
              <w:suppressAutoHyphens w:val="0"/>
              <w:overflowPunct/>
              <w:autoSpaceDN w:val="0"/>
              <w:adjustRightInd w:val="0"/>
              <w:ind w:firstLine="425"/>
              <w:jc w:val="both"/>
              <w:rPr>
                <w:noProof/>
                <w:sz w:val="24"/>
                <w:szCs w:val="24"/>
                <w:lang w:eastAsia="ru-RU"/>
              </w:rPr>
            </w:pPr>
            <w:r w:rsidRPr="00856D2F">
              <w:rPr>
                <w:noProof/>
                <w:sz w:val="24"/>
                <w:szCs w:val="24"/>
                <w:lang w:eastAsia="ru-RU"/>
              </w:rPr>
              <w:t>- при количестве машино-мест 11-50– 15м;</w:t>
            </w:r>
          </w:p>
          <w:p w:rsidR="0022049E" w:rsidRPr="00856D2F" w:rsidRDefault="0022049E" w:rsidP="0022049E">
            <w:pPr>
              <w:widowControl/>
              <w:suppressAutoHyphens w:val="0"/>
              <w:overflowPunct/>
              <w:autoSpaceDN w:val="0"/>
              <w:adjustRightInd w:val="0"/>
              <w:ind w:firstLine="425"/>
              <w:jc w:val="both"/>
              <w:rPr>
                <w:rFonts w:eastAsia="Calibri"/>
                <w:b/>
                <w:sz w:val="24"/>
                <w:szCs w:val="24"/>
                <w:lang w:eastAsia="en-US"/>
              </w:rPr>
            </w:pPr>
            <w:r w:rsidRPr="00856D2F">
              <w:rPr>
                <w:noProof/>
                <w:sz w:val="24"/>
                <w:szCs w:val="24"/>
                <w:lang w:eastAsia="ru-RU"/>
              </w:rPr>
              <w:t>- при количестве машино-мест 51-100 – 25м, (для торцов без окон -15м).</w:t>
            </w:r>
          </w:p>
        </w:tc>
      </w:tr>
      <w:tr w:rsidR="0022049E" w:rsidRPr="00856D2F" w:rsidTr="0022049E">
        <w:trPr>
          <w:trHeight w:val="111"/>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1.40</w:t>
            </w:r>
          </w:p>
        </w:tc>
        <w:tc>
          <w:tcPr>
            <w:tcW w:w="4627" w:type="pct"/>
          </w:tcPr>
          <w:p w:rsidR="0022049E" w:rsidRPr="00856D2F" w:rsidRDefault="0022049E" w:rsidP="0022049E">
            <w:pPr>
              <w:widowControl/>
              <w:tabs>
                <w:tab w:val="left" w:pos="459"/>
                <w:tab w:val="left" w:pos="600"/>
              </w:tabs>
              <w:suppressAutoHyphens w:val="0"/>
              <w:overflowPunct/>
              <w:autoSpaceDE/>
              <w:ind w:firstLine="425"/>
              <w:jc w:val="both"/>
              <w:rPr>
                <w:sz w:val="24"/>
                <w:szCs w:val="24"/>
                <w:lang w:eastAsia="ru-RU"/>
              </w:rPr>
            </w:pPr>
            <w:r w:rsidRPr="00856D2F">
              <w:rPr>
                <w:b/>
                <w:sz w:val="24"/>
                <w:szCs w:val="24"/>
                <w:lang w:eastAsia="ru-RU"/>
              </w:rPr>
              <w:t>При размещении объектов необходимо</w:t>
            </w:r>
            <w:r w:rsidRPr="00856D2F">
              <w:rPr>
                <w:sz w:val="24"/>
                <w:szCs w:val="24"/>
                <w:lang w:eastAsia="ru-RU"/>
              </w:rPr>
              <w:t xml:space="preserve"> предусматривать:</w:t>
            </w:r>
          </w:p>
          <w:p w:rsidR="0022049E" w:rsidRPr="00856D2F" w:rsidRDefault="0022049E" w:rsidP="0022049E">
            <w:pPr>
              <w:widowControl/>
              <w:numPr>
                <w:ilvl w:val="0"/>
                <w:numId w:val="29"/>
              </w:numPr>
              <w:tabs>
                <w:tab w:val="left" w:pos="600"/>
              </w:tabs>
              <w:suppressAutoHyphens w:val="0"/>
              <w:overflowPunct/>
              <w:autoSpaceDE/>
              <w:ind w:left="0" w:firstLine="425"/>
              <w:jc w:val="both"/>
              <w:rPr>
                <w:sz w:val="24"/>
                <w:szCs w:val="24"/>
                <w:lang w:eastAsia="ru-RU"/>
              </w:rPr>
            </w:pPr>
            <w:r w:rsidRPr="00856D2F">
              <w:rPr>
                <w:sz w:val="24"/>
                <w:szCs w:val="24"/>
                <w:lang w:eastAsia="ru-RU"/>
              </w:rPr>
              <w:t xml:space="preserve">обустройство входа в здание, строение, сооружение, в том числе с учетом обеспечения доступной среды жизнедеятельности для инвалидов и других </w:t>
            </w:r>
            <w:proofErr w:type="spellStart"/>
            <w:r w:rsidRPr="00856D2F">
              <w:rPr>
                <w:sz w:val="24"/>
                <w:szCs w:val="24"/>
                <w:lang w:eastAsia="ru-RU"/>
              </w:rPr>
              <w:t>маломобильных</w:t>
            </w:r>
            <w:proofErr w:type="spellEnd"/>
            <w:r w:rsidRPr="00856D2F">
              <w:rPr>
                <w:sz w:val="24"/>
                <w:szCs w:val="24"/>
                <w:lang w:eastAsia="ru-RU"/>
              </w:rPr>
              <w:t xml:space="preserve"> групп населения;</w:t>
            </w:r>
          </w:p>
          <w:p w:rsidR="0022049E" w:rsidRPr="00856D2F" w:rsidRDefault="0022049E" w:rsidP="0022049E">
            <w:pPr>
              <w:widowControl/>
              <w:numPr>
                <w:ilvl w:val="0"/>
                <w:numId w:val="29"/>
              </w:numPr>
              <w:tabs>
                <w:tab w:val="left" w:pos="600"/>
              </w:tabs>
              <w:suppressAutoHyphens w:val="0"/>
              <w:overflowPunct/>
              <w:autoSpaceDE/>
              <w:ind w:left="0" w:firstLine="425"/>
              <w:jc w:val="both"/>
              <w:rPr>
                <w:sz w:val="24"/>
                <w:szCs w:val="24"/>
                <w:lang w:eastAsia="ru-RU"/>
              </w:rPr>
            </w:pPr>
            <w:r w:rsidRPr="00856D2F">
              <w:rPr>
                <w:sz w:val="24"/>
                <w:szCs w:val="24"/>
                <w:lang w:eastAsia="ru-RU"/>
              </w:rPr>
              <w:t xml:space="preserve"> устройство стоянки для временного хранения автомобилей на территории общего пользования в соответствии с требованиями действующих технических регламентов и техническими условиями собственника автодороги.</w:t>
            </w:r>
          </w:p>
          <w:p w:rsidR="0022049E" w:rsidRPr="00856D2F" w:rsidRDefault="0022049E" w:rsidP="0022049E">
            <w:pPr>
              <w:widowControl/>
              <w:numPr>
                <w:ilvl w:val="0"/>
                <w:numId w:val="29"/>
              </w:numPr>
              <w:tabs>
                <w:tab w:val="left" w:pos="600"/>
              </w:tabs>
              <w:suppressAutoHyphens w:val="0"/>
              <w:overflowPunct/>
              <w:autoSpaceDE/>
              <w:ind w:left="0" w:firstLine="425"/>
              <w:jc w:val="both"/>
              <w:rPr>
                <w:sz w:val="24"/>
                <w:szCs w:val="24"/>
                <w:lang w:eastAsia="ru-RU"/>
              </w:rPr>
            </w:pPr>
            <w:r w:rsidRPr="00856D2F">
              <w:rPr>
                <w:sz w:val="24"/>
                <w:szCs w:val="24"/>
                <w:lang w:eastAsia="ru-RU"/>
              </w:rPr>
              <w:t xml:space="preserve">устройство  автостоянки (в том числе для временного хранения автотранспорта)  в пределах границ земельного </w:t>
            </w:r>
            <w:r w:rsidRPr="00856D2F">
              <w:rPr>
                <w:sz w:val="24"/>
                <w:szCs w:val="24"/>
                <w:lang w:eastAsia="ru-RU"/>
              </w:rPr>
              <w:lastRenderedPageBreak/>
              <w:t>участка, принадлежащего застройщику в соответствии с требованиями действующих технических регламентов и техническими условиями собственника автодороги.</w:t>
            </w:r>
          </w:p>
          <w:p w:rsidR="0022049E" w:rsidRPr="00856D2F" w:rsidRDefault="0022049E" w:rsidP="0022049E">
            <w:pPr>
              <w:widowControl/>
              <w:numPr>
                <w:ilvl w:val="0"/>
                <w:numId w:val="29"/>
              </w:numPr>
              <w:tabs>
                <w:tab w:val="left" w:pos="600"/>
              </w:tabs>
              <w:suppressAutoHyphens w:val="0"/>
              <w:overflowPunct/>
              <w:autoSpaceDE/>
              <w:ind w:left="0" w:firstLine="425"/>
              <w:jc w:val="both"/>
              <w:rPr>
                <w:sz w:val="24"/>
                <w:szCs w:val="24"/>
                <w:lang w:eastAsia="ru-RU"/>
              </w:rPr>
            </w:pPr>
            <w:r w:rsidRPr="00856D2F">
              <w:rPr>
                <w:sz w:val="24"/>
                <w:szCs w:val="24"/>
                <w:lang w:eastAsia="ru-RU"/>
              </w:rPr>
              <w:t>соблюдение норм (правил) благоустройства, утвержденных  муниципальными нормативно правовыми актами поселения.</w:t>
            </w:r>
          </w:p>
          <w:p w:rsidR="0022049E" w:rsidRPr="00856D2F" w:rsidRDefault="0022049E" w:rsidP="0022049E">
            <w:pPr>
              <w:widowControl/>
              <w:suppressAutoHyphens w:val="0"/>
              <w:overflowPunct/>
              <w:autoSpaceDN w:val="0"/>
              <w:adjustRightInd w:val="0"/>
              <w:ind w:firstLine="425"/>
              <w:jc w:val="both"/>
              <w:rPr>
                <w:noProof/>
                <w:sz w:val="24"/>
                <w:szCs w:val="24"/>
                <w:lang w:eastAsia="ru-RU"/>
              </w:rPr>
            </w:pPr>
            <w:r w:rsidRPr="00856D2F">
              <w:rPr>
                <w:sz w:val="24"/>
                <w:szCs w:val="24"/>
                <w:lang w:eastAsia="ru-RU"/>
              </w:rPr>
              <w:t>- размещение зданий, строений, сооружений выполнять с учетом требований СанПиН 2.2.1/1200-03.</w:t>
            </w:r>
          </w:p>
        </w:tc>
      </w:tr>
      <w:tr w:rsidR="0022049E" w:rsidRPr="00856D2F" w:rsidTr="0022049E">
        <w:trPr>
          <w:trHeight w:val="2879"/>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lastRenderedPageBreak/>
              <w:t>1.41</w:t>
            </w:r>
          </w:p>
        </w:tc>
        <w:tc>
          <w:tcPr>
            <w:tcW w:w="4627" w:type="pct"/>
          </w:tcPr>
          <w:p w:rsidR="0022049E" w:rsidRPr="00856D2F" w:rsidRDefault="0022049E" w:rsidP="0022049E">
            <w:pPr>
              <w:widowControl/>
              <w:suppressAutoHyphens w:val="0"/>
              <w:overflowPunct/>
              <w:autoSpaceDN w:val="0"/>
              <w:adjustRightInd w:val="0"/>
              <w:jc w:val="both"/>
              <w:rPr>
                <w:rFonts w:eastAsia="Calibri"/>
                <w:sz w:val="24"/>
                <w:szCs w:val="24"/>
                <w:lang w:eastAsia="en-US"/>
              </w:rPr>
            </w:pPr>
            <w:r w:rsidRPr="00856D2F">
              <w:rPr>
                <w:rFonts w:eastAsia="Calibri"/>
                <w:b/>
                <w:sz w:val="24"/>
                <w:szCs w:val="24"/>
                <w:lang w:eastAsia="en-US"/>
              </w:rPr>
              <w:t>Расстояния между жилыми домами</w:t>
            </w:r>
            <w:r w:rsidRPr="00856D2F">
              <w:rPr>
                <w:rFonts w:eastAsia="Calibri"/>
                <w:sz w:val="24"/>
                <w:szCs w:val="24"/>
                <w:lang w:eastAsia="en-US"/>
              </w:rPr>
              <w:t xml:space="preserve"> при новом строительстве принимаются в соответствии с нормами противопожарной безопасности, инсоляции и освещённости,</w:t>
            </w:r>
          </w:p>
          <w:p w:rsidR="0022049E" w:rsidRPr="00856D2F" w:rsidRDefault="0022049E" w:rsidP="0022049E">
            <w:pPr>
              <w:widowControl/>
              <w:suppressAutoHyphens w:val="0"/>
              <w:overflowPunct/>
              <w:autoSpaceDE/>
              <w:spacing w:after="200" w:line="276" w:lineRule="auto"/>
              <w:jc w:val="both"/>
              <w:rPr>
                <w:b/>
                <w:sz w:val="24"/>
                <w:szCs w:val="24"/>
                <w:lang w:eastAsia="ru-RU"/>
              </w:rPr>
            </w:pPr>
            <w:proofErr w:type="gramStart"/>
            <w:r w:rsidRPr="00856D2F">
              <w:rPr>
                <w:rFonts w:eastAsia="Calibri"/>
                <w:bCs/>
                <w:sz w:val="24"/>
                <w:szCs w:val="28"/>
                <w:lang w:eastAsia="en-US"/>
              </w:rPr>
              <w:t>при этом расстояния (бытовые разрывы) между  длинными сторонами  жилых зданий высотой 2 - 3 этажа  должны быть не менее 15 м, а высотой  4 – 5 этажа - не менее 20 м, между  длинными сторонами и торцами этих  же зданий с окнами из жилых комнат - не менее 10 м. В условиях  реконструкции и в других сложных градостроительных условиях  указанные расстояния могут быть сокращены</w:t>
            </w:r>
            <w:proofErr w:type="gramEnd"/>
            <w:r w:rsidRPr="00856D2F">
              <w:rPr>
                <w:rFonts w:eastAsia="Calibri"/>
                <w:bCs/>
                <w:sz w:val="24"/>
                <w:szCs w:val="28"/>
                <w:lang w:eastAsia="en-US"/>
              </w:rPr>
              <w:t xml:space="preserve"> при соблюдении  нормативов инсоляции и освещенности  и обеспечении </w:t>
            </w:r>
            <w:proofErr w:type="spellStart"/>
            <w:r w:rsidRPr="00856D2F">
              <w:rPr>
                <w:rFonts w:eastAsia="Calibri"/>
                <w:bCs/>
                <w:sz w:val="24"/>
                <w:szCs w:val="28"/>
                <w:lang w:eastAsia="en-US"/>
              </w:rPr>
              <w:t>непросматриваемости</w:t>
            </w:r>
            <w:proofErr w:type="spellEnd"/>
            <w:r w:rsidRPr="00856D2F">
              <w:rPr>
                <w:rFonts w:eastAsia="Calibri"/>
                <w:bCs/>
                <w:sz w:val="24"/>
                <w:szCs w:val="28"/>
                <w:lang w:eastAsia="en-US"/>
              </w:rPr>
              <w:t xml:space="preserve">  жилых помещений окно в окно.</w:t>
            </w:r>
          </w:p>
        </w:tc>
      </w:tr>
      <w:tr w:rsidR="0022049E" w:rsidRPr="00856D2F" w:rsidTr="0022049E">
        <w:trPr>
          <w:trHeight w:val="1461"/>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1.42</w:t>
            </w:r>
          </w:p>
        </w:tc>
        <w:tc>
          <w:tcPr>
            <w:tcW w:w="4627" w:type="pct"/>
          </w:tcPr>
          <w:p w:rsidR="0022049E" w:rsidRPr="00856D2F" w:rsidRDefault="0022049E" w:rsidP="0022049E">
            <w:pPr>
              <w:widowControl/>
              <w:suppressAutoHyphens w:val="0"/>
              <w:overflowPunct/>
              <w:autoSpaceDN w:val="0"/>
              <w:adjustRightInd w:val="0"/>
              <w:jc w:val="both"/>
              <w:rPr>
                <w:rFonts w:eastAsia="Calibri"/>
                <w:bCs/>
                <w:sz w:val="24"/>
                <w:szCs w:val="24"/>
                <w:lang w:eastAsia="en-US"/>
              </w:rPr>
            </w:pPr>
            <w:r w:rsidRPr="00856D2F">
              <w:rPr>
                <w:rFonts w:eastAsia="Calibri"/>
                <w:b/>
                <w:bCs/>
                <w:sz w:val="24"/>
                <w:szCs w:val="24"/>
                <w:lang w:eastAsia="en-US"/>
              </w:rPr>
              <w:t>Отводимый под строительство жилого здания земельный участок</w:t>
            </w:r>
            <w:r w:rsidRPr="00856D2F">
              <w:rPr>
                <w:rFonts w:eastAsia="Calibri"/>
                <w:bCs/>
                <w:sz w:val="24"/>
                <w:szCs w:val="24"/>
                <w:lang w:eastAsia="en-US"/>
              </w:rPr>
              <w:t xml:space="preserve"> должен предусматривать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гостевых стоянок автотранспорта, зеленых насаждений.</w:t>
            </w:r>
          </w:p>
          <w:p w:rsidR="0022049E" w:rsidRPr="00856D2F" w:rsidRDefault="0022049E" w:rsidP="0022049E">
            <w:pPr>
              <w:widowControl/>
              <w:suppressAutoHyphens w:val="0"/>
              <w:overflowPunct/>
              <w:autoSpaceDN w:val="0"/>
              <w:adjustRightInd w:val="0"/>
              <w:jc w:val="both"/>
              <w:rPr>
                <w:rFonts w:eastAsia="Calibri"/>
                <w:b/>
                <w:sz w:val="24"/>
                <w:szCs w:val="24"/>
                <w:lang w:eastAsia="en-US"/>
              </w:rPr>
            </w:pPr>
          </w:p>
        </w:tc>
      </w:tr>
      <w:tr w:rsidR="0022049E" w:rsidRPr="00856D2F" w:rsidTr="0022049E">
        <w:trPr>
          <w:trHeight w:val="1641"/>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t>1.43</w:t>
            </w:r>
          </w:p>
        </w:tc>
        <w:tc>
          <w:tcPr>
            <w:tcW w:w="4627" w:type="pct"/>
          </w:tcPr>
          <w:p w:rsidR="0022049E" w:rsidRPr="00856D2F" w:rsidRDefault="0022049E" w:rsidP="0022049E">
            <w:pPr>
              <w:widowControl/>
              <w:suppressAutoHyphens w:val="0"/>
              <w:overflowPunct/>
              <w:autoSpaceDN w:val="0"/>
              <w:adjustRightInd w:val="0"/>
              <w:jc w:val="both"/>
              <w:rPr>
                <w:rFonts w:eastAsia="Calibri"/>
                <w:bCs/>
                <w:sz w:val="24"/>
                <w:szCs w:val="24"/>
                <w:lang w:eastAsia="en-US"/>
              </w:rPr>
            </w:pPr>
            <w:r w:rsidRPr="00856D2F">
              <w:rPr>
                <w:rFonts w:eastAsia="Calibri"/>
                <w:b/>
                <w:bCs/>
                <w:sz w:val="24"/>
                <w:szCs w:val="24"/>
                <w:lang w:eastAsia="en-US"/>
              </w:rPr>
              <w:t>На земельных участках</w:t>
            </w:r>
            <w:r w:rsidRPr="00856D2F">
              <w:rPr>
                <w:rFonts w:eastAsia="Calibri"/>
                <w:bCs/>
                <w:sz w:val="24"/>
                <w:szCs w:val="24"/>
                <w:lang w:eastAsia="en-US"/>
              </w:rPr>
              <w:t xml:space="preserve"> должны быть предусмотрены подъезды и проходы к каждому зданию. Места для размещения стоянок или гаражей для автомобилей должны соответствовать гигиеническим требованиям к санитарно-защитным зонам и санитарной классификации предприятий, сооружений и иных объектов.</w:t>
            </w:r>
          </w:p>
          <w:p w:rsidR="0022049E" w:rsidRPr="00856D2F" w:rsidRDefault="0022049E" w:rsidP="0022049E">
            <w:pPr>
              <w:widowControl/>
              <w:suppressAutoHyphens w:val="0"/>
              <w:overflowPunct/>
              <w:autoSpaceDN w:val="0"/>
              <w:adjustRightInd w:val="0"/>
              <w:jc w:val="both"/>
              <w:rPr>
                <w:rFonts w:eastAsia="Calibri"/>
                <w:bCs/>
                <w:sz w:val="24"/>
                <w:szCs w:val="24"/>
                <w:lang w:eastAsia="en-US"/>
              </w:rPr>
            </w:pPr>
            <w:r w:rsidRPr="00856D2F">
              <w:rPr>
                <w:rFonts w:eastAsia="Calibri"/>
                <w:bCs/>
                <w:sz w:val="24"/>
                <w:szCs w:val="24"/>
                <w:lang w:eastAsia="en-US"/>
              </w:rPr>
              <w:t>На придомовых территориях запрещается производить мойку автомашин, слив топлива и масел, регулировать звуковые сигналы, тормоза и двигатели.</w:t>
            </w:r>
          </w:p>
        </w:tc>
      </w:tr>
      <w:tr w:rsidR="0022049E" w:rsidRPr="00856D2F" w:rsidTr="0022049E">
        <w:trPr>
          <w:trHeight w:val="1240"/>
        </w:trPr>
        <w:tc>
          <w:tcPr>
            <w:tcW w:w="373" w:type="pct"/>
          </w:tcPr>
          <w:p w:rsidR="0022049E" w:rsidRPr="00856D2F" w:rsidRDefault="0022049E" w:rsidP="0022049E">
            <w:pPr>
              <w:widowControl/>
              <w:suppressAutoHyphens w:val="0"/>
              <w:overflowPunct/>
              <w:autoSpaceDE/>
              <w:rPr>
                <w:sz w:val="24"/>
                <w:szCs w:val="24"/>
                <w:lang w:eastAsia="ru-RU"/>
              </w:rPr>
            </w:pPr>
            <w:r w:rsidRPr="00856D2F">
              <w:rPr>
                <w:sz w:val="24"/>
                <w:szCs w:val="24"/>
                <w:lang w:eastAsia="ru-RU"/>
              </w:rPr>
              <w:lastRenderedPageBreak/>
              <w:t>1.44</w:t>
            </w:r>
          </w:p>
        </w:tc>
        <w:tc>
          <w:tcPr>
            <w:tcW w:w="4627" w:type="pct"/>
          </w:tcPr>
          <w:p w:rsidR="0022049E" w:rsidRPr="00856D2F" w:rsidRDefault="0022049E" w:rsidP="0022049E">
            <w:pPr>
              <w:widowControl/>
              <w:suppressAutoHyphens w:val="0"/>
              <w:overflowPunct/>
              <w:autoSpaceDN w:val="0"/>
              <w:adjustRightInd w:val="0"/>
              <w:jc w:val="both"/>
              <w:rPr>
                <w:rFonts w:eastAsia="Calibri"/>
                <w:bCs/>
                <w:sz w:val="24"/>
                <w:szCs w:val="24"/>
                <w:lang w:eastAsia="en-US"/>
              </w:rPr>
            </w:pPr>
            <w:r w:rsidRPr="00856D2F">
              <w:rPr>
                <w:rFonts w:eastAsia="Calibri"/>
                <w:b/>
                <w:bCs/>
                <w:sz w:val="24"/>
                <w:szCs w:val="24"/>
                <w:lang w:eastAsia="en-US"/>
              </w:rPr>
              <w:t>На территории дворов жилых зданий запрещается</w:t>
            </w:r>
            <w:r w:rsidRPr="00856D2F">
              <w:rPr>
                <w:rFonts w:eastAsia="Calibri"/>
                <w:bCs/>
                <w:sz w:val="24"/>
                <w:szCs w:val="24"/>
                <w:lang w:eastAsia="en-US"/>
              </w:rPr>
              <w:t xml:space="preserve"> размещать любые предприятия торговли и общественного питания, включая палатки, киоски, ларьки, мини-рынки, павильоны, летние кафе, производственные объекты, предприятия по мелкому ремонту автомобилей, бытовой техники, обуви, а также автостоянок </w:t>
            </w:r>
            <w:proofErr w:type="gramStart"/>
            <w:r w:rsidRPr="00856D2F">
              <w:rPr>
                <w:rFonts w:eastAsia="Calibri"/>
                <w:bCs/>
                <w:sz w:val="24"/>
                <w:szCs w:val="24"/>
                <w:lang w:eastAsia="en-US"/>
              </w:rPr>
              <w:t>кроме</w:t>
            </w:r>
            <w:proofErr w:type="gramEnd"/>
            <w:r w:rsidRPr="00856D2F">
              <w:rPr>
                <w:rFonts w:eastAsia="Calibri"/>
                <w:bCs/>
                <w:sz w:val="24"/>
                <w:szCs w:val="24"/>
                <w:lang w:eastAsia="en-US"/>
              </w:rPr>
              <w:t xml:space="preserve"> гостевых.</w:t>
            </w:r>
          </w:p>
        </w:tc>
      </w:tr>
    </w:tbl>
    <w:p w:rsidR="0022049E" w:rsidRPr="00856D2F" w:rsidRDefault="0022049E" w:rsidP="0022049E">
      <w:pPr>
        <w:widowControl/>
        <w:suppressAutoHyphens w:val="0"/>
        <w:overflowPunct/>
        <w:autoSpaceDE/>
        <w:ind w:firstLine="425"/>
        <w:jc w:val="both"/>
        <w:rPr>
          <w:b/>
          <w:color w:val="FF0000"/>
          <w:sz w:val="24"/>
          <w:szCs w:val="24"/>
          <w:lang w:eastAsia="ru-RU"/>
        </w:rPr>
      </w:pPr>
    </w:p>
    <w:p w:rsidR="0022049E" w:rsidRPr="00856D2F" w:rsidRDefault="0022049E" w:rsidP="0022049E">
      <w:pPr>
        <w:widowControl/>
        <w:suppressAutoHyphens w:val="0"/>
        <w:overflowPunct/>
        <w:autoSpaceDN w:val="0"/>
        <w:adjustRightInd w:val="0"/>
        <w:ind w:firstLine="567"/>
        <w:jc w:val="both"/>
        <w:rPr>
          <w:rFonts w:eastAsia="Calibri"/>
          <w:sz w:val="24"/>
          <w:szCs w:val="24"/>
          <w:lang w:eastAsia="en-US"/>
        </w:rPr>
      </w:pPr>
      <w:r w:rsidRPr="00856D2F">
        <w:rPr>
          <w:rFonts w:eastAsia="Calibri"/>
          <w:sz w:val="24"/>
          <w:szCs w:val="24"/>
          <w:lang w:eastAsia="en-US"/>
        </w:rPr>
        <w:t>Минимальные расстояния от стен зданий и границ земельных участков учреждений и предприятий обслуживания следует принимать на основе расчетов инсоляции и освещенности, соблюдения противопожарных и бытовых разрывов, но не менее приведенных в таблице 1:</w:t>
      </w:r>
    </w:p>
    <w:p w:rsidR="0022049E" w:rsidRPr="00856D2F" w:rsidRDefault="0022049E" w:rsidP="0022049E">
      <w:pPr>
        <w:widowControl/>
        <w:suppressAutoHyphens w:val="0"/>
        <w:overflowPunct/>
        <w:autoSpaceDE/>
        <w:ind w:firstLine="567"/>
        <w:jc w:val="right"/>
        <w:rPr>
          <w:sz w:val="24"/>
          <w:szCs w:val="24"/>
          <w:lang w:eastAsia="ru-RU"/>
        </w:rPr>
      </w:pPr>
    </w:p>
    <w:p w:rsidR="0022049E" w:rsidRPr="00856D2F" w:rsidRDefault="0022049E" w:rsidP="0022049E">
      <w:pPr>
        <w:widowControl/>
        <w:suppressAutoHyphens w:val="0"/>
        <w:overflowPunct/>
        <w:autoSpaceDE/>
        <w:ind w:firstLine="567"/>
        <w:jc w:val="center"/>
        <w:rPr>
          <w:i/>
          <w:sz w:val="24"/>
          <w:szCs w:val="24"/>
          <w:lang w:eastAsia="ru-RU"/>
        </w:rPr>
      </w:pPr>
      <w:r w:rsidRPr="00856D2F">
        <w:rPr>
          <w:sz w:val="24"/>
          <w:szCs w:val="24"/>
          <w:lang w:eastAsia="ru-RU"/>
        </w:rPr>
        <w:t xml:space="preserve">                                                     </w:t>
      </w:r>
      <w:r w:rsidRPr="00856D2F">
        <w:rPr>
          <w:i/>
          <w:sz w:val="24"/>
          <w:szCs w:val="24"/>
          <w:lang w:eastAsia="ru-RU"/>
        </w:rPr>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1"/>
        <w:gridCol w:w="1784"/>
        <w:gridCol w:w="2694"/>
        <w:gridCol w:w="15"/>
        <w:gridCol w:w="3060"/>
      </w:tblGrid>
      <w:tr w:rsidR="0022049E" w:rsidRPr="00856D2F" w:rsidTr="0022049E">
        <w:trPr>
          <w:trHeight w:val="509"/>
        </w:trPr>
        <w:tc>
          <w:tcPr>
            <w:tcW w:w="2301" w:type="dxa"/>
            <w:vMerge w:val="restart"/>
            <w:shd w:val="clear" w:color="auto" w:fill="auto"/>
          </w:tcPr>
          <w:p w:rsidR="0022049E" w:rsidRPr="00856D2F" w:rsidRDefault="0022049E" w:rsidP="0022049E">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Здания (земельные участки)</w:t>
            </w:r>
          </w:p>
          <w:p w:rsidR="0022049E" w:rsidRPr="00856D2F" w:rsidRDefault="0022049E" w:rsidP="0022049E">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учреждений и предприятий</w:t>
            </w:r>
          </w:p>
          <w:p w:rsidR="0022049E" w:rsidRPr="00856D2F" w:rsidRDefault="0022049E" w:rsidP="0022049E">
            <w:pPr>
              <w:widowControl/>
              <w:suppressAutoHyphens w:val="0"/>
              <w:overflowPunct/>
              <w:autoSpaceDE/>
              <w:jc w:val="center"/>
              <w:rPr>
                <w:rFonts w:eastAsia="Calibri"/>
                <w:sz w:val="22"/>
                <w:szCs w:val="22"/>
                <w:lang w:eastAsia="ru-RU"/>
              </w:rPr>
            </w:pPr>
            <w:r w:rsidRPr="00856D2F">
              <w:rPr>
                <w:rFonts w:eastAsia="Calibri"/>
                <w:sz w:val="22"/>
                <w:szCs w:val="22"/>
                <w:lang w:eastAsia="en-US"/>
              </w:rPr>
              <w:t>обслуживания</w:t>
            </w:r>
          </w:p>
        </w:tc>
        <w:tc>
          <w:tcPr>
            <w:tcW w:w="7553" w:type="dxa"/>
            <w:gridSpan w:val="4"/>
            <w:shd w:val="clear" w:color="auto" w:fill="auto"/>
          </w:tcPr>
          <w:p w:rsidR="0022049E" w:rsidRPr="00856D2F" w:rsidRDefault="0022049E" w:rsidP="0022049E">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Расстояния от зданий (границ участков) учреждений и</w:t>
            </w:r>
          </w:p>
          <w:p w:rsidR="0022049E" w:rsidRPr="00856D2F" w:rsidRDefault="0022049E" w:rsidP="0022049E">
            <w:pPr>
              <w:widowControl/>
              <w:suppressAutoHyphens w:val="0"/>
              <w:overflowPunct/>
              <w:autoSpaceDE/>
              <w:jc w:val="center"/>
              <w:rPr>
                <w:rFonts w:eastAsia="Calibri"/>
                <w:sz w:val="22"/>
                <w:szCs w:val="22"/>
                <w:lang w:eastAsia="ru-RU"/>
              </w:rPr>
            </w:pPr>
            <w:r w:rsidRPr="00856D2F">
              <w:rPr>
                <w:rFonts w:eastAsia="Calibri"/>
                <w:sz w:val="22"/>
                <w:szCs w:val="22"/>
                <w:lang w:eastAsia="en-US"/>
              </w:rPr>
              <w:t>предприятий обслуживания, метров</w:t>
            </w:r>
          </w:p>
        </w:tc>
      </w:tr>
      <w:tr w:rsidR="0022049E" w:rsidRPr="00856D2F" w:rsidTr="0022049E">
        <w:trPr>
          <w:trHeight w:val="687"/>
        </w:trPr>
        <w:tc>
          <w:tcPr>
            <w:tcW w:w="2301" w:type="dxa"/>
            <w:vMerge/>
            <w:shd w:val="clear" w:color="auto" w:fill="auto"/>
          </w:tcPr>
          <w:p w:rsidR="0022049E" w:rsidRPr="00856D2F" w:rsidRDefault="0022049E" w:rsidP="0022049E">
            <w:pPr>
              <w:widowControl/>
              <w:suppressAutoHyphens w:val="0"/>
              <w:overflowPunct/>
              <w:autoSpaceDE/>
              <w:jc w:val="both"/>
              <w:rPr>
                <w:rFonts w:eastAsia="Calibri"/>
                <w:sz w:val="22"/>
                <w:szCs w:val="22"/>
                <w:lang w:eastAsia="ru-RU"/>
              </w:rPr>
            </w:pPr>
          </w:p>
        </w:tc>
        <w:tc>
          <w:tcPr>
            <w:tcW w:w="1784" w:type="dxa"/>
            <w:shd w:val="clear" w:color="auto" w:fill="auto"/>
          </w:tcPr>
          <w:p w:rsidR="0022049E" w:rsidRPr="00856D2F" w:rsidRDefault="0022049E" w:rsidP="0022049E">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до</w:t>
            </w:r>
          </w:p>
          <w:p w:rsidR="0022049E" w:rsidRPr="00856D2F" w:rsidRDefault="0022049E" w:rsidP="0022049E">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красной</w:t>
            </w:r>
          </w:p>
          <w:p w:rsidR="0022049E" w:rsidRPr="00856D2F" w:rsidRDefault="0022049E" w:rsidP="0022049E">
            <w:pPr>
              <w:widowControl/>
              <w:suppressAutoHyphens w:val="0"/>
              <w:overflowPunct/>
              <w:autoSpaceDE/>
              <w:jc w:val="center"/>
              <w:rPr>
                <w:rFonts w:eastAsia="Calibri"/>
                <w:sz w:val="22"/>
                <w:szCs w:val="22"/>
                <w:lang w:eastAsia="ru-RU"/>
              </w:rPr>
            </w:pPr>
            <w:r w:rsidRPr="00856D2F">
              <w:rPr>
                <w:rFonts w:eastAsia="Calibri"/>
                <w:sz w:val="22"/>
                <w:szCs w:val="22"/>
                <w:lang w:eastAsia="en-US"/>
              </w:rPr>
              <w:t>линии</w:t>
            </w:r>
          </w:p>
        </w:tc>
        <w:tc>
          <w:tcPr>
            <w:tcW w:w="2709" w:type="dxa"/>
            <w:gridSpan w:val="2"/>
            <w:shd w:val="clear" w:color="auto" w:fill="auto"/>
          </w:tcPr>
          <w:p w:rsidR="0022049E" w:rsidRPr="00856D2F" w:rsidRDefault="0022049E" w:rsidP="0022049E">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до стен</w:t>
            </w:r>
          </w:p>
          <w:p w:rsidR="0022049E" w:rsidRPr="00856D2F" w:rsidRDefault="0022049E" w:rsidP="0022049E">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жилых</w:t>
            </w:r>
          </w:p>
          <w:p w:rsidR="0022049E" w:rsidRPr="00856D2F" w:rsidRDefault="0022049E" w:rsidP="0022049E">
            <w:pPr>
              <w:widowControl/>
              <w:suppressAutoHyphens w:val="0"/>
              <w:overflowPunct/>
              <w:autoSpaceDE/>
              <w:jc w:val="center"/>
              <w:rPr>
                <w:rFonts w:eastAsia="Calibri"/>
                <w:sz w:val="22"/>
                <w:szCs w:val="22"/>
                <w:lang w:eastAsia="ru-RU"/>
              </w:rPr>
            </w:pPr>
            <w:r w:rsidRPr="00856D2F">
              <w:rPr>
                <w:rFonts w:eastAsia="Calibri"/>
                <w:sz w:val="22"/>
                <w:szCs w:val="22"/>
                <w:lang w:eastAsia="en-US"/>
              </w:rPr>
              <w:t>зданий</w:t>
            </w:r>
          </w:p>
        </w:tc>
        <w:tc>
          <w:tcPr>
            <w:tcW w:w="3060" w:type="dxa"/>
            <w:shd w:val="clear" w:color="auto" w:fill="auto"/>
          </w:tcPr>
          <w:p w:rsidR="0022049E" w:rsidRPr="00856D2F" w:rsidRDefault="0022049E" w:rsidP="0022049E">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до зданий</w:t>
            </w:r>
          </w:p>
          <w:p w:rsidR="0022049E" w:rsidRPr="00856D2F" w:rsidRDefault="0022049E" w:rsidP="0022049E">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общеобразовательных школ,</w:t>
            </w:r>
          </w:p>
          <w:p w:rsidR="0022049E" w:rsidRPr="00856D2F" w:rsidRDefault="0022049E" w:rsidP="0022049E">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дошкольных образовательных</w:t>
            </w:r>
          </w:p>
          <w:p w:rsidR="0022049E" w:rsidRPr="00856D2F" w:rsidRDefault="0022049E" w:rsidP="0022049E">
            <w:pPr>
              <w:widowControl/>
              <w:suppressAutoHyphens w:val="0"/>
              <w:overflowPunct/>
              <w:autoSpaceDE/>
              <w:jc w:val="center"/>
              <w:rPr>
                <w:rFonts w:eastAsia="Calibri"/>
                <w:sz w:val="22"/>
                <w:szCs w:val="22"/>
                <w:lang w:eastAsia="ru-RU"/>
              </w:rPr>
            </w:pPr>
            <w:r w:rsidRPr="00856D2F">
              <w:rPr>
                <w:rFonts w:eastAsia="Calibri"/>
                <w:sz w:val="22"/>
                <w:szCs w:val="22"/>
                <w:lang w:eastAsia="en-US"/>
              </w:rPr>
              <w:t>и лечебных учреждений</w:t>
            </w:r>
          </w:p>
        </w:tc>
      </w:tr>
      <w:tr w:rsidR="0022049E" w:rsidRPr="00856D2F" w:rsidTr="0022049E">
        <w:trPr>
          <w:trHeight w:val="568"/>
        </w:trPr>
        <w:tc>
          <w:tcPr>
            <w:tcW w:w="2301" w:type="dxa"/>
            <w:shd w:val="clear" w:color="auto" w:fill="auto"/>
          </w:tcPr>
          <w:p w:rsidR="0022049E" w:rsidRPr="00856D2F" w:rsidRDefault="0022049E" w:rsidP="0022049E">
            <w:pPr>
              <w:widowControl/>
              <w:suppressAutoHyphens w:val="0"/>
              <w:overflowPunct/>
              <w:autoSpaceDE/>
              <w:jc w:val="center"/>
              <w:rPr>
                <w:rFonts w:eastAsia="Calibri"/>
                <w:sz w:val="22"/>
                <w:szCs w:val="22"/>
                <w:lang w:eastAsia="ru-RU"/>
              </w:rPr>
            </w:pPr>
            <w:r w:rsidRPr="00856D2F">
              <w:rPr>
                <w:rFonts w:eastAsia="Calibri"/>
                <w:sz w:val="22"/>
                <w:szCs w:val="22"/>
                <w:lang w:eastAsia="ru-RU"/>
              </w:rPr>
              <w:t>Дошкольные образовательные учреждения и общеобразовательные школы</w:t>
            </w:r>
          </w:p>
        </w:tc>
        <w:tc>
          <w:tcPr>
            <w:tcW w:w="1784" w:type="dxa"/>
            <w:shd w:val="clear" w:color="auto" w:fill="auto"/>
          </w:tcPr>
          <w:p w:rsidR="0022049E" w:rsidRPr="00856D2F" w:rsidRDefault="0022049E" w:rsidP="0022049E">
            <w:pPr>
              <w:widowControl/>
              <w:suppressAutoHyphens w:val="0"/>
              <w:overflowPunct/>
              <w:autoSpaceDE/>
              <w:jc w:val="center"/>
              <w:rPr>
                <w:rFonts w:eastAsia="Calibri"/>
                <w:sz w:val="22"/>
                <w:szCs w:val="22"/>
                <w:lang w:eastAsia="ru-RU"/>
              </w:rPr>
            </w:pPr>
          </w:p>
          <w:p w:rsidR="0022049E" w:rsidRPr="00856D2F" w:rsidRDefault="0022049E" w:rsidP="0022049E">
            <w:pPr>
              <w:widowControl/>
              <w:suppressAutoHyphens w:val="0"/>
              <w:overflowPunct/>
              <w:autoSpaceDE/>
              <w:jc w:val="center"/>
              <w:rPr>
                <w:rFonts w:eastAsia="Calibri"/>
                <w:sz w:val="22"/>
                <w:szCs w:val="22"/>
                <w:lang w:eastAsia="ru-RU"/>
              </w:rPr>
            </w:pPr>
          </w:p>
          <w:p w:rsidR="0022049E" w:rsidRPr="00856D2F" w:rsidRDefault="0022049E" w:rsidP="0022049E">
            <w:pPr>
              <w:widowControl/>
              <w:suppressAutoHyphens w:val="0"/>
              <w:overflowPunct/>
              <w:autoSpaceDE/>
              <w:jc w:val="center"/>
              <w:rPr>
                <w:rFonts w:eastAsia="Calibri"/>
                <w:sz w:val="22"/>
                <w:szCs w:val="22"/>
                <w:lang w:eastAsia="ru-RU"/>
              </w:rPr>
            </w:pPr>
            <w:r w:rsidRPr="00856D2F">
              <w:rPr>
                <w:rFonts w:eastAsia="Calibri"/>
                <w:sz w:val="22"/>
                <w:szCs w:val="22"/>
                <w:lang w:eastAsia="ru-RU"/>
              </w:rPr>
              <w:t>25</w:t>
            </w:r>
          </w:p>
        </w:tc>
        <w:tc>
          <w:tcPr>
            <w:tcW w:w="5769" w:type="dxa"/>
            <w:gridSpan w:val="3"/>
            <w:shd w:val="clear" w:color="auto" w:fill="auto"/>
          </w:tcPr>
          <w:p w:rsidR="0022049E" w:rsidRPr="00856D2F" w:rsidRDefault="0022049E" w:rsidP="0022049E">
            <w:pPr>
              <w:widowControl/>
              <w:suppressAutoHyphens w:val="0"/>
              <w:overflowPunct/>
              <w:autoSpaceDE/>
              <w:jc w:val="center"/>
              <w:rPr>
                <w:rFonts w:eastAsia="Calibri"/>
                <w:sz w:val="22"/>
                <w:szCs w:val="22"/>
                <w:lang w:eastAsia="ru-RU"/>
              </w:rPr>
            </w:pPr>
          </w:p>
          <w:p w:rsidR="0022049E" w:rsidRPr="00856D2F" w:rsidRDefault="0022049E" w:rsidP="0022049E">
            <w:pPr>
              <w:widowControl/>
              <w:suppressAutoHyphens w:val="0"/>
              <w:overflowPunct/>
              <w:autoSpaceDE/>
              <w:jc w:val="center"/>
              <w:rPr>
                <w:rFonts w:eastAsia="Calibri"/>
                <w:sz w:val="22"/>
                <w:szCs w:val="22"/>
                <w:lang w:eastAsia="ru-RU"/>
              </w:rPr>
            </w:pPr>
            <w:r w:rsidRPr="00856D2F">
              <w:rPr>
                <w:rFonts w:eastAsia="Calibri"/>
                <w:sz w:val="22"/>
                <w:szCs w:val="22"/>
                <w:lang w:eastAsia="ru-RU"/>
              </w:rPr>
              <w:t>По нормам инсоляции, освещенности и противопожарным нормам</w:t>
            </w:r>
          </w:p>
        </w:tc>
      </w:tr>
      <w:tr w:rsidR="0022049E" w:rsidRPr="00856D2F" w:rsidTr="0022049E">
        <w:trPr>
          <w:trHeight w:val="548"/>
        </w:trPr>
        <w:tc>
          <w:tcPr>
            <w:tcW w:w="2301" w:type="dxa"/>
            <w:shd w:val="clear" w:color="auto" w:fill="auto"/>
          </w:tcPr>
          <w:p w:rsidR="0022049E" w:rsidRPr="00856D2F" w:rsidRDefault="0022049E" w:rsidP="0022049E">
            <w:pPr>
              <w:widowControl/>
              <w:suppressAutoHyphens w:val="0"/>
              <w:overflowPunct/>
              <w:autoSpaceDE/>
              <w:jc w:val="center"/>
              <w:rPr>
                <w:rFonts w:eastAsia="Calibri"/>
                <w:sz w:val="22"/>
                <w:szCs w:val="22"/>
                <w:lang w:eastAsia="ru-RU"/>
              </w:rPr>
            </w:pPr>
            <w:r w:rsidRPr="00856D2F">
              <w:rPr>
                <w:rFonts w:eastAsia="Calibri"/>
                <w:sz w:val="22"/>
                <w:szCs w:val="22"/>
                <w:lang w:eastAsia="ru-RU"/>
              </w:rPr>
              <w:t>Пункты приема вторичного сырья</w:t>
            </w:r>
          </w:p>
        </w:tc>
        <w:tc>
          <w:tcPr>
            <w:tcW w:w="1784" w:type="dxa"/>
            <w:shd w:val="clear" w:color="auto" w:fill="auto"/>
          </w:tcPr>
          <w:p w:rsidR="0022049E" w:rsidRPr="00856D2F" w:rsidRDefault="0022049E" w:rsidP="0022049E">
            <w:pPr>
              <w:widowControl/>
              <w:suppressAutoHyphens w:val="0"/>
              <w:overflowPunct/>
              <w:autoSpaceDE/>
              <w:jc w:val="center"/>
              <w:rPr>
                <w:rFonts w:eastAsia="Calibri"/>
                <w:sz w:val="22"/>
                <w:szCs w:val="22"/>
                <w:lang w:eastAsia="ru-RU"/>
              </w:rPr>
            </w:pPr>
            <w:r w:rsidRPr="00856D2F">
              <w:rPr>
                <w:rFonts w:eastAsia="Calibri"/>
                <w:sz w:val="22"/>
                <w:szCs w:val="22"/>
                <w:lang w:eastAsia="ru-RU"/>
              </w:rPr>
              <w:t>-</w:t>
            </w:r>
          </w:p>
        </w:tc>
        <w:tc>
          <w:tcPr>
            <w:tcW w:w="2694" w:type="dxa"/>
            <w:shd w:val="clear" w:color="auto" w:fill="auto"/>
          </w:tcPr>
          <w:p w:rsidR="0022049E" w:rsidRPr="00856D2F" w:rsidRDefault="0022049E" w:rsidP="0022049E">
            <w:pPr>
              <w:widowControl/>
              <w:suppressAutoHyphens w:val="0"/>
              <w:overflowPunct/>
              <w:autoSpaceDE/>
              <w:jc w:val="center"/>
              <w:rPr>
                <w:rFonts w:eastAsia="Calibri"/>
                <w:sz w:val="22"/>
                <w:szCs w:val="22"/>
                <w:lang w:eastAsia="ru-RU"/>
              </w:rPr>
            </w:pPr>
          </w:p>
          <w:p w:rsidR="0022049E" w:rsidRPr="00856D2F" w:rsidRDefault="0022049E" w:rsidP="0022049E">
            <w:pPr>
              <w:widowControl/>
              <w:suppressAutoHyphens w:val="0"/>
              <w:overflowPunct/>
              <w:autoSpaceDE/>
              <w:jc w:val="center"/>
              <w:rPr>
                <w:rFonts w:eastAsia="Calibri"/>
                <w:sz w:val="22"/>
                <w:szCs w:val="22"/>
                <w:lang w:eastAsia="ru-RU"/>
              </w:rPr>
            </w:pPr>
            <w:r w:rsidRPr="00856D2F">
              <w:rPr>
                <w:rFonts w:eastAsia="Calibri"/>
                <w:sz w:val="22"/>
                <w:szCs w:val="22"/>
                <w:lang w:eastAsia="ru-RU"/>
              </w:rPr>
              <w:t>20</w:t>
            </w:r>
          </w:p>
        </w:tc>
        <w:tc>
          <w:tcPr>
            <w:tcW w:w="3075" w:type="dxa"/>
            <w:gridSpan w:val="2"/>
            <w:shd w:val="clear" w:color="auto" w:fill="auto"/>
          </w:tcPr>
          <w:p w:rsidR="0022049E" w:rsidRPr="00856D2F" w:rsidRDefault="0022049E" w:rsidP="0022049E">
            <w:pPr>
              <w:widowControl/>
              <w:suppressAutoHyphens w:val="0"/>
              <w:overflowPunct/>
              <w:autoSpaceDE/>
              <w:jc w:val="center"/>
              <w:rPr>
                <w:rFonts w:eastAsia="Calibri"/>
                <w:sz w:val="22"/>
                <w:szCs w:val="22"/>
                <w:lang w:eastAsia="ru-RU"/>
              </w:rPr>
            </w:pPr>
          </w:p>
          <w:p w:rsidR="0022049E" w:rsidRPr="00856D2F" w:rsidRDefault="0022049E" w:rsidP="0022049E">
            <w:pPr>
              <w:widowControl/>
              <w:suppressAutoHyphens w:val="0"/>
              <w:overflowPunct/>
              <w:autoSpaceDE/>
              <w:jc w:val="center"/>
              <w:rPr>
                <w:rFonts w:eastAsia="Calibri"/>
                <w:sz w:val="22"/>
                <w:szCs w:val="22"/>
                <w:lang w:eastAsia="ru-RU"/>
              </w:rPr>
            </w:pPr>
            <w:r w:rsidRPr="00856D2F">
              <w:rPr>
                <w:rFonts w:eastAsia="Calibri"/>
                <w:sz w:val="22"/>
                <w:szCs w:val="22"/>
                <w:lang w:eastAsia="ru-RU"/>
              </w:rPr>
              <w:t>50</w:t>
            </w:r>
          </w:p>
        </w:tc>
      </w:tr>
      <w:tr w:rsidR="0022049E" w:rsidRPr="00856D2F" w:rsidTr="0022049E">
        <w:trPr>
          <w:trHeight w:val="548"/>
        </w:trPr>
        <w:tc>
          <w:tcPr>
            <w:tcW w:w="2301" w:type="dxa"/>
            <w:shd w:val="clear" w:color="auto" w:fill="auto"/>
          </w:tcPr>
          <w:p w:rsidR="0022049E" w:rsidRPr="00856D2F" w:rsidRDefault="0022049E" w:rsidP="0022049E">
            <w:pPr>
              <w:widowControl/>
              <w:suppressAutoHyphens w:val="0"/>
              <w:overflowPunct/>
              <w:autoSpaceDE/>
              <w:jc w:val="center"/>
              <w:rPr>
                <w:rFonts w:eastAsia="Calibri"/>
                <w:sz w:val="22"/>
                <w:szCs w:val="22"/>
                <w:lang w:eastAsia="ru-RU"/>
              </w:rPr>
            </w:pPr>
          </w:p>
          <w:p w:rsidR="0022049E" w:rsidRPr="00856D2F" w:rsidRDefault="0022049E" w:rsidP="0022049E">
            <w:pPr>
              <w:widowControl/>
              <w:suppressAutoHyphens w:val="0"/>
              <w:overflowPunct/>
              <w:autoSpaceDE/>
              <w:jc w:val="center"/>
              <w:rPr>
                <w:rFonts w:eastAsia="Calibri"/>
                <w:sz w:val="22"/>
                <w:szCs w:val="22"/>
                <w:lang w:eastAsia="ru-RU"/>
              </w:rPr>
            </w:pPr>
            <w:r w:rsidRPr="00856D2F">
              <w:rPr>
                <w:rFonts w:eastAsia="Calibri"/>
                <w:sz w:val="22"/>
                <w:szCs w:val="22"/>
                <w:lang w:eastAsia="ru-RU"/>
              </w:rPr>
              <w:t>Пожарные депо</w:t>
            </w:r>
          </w:p>
        </w:tc>
        <w:tc>
          <w:tcPr>
            <w:tcW w:w="1784" w:type="dxa"/>
            <w:shd w:val="clear" w:color="auto" w:fill="auto"/>
          </w:tcPr>
          <w:p w:rsidR="0022049E" w:rsidRPr="00856D2F" w:rsidRDefault="0022049E" w:rsidP="0022049E">
            <w:pPr>
              <w:widowControl/>
              <w:suppressAutoHyphens w:val="0"/>
              <w:overflowPunct/>
              <w:autoSpaceDE/>
              <w:jc w:val="center"/>
              <w:rPr>
                <w:rFonts w:eastAsia="Calibri"/>
                <w:sz w:val="22"/>
                <w:szCs w:val="22"/>
                <w:lang w:eastAsia="ru-RU"/>
              </w:rPr>
            </w:pPr>
          </w:p>
          <w:p w:rsidR="0022049E" w:rsidRPr="00856D2F" w:rsidRDefault="0022049E" w:rsidP="0022049E">
            <w:pPr>
              <w:widowControl/>
              <w:suppressAutoHyphens w:val="0"/>
              <w:overflowPunct/>
              <w:autoSpaceDE/>
              <w:jc w:val="center"/>
              <w:rPr>
                <w:rFonts w:eastAsia="Calibri"/>
                <w:sz w:val="22"/>
                <w:szCs w:val="22"/>
                <w:lang w:eastAsia="ru-RU"/>
              </w:rPr>
            </w:pPr>
            <w:r w:rsidRPr="00856D2F">
              <w:rPr>
                <w:rFonts w:eastAsia="Calibri"/>
                <w:sz w:val="22"/>
                <w:szCs w:val="22"/>
                <w:lang w:eastAsia="ru-RU"/>
              </w:rPr>
              <w:t>10</w:t>
            </w:r>
          </w:p>
        </w:tc>
        <w:tc>
          <w:tcPr>
            <w:tcW w:w="2694" w:type="dxa"/>
            <w:shd w:val="clear" w:color="auto" w:fill="auto"/>
          </w:tcPr>
          <w:p w:rsidR="0022049E" w:rsidRPr="00856D2F" w:rsidRDefault="0022049E" w:rsidP="0022049E">
            <w:pPr>
              <w:widowControl/>
              <w:suppressAutoHyphens w:val="0"/>
              <w:overflowPunct/>
              <w:autoSpaceDE/>
              <w:jc w:val="center"/>
              <w:rPr>
                <w:rFonts w:eastAsia="Calibri"/>
                <w:sz w:val="22"/>
                <w:szCs w:val="22"/>
                <w:lang w:eastAsia="ru-RU"/>
              </w:rPr>
            </w:pPr>
          </w:p>
          <w:p w:rsidR="0022049E" w:rsidRPr="00856D2F" w:rsidRDefault="0022049E" w:rsidP="0022049E">
            <w:pPr>
              <w:widowControl/>
              <w:suppressAutoHyphens w:val="0"/>
              <w:overflowPunct/>
              <w:autoSpaceDE/>
              <w:jc w:val="center"/>
              <w:rPr>
                <w:rFonts w:eastAsia="Calibri"/>
                <w:sz w:val="22"/>
                <w:szCs w:val="22"/>
                <w:lang w:eastAsia="ru-RU"/>
              </w:rPr>
            </w:pPr>
            <w:r w:rsidRPr="00856D2F">
              <w:rPr>
                <w:rFonts w:eastAsia="Calibri"/>
                <w:sz w:val="22"/>
                <w:szCs w:val="22"/>
                <w:lang w:eastAsia="ru-RU"/>
              </w:rPr>
              <w:t>50</w:t>
            </w:r>
          </w:p>
        </w:tc>
        <w:tc>
          <w:tcPr>
            <w:tcW w:w="3075" w:type="dxa"/>
            <w:gridSpan w:val="2"/>
            <w:shd w:val="clear" w:color="auto" w:fill="auto"/>
          </w:tcPr>
          <w:p w:rsidR="0022049E" w:rsidRPr="00856D2F" w:rsidRDefault="0022049E" w:rsidP="0022049E">
            <w:pPr>
              <w:widowControl/>
              <w:suppressAutoHyphens w:val="0"/>
              <w:overflowPunct/>
              <w:autoSpaceDE/>
              <w:jc w:val="center"/>
              <w:rPr>
                <w:rFonts w:eastAsia="Calibri"/>
                <w:sz w:val="22"/>
                <w:szCs w:val="22"/>
                <w:lang w:eastAsia="ru-RU"/>
              </w:rPr>
            </w:pPr>
          </w:p>
          <w:p w:rsidR="0022049E" w:rsidRPr="00856D2F" w:rsidRDefault="0022049E" w:rsidP="0022049E">
            <w:pPr>
              <w:widowControl/>
              <w:suppressAutoHyphens w:val="0"/>
              <w:overflowPunct/>
              <w:autoSpaceDE/>
              <w:jc w:val="center"/>
              <w:rPr>
                <w:rFonts w:eastAsia="Calibri"/>
                <w:sz w:val="22"/>
                <w:szCs w:val="22"/>
                <w:lang w:eastAsia="ru-RU"/>
              </w:rPr>
            </w:pPr>
            <w:r w:rsidRPr="00856D2F">
              <w:rPr>
                <w:rFonts w:eastAsia="Calibri"/>
                <w:sz w:val="22"/>
                <w:szCs w:val="22"/>
                <w:lang w:eastAsia="ru-RU"/>
              </w:rPr>
              <w:t>50</w:t>
            </w:r>
          </w:p>
        </w:tc>
      </w:tr>
    </w:tbl>
    <w:p w:rsidR="0022049E" w:rsidRPr="00856D2F" w:rsidRDefault="0022049E" w:rsidP="0022049E">
      <w:pPr>
        <w:widowControl/>
        <w:suppressAutoHyphens w:val="0"/>
        <w:overflowPunct/>
        <w:autoSpaceDE/>
        <w:ind w:firstLine="708"/>
        <w:jc w:val="both"/>
        <w:rPr>
          <w:rFonts w:eastAsia="Calibri"/>
          <w:bCs/>
          <w:sz w:val="24"/>
          <w:szCs w:val="28"/>
          <w:lang w:eastAsia="en-US"/>
        </w:rPr>
      </w:pPr>
    </w:p>
    <w:p w:rsidR="0022049E" w:rsidRPr="00856D2F" w:rsidRDefault="0022049E" w:rsidP="0022049E">
      <w:pPr>
        <w:widowControl/>
        <w:shd w:val="clear" w:color="auto" w:fill="FFFFFF"/>
        <w:suppressAutoHyphens w:val="0"/>
        <w:overflowPunct/>
        <w:autoSpaceDE/>
        <w:rPr>
          <w:rFonts w:ascii="Arial" w:hAnsi="Arial" w:cs="Arial"/>
          <w:b/>
          <w:bCs/>
          <w:color w:val="000000"/>
          <w:sz w:val="27"/>
          <w:szCs w:val="27"/>
          <w:lang w:eastAsia="ru-RU"/>
        </w:rPr>
      </w:pPr>
      <w:r w:rsidRPr="00856D2F">
        <w:rPr>
          <w:rFonts w:ascii="Arial" w:hAnsi="Arial" w:cs="Arial"/>
          <w:b/>
          <w:bCs/>
          <w:color w:val="000000"/>
          <w:lang w:eastAsia="ru-RU"/>
        </w:rPr>
        <w:t> </w:t>
      </w:r>
    </w:p>
    <w:p w:rsidR="0022049E" w:rsidRPr="00856D2F" w:rsidRDefault="0022049E" w:rsidP="0022049E">
      <w:pPr>
        <w:widowControl/>
        <w:suppressAutoHyphens w:val="0"/>
        <w:overflowPunct/>
        <w:autoSpaceDN w:val="0"/>
        <w:adjustRightInd w:val="0"/>
        <w:jc w:val="both"/>
        <w:rPr>
          <w:sz w:val="24"/>
          <w:szCs w:val="24"/>
          <w:lang w:eastAsia="ru-RU"/>
        </w:rPr>
      </w:pPr>
      <w:r w:rsidRPr="00856D2F">
        <w:rPr>
          <w:sz w:val="24"/>
          <w:szCs w:val="24"/>
          <w:lang w:eastAsia="ru-RU"/>
        </w:rPr>
        <w:lastRenderedPageBreak/>
        <w:tab/>
        <w:t xml:space="preserve">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в зависимости от степени огнестойкости и класса их конструктивной пожарной опасности принимаются в соответствии с </w:t>
      </w:r>
      <w:hyperlink r:id="rId107" w:history="1">
        <w:r w:rsidRPr="00856D2F">
          <w:rPr>
            <w:sz w:val="24"/>
            <w:szCs w:val="24"/>
            <w:lang w:eastAsia="ru-RU"/>
          </w:rPr>
          <w:t>таблицей 2</w:t>
        </w:r>
      </w:hyperlink>
      <w:r w:rsidRPr="00856D2F">
        <w:rPr>
          <w:sz w:val="24"/>
          <w:szCs w:val="24"/>
          <w:lang w:eastAsia="ru-RU"/>
        </w:rPr>
        <w:t>.</w:t>
      </w:r>
    </w:p>
    <w:p w:rsidR="0022049E" w:rsidRPr="00856D2F" w:rsidRDefault="0022049E" w:rsidP="0022049E">
      <w:pPr>
        <w:widowControl/>
        <w:suppressAutoHyphens w:val="0"/>
        <w:overflowPunct/>
        <w:autoSpaceDN w:val="0"/>
        <w:adjustRightInd w:val="0"/>
        <w:jc w:val="center"/>
        <w:rPr>
          <w:sz w:val="24"/>
          <w:lang w:eastAsia="ru-RU"/>
        </w:rPr>
      </w:pPr>
    </w:p>
    <w:p w:rsidR="0022049E" w:rsidRPr="00856D2F" w:rsidRDefault="0022049E" w:rsidP="0022049E">
      <w:pPr>
        <w:widowControl/>
        <w:suppressAutoHyphens w:val="0"/>
        <w:overflowPunct/>
        <w:autoSpaceDN w:val="0"/>
        <w:adjustRightInd w:val="0"/>
        <w:jc w:val="center"/>
        <w:rPr>
          <w:i/>
          <w:sz w:val="24"/>
          <w:lang w:eastAsia="ru-RU"/>
        </w:rPr>
      </w:pPr>
      <w:r w:rsidRPr="00856D2F">
        <w:rPr>
          <w:sz w:val="24"/>
          <w:lang w:eastAsia="ru-RU"/>
        </w:rPr>
        <w:t xml:space="preserve">                                                            </w:t>
      </w:r>
      <w:r w:rsidRPr="00856D2F">
        <w:rPr>
          <w:i/>
          <w:sz w:val="24"/>
          <w:lang w:eastAsia="ru-RU"/>
        </w:rPr>
        <w:t>Таблица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06"/>
        <w:gridCol w:w="2469"/>
        <w:gridCol w:w="2303"/>
        <w:gridCol w:w="843"/>
        <w:gridCol w:w="822"/>
        <w:gridCol w:w="852"/>
        <w:gridCol w:w="859"/>
      </w:tblGrid>
      <w:tr w:rsidR="0022049E" w:rsidRPr="00856D2F" w:rsidTr="0022049E">
        <w:trPr>
          <w:trHeight w:val="513"/>
        </w:trPr>
        <w:tc>
          <w:tcPr>
            <w:tcW w:w="1706" w:type="dxa"/>
            <w:vMerge w:val="restart"/>
            <w:shd w:val="clear" w:color="auto" w:fill="auto"/>
          </w:tcPr>
          <w:p w:rsidR="0022049E" w:rsidRPr="00856D2F" w:rsidRDefault="0022049E" w:rsidP="0022049E">
            <w:pPr>
              <w:widowControl/>
              <w:suppressAutoHyphens w:val="0"/>
              <w:overflowPunct/>
              <w:autoSpaceDE/>
              <w:jc w:val="center"/>
              <w:rPr>
                <w:color w:val="000000"/>
                <w:sz w:val="24"/>
                <w:lang w:eastAsia="ru-RU"/>
              </w:rPr>
            </w:pPr>
          </w:p>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Степень огнестойкости</w:t>
            </w:r>
          </w:p>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здания</w:t>
            </w:r>
          </w:p>
        </w:tc>
        <w:tc>
          <w:tcPr>
            <w:tcW w:w="2469" w:type="dxa"/>
            <w:vMerge w:val="restart"/>
            <w:shd w:val="clear" w:color="auto" w:fill="auto"/>
          </w:tcPr>
          <w:p w:rsidR="0022049E" w:rsidRPr="00856D2F" w:rsidRDefault="0022049E" w:rsidP="0022049E">
            <w:pPr>
              <w:widowControl/>
              <w:suppressAutoHyphens w:val="0"/>
              <w:overflowPunct/>
              <w:autoSpaceDE/>
              <w:jc w:val="center"/>
              <w:rPr>
                <w:color w:val="000000"/>
                <w:sz w:val="24"/>
                <w:lang w:eastAsia="ru-RU"/>
              </w:rPr>
            </w:pPr>
          </w:p>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Класс конструктивной пожарной опасности</w:t>
            </w:r>
          </w:p>
        </w:tc>
        <w:tc>
          <w:tcPr>
            <w:tcW w:w="2303" w:type="dxa"/>
            <w:vMerge w:val="restart"/>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Материалы несущие и ограждающих конструкций строения</w:t>
            </w:r>
          </w:p>
        </w:tc>
        <w:tc>
          <w:tcPr>
            <w:tcW w:w="3376" w:type="dxa"/>
            <w:gridSpan w:val="4"/>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 xml:space="preserve">Минимальные расстояния при степени огнестойкости и классе конструктивной пожарной опасности жилых и общественных зданий, </w:t>
            </w:r>
            <w:proofErr w:type="gramStart"/>
            <w:r w:rsidRPr="00856D2F">
              <w:rPr>
                <w:color w:val="000000"/>
                <w:sz w:val="24"/>
                <w:lang w:eastAsia="ru-RU"/>
              </w:rPr>
              <w:t>м</w:t>
            </w:r>
            <w:proofErr w:type="gramEnd"/>
          </w:p>
        </w:tc>
      </w:tr>
      <w:tr w:rsidR="0022049E" w:rsidRPr="00856D2F" w:rsidTr="0022049E">
        <w:trPr>
          <w:trHeight w:val="512"/>
        </w:trPr>
        <w:tc>
          <w:tcPr>
            <w:tcW w:w="1706" w:type="dxa"/>
            <w:vMerge/>
            <w:shd w:val="clear" w:color="auto" w:fill="auto"/>
          </w:tcPr>
          <w:p w:rsidR="0022049E" w:rsidRPr="00856D2F" w:rsidRDefault="0022049E" w:rsidP="0022049E">
            <w:pPr>
              <w:widowControl/>
              <w:suppressAutoHyphens w:val="0"/>
              <w:overflowPunct/>
              <w:autoSpaceDE/>
              <w:jc w:val="both"/>
              <w:rPr>
                <w:color w:val="000000"/>
                <w:sz w:val="24"/>
                <w:lang w:eastAsia="ru-RU"/>
              </w:rPr>
            </w:pPr>
          </w:p>
        </w:tc>
        <w:tc>
          <w:tcPr>
            <w:tcW w:w="2469" w:type="dxa"/>
            <w:vMerge/>
            <w:shd w:val="clear" w:color="auto" w:fill="auto"/>
          </w:tcPr>
          <w:p w:rsidR="0022049E" w:rsidRPr="00856D2F" w:rsidRDefault="0022049E" w:rsidP="0022049E">
            <w:pPr>
              <w:widowControl/>
              <w:suppressAutoHyphens w:val="0"/>
              <w:overflowPunct/>
              <w:autoSpaceDE/>
              <w:jc w:val="both"/>
              <w:rPr>
                <w:color w:val="000000"/>
                <w:sz w:val="24"/>
                <w:lang w:eastAsia="ru-RU"/>
              </w:rPr>
            </w:pPr>
          </w:p>
        </w:tc>
        <w:tc>
          <w:tcPr>
            <w:tcW w:w="2303" w:type="dxa"/>
            <w:vMerge/>
            <w:shd w:val="clear" w:color="auto" w:fill="auto"/>
          </w:tcPr>
          <w:p w:rsidR="0022049E" w:rsidRPr="00856D2F" w:rsidRDefault="0022049E" w:rsidP="0022049E">
            <w:pPr>
              <w:widowControl/>
              <w:suppressAutoHyphens w:val="0"/>
              <w:overflowPunct/>
              <w:autoSpaceDE/>
              <w:ind w:left="-106"/>
              <w:jc w:val="center"/>
              <w:rPr>
                <w:color w:val="000000"/>
                <w:sz w:val="24"/>
              </w:rPr>
            </w:pPr>
          </w:p>
        </w:tc>
        <w:tc>
          <w:tcPr>
            <w:tcW w:w="843" w:type="dxa"/>
            <w:shd w:val="clear" w:color="auto" w:fill="auto"/>
          </w:tcPr>
          <w:p w:rsidR="0022049E" w:rsidRPr="00856D2F" w:rsidRDefault="0022049E" w:rsidP="0022049E">
            <w:pPr>
              <w:widowControl/>
              <w:suppressAutoHyphens w:val="0"/>
              <w:overflowPunct/>
              <w:autoSpaceDE/>
              <w:ind w:left="-106"/>
              <w:jc w:val="center"/>
              <w:rPr>
                <w:color w:val="000000"/>
                <w:sz w:val="24"/>
              </w:rPr>
            </w:pPr>
          </w:p>
          <w:p w:rsidR="0022049E" w:rsidRPr="00856D2F" w:rsidRDefault="0022049E" w:rsidP="0022049E">
            <w:pPr>
              <w:widowControl/>
              <w:suppressAutoHyphens w:val="0"/>
              <w:overflowPunct/>
              <w:autoSpaceDE/>
              <w:ind w:left="-106"/>
              <w:jc w:val="center"/>
              <w:rPr>
                <w:color w:val="000000"/>
                <w:sz w:val="24"/>
                <w:lang w:val="en-US"/>
              </w:rPr>
            </w:pPr>
            <w:r w:rsidRPr="00856D2F">
              <w:rPr>
                <w:color w:val="000000"/>
                <w:sz w:val="24"/>
                <w:lang w:val="en-US"/>
              </w:rPr>
              <w:t xml:space="preserve">I </w:t>
            </w:r>
            <w:r w:rsidRPr="00856D2F">
              <w:rPr>
                <w:color w:val="000000"/>
                <w:sz w:val="24"/>
              </w:rPr>
              <w:t xml:space="preserve"> </w:t>
            </w:r>
            <w:r w:rsidRPr="00856D2F">
              <w:rPr>
                <w:color w:val="000000"/>
                <w:sz w:val="24"/>
                <w:lang w:val="en-US"/>
              </w:rPr>
              <w:t>II III</w:t>
            </w:r>
          </w:p>
          <w:p w:rsidR="0022049E" w:rsidRPr="00856D2F" w:rsidRDefault="0022049E" w:rsidP="0022049E">
            <w:pPr>
              <w:widowControl/>
              <w:suppressAutoHyphens w:val="0"/>
              <w:overflowPunct/>
              <w:autoSpaceDE/>
              <w:ind w:left="319"/>
              <w:jc w:val="center"/>
              <w:rPr>
                <w:color w:val="000000"/>
                <w:sz w:val="24"/>
                <w:lang w:val="en-US"/>
              </w:rPr>
            </w:pPr>
          </w:p>
          <w:p w:rsidR="0022049E" w:rsidRPr="00856D2F" w:rsidRDefault="0022049E" w:rsidP="0022049E">
            <w:pPr>
              <w:widowControl/>
              <w:suppressAutoHyphens w:val="0"/>
              <w:overflowPunct/>
              <w:autoSpaceDE/>
              <w:ind w:left="-106"/>
              <w:jc w:val="center"/>
              <w:rPr>
                <w:color w:val="000000"/>
                <w:sz w:val="24"/>
              </w:rPr>
            </w:pPr>
            <w:r w:rsidRPr="00856D2F">
              <w:rPr>
                <w:color w:val="000000"/>
                <w:sz w:val="24"/>
              </w:rPr>
              <w:t>С</w:t>
            </w:r>
            <w:proofErr w:type="gramStart"/>
            <w:r w:rsidRPr="00856D2F">
              <w:rPr>
                <w:color w:val="000000"/>
                <w:sz w:val="24"/>
              </w:rPr>
              <w:t>0</w:t>
            </w:r>
            <w:proofErr w:type="gramEnd"/>
          </w:p>
          <w:p w:rsidR="0022049E" w:rsidRPr="00856D2F" w:rsidRDefault="0022049E" w:rsidP="0022049E">
            <w:pPr>
              <w:widowControl/>
              <w:suppressAutoHyphens w:val="0"/>
              <w:overflowPunct/>
              <w:autoSpaceDE/>
              <w:ind w:left="1080"/>
              <w:jc w:val="center"/>
              <w:rPr>
                <w:color w:val="000000"/>
                <w:sz w:val="24"/>
                <w:lang w:val="en-US"/>
              </w:rPr>
            </w:pPr>
          </w:p>
        </w:tc>
        <w:tc>
          <w:tcPr>
            <w:tcW w:w="822" w:type="dxa"/>
            <w:shd w:val="clear" w:color="auto" w:fill="auto"/>
          </w:tcPr>
          <w:p w:rsidR="0022049E" w:rsidRPr="00856D2F" w:rsidRDefault="0022049E" w:rsidP="0022049E">
            <w:pPr>
              <w:widowControl/>
              <w:suppressAutoHyphens w:val="0"/>
              <w:overflowPunct/>
              <w:autoSpaceDE/>
              <w:jc w:val="center"/>
              <w:rPr>
                <w:color w:val="000000"/>
                <w:sz w:val="24"/>
                <w:lang w:val="en-US" w:eastAsia="ru-RU"/>
              </w:rPr>
            </w:pPr>
          </w:p>
          <w:p w:rsidR="0022049E" w:rsidRPr="00856D2F" w:rsidRDefault="0022049E" w:rsidP="0022049E">
            <w:pPr>
              <w:widowControl/>
              <w:suppressAutoHyphens w:val="0"/>
              <w:overflowPunct/>
              <w:autoSpaceDE/>
              <w:jc w:val="center"/>
              <w:rPr>
                <w:color w:val="000000"/>
                <w:sz w:val="24"/>
                <w:lang w:val="en-US" w:eastAsia="ru-RU"/>
              </w:rPr>
            </w:pPr>
            <w:r w:rsidRPr="00856D2F">
              <w:rPr>
                <w:color w:val="000000"/>
                <w:sz w:val="24"/>
                <w:lang w:val="en-US" w:eastAsia="ru-RU"/>
              </w:rPr>
              <w:t>II III</w:t>
            </w:r>
          </w:p>
          <w:p w:rsidR="0022049E" w:rsidRPr="00856D2F" w:rsidRDefault="0022049E" w:rsidP="0022049E">
            <w:pPr>
              <w:widowControl/>
              <w:suppressAutoHyphens w:val="0"/>
              <w:overflowPunct/>
              <w:autoSpaceDE/>
              <w:jc w:val="center"/>
              <w:rPr>
                <w:color w:val="000000"/>
                <w:sz w:val="24"/>
                <w:lang w:val="en-US" w:eastAsia="ru-RU"/>
              </w:rPr>
            </w:pPr>
          </w:p>
          <w:p w:rsidR="0022049E" w:rsidRPr="00856D2F" w:rsidRDefault="0022049E" w:rsidP="0022049E">
            <w:pPr>
              <w:widowControl/>
              <w:suppressAutoHyphens w:val="0"/>
              <w:overflowPunct/>
              <w:autoSpaceDE/>
              <w:jc w:val="center"/>
              <w:rPr>
                <w:color w:val="000000"/>
                <w:sz w:val="24"/>
                <w:lang w:val="en-US" w:eastAsia="ru-RU"/>
              </w:rPr>
            </w:pPr>
            <w:r w:rsidRPr="00856D2F">
              <w:rPr>
                <w:color w:val="000000"/>
                <w:sz w:val="24"/>
                <w:lang w:val="en-US" w:eastAsia="ru-RU"/>
              </w:rPr>
              <w:t>C1</w:t>
            </w:r>
          </w:p>
        </w:tc>
        <w:tc>
          <w:tcPr>
            <w:tcW w:w="852" w:type="dxa"/>
            <w:shd w:val="clear" w:color="auto" w:fill="auto"/>
          </w:tcPr>
          <w:p w:rsidR="0022049E" w:rsidRPr="00856D2F" w:rsidRDefault="0022049E" w:rsidP="0022049E">
            <w:pPr>
              <w:widowControl/>
              <w:suppressAutoHyphens w:val="0"/>
              <w:overflowPunct/>
              <w:autoSpaceDE/>
              <w:jc w:val="center"/>
              <w:rPr>
                <w:color w:val="000000"/>
                <w:sz w:val="24"/>
                <w:lang w:val="en-US" w:eastAsia="ru-RU"/>
              </w:rPr>
            </w:pPr>
          </w:p>
          <w:p w:rsidR="0022049E" w:rsidRPr="00856D2F" w:rsidRDefault="0022049E" w:rsidP="0022049E">
            <w:pPr>
              <w:widowControl/>
              <w:suppressAutoHyphens w:val="0"/>
              <w:overflowPunct/>
              <w:autoSpaceDE/>
              <w:jc w:val="center"/>
              <w:rPr>
                <w:color w:val="000000"/>
                <w:sz w:val="24"/>
                <w:lang w:val="en-US" w:eastAsia="ru-RU"/>
              </w:rPr>
            </w:pPr>
            <w:r w:rsidRPr="00856D2F">
              <w:rPr>
                <w:color w:val="000000"/>
                <w:sz w:val="24"/>
                <w:lang w:val="en-US" w:eastAsia="ru-RU"/>
              </w:rPr>
              <w:t>IV</w:t>
            </w:r>
          </w:p>
          <w:p w:rsidR="0022049E" w:rsidRPr="00856D2F" w:rsidRDefault="0022049E" w:rsidP="0022049E">
            <w:pPr>
              <w:widowControl/>
              <w:suppressAutoHyphens w:val="0"/>
              <w:overflowPunct/>
              <w:autoSpaceDE/>
              <w:jc w:val="center"/>
              <w:rPr>
                <w:color w:val="000000"/>
                <w:sz w:val="24"/>
                <w:lang w:val="en-US" w:eastAsia="ru-RU"/>
              </w:rPr>
            </w:pPr>
          </w:p>
          <w:p w:rsidR="0022049E" w:rsidRPr="00856D2F" w:rsidRDefault="0022049E" w:rsidP="0022049E">
            <w:pPr>
              <w:widowControl/>
              <w:suppressAutoHyphens w:val="0"/>
              <w:overflowPunct/>
              <w:autoSpaceDE/>
              <w:jc w:val="center"/>
              <w:rPr>
                <w:color w:val="000000"/>
                <w:sz w:val="24"/>
                <w:lang w:val="en-US" w:eastAsia="ru-RU"/>
              </w:rPr>
            </w:pPr>
            <w:r w:rsidRPr="00856D2F">
              <w:rPr>
                <w:color w:val="000000"/>
                <w:sz w:val="24"/>
                <w:lang w:val="en-US" w:eastAsia="ru-RU"/>
              </w:rPr>
              <w:t>C0</w:t>
            </w:r>
            <w:r w:rsidRPr="00856D2F">
              <w:rPr>
                <w:color w:val="000000"/>
                <w:sz w:val="24"/>
                <w:lang w:eastAsia="ru-RU"/>
              </w:rPr>
              <w:t>,</w:t>
            </w:r>
            <w:r w:rsidRPr="00856D2F">
              <w:rPr>
                <w:color w:val="000000"/>
                <w:sz w:val="24"/>
                <w:lang w:val="en-US" w:eastAsia="ru-RU"/>
              </w:rPr>
              <w:t xml:space="preserve"> C1</w:t>
            </w:r>
          </w:p>
        </w:tc>
        <w:tc>
          <w:tcPr>
            <w:tcW w:w="859" w:type="dxa"/>
            <w:shd w:val="clear" w:color="auto" w:fill="auto"/>
          </w:tcPr>
          <w:p w:rsidR="0022049E" w:rsidRPr="00856D2F" w:rsidRDefault="0022049E" w:rsidP="0022049E">
            <w:pPr>
              <w:widowControl/>
              <w:suppressAutoHyphens w:val="0"/>
              <w:overflowPunct/>
              <w:autoSpaceDE/>
              <w:jc w:val="center"/>
              <w:rPr>
                <w:color w:val="000000"/>
                <w:sz w:val="24"/>
                <w:lang w:eastAsia="ru-RU"/>
              </w:rPr>
            </w:pPr>
          </w:p>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val="en-US" w:eastAsia="ru-RU"/>
              </w:rPr>
              <w:t>IV</w:t>
            </w:r>
            <w:r w:rsidRPr="00856D2F">
              <w:rPr>
                <w:color w:val="000000"/>
                <w:sz w:val="24"/>
                <w:lang w:eastAsia="ru-RU"/>
              </w:rPr>
              <w:t xml:space="preserve">, </w:t>
            </w:r>
            <w:r w:rsidRPr="00856D2F">
              <w:rPr>
                <w:color w:val="000000"/>
                <w:sz w:val="24"/>
                <w:lang w:val="en-US" w:eastAsia="ru-RU"/>
              </w:rPr>
              <w:t>V</w:t>
            </w:r>
          </w:p>
          <w:p w:rsidR="0022049E" w:rsidRPr="00856D2F" w:rsidRDefault="0022049E" w:rsidP="0022049E">
            <w:pPr>
              <w:widowControl/>
              <w:suppressAutoHyphens w:val="0"/>
              <w:overflowPunct/>
              <w:autoSpaceDE/>
              <w:jc w:val="center"/>
              <w:rPr>
                <w:color w:val="000000"/>
                <w:sz w:val="24"/>
                <w:lang w:eastAsia="ru-RU"/>
              </w:rPr>
            </w:pPr>
          </w:p>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С</w:t>
            </w:r>
            <w:proofErr w:type="gramStart"/>
            <w:r w:rsidRPr="00856D2F">
              <w:rPr>
                <w:color w:val="000000"/>
                <w:sz w:val="24"/>
                <w:lang w:eastAsia="ru-RU"/>
              </w:rPr>
              <w:t>2</w:t>
            </w:r>
            <w:proofErr w:type="gramEnd"/>
            <w:r w:rsidRPr="00856D2F">
              <w:rPr>
                <w:color w:val="000000"/>
                <w:sz w:val="24"/>
                <w:lang w:eastAsia="ru-RU"/>
              </w:rPr>
              <w:t>, С3</w:t>
            </w:r>
          </w:p>
        </w:tc>
      </w:tr>
      <w:tr w:rsidR="0022049E" w:rsidRPr="00856D2F" w:rsidTr="0022049E">
        <w:tc>
          <w:tcPr>
            <w:tcW w:w="1706" w:type="dxa"/>
            <w:shd w:val="clear" w:color="auto" w:fill="auto"/>
          </w:tcPr>
          <w:p w:rsidR="0022049E" w:rsidRPr="00856D2F" w:rsidRDefault="0022049E" w:rsidP="0022049E">
            <w:pPr>
              <w:widowControl/>
              <w:suppressAutoHyphens w:val="0"/>
              <w:overflowPunct/>
              <w:autoSpaceDE/>
              <w:ind w:left="-106"/>
              <w:jc w:val="center"/>
              <w:rPr>
                <w:color w:val="000000"/>
                <w:sz w:val="24"/>
                <w:lang w:val="en-US"/>
              </w:rPr>
            </w:pPr>
            <w:r w:rsidRPr="00856D2F">
              <w:rPr>
                <w:color w:val="000000"/>
                <w:sz w:val="24"/>
                <w:lang w:val="en-US"/>
              </w:rPr>
              <w:t xml:space="preserve">I </w:t>
            </w:r>
            <w:r w:rsidRPr="00856D2F">
              <w:rPr>
                <w:color w:val="000000"/>
                <w:sz w:val="24"/>
              </w:rPr>
              <w:t xml:space="preserve"> </w:t>
            </w:r>
            <w:r w:rsidRPr="00856D2F">
              <w:rPr>
                <w:color w:val="000000"/>
                <w:sz w:val="24"/>
                <w:lang w:val="en-US"/>
              </w:rPr>
              <w:t>II III</w:t>
            </w:r>
          </w:p>
          <w:p w:rsidR="0022049E" w:rsidRPr="00856D2F" w:rsidRDefault="0022049E" w:rsidP="0022049E">
            <w:pPr>
              <w:widowControl/>
              <w:suppressAutoHyphens w:val="0"/>
              <w:overflowPunct/>
              <w:autoSpaceDE/>
              <w:jc w:val="both"/>
              <w:rPr>
                <w:color w:val="000000"/>
                <w:sz w:val="24"/>
                <w:lang w:eastAsia="ru-RU"/>
              </w:rPr>
            </w:pPr>
          </w:p>
        </w:tc>
        <w:tc>
          <w:tcPr>
            <w:tcW w:w="2469" w:type="dxa"/>
            <w:shd w:val="clear" w:color="auto" w:fill="auto"/>
          </w:tcPr>
          <w:p w:rsidR="0022049E" w:rsidRPr="00856D2F" w:rsidRDefault="0022049E" w:rsidP="0022049E">
            <w:pPr>
              <w:widowControl/>
              <w:suppressAutoHyphens w:val="0"/>
              <w:overflowPunct/>
              <w:autoSpaceDE/>
              <w:ind w:left="-106"/>
              <w:jc w:val="center"/>
              <w:rPr>
                <w:color w:val="000000"/>
                <w:sz w:val="24"/>
              </w:rPr>
            </w:pPr>
            <w:r w:rsidRPr="00856D2F">
              <w:rPr>
                <w:color w:val="000000"/>
                <w:sz w:val="24"/>
              </w:rPr>
              <w:t>С</w:t>
            </w:r>
            <w:proofErr w:type="gramStart"/>
            <w:r w:rsidRPr="00856D2F">
              <w:rPr>
                <w:color w:val="000000"/>
                <w:sz w:val="24"/>
              </w:rPr>
              <w:t>0</w:t>
            </w:r>
            <w:proofErr w:type="gramEnd"/>
          </w:p>
          <w:p w:rsidR="0022049E" w:rsidRPr="00856D2F" w:rsidRDefault="0022049E" w:rsidP="0022049E">
            <w:pPr>
              <w:widowControl/>
              <w:suppressAutoHyphens w:val="0"/>
              <w:overflowPunct/>
              <w:autoSpaceDE/>
              <w:jc w:val="both"/>
              <w:rPr>
                <w:color w:val="000000"/>
                <w:sz w:val="24"/>
                <w:lang w:eastAsia="ru-RU"/>
              </w:rPr>
            </w:pPr>
          </w:p>
        </w:tc>
        <w:tc>
          <w:tcPr>
            <w:tcW w:w="2303"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Камень, бетон, железобетон и др. негорючие материалы</w:t>
            </w:r>
          </w:p>
        </w:tc>
        <w:tc>
          <w:tcPr>
            <w:tcW w:w="843"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6</w:t>
            </w:r>
          </w:p>
        </w:tc>
        <w:tc>
          <w:tcPr>
            <w:tcW w:w="822"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8</w:t>
            </w:r>
          </w:p>
        </w:tc>
        <w:tc>
          <w:tcPr>
            <w:tcW w:w="852"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8</w:t>
            </w:r>
          </w:p>
        </w:tc>
        <w:tc>
          <w:tcPr>
            <w:tcW w:w="859"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10</w:t>
            </w:r>
          </w:p>
        </w:tc>
      </w:tr>
      <w:tr w:rsidR="0022049E" w:rsidRPr="00856D2F" w:rsidTr="0022049E">
        <w:tc>
          <w:tcPr>
            <w:tcW w:w="1706"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val="en-US" w:eastAsia="ru-RU"/>
              </w:rPr>
              <w:t>II</w:t>
            </w:r>
            <w:r w:rsidRPr="00856D2F">
              <w:rPr>
                <w:color w:val="000000"/>
                <w:sz w:val="24"/>
                <w:lang w:eastAsia="ru-RU"/>
              </w:rPr>
              <w:t xml:space="preserve"> </w:t>
            </w:r>
            <w:r w:rsidRPr="00856D2F">
              <w:rPr>
                <w:color w:val="000000"/>
                <w:sz w:val="24"/>
                <w:lang w:val="en-US" w:eastAsia="ru-RU"/>
              </w:rPr>
              <w:t>III</w:t>
            </w:r>
          </w:p>
          <w:p w:rsidR="0022049E" w:rsidRPr="00856D2F" w:rsidRDefault="0022049E" w:rsidP="0022049E">
            <w:pPr>
              <w:widowControl/>
              <w:suppressAutoHyphens w:val="0"/>
              <w:overflowPunct/>
              <w:autoSpaceDE/>
              <w:jc w:val="both"/>
              <w:rPr>
                <w:color w:val="000000"/>
                <w:sz w:val="24"/>
                <w:lang w:eastAsia="ru-RU"/>
              </w:rPr>
            </w:pPr>
          </w:p>
        </w:tc>
        <w:tc>
          <w:tcPr>
            <w:tcW w:w="2469"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val="en-US" w:eastAsia="ru-RU"/>
              </w:rPr>
              <w:t>C</w:t>
            </w:r>
            <w:r w:rsidRPr="00856D2F">
              <w:rPr>
                <w:color w:val="000000"/>
                <w:sz w:val="24"/>
                <w:lang w:eastAsia="ru-RU"/>
              </w:rPr>
              <w:t>1</w:t>
            </w:r>
          </w:p>
        </w:tc>
        <w:tc>
          <w:tcPr>
            <w:tcW w:w="2303" w:type="dxa"/>
            <w:vMerge w:val="restart"/>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То же, что и (</w:t>
            </w:r>
            <w:r w:rsidRPr="00856D2F">
              <w:rPr>
                <w:color w:val="000000"/>
                <w:sz w:val="24"/>
                <w:lang w:val="en-US" w:eastAsia="ru-RU"/>
              </w:rPr>
              <w:t>I</w:t>
            </w:r>
            <w:r w:rsidRPr="00856D2F">
              <w:rPr>
                <w:color w:val="000000"/>
                <w:sz w:val="24"/>
                <w:lang w:eastAsia="ru-RU"/>
              </w:rPr>
              <w:t>), с деревянными перекрытиями, защищенными не горючими и трудно горючими материалами</w:t>
            </w:r>
          </w:p>
        </w:tc>
        <w:tc>
          <w:tcPr>
            <w:tcW w:w="843"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8</w:t>
            </w:r>
          </w:p>
        </w:tc>
        <w:tc>
          <w:tcPr>
            <w:tcW w:w="822"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10</w:t>
            </w:r>
          </w:p>
        </w:tc>
        <w:tc>
          <w:tcPr>
            <w:tcW w:w="852"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10</w:t>
            </w:r>
          </w:p>
        </w:tc>
        <w:tc>
          <w:tcPr>
            <w:tcW w:w="859"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12</w:t>
            </w:r>
          </w:p>
        </w:tc>
      </w:tr>
      <w:tr w:rsidR="0022049E" w:rsidRPr="00856D2F" w:rsidTr="0022049E">
        <w:tc>
          <w:tcPr>
            <w:tcW w:w="1706"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val="en-US" w:eastAsia="ru-RU"/>
              </w:rPr>
              <w:t>IV</w:t>
            </w:r>
          </w:p>
        </w:tc>
        <w:tc>
          <w:tcPr>
            <w:tcW w:w="2469"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val="en-US" w:eastAsia="ru-RU"/>
              </w:rPr>
              <w:t>C</w:t>
            </w:r>
            <w:r w:rsidRPr="00856D2F">
              <w:rPr>
                <w:color w:val="000000"/>
                <w:sz w:val="24"/>
                <w:lang w:eastAsia="ru-RU"/>
              </w:rPr>
              <w:t xml:space="preserve">0, </w:t>
            </w:r>
            <w:r w:rsidRPr="00856D2F">
              <w:rPr>
                <w:color w:val="000000"/>
                <w:sz w:val="24"/>
                <w:lang w:val="en-US" w:eastAsia="ru-RU"/>
              </w:rPr>
              <w:t>C</w:t>
            </w:r>
            <w:r w:rsidRPr="00856D2F">
              <w:rPr>
                <w:color w:val="000000"/>
                <w:sz w:val="24"/>
                <w:lang w:eastAsia="ru-RU"/>
              </w:rPr>
              <w:t>1</w:t>
            </w:r>
          </w:p>
          <w:p w:rsidR="0022049E" w:rsidRPr="00856D2F" w:rsidRDefault="0022049E" w:rsidP="0022049E">
            <w:pPr>
              <w:widowControl/>
              <w:suppressAutoHyphens w:val="0"/>
              <w:overflowPunct/>
              <w:autoSpaceDE/>
              <w:jc w:val="center"/>
              <w:rPr>
                <w:color w:val="000000"/>
                <w:sz w:val="24"/>
                <w:lang w:eastAsia="ru-RU"/>
              </w:rPr>
            </w:pPr>
          </w:p>
        </w:tc>
        <w:tc>
          <w:tcPr>
            <w:tcW w:w="2303" w:type="dxa"/>
            <w:vMerge/>
            <w:shd w:val="clear" w:color="auto" w:fill="auto"/>
          </w:tcPr>
          <w:p w:rsidR="0022049E" w:rsidRPr="00856D2F" w:rsidRDefault="0022049E" w:rsidP="0022049E">
            <w:pPr>
              <w:widowControl/>
              <w:suppressAutoHyphens w:val="0"/>
              <w:overflowPunct/>
              <w:autoSpaceDE/>
              <w:jc w:val="center"/>
              <w:rPr>
                <w:color w:val="000000"/>
                <w:sz w:val="24"/>
                <w:lang w:eastAsia="ru-RU"/>
              </w:rPr>
            </w:pPr>
          </w:p>
        </w:tc>
        <w:tc>
          <w:tcPr>
            <w:tcW w:w="843"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8</w:t>
            </w:r>
          </w:p>
        </w:tc>
        <w:tc>
          <w:tcPr>
            <w:tcW w:w="822"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10</w:t>
            </w:r>
          </w:p>
        </w:tc>
        <w:tc>
          <w:tcPr>
            <w:tcW w:w="852"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10</w:t>
            </w:r>
          </w:p>
        </w:tc>
        <w:tc>
          <w:tcPr>
            <w:tcW w:w="859"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12</w:t>
            </w:r>
          </w:p>
        </w:tc>
      </w:tr>
      <w:tr w:rsidR="0022049E" w:rsidRPr="00856D2F" w:rsidTr="0022049E">
        <w:tc>
          <w:tcPr>
            <w:tcW w:w="1706"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val="en-US" w:eastAsia="ru-RU"/>
              </w:rPr>
              <w:t>IV</w:t>
            </w:r>
            <w:r w:rsidRPr="00856D2F">
              <w:rPr>
                <w:color w:val="000000"/>
                <w:sz w:val="24"/>
                <w:lang w:eastAsia="ru-RU"/>
              </w:rPr>
              <w:t xml:space="preserve">, </w:t>
            </w:r>
            <w:r w:rsidRPr="00856D2F">
              <w:rPr>
                <w:color w:val="000000"/>
                <w:sz w:val="24"/>
                <w:lang w:val="en-US" w:eastAsia="ru-RU"/>
              </w:rPr>
              <w:t>V</w:t>
            </w:r>
          </w:p>
          <w:p w:rsidR="0022049E" w:rsidRPr="00856D2F" w:rsidRDefault="0022049E" w:rsidP="0022049E">
            <w:pPr>
              <w:widowControl/>
              <w:suppressAutoHyphens w:val="0"/>
              <w:overflowPunct/>
              <w:autoSpaceDE/>
              <w:jc w:val="both"/>
              <w:rPr>
                <w:color w:val="000000"/>
                <w:sz w:val="24"/>
                <w:lang w:eastAsia="ru-RU"/>
              </w:rPr>
            </w:pPr>
          </w:p>
        </w:tc>
        <w:tc>
          <w:tcPr>
            <w:tcW w:w="2469"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С</w:t>
            </w:r>
            <w:proofErr w:type="gramStart"/>
            <w:r w:rsidRPr="00856D2F">
              <w:rPr>
                <w:color w:val="000000"/>
                <w:sz w:val="24"/>
                <w:lang w:eastAsia="ru-RU"/>
              </w:rPr>
              <w:t>2</w:t>
            </w:r>
            <w:proofErr w:type="gramEnd"/>
            <w:r w:rsidRPr="00856D2F">
              <w:rPr>
                <w:color w:val="000000"/>
                <w:sz w:val="24"/>
                <w:lang w:eastAsia="ru-RU"/>
              </w:rPr>
              <w:t>, С3</w:t>
            </w:r>
          </w:p>
        </w:tc>
        <w:tc>
          <w:tcPr>
            <w:tcW w:w="2303"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 xml:space="preserve">Древесина, каркасные ограждающие конструкции из негорючих, трудно </w:t>
            </w:r>
            <w:r w:rsidRPr="00856D2F">
              <w:rPr>
                <w:color w:val="000000"/>
                <w:sz w:val="24"/>
                <w:lang w:eastAsia="ru-RU"/>
              </w:rPr>
              <w:lastRenderedPageBreak/>
              <w:t>горючих и горючих материалов</w:t>
            </w:r>
          </w:p>
        </w:tc>
        <w:tc>
          <w:tcPr>
            <w:tcW w:w="843"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lastRenderedPageBreak/>
              <w:t>10</w:t>
            </w:r>
          </w:p>
        </w:tc>
        <w:tc>
          <w:tcPr>
            <w:tcW w:w="822"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12</w:t>
            </w:r>
          </w:p>
        </w:tc>
        <w:tc>
          <w:tcPr>
            <w:tcW w:w="852"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12</w:t>
            </w:r>
          </w:p>
        </w:tc>
        <w:tc>
          <w:tcPr>
            <w:tcW w:w="859" w:type="dxa"/>
            <w:shd w:val="clear" w:color="auto" w:fill="auto"/>
          </w:tcPr>
          <w:p w:rsidR="0022049E" w:rsidRPr="00856D2F" w:rsidRDefault="0022049E" w:rsidP="0022049E">
            <w:pPr>
              <w:widowControl/>
              <w:suppressAutoHyphens w:val="0"/>
              <w:overflowPunct/>
              <w:autoSpaceDE/>
              <w:jc w:val="center"/>
              <w:rPr>
                <w:color w:val="000000"/>
                <w:sz w:val="24"/>
                <w:lang w:eastAsia="ru-RU"/>
              </w:rPr>
            </w:pPr>
            <w:r w:rsidRPr="00856D2F">
              <w:rPr>
                <w:color w:val="000000"/>
                <w:sz w:val="24"/>
                <w:lang w:eastAsia="ru-RU"/>
              </w:rPr>
              <w:t>15</w:t>
            </w:r>
          </w:p>
        </w:tc>
      </w:tr>
    </w:tbl>
    <w:p w:rsidR="0022049E" w:rsidRPr="00856D2F" w:rsidRDefault="0022049E" w:rsidP="0022049E">
      <w:pPr>
        <w:widowControl/>
        <w:suppressAutoHyphens w:val="0"/>
        <w:overflowPunct/>
        <w:autoSpaceDN w:val="0"/>
        <w:adjustRightInd w:val="0"/>
        <w:jc w:val="both"/>
        <w:rPr>
          <w:sz w:val="24"/>
          <w:szCs w:val="24"/>
          <w:lang w:eastAsia="ru-RU"/>
        </w:rPr>
      </w:pPr>
    </w:p>
    <w:p w:rsidR="0022049E" w:rsidRPr="00856D2F" w:rsidRDefault="0022049E" w:rsidP="0022049E">
      <w:pPr>
        <w:widowControl/>
        <w:suppressAutoHyphens w:val="0"/>
        <w:overflowPunct/>
        <w:autoSpaceDN w:val="0"/>
        <w:adjustRightInd w:val="0"/>
        <w:jc w:val="both"/>
        <w:rPr>
          <w:sz w:val="24"/>
          <w:szCs w:val="24"/>
          <w:lang w:eastAsia="ru-RU"/>
        </w:rPr>
      </w:pPr>
      <w:r w:rsidRPr="00856D2F">
        <w:rPr>
          <w:sz w:val="24"/>
          <w:szCs w:val="24"/>
          <w:lang w:eastAsia="ru-RU"/>
        </w:rPr>
        <w:tab/>
        <w:t xml:space="preserve">Противопожарные расстояния от хозяйственных построек, расположенных на одном садовом, дачном или приусадебном земельном участке, до жилых домов соседних земельных участков, а также между жилыми домами соседних земельных участков следует принимать в соответствии с </w:t>
      </w:r>
      <w:hyperlink r:id="rId108" w:history="1">
        <w:r w:rsidRPr="00856D2F">
          <w:rPr>
            <w:sz w:val="24"/>
            <w:szCs w:val="24"/>
            <w:lang w:eastAsia="ru-RU"/>
          </w:rPr>
          <w:t xml:space="preserve">таблицей </w:t>
        </w:r>
      </w:hyperlink>
      <w:r w:rsidRPr="00856D2F">
        <w:rPr>
          <w:sz w:val="24"/>
          <w:szCs w:val="24"/>
          <w:lang w:eastAsia="ru-RU"/>
        </w:rPr>
        <w:t>2, а также с учетом требований к объектам класса функциональной пожарной опасности Ф</w:t>
      </w:r>
      <w:proofErr w:type="gramStart"/>
      <w:r w:rsidRPr="00856D2F">
        <w:rPr>
          <w:sz w:val="24"/>
          <w:szCs w:val="24"/>
          <w:lang w:eastAsia="ru-RU"/>
        </w:rPr>
        <w:t>1</w:t>
      </w:r>
      <w:proofErr w:type="gramEnd"/>
      <w:r w:rsidRPr="00856D2F">
        <w:rPr>
          <w:sz w:val="24"/>
          <w:szCs w:val="24"/>
          <w:lang w:eastAsia="ru-RU"/>
        </w:rPr>
        <w:t>.4 при организованной малоэтажной застройке.</w:t>
      </w:r>
    </w:p>
    <w:p w:rsidR="0022049E" w:rsidRPr="00856D2F" w:rsidRDefault="0022049E" w:rsidP="0022049E">
      <w:pPr>
        <w:widowControl/>
        <w:suppressAutoHyphens w:val="0"/>
        <w:overflowPunct/>
        <w:autoSpaceDN w:val="0"/>
        <w:adjustRightInd w:val="0"/>
        <w:jc w:val="both"/>
        <w:rPr>
          <w:sz w:val="24"/>
          <w:szCs w:val="24"/>
          <w:lang w:eastAsia="ru-RU"/>
        </w:rPr>
      </w:pPr>
      <w:r w:rsidRPr="00856D2F">
        <w:rPr>
          <w:sz w:val="24"/>
          <w:szCs w:val="24"/>
          <w:lang w:eastAsia="ru-RU"/>
        </w:rPr>
        <w:tab/>
        <w:t>Противопожарные расстояния между жилым домом и хозяйственными постройками, а также между хозяйственными постройками в пределах одного садового, дачного или приусадебного земельного участка не нормируются.</w:t>
      </w:r>
    </w:p>
    <w:p w:rsidR="0022049E" w:rsidRPr="00856D2F" w:rsidRDefault="0022049E" w:rsidP="0022049E">
      <w:pPr>
        <w:widowControl/>
        <w:suppressAutoHyphens w:val="0"/>
        <w:overflowPunct/>
        <w:autoSpaceDN w:val="0"/>
        <w:adjustRightInd w:val="0"/>
        <w:jc w:val="both"/>
        <w:rPr>
          <w:sz w:val="24"/>
          <w:szCs w:val="24"/>
          <w:lang w:eastAsia="ru-RU"/>
        </w:rPr>
      </w:pPr>
      <w:r w:rsidRPr="00856D2F">
        <w:rPr>
          <w:sz w:val="24"/>
          <w:szCs w:val="24"/>
          <w:lang w:eastAsia="ru-RU"/>
        </w:rPr>
        <w:tab/>
        <w:t>Противопожарные расстояния от границ застройки сельских поселений с одно-, двухэтажной индивидуальной застройкой, а также от домов и хозяйственных построек на территории садовых, дачных и приусадебных земельных участков до лесных насаждений в лесничествах (лесопарках) – должны быть не менее 30 м.</w:t>
      </w:r>
    </w:p>
    <w:p w:rsidR="0022049E" w:rsidRPr="00856D2F" w:rsidRDefault="0022049E" w:rsidP="0022049E">
      <w:pPr>
        <w:widowControl/>
        <w:shd w:val="clear" w:color="auto" w:fill="FFFFFF"/>
        <w:suppressAutoHyphens w:val="0"/>
        <w:overflowPunct/>
        <w:autoSpaceDE/>
        <w:jc w:val="both"/>
        <w:rPr>
          <w:color w:val="000000"/>
          <w:sz w:val="24"/>
          <w:lang w:eastAsia="ru-RU"/>
        </w:rPr>
      </w:pPr>
    </w:p>
    <w:p w:rsidR="0022049E" w:rsidRPr="00856D2F" w:rsidRDefault="0022049E" w:rsidP="0022049E">
      <w:pPr>
        <w:widowControl/>
        <w:shd w:val="clear" w:color="auto" w:fill="FFFFFF"/>
        <w:suppressAutoHyphens w:val="0"/>
        <w:overflowPunct/>
        <w:autoSpaceDE/>
        <w:rPr>
          <w:rFonts w:eastAsia="Calibri"/>
          <w:b/>
          <w:bCs/>
          <w:sz w:val="24"/>
          <w:szCs w:val="24"/>
          <w:lang w:eastAsia="en-US"/>
        </w:rPr>
      </w:pPr>
      <w:r w:rsidRPr="00856D2F">
        <w:rPr>
          <w:rFonts w:ascii="Arial" w:hAnsi="Arial" w:cs="Arial"/>
          <w:color w:val="000000"/>
          <w:lang w:eastAsia="ru-RU"/>
        </w:rPr>
        <w:t> </w:t>
      </w:r>
    </w:p>
    <w:p w:rsidR="0022049E" w:rsidRPr="00856D2F" w:rsidRDefault="0022049E" w:rsidP="0022049E">
      <w:pPr>
        <w:widowControl/>
        <w:numPr>
          <w:ilvl w:val="0"/>
          <w:numId w:val="32"/>
        </w:numPr>
        <w:suppressAutoHyphens w:val="0"/>
        <w:overflowPunct/>
        <w:autoSpaceDN w:val="0"/>
        <w:adjustRightInd w:val="0"/>
        <w:rPr>
          <w:rFonts w:eastAsia="Calibri"/>
          <w:b/>
          <w:bCs/>
          <w:sz w:val="24"/>
          <w:szCs w:val="24"/>
          <w:lang w:eastAsia="en-US"/>
        </w:rPr>
      </w:pPr>
      <w:r w:rsidRPr="00856D2F">
        <w:rPr>
          <w:rFonts w:eastAsia="Calibri"/>
          <w:b/>
          <w:bCs/>
          <w:sz w:val="24"/>
          <w:szCs w:val="24"/>
          <w:lang w:eastAsia="en-US"/>
        </w:rPr>
        <w:t>Параметры гаражей, наземных автостоянок и их земельных участков</w:t>
      </w:r>
    </w:p>
    <w:p w:rsidR="0022049E" w:rsidRPr="00856D2F" w:rsidRDefault="0022049E" w:rsidP="0022049E">
      <w:pPr>
        <w:widowControl/>
        <w:suppressAutoHyphens w:val="0"/>
        <w:overflowPunct/>
        <w:autoSpaceDN w:val="0"/>
        <w:adjustRightInd w:val="0"/>
        <w:rPr>
          <w:rFonts w:eastAsia="Calibri"/>
          <w:sz w:val="24"/>
          <w:szCs w:val="24"/>
          <w:lang w:eastAsia="en-US"/>
        </w:rPr>
      </w:pPr>
    </w:p>
    <w:p w:rsidR="0022049E" w:rsidRPr="00856D2F" w:rsidRDefault="0022049E" w:rsidP="0022049E">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Стандартные размеры гаражей в осях:</w:t>
      </w:r>
    </w:p>
    <w:p w:rsidR="0022049E" w:rsidRPr="00856D2F" w:rsidRDefault="0022049E" w:rsidP="0022049E">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 xml:space="preserve">Длина – не более 6 метров, ширина – не более 4,5 м, высота – не более 3 м. </w:t>
      </w:r>
    </w:p>
    <w:p w:rsidR="0022049E" w:rsidRPr="00856D2F" w:rsidRDefault="0022049E" w:rsidP="0022049E">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При наличии нескольких единиц автотранспорта допускается изменение размера гаража в пределах до 48 кв.м. Размеры гаража под личный грузовой автотранспорт определяются на основании технических характеристик (габаритов) автомобиля. На территории зоны Ж</w:t>
      </w:r>
      <w:proofErr w:type="gramStart"/>
      <w:r w:rsidRPr="00856D2F">
        <w:rPr>
          <w:rFonts w:eastAsia="Calibri"/>
          <w:sz w:val="24"/>
          <w:szCs w:val="24"/>
          <w:lang w:eastAsia="en-US"/>
        </w:rPr>
        <w:t>2</w:t>
      </w:r>
      <w:proofErr w:type="gramEnd"/>
      <w:r w:rsidRPr="00856D2F">
        <w:rPr>
          <w:rFonts w:eastAsia="Calibri"/>
          <w:sz w:val="24"/>
          <w:szCs w:val="24"/>
          <w:lang w:eastAsia="en-US"/>
        </w:rPr>
        <w:t xml:space="preserve"> стоянки размещаются в пределах отведенного участка. Минимальное количество машино-мест для хранения индивидуального автотранспорта на территории земельных участков, в соответствии с таблицей 3.</w:t>
      </w:r>
    </w:p>
    <w:p w:rsidR="0022049E" w:rsidRPr="00856D2F" w:rsidRDefault="0022049E" w:rsidP="0022049E">
      <w:pPr>
        <w:widowControl/>
        <w:suppressAutoHyphens w:val="0"/>
        <w:overflowPunct/>
        <w:autoSpaceDN w:val="0"/>
        <w:adjustRightInd w:val="0"/>
        <w:jc w:val="both"/>
        <w:rPr>
          <w:rFonts w:eastAsia="Calibri"/>
          <w:sz w:val="24"/>
          <w:szCs w:val="24"/>
          <w:lang w:eastAsia="en-US"/>
        </w:rPr>
      </w:pPr>
    </w:p>
    <w:p w:rsidR="0022049E" w:rsidRPr="00856D2F" w:rsidRDefault="0022049E" w:rsidP="0022049E">
      <w:pPr>
        <w:widowControl/>
        <w:suppressAutoHyphens w:val="0"/>
        <w:overflowPunct/>
        <w:autoSpaceDN w:val="0"/>
        <w:adjustRightInd w:val="0"/>
        <w:jc w:val="center"/>
        <w:rPr>
          <w:rFonts w:eastAsia="Calibri"/>
          <w:i/>
          <w:sz w:val="24"/>
          <w:szCs w:val="24"/>
          <w:lang w:eastAsia="en-US"/>
        </w:rPr>
      </w:pPr>
      <w:r w:rsidRPr="00856D2F">
        <w:rPr>
          <w:rFonts w:eastAsia="Calibri"/>
          <w:sz w:val="24"/>
          <w:szCs w:val="24"/>
          <w:lang w:eastAsia="en-US"/>
        </w:rPr>
        <w:t xml:space="preserve">                                                            </w:t>
      </w:r>
      <w:r w:rsidRPr="00856D2F">
        <w:rPr>
          <w:rFonts w:eastAsia="Calibri"/>
          <w:i/>
          <w:sz w:val="24"/>
          <w:szCs w:val="24"/>
          <w:lang w:eastAsia="en-US"/>
        </w:rPr>
        <w:t>Таблица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85"/>
        <w:gridCol w:w="3285"/>
        <w:gridCol w:w="3285"/>
      </w:tblGrid>
      <w:tr w:rsidR="0022049E" w:rsidRPr="00856D2F" w:rsidTr="0022049E">
        <w:tc>
          <w:tcPr>
            <w:tcW w:w="3285" w:type="dxa"/>
            <w:shd w:val="clear" w:color="auto" w:fill="auto"/>
          </w:tcPr>
          <w:p w:rsidR="0022049E" w:rsidRPr="00856D2F" w:rsidRDefault="0022049E" w:rsidP="0022049E">
            <w:pPr>
              <w:widowControl/>
              <w:suppressAutoHyphens w:val="0"/>
              <w:overflowPunct/>
              <w:autoSpaceDN w:val="0"/>
              <w:adjustRightInd w:val="0"/>
              <w:jc w:val="center"/>
              <w:rPr>
                <w:rFonts w:eastAsia="Calibri"/>
                <w:sz w:val="22"/>
                <w:szCs w:val="22"/>
                <w:lang w:eastAsia="ru-RU"/>
              </w:rPr>
            </w:pPr>
            <w:r w:rsidRPr="00856D2F">
              <w:rPr>
                <w:rFonts w:eastAsia="Calibri"/>
                <w:sz w:val="22"/>
                <w:szCs w:val="22"/>
                <w:lang w:eastAsia="en-US"/>
              </w:rPr>
              <w:t>Объекты, здания и сооружения</w:t>
            </w:r>
          </w:p>
        </w:tc>
        <w:tc>
          <w:tcPr>
            <w:tcW w:w="3285" w:type="dxa"/>
            <w:shd w:val="clear" w:color="auto" w:fill="auto"/>
          </w:tcPr>
          <w:p w:rsidR="0022049E" w:rsidRPr="00856D2F" w:rsidRDefault="0022049E" w:rsidP="0022049E">
            <w:pPr>
              <w:widowControl/>
              <w:suppressAutoHyphens w:val="0"/>
              <w:overflowPunct/>
              <w:autoSpaceDN w:val="0"/>
              <w:adjustRightInd w:val="0"/>
              <w:jc w:val="center"/>
              <w:rPr>
                <w:rFonts w:eastAsia="Calibri"/>
                <w:sz w:val="22"/>
                <w:szCs w:val="22"/>
                <w:lang w:eastAsia="ru-RU"/>
              </w:rPr>
            </w:pPr>
            <w:r w:rsidRPr="00856D2F">
              <w:rPr>
                <w:rFonts w:eastAsia="Calibri"/>
                <w:sz w:val="22"/>
                <w:szCs w:val="22"/>
                <w:lang w:eastAsia="en-US"/>
              </w:rPr>
              <w:t>Расчетная единица</w:t>
            </w:r>
          </w:p>
        </w:tc>
        <w:tc>
          <w:tcPr>
            <w:tcW w:w="3285" w:type="dxa"/>
            <w:shd w:val="clear" w:color="auto" w:fill="auto"/>
          </w:tcPr>
          <w:p w:rsidR="0022049E" w:rsidRPr="00856D2F" w:rsidRDefault="0022049E" w:rsidP="0022049E">
            <w:pPr>
              <w:widowControl/>
              <w:suppressAutoHyphens w:val="0"/>
              <w:overflowPunct/>
              <w:autoSpaceDN w:val="0"/>
              <w:adjustRightInd w:val="0"/>
              <w:rPr>
                <w:rFonts w:eastAsia="Calibri"/>
                <w:sz w:val="22"/>
                <w:szCs w:val="22"/>
                <w:lang w:eastAsia="en-US"/>
              </w:rPr>
            </w:pPr>
            <w:r w:rsidRPr="00856D2F">
              <w:rPr>
                <w:rFonts w:eastAsia="Calibri"/>
                <w:sz w:val="22"/>
                <w:szCs w:val="22"/>
                <w:lang w:eastAsia="en-US"/>
              </w:rPr>
              <w:t xml:space="preserve">Число машино-мест </w:t>
            </w:r>
            <w:proofErr w:type="gramStart"/>
            <w:r w:rsidRPr="00856D2F">
              <w:rPr>
                <w:rFonts w:eastAsia="Calibri"/>
                <w:sz w:val="22"/>
                <w:szCs w:val="22"/>
                <w:lang w:eastAsia="en-US"/>
              </w:rPr>
              <w:t>на</w:t>
            </w:r>
            <w:proofErr w:type="gramEnd"/>
          </w:p>
          <w:p w:rsidR="0022049E" w:rsidRPr="00856D2F" w:rsidRDefault="0022049E" w:rsidP="0022049E">
            <w:pPr>
              <w:widowControl/>
              <w:suppressAutoHyphens w:val="0"/>
              <w:overflowPunct/>
              <w:autoSpaceDN w:val="0"/>
              <w:adjustRightInd w:val="0"/>
              <w:jc w:val="center"/>
              <w:rPr>
                <w:rFonts w:eastAsia="Calibri"/>
                <w:sz w:val="22"/>
                <w:szCs w:val="22"/>
                <w:lang w:eastAsia="ru-RU"/>
              </w:rPr>
            </w:pPr>
            <w:r w:rsidRPr="00856D2F">
              <w:rPr>
                <w:rFonts w:eastAsia="Calibri"/>
                <w:sz w:val="22"/>
                <w:szCs w:val="22"/>
                <w:lang w:eastAsia="en-US"/>
              </w:rPr>
              <w:t>расчетную единицу</w:t>
            </w:r>
          </w:p>
        </w:tc>
      </w:tr>
      <w:tr w:rsidR="0022049E" w:rsidRPr="00856D2F" w:rsidTr="0022049E">
        <w:tc>
          <w:tcPr>
            <w:tcW w:w="3285" w:type="dxa"/>
            <w:shd w:val="clear" w:color="auto" w:fill="auto"/>
          </w:tcPr>
          <w:p w:rsidR="0022049E" w:rsidRPr="00856D2F" w:rsidRDefault="0022049E" w:rsidP="0022049E">
            <w:pPr>
              <w:widowControl/>
              <w:suppressAutoHyphens w:val="0"/>
              <w:overflowPunct/>
              <w:autoSpaceDN w:val="0"/>
              <w:adjustRightInd w:val="0"/>
              <w:jc w:val="center"/>
              <w:rPr>
                <w:rFonts w:eastAsia="Calibri"/>
                <w:sz w:val="22"/>
                <w:szCs w:val="22"/>
                <w:lang w:eastAsia="ru-RU"/>
              </w:rPr>
            </w:pPr>
            <w:r w:rsidRPr="00856D2F">
              <w:rPr>
                <w:rFonts w:eastAsia="Calibri"/>
                <w:sz w:val="22"/>
                <w:szCs w:val="22"/>
                <w:lang w:eastAsia="en-US"/>
              </w:rPr>
              <w:t>Индивидуальные жилые дома</w:t>
            </w:r>
          </w:p>
        </w:tc>
        <w:tc>
          <w:tcPr>
            <w:tcW w:w="3285" w:type="dxa"/>
            <w:shd w:val="clear" w:color="auto" w:fill="auto"/>
          </w:tcPr>
          <w:p w:rsidR="0022049E" w:rsidRPr="00856D2F" w:rsidRDefault="0022049E" w:rsidP="0022049E">
            <w:pPr>
              <w:widowControl/>
              <w:suppressAutoHyphens w:val="0"/>
              <w:overflowPunct/>
              <w:autoSpaceDN w:val="0"/>
              <w:adjustRightInd w:val="0"/>
              <w:jc w:val="center"/>
              <w:rPr>
                <w:rFonts w:eastAsia="Calibri"/>
                <w:sz w:val="22"/>
                <w:szCs w:val="22"/>
                <w:lang w:eastAsia="ru-RU"/>
              </w:rPr>
            </w:pPr>
            <w:r w:rsidRPr="00856D2F">
              <w:rPr>
                <w:rFonts w:eastAsia="Calibri"/>
                <w:sz w:val="22"/>
                <w:szCs w:val="22"/>
                <w:lang w:eastAsia="en-US"/>
              </w:rPr>
              <w:t>земельный участок</w:t>
            </w:r>
          </w:p>
        </w:tc>
        <w:tc>
          <w:tcPr>
            <w:tcW w:w="3285" w:type="dxa"/>
            <w:shd w:val="clear" w:color="auto" w:fill="auto"/>
          </w:tcPr>
          <w:p w:rsidR="0022049E" w:rsidRPr="00856D2F" w:rsidRDefault="0022049E" w:rsidP="0022049E">
            <w:pPr>
              <w:widowControl/>
              <w:suppressAutoHyphens w:val="0"/>
              <w:overflowPunct/>
              <w:autoSpaceDN w:val="0"/>
              <w:adjustRightInd w:val="0"/>
              <w:jc w:val="center"/>
              <w:rPr>
                <w:rFonts w:eastAsia="Calibri"/>
                <w:sz w:val="22"/>
                <w:szCs w:val="22"/>
                <w:lang w:eastAsia="ru-RU"/>
              </w:rPr>
            </w:pPr>
            <w:r w:rsidRPr="00856D2F">
              <w:rPr>
                <w:rFonts w:eastAsia="Calibri"/>
                <w:sz w:val="22"/>
                <w:szCs w:val="22"/>
                <w:lang w:eastAsia="ru-RU"/>
              </w:rPr>
              <w:t>2</w:t>
            </w:r>
          </w:p>
        </w:tc>
      </w:tr>
    </w:tbl>
    <w:p w:rsidR="0022049E" w:rsidRPr="00856D2F" w:rsidRDefault="0022049E" w:rsidP="0022049E">
      <w:pPr>
        <w:widowControl/>
        <w:suppressAutoHyphens w:val="0"/>
        <w:overflowPunct/>
        <w:autoSpaceDN w:val="0"/>
        <w:adjustRightInd w:val="0"/>
        <w:jc w:val="center"/>
        <w:rPr>
          <w:color w:val="FF0000"/>
          <w:sz w:val="24"/>
          <w:szCs w:val="24"/>
          <w:lang w:eastAsia="ru-RU"/>
        </w:rPr>
      </w:pPr>
    </w:p>
    <w:p w:rsidR="0022049E" w:rsidRPr="00856D2F" w:rsidRDefault="0022049E" w:rsidP="0022049E">
      <w:pPr>
        <w:widowControl/>
        <w:suppressAutoHyphens w:val="0"/>
        <w:overflowPunct/>
        <w:autoSpaceDN w:val="0"/>
        <w:adjustRightInd w:val="0"/>
        <w:jc w:val="both"/>
        <w:rPr>
          <w:sz w:val="24"/>
          <w:szCs w:val="24"/>
          <w:lang w:eastAsia="ru-RU"/>
        </w:rPr>
      </w:pPr>
    </w:p>
    <w:p w:rsidR="0022049E" w:rsidRPr="00856D2F" w:rsidRDefault="0022049E" w:rsidP="0022049E">
      <w:pPr>
        <w:widowControl/>
        <w:numPr>
          <w:ilvl w:val="0"/>
          <w:numId w:val="32"/>
        </w:numPr>
        <w:suppressAutoHyphens w:val="0"/>
        <w:overflowPunct/>
        <w:autoSpaceDE/>
        <w:autoSpaceDN w:val="0"/>
        <w:adjustRightInd w:val="0"/>
        <w:rPr>
          <w:rFonts w:eastAsia="Calibri"/>
          <w:b/>
          <w:bCs/>
          <w:sz w:val="24"/>
          <w:szCs w:val="24"/>
          <w:lang w:eastAsia="en-US"/>
        </w:rPr>
      </w:pPr>
      <w:r w:rsidRPr="00856D2F">
        <w:rPr>
          <w:rFonts w:eastAsia="Calibri"/>
          <w:b/>
          <w:bCs/>
          <w:sz w:val="24"/>
          <w:szCs w:val="24"/>
          <w:lang w:eastAsia="en-US"/>
        </w:rPr>
        <w:t xml:space="preserve">Расчетные параметры улиц и дорог </w:t>
      </w:r>
    </w:p>
    <w:p w:rsidR="0022049E" w:rsidRPr="00856D2F" w:rsidRDefault="0022049E" w:rsidP="0022049E">
      <w:pPr>
        <w:widowControl/>
        <w:suppressAutoHyphens w:val="0"/>
        <w:overflowPunct/>
        <w:autoSpaceDN w:val="0"/>
        <w:adjustRightInd w:val="0"/>
        <w:jc w:val="center"/>
        <w:rPr>
          <w:rFonts w:eastAsia="Calibri"/>
          <w:b/>
          <w:bCs/>
          <w:sz w:val="24"/>
          <w:szCs w:val="24"/>
          <w:lang w:eastAsia="en-US"/>
        </w:rPr>
      </w:pPr>
    </w:p>
    <w:p w:rsidR="0022049E" w:rsidRPr="00856D2F" w:rsidRDefault="0022049E" w:rsidP="0022049E">
      <w:pPr>
        <w:widowControl/>
        <w:suppressAutoHyphens w:val="0"/>
        <w:overflowPunct/>
        <w:autoSpaceDN w:val="0"/>
        <w:adjustRightInd w:val="0"/>
        <w:ind w:firstLine="567"/>
        <w:jc w:val="both"/>
        <w:rPr>
          <w:sz w:val="24"/>
          <w:szCs w:val="24"/>
          <w:lang w:eastAsia="ru-RU"/>
        </w:rPr>
      </w:pPr>
      <w:r w:rsidRPr="00856D2F">
        <w:rPr>
          <w:sz w:val="24"/>
          <w:szCs w:val="24"/>
          <w:lang w:eastAsia="ru-RU"/>
        </w:rPr>
        <w:lastRenderedPageBreak/>
        <w:t>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w:t>
      </w:r>
    </w:p>
    <w:p w:rsidR="0022049E" w:rsidRPr="00856D2F" w:rsidRDefault="0022049E" w:rsidP="0022049E">
      <w:pPr>
        <w:widowControl/>
        <w:suppressAutoHyphens w:val="0"/>
        <w:overflowPunct/>
        <w:autoSpaceDN w:val="0"/>
        <w:adjustRightInd w:val="0"/>
        <w:ind w:firstLine="567"/>
        <w:jc w:val="both"/>
        <w:rPr>
          <w:sz w:val="24"/>
          <w:szCs w:val="24"/>
          <w:lang w:eastAsia="ru-RU"/>
        </w:rPr>
      </w:pPr>
      <w:proofErr w:type="gramStart"/>
      <w:r w:rsidRPr="00856D2F">
        <w:rPr>
          <w:spacing w:val="2"/>
          <w:sz w:val="24"/>
          <w:szCs w:val="24"/>
          <w:lang w:eastAsia="ru-RU"/>
        </w:rPr>
        <w:t xml:space="preserve">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w:t>
      </w:r>
      <w:proofErr w:type="spellStart"/>
      <w:r w:rsidRPr="00856D2F">
        <w:rPr>
          <w:spacing w:val="2"/>
          <w:sz w:val="24"/>
          <w:szCs w:val="24"/>
          <w:lang w:eastAsia="ru-RU"/>
        </w:rPr>
        <w:t>шумозащитных</w:t>
      </w:r>
      <w:proofErr w:type="spellEnd"/>
      <w:r w:rsidRPr="00856D2F">
        <w:rPr>
          <w:spacing w:val="2"/>
          <w:sz w:val="24"/>
          <w:szCs w:val="24"/>
          <w:lang w:eastAsia="ru-RU"/>
        </w:rPr>
        <w:t xml:space="preserve"> устройств, обеспечивающих требования </w:t>
      </w:r>
      <w:proofErr w:type="spellStart"/>
      <w:r w:rsidR="00510643">
        <w:fldChar w:fldCharType="begin"/>
      </w:r>
      <w:r w:rsidR="006D650A">
        <w:instrText>HYPERLINK "http://docs.cntd.ru/document/871001211"</w:instrText>
      </w:r>
      <w:r w:rsidR="00510643">
        <w:fldChar w:fldCharType="separate"/>
      </w:r>
      <w:r w:rsidRPr="00856D2F">
        <w:rPr>
          <w:spacing w:val="2"/>
          <w:sz w:val="24"/>
          <w:szCs w:val="24"/>
          <w:u w:val="single"/>
          <w:lang w:eastAsia="ru-RU"/>
        </w:rPr>
        <w:t>СНиП</w:t>
      </w:r>
      <w:proofErr w:type="spellEnd"/>
      <w:r w:rsidRPr="00856D2F">
        <w:rPr>
          <w:spacing w:val="2"/>
          <w:sz w:val="24"/>
          <w:szCs w:val="24"/>
          <w:u w:val="single"/>
          <w:lang w:eastAsia="ru-RU"/>
        </w:rPr>
        <w:t xml:space="preserve"> II-12-77</w:t>
      </w:r>
      <w:r w:rsidR="00510643">
        <w:fldChar w:fldCharType="end"/>
      </w:r>
      <w:r w:rsidRPr="00856D2F">
        <w:rPr>
          <w:spacing w:val="2"/>
          <w:sz w:val="24"/>
          <w:szCs w:val="24"/>
          <w:lang w:eastAsia="ru-RU"/>
        </w:rPr>
        <w:t>, не менее 25 м.</w:t>
      </w:r>
      <w:r w:rsidRPr="00856D2F">
        <w:rPr>
          <w:spacing w:val="2"/>
          <w:sz w:val="24"/>
          <w:szCs w:val="24"/>
          <w:lang w:eastAsia="ru-RU"/>
        </w:rPr>
        <w:br/>
      </w:r>
      <w:r w:rsidRPr="00856D2F">
        <w:rPr>
          <w:spacing w:val="2"/>
          <w:sz w:val="24"/>
          <w:szCs w:val="24"/>
          <w:lang w:eastAsia="ru-RU"/>
        </w:rPr>
        <w:tab/>
        <w:t>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w:t>
      </w:r>
      <w:proofErr w:type="gramEnd"/>
      <w:r w:rsidRPr="00856D2F">
        <w:rPr>
          <w:spacing w:val="2"/>
          <w:sz w:val="24"/>
          <w:szCs w:val="24"/>
          <w:lang w:eastAsia="ru-RU"/>
        </w:rPr>
        <w:t xml:space="preserve"> на расстоянии не ближе 5 м от линии застройки полосу шириной 6 м, пригодную для проезда пожарных машин.</w:t>
      </w:r>
      <w:r w:rsidRPr="00856D2F">
        <w:rPr>
          <w:spacing w:val="2"/>
          <w:sz w:val="24"/>
          <w:szCs w:val="24"/>
          <w:lang w:eastAsia="ru-RU"/>
        </w:rPr>
        <w:br/>
      </w:r>
      <w:r w:rsidRPr="00856D2F">
        <w:rPr>
          <w:spacing w:val="2"/>
          <w:sz w:val="24"/>
          <w:szCs w:val="24"/>
          <w:lang w:eastAsia="ru-RU"/>
        </w:rPr>
        <w:tab/>
        <w:t>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w:t>
      </w:r>
      <w:r w:rsidRPr="00856D2F">
        <w:rPr>
          <w:rFonts w:ascii="Arial" w:hAnsi="Arial" w:cs="Arial"/>
          <w:spacing w:val="2"/>
          <w:sz w:val="21"/>
          <w:szCs w:val="21"/>
          <w:lang w:eastAsia="ru-RU"/>
        </w:rPr>
        <w:br/>
      </w:r>
      <w:r w:rsidRPr="00856D2F">
        <w:rPr>
          <w:sz w:val="24"/>
          <w:szCs w:val="24"/>
          <w:lang w:eastAsia="ru-RU"/>
        </w:rPr>
        <w:tab/>
        <w:t>Классификацию и расчетные параметры улиц и дорог следует принимать по таблице 4.</w:t>
      </w:r>
    </w:p>
    <w:p w:rsidR="0022049E" w:rsidRPr="00856D2F" w:rsidRDefault="0022049E" w:rsidP="0022049E">
      <w:pPr>
        <w:widowControl/>
        <w:shd w:val="clear" w:color="auto" w:fill="FFFFFF"/>
        <w:suppressAutoHyphens w:val="0"/>
        <w:overflowPunct/>
        <w:autoSpaceDE/>
        <w:spacing w:line="315" w:lineRule="atLeast"/>
        <w:jc w:val="center"/>
        <w:textAlignment w:val="baseline"/>
        <w:rPr>
          <w:spacing w:val="2"/>
          <w:sz w:val="24"/>
          <w:szCs w:val="24"/>
          <w:lang w:eastAsia="ru-RU"/>
        </w:rPr>
      </w:pPr>
      <w:r w:rsidRPr="00856D2F">
        <w:rPr>
          <w:spacing w:val="2"/>
          <w:sz w:val="24"/>
          <w:szCs w:val="24"/>
          <w:lang w:eastAsia="ru-RU"/>
        </w:rPr>
        <w:t xml:space="preserve">                                                                                                   </w:t>
      </w:r>
    </w:p>
    <w:p w:rsidR="0022049E" w:rsidRPr="00856D2F" w:rsidRDefault="0022049E" w:rsidP="0022049E">
      <w:pPr>
        <w:widowControl/>
        <w:shd w:val="clear" w:color="auto" w:fill="FFFFFF"/>
        <w:suppressAutoHyphens w:val="0"/>
        <w:overflowPunct/>
        <w:autoSpaceDE/>
        <w:spacing w:line="315" w:lineRule="atLeast"/>
        <w:jc w:val="center"/>
        <w:textAlignment w:val="baseline"/>
        <w:rPr>
          <w:spacing w:val="2"/>
          <w:sz w:val="24"/>
          <w:szCs w:val="24"/>
          <w:lang w:eastAsia="ru-RU"/>
        </w:rPr>
      </w:pPr>
    </w:p>
    <w:p w:rsidR="0022049E" w:rsidRPr="00856D2F" w:rsidRDefault="0022049E" w:rsidP="0022049E">
      <w:pPr>
        <w:widowControl/>
        <w:shd w:val="clear" w:color="auto" w:fill="FFFFFF"/>
        <w:suppressAutoHyphens w:val="0"/>
        <w:overflowPunct/>
        <w:autoSpaceDE/>
        <w:spacing w:line="315" w:lineRule="atLeast"/>
        <w:jc w:val="center"/>
        <w:textAlignment w:val="baseline"/>
        <w:rPr>
          <w:i/>
          <w:spacing w:val="2"/>
          <w:sz w:val="24"/>
          <w:szCs w:val="24"/>
          <w:lang w:eastAsia="ru-RU"/>
        </w:rPr>
      </w:pPr>
      <w:r w:rsidRPr="00856D2F">
        <w:rPr>
          <w:i/>
          <w:spacing w:val="2"/>
          <w:sz w:val="24"/>
          <w:szCs w:val="24"/>
          <w:lang w:eastAsia="ru-RU"/>
        </w:rPr>
        <w:t xml:space="preserve">                                                                                           Таблица 4</w:t>
      </w:r>
    </w:p>
    <w:tbl>
      <w:tblPr>
        <w:tblW w:w="0" w:type="auto"/>
        <w:tblCellMar>
          <w:left w:w="0" w:type="dxa"/>
          <w:right w:w="0" w:type="dxa"/>
        </w:tblCellMar>
        <w:tblLook w:val="04A0"/>
      </w:tblPr>
      <w:tblGrid>
        <w:gridCol w:w="2957"/>
        <w:gridCol w:w="2772"/>
        <w:gridCol w:w="1478"/>
        <w:gridCol w:w="1109"/>
        <w:gridCol w:w="924"/>
        <w:gridCol w:w="1663"/>
      </w:tblGrid>
      <w:tr w:rsidR="0022049E" w:rsidRPr="00856D2F" w:rsidTr="0022049E">
        <w:trPr>
          <w:trHeight w:val="15"/>
        </w:trPr>
        <w:tc>
          <w:tcPr>
            <w:tcW w:w="2957" w:type="dxa"/>
            <w:hideMark/>
          </w:tcPr>
          <w:p w:rsidR="0022049E" w:rsidRPr="00856D2F" w:rsidRDefault="0022049E" w:rsidP="0022049E">
            <w:pPr>
              <w:widowControl/>
              <w:suppressAutoHyphens w:val="0"/>
              <w:overflowPunct/>
              <w:autoSpaceDE/>
              <w:rPr>
                <w:sz w:val="2"/>
                <w:szCs w:val="24"/>
                <w:lang w:eastAsia="ru-RU"/>
              </w:rPr>
            </w:pPr>
          </w:p>
        </w:tc>
        <w:tc>
          <w:tcPr>
            <w:tcW w:w="2772" w:type="dxa"/>
            <w:hideMark/>
          </w:tcPr>
          <w:p w:rsidR="0022049E" w:rsidRPr="00856D2F" w:rsidRDefault="0022049E" w:rsidP="0022049E">
            <w:pPr>
              <w:widowControl/>
              <w:suppressAutoHyphens w:val="0"/>
              <w:overflowPunct/>
              <w:autoSpaceDE/>
              <w:rPr>
                <w:sz w:val="2"/>
                <w:szCs w:val="24"/>
                <w:lang w:eastAsia="ru-RU"/>
              </w:rPr>
            </w:pPr>
          </w:p>
        </w:tc>
        <w:tc>
          <w:tcPr>
            <w:tcW w:w="1478" w:type="dxa"/>
            <w:hideMark/>
          </w:tcPr>
          <w:p w:rsidR="0022049E" w:rsidRPr="00856D2F" w:rsidRDefault="0022049E" w:rsidP="0022049E">
            <w:pPr>
              <w:widowControl/>
              <w:suppressAutoHyphens w:val="0"/>
              <w:overflowPunct/>
              <w:autoSpaceDE/>
              <w:rPr>
                <w:sz w:val="2"/>
                <w:szCs w:val="24"/>
                <w:lang w:eastAsia="ru-RU"/>
              </w:rPr>
            </w:pPr>
          </w:p>
        </w:tc>
        <w:tc>
          <w:tcPr>
            <w:tcW w:w="1109" w:type="dxa"/>
            <w:hideMark/>
          </w:tcPr>
          <w:p w:rsidR="0022049E" w:rsidRPr="00856D2F" w:rsidRDefault="0022049E" w:rsidP="0022049E">
            <w:pPr>
              <w:widowControl/>
              <w:suppressAutoHyphens w:val="0"/>
              <w:overflowPunct/>
              <w:autoSpaceDE/>
              <w:rPr>
                <w:sz w:val="2"/>
                <w:szCs w:val="24"/>
                <w:lang w:eastAsia="ru-RU"/>
              </w:rPr>
            </w:pPr>
          </w:p>
        </w:tc>
        <w:tc>
          <w:tcPr>
            <w:tcW w:w="924" w:type="dxa"/>
            <w:hideMark/>
          </w:tcPr>
          <w:p w:rsidR="0022049E" w:rsidRPr="00856D2F" w:rsidRDefault="0022049E" w:rsidP="0022049E">
            <w:pPr>
              <w:widowControl/>
              <w:suppressAutoHyphens w:val="0"/>
              <w:overflowPunct/>
              <w:autoSpaceDE/>
              <w:rPr>
                <w:sz w:val="2"/>
                <w:szCs w:val="24"/>
                <w:lang w:eastAsia="ru-RU"/>
              </w:rPr>
            </w:pPr>
          </w:p>
        </w:tc>
        <w:tc>
          <w:tcPr>
            <w:tcW w:w="1663" w:type="dxa"/>
            <w:hideMark/>
          </w:tcPr>
          <w:p w:rsidR="0022049E" w:rsidRPr="00856D2F" w:rsidRDefault="0022049E" w:rsidP="0022049E">
            <w:pPr>
              <w:widowControl/>
              <w:suppressAutoHyphens w:val="0"/>
              <w:overflowPunct/>
              <w:autoSpaceDE/>
              <w:rPr>
                <w:sz w:val="2"/>
                <w:szCs w:val="24"/>
                <w:lang w:eastAsia="ru-RU"/>
              </w:rPr>
            </w:pPr>
          </w:p>
        </w:tc>
      </w:tr>
      <w:tr w:rsidR="0022049E" w:rsidRPr="00856D2F" w:rsidTr="0022049E">
        <w:tc>
          <w:tcPr>
            <w:tcW w:w="295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Категория сельских улиц и дорог</w:t>
            </w:r>
          </w:p>
        </w:tc>
        <w:tc>
          <w:tcPr>
            <w:tcW w:w="277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Основное назначение</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 xml:space="preserve">Расчетная скорость движения, </w:t>
            </w:r>
            <w:proofErr w:type="gramStart"/>
            <w:r w:rsidRPr="00856D2F">
              <w:rPr>
                <w:sz w:val="21"/>
                <w:szCs w:val="21"/>
                <w:lang w:eastAsia="ru-RU"/>
              </w:rPr>
              <w:t>км</w:t>
            </w:r>
            <w:proofErr w:type="gramEnd"/>
            <w:r w:rsidRPr="00856D2F">
              <w:rPr>
                <w:sz w:val="21"/>
                <w:szCs w:val="21"/>
                <w:lang w:eastAsia="ru-RU"/>
              </w:rPr>
              <w:t>/ч</w:t>
            </w:r>
          </w:p>
        </w:tc>
        <w:tc>
          <w:tcPr>
            <w:tcW w:w="110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 xml:space="preserve">Ширина полосы </w:t>
            </w:r>
            <w:proofErr w:type="spellStart"/>
            <w:r w:rsidRPr="00856D2F">
              <w:rPr>
                <w:sz w:val="21"/>
                <w:szCs w:val="21"/>
                <w:lang w:eastAsia="ru-RU"/>
              </w:rPr>
              <w:t>движ</w:t>
            </w:r>
            <w:proofErr w:type="gramStart"/>
            <w:r w:rsidRPr="00856D2F">
              <w:rPr>
                <w:sz w:val="21"/>
                <w:szCs w:val="21"/>
                <w:lang w:eastAsia="ru-RU"/>
              </w:rPr>
              <w:t>е</w:t>
            </w:r>
            <w:proofErr w:type="spellEnd"/>
            <w:r w:rsidRPr="00856D2F">
              <w:rPr>
                <w:sz w:val="21"/>
                <w:szCs w:val="21"/>
                <w:lang w:eastAsia="ru-RU"/>
              </w:rPr>
              <w:t>-</w:t>
            </w:r>
            <w:proofErr w:type="gramEnd"/>
            <w:r w:rsidRPr="00856D2F">
              <w:rPr>
                <w:sz w:val="21"/>
                <w:szCs w:val="21"/>
                <w:lang w:eastAsia="ru-RU"/>
              </w:rPr>
              <w:t xml:space="preserve"> </w:t>
            </w:r>
            <w:proofErr w:type="spellStart"/>
            <w:r w:rsidRPr="00856D2F">
              <w:rPr>
                <w:sz w:val="21"/>
                <w:szCs w:val="21"/>
                <w:lang w:eastAsia="ru-RU"/>
              </w:rPr>
              <w:t>ния</w:t>
            </w:r>
            <w:proofErr w:type="spellEnd"/>
            <w:r w:rsidRPr="00856D2F">
              <w:rPr>
                <w:sz w:val="21"/>
                <w:szCs w:val="21"/>
                <w:lang w:eastAsia="ru-RU"/>
              </w:rPr>
              <w:t>, м</w:t>
            </w:r>
          </w:p>
        </w:tc>
        <w:tc>
          <w:tcPr>
            <w:tcW w:w="92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 xml:space="preserve">Число полос </w:t>
            </w:r>
            <w:proofErr w:type="spellStart"/>
            <w:r w:rsidRPr="00856D2F">
              <w:rPr>
                <w:sz w:val="21"/>
                <w:szCs w:val="21"/>
                <w:lang w:eastAsia="ru-RU"/>
              </w:rPr>
              <w:t>движ</w:t>
            </w:r>
            <w:proofErr w:type="gramStart"/>
            <w:r w:rsidRPr="00856D2F">
              <w:rPr>
                <w:sz w:val="21"/>
                <w:szCs w:val="21"/>
                <w:lang w:eastAsia="ru-RU"/>
              </w:rPr>
              <w:t>е</w:t>
            </w:r>
            <w:proofErr w:type="spellEnd"/>
            <w:r w:rsidRPr="00856D2F">
              <w:rPr>
                <w:sz w:val="21"/>
                <w:szCs w:val="21"/>
                <w:lang w:eastAsia="ru-RU"/>
              </w:rPr>
              <w:t>-</w:t>
            </w:r>
            <w:proofErr w:type="gramEnd"/>
            <w:r w:rsidRPr="00856D2F">
              <w:rPr>
                <w:sz w:val="21"/>
                <w:szCs w:val="21"/>
                <w:lang w:eastAsia="ru-RU"/>
              </w:rPr>
              <w:t xml:space="preserve"> </w:t>
            </w:r>
            <w:proofErr w:type="spellStart"/>
            <w:r w:rsidRPr="00856D2F">
              <w:rPr>
                <w:sz w:val="21"/>
                <w:szCs w:val="21"/>
                <w:lang w:eastAsia="ru-RU"/>
              </w:rPr>
              <w:t>ния</w:t>
            </w:r>
            <w:proofErr w:type="spellEnd"/>
          </w:p>
        </w:tc>
        <w:tc>
          <w:tcPr>
            <w:tcW w:w="166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 xml:space="preserve">Ширина пешеходной части тротуара, </w:t>
            </w:r>
            <w:proofErr w:type="gramStart"/>
            <w:r w:rsidRPr="00856D2F">
              <w:rPr>
                <w:sz w:val="21"/>
                <w:szCs w:val="21"/>
                <w:lang w:eastAsia="ru-RU"/>
              </w:rPr>
              <w:t>м</w:t>
            </w:r>
            <w:proofErr w:type="gramEnd"/>
            <w:r w:rsidRPr="00856D2F">
              <w:rPr>
                <w:sz w:val="21"/>
                <w:szCs w:val="21"/>
                <w:lang w:eastAsia="ru-RU"/>
              </w:rPr>
              <w:br/>
            </w:r>
          </w:p>
        </w:tc>
      </w:tr>
      <w:tr w:rsidR="0022049E" w:rsidRPr="00856D2F" w:rsidTr="0022049E">
        <w:tc>
          <w:tcPr>
            <w:tcW w:w="2957"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textAlignment w:val="baseline"/>
              <w:rPr>
                <w:sz w:val="21"/>
                <w:szCs w:val="21"/>
                <w:lang w:eastAsia="ru-RU"/>
              </w:rPr>
            </w:pPr>
            <w:r w:rsidRPr="00856D2F">
              <w:rPr>
                <w:sz w:val="21"/>
                <w:szCs w:val="21"/>
                <w:lang w:eastAsia="ru-RU"/>
              </w:rPr>
              <w:t>Поселковая дорога</w:t>
            </w:r>
          </w:p>
        </w:tc>
        <w:tc>
          <w:tcPr>
            <w:tcW w:w="2772"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textAlignment w:val="baseline"/>
              <w:rPr>
                <w:sz w:val="21"/>
                <w:szCs w:val="21"/>
                <w:lang w:eastAsia="ru-RU"/>
              </w:rPr>
            </w:pPr>
            <w:r w:rsidRPr="00856D2F">
              <w:rPr>
                <w:sz w:val="21"/>
                <w:szCs w:val="21"/>
                <w:lang w:eastAsia="ru-RU"/>
              </w:rPr>
              <w:t>Связь поселения с внешними дорогами общей сети </w:t>
            </w:r>
            <w:r w:rsidRPr="00856D2F">
              <w:rPr>
                <w:sz w:val="21"/>
                <w:szCs w:val="21"/>
                <w:lang w:eastAsia="ru-RU"/>
              </w:rPr>
              <w:br/>
            </w:r>
          </w:p>
        </w:tc>
        <w:tc>
          <w:tcPr>
            <w:tcW w:w="1478"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60</w:t>
            </w:r>
          </w:p>
        </w:tc>
        <w:tc>
          <w:tcPr>
            <w:tcW w:w="1109"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3,5</w:t>
            </w:r>
          </w:p>
        </w:tc>
        <w:tc>
          <w:tcPr>
            <w:tcW w:w="924"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2</w:t>
            </w:r>
          </w:p>
        </w:tc>
        <w:tc>
          <w:tcPr>
            <w:tcW w:w="1663"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w:t>
            </w:r>
          </w:p>
        </w:tc>
      </w:tr>
      <w:tr w:rsidR="0022049E" w:rsidRPr="00856D2F" w:rsidTr="0022049E">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textAlignment w:val="baseline"/>
              <w:rPr>
                <w:sz w:val="21"/>
                <w:szCs w:val="21"/>
                <w:lang w:eastAsia="ru-RU"/>
              </w:rPr>
            </w:pPr>
            <w:r w:rsidRPr="00856D2F">
              <w:rPr>
                <w:sz w:val="21"/>
                <w:szCs w:val="21"/>
                <w:lang w:eastAsia="ru-RU"/>
              </w:rPr>
              <w:t>Главная улица</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textAlignment w:val="baseline"/>
              <w:rPr>
                <w:sz w:val="21"/>
                <w:szCs w:val="21"/>
                <w:lang w:eastAsia="ru-RU"/>
              </w:rPr>
            </w:pPr>
            <w:r w:rsidRPr="00856D2F">
              <w:rPr>
                <w:sz w:val="21"/>
                <w:szCs w:val="21"/>
                <w:lang w:eastAsia="ru-RU"/>
              </w:rPr>
              <w:t>Связь жилых территорий с общественным центром </w:t>
            </w:r>
            <w:r w:rsidRPr="00856D2F">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40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3,5</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2-3</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1,5-2,25</w:t>
            </w:r>
          </w:p>
        </w:tc>
      </w:tr>
      <w:tr w:rsidR="0022049E" w:rsidRPr="00856D2F" w:rsidTr="0022049E">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textAlignment w:val="baseline"/>
              <w:rPr>
                <w:sz w:val="21"/>
                <w:szCs w:val="21"/>
                <w:lang w:eastAsia="ru-RU"/>
              </w:rPr>
            </w:pPr>
            <w:r w:rsidRPr="00856D2F">
              <w:rPr>
                <w:sz w:val="21"/>
                <w:szCs w:val="21"/>
                <w:lang w:eastAsia="ru-RU"/>
              </w:rPr>
              <w:lastRenderedPageBreak/>
              <w:t>Улица в жилой застройке:</w:t>
            </w:r>
            <w:r w:rsidRPr="00856D2F">
              <w:rPr>
                <w:sz w:val="21"/>
                <w:szCs w:val="21"/>
                <w:lang w:eastAsia="ru-RU"/>
              </w:rPr>
              <w:br/>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rPr>
                <w:sz w:val="24"/>
                <w:szCs w:val="24"/>
                <w:lang w:eastAsia="ru-RU"/>
              </w:rPr>
            </w:pPr>
          </w:p>
        </w:tc>
        <w:tc>
          <w:tcPr>
            <w:tcW w:w="1478" w:type="dxa"/>
            <w:tcBorders>
              <w:top w:val="nil"/>
              <w:left w:val="nil"/>
              <w:bottom w:val="nil"/>
              <w:right w:val="nil"/>
            </w:tcBorders>
            <w:tcMar>
              <w:top w:w="0" w:type="dxa"/>
              <w:left w:w="74" w:type="dxa"/>
              <w:bottom w:w="0" w:type="dxa"/>
              <w:right w:w="74" w:type="dxa"/>
            </w:tcMar>
            <w:hideMark/>
          </w:tcPr>
          <w:p w:rsidR="0022049E" w:rsidRPr="00856D2F" w:rsidRDefault="0022049E" w:rsidP="0022049E">
            <w:pPr>
              <w:widowControl/>
              <w:suppressAutoHyphens w:val="0"/>
              <w:overflowPunct/>
              <w:autoSpaceDE/>
              <w:rPr>
                <w:sz w:val="24"/>
                <w:szCs w:val="24"/>
                <w:lang w:eastAsia="ru-RU"/>
              </w:rPr>
            </w:pP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rPr>
                <w:sz w:val="24"/>
                <w:szCs w:val="24"/>
                <w:lang w:eastAsia="ru-RU"/>
              </w:rPr>
            </w:pP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rPr>
                <w:sz w:val="24"/>
                <w:szCs w:val="24"/>
                <w:lang w:eastAsia="ru-RU"/>
              </w:rPr>
            </w:pP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rPr>
                <w:sz w:val="24"/>
                <w:szCs w:val="24"/>
                <w:lang w:eastAsia="ru-RU"/>
              </w:rPr>
            </w:pPr>
          </w:p>
        </w:tc>
      </w:tr>
      <w:tr w:rsidR="0022049E" w:rsidRPr="00856D2F" w:rsidTr="0022049E">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textAlignment w:val="baseline"/>
              <w:rPr>
                <w:sz w:val="21"/>
                <w:szCs w:val="21"/>
                <w:lang w:eastAsia="ru-RU"/>
              </w:rPr>
            </w:pPr>
            <w:r w:rsidRPr="00856D2F">
              <w:rPr>
                <w:sz w:val="21"/>
                <w:szCs w:val="21"/>
                <w:lang w:eastAsia="ru-RU"/>
              </w:rPr>
              <w:t>основная</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textAlignment w:val="baseline"/>
              <w:rPr>
                <w:sz w:val="21"/>
                <w:szCs w:val="21"/>
                <w:lang w:eastAsia="ru-RU"/>
              </w:rPr>
            </w:pPr>
            <w:r w:rsidRPr="00856D2F">
              <w:rPr>
                <w:sz w:val="21"/>
                <w:szCs w:val="21"/>
                <w:lang w:eastAsia="ru-RU"/>
              </w:rPr>
              <w:t>Связь внутри жилых территорий и с главной улицей по направлениям с интенсивным движением </w:t>
            </w:r>
            <w:r w:rsidRPr="00856D2F">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40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3,0</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2</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1,0-1,5</w:t>
            </w:r>
          </w:p>
        </w:tc>
      </w:tr>
      <w:tr w:rsidR="0022049E" w:rsidRPr="00856D2F" w:rsidTr="0022049E">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textAlignment w:val="baseline"/>
              <w:rPr>
                <w:sz w:val="21"/>
                <w:szCs w:val="21"/>
                <w:lang w:eastAsia="ru-RU"/>
              </w:rPr>
            </w:pPr>
            <w:proofErr w:type="gramStart"/>
            <w:r w:rsidRPr="00856D2F">
              <w:rPr>
                <w:sz w:val="21"/>
                <w:szCs w:val="21"/>
                <w:lang w:eastAsia="ru-RU"/>
              </w:rPr>
              <w:t>второстепенная</w:t>
            </w:r>
            <w:proofErr w:type="gramEnd"/>
            <w:r w:rsidRPr="00856D2F">
              <w:rPr>
                <w:sz w:val="21"/>
                <w:szCs w:val="21"/>
                <w:lang w:eastAsia="ru-RU"/>
              </w:rPr>
              <w:t xml:space="preserve"> (переулок)</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textAlignment w:val="baseline"/>
              <w:rPr>
                <w:sz w:val="21"/>
                <w:szCs w:val="21"/>
                <w:lang w:eastAsia="ru-RU"/>
              </w:rPr>
            </w:pPr>
            <w:r w:rsidRPr="00856D2F">
              <w:rPr>
                <w:sz w:val="21"/>
                <w:szCs w:val="21"/>
                <w:lang w:eastAsia="ru-RU"/>
              </w:rPr>
              <w:t>Связь между основными жилыми улицами </w:t>
            </w:r>
            <w:r w:rsidRPr="00856D2F">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30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2,75</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2</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1,0</w:t>
            </w:r>
          </w:p>
        </w:tc>
      </w:tr>
      <w:tr w:rsidR="0022049E" w:rsidRPr="00856D2F" w:rsidTr="0022049E">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textAlignment w:val="baseline"/>
              <w:rPr>
                <w:sz w:val="21"/>
                <w:szCs w:val="21"/>
                <w:lang w:eastAsia="ru-RU"/>
              </w:rPr>
            </w:pPr>
            <w:r w:rsidRPr="00856D2F">
              <w:rPr>
                <w:sz w:val="21"/>
                <w:szCs w:val="21"/>
                <w:lang w:eastAsia="ru-RU"/>
              </w:rPr>
              <w:t>проезд</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textAlignment w:val="baseline"/>
              <w:rPr>
                <w:sz w:val="21"/>
                <w:szCs w:val="21"/>
                <w:lang w:eastAsia="ru-RU"/>
              </w:rPr>
            </w:pPr>
            <w:r w:rsidRPr="00856D2F">
              <w:rPr>
                <w:sz w:val="21"/>
                <w:szCs w:val="21"/>
                <w:lang w:eastAsia="ru-RU"/>
              </w:rPr>
              <w:t>Связь жилых домов, расположенных в глубине квартала, с улицей </w:t>
            </w:r>
            <w:r w:rsidRPr="00856D2F">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20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2,75-3,0</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1</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0-1,0</w:t>
            </w:r>
          </w:p>
        </w:tc>
      </w:tr>
      <w:tr w:rsidR="0022049E" w:rsidRPr="00856D2F" w:rsidTr="0022049E">
        <w:tc>
          <w:tcPr>
            <w:tcW w:w="2957"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textAlignment w:val="baseline"/>
              <w:rPr>
                <w:sz w:val="21"/>
                <w:szCs w:val="21"/>
                <w:lang w:eastAsia="ru-RU"/>
              </w:rPr>
            </w:pPr>
            <w:r w:rsidRPr="00856D2F">
              <w:rPr>
                <w:sz w:val="21"/>
                <w:szCs w:val="21"/>
                <w:lang w:eastAsia="ru-RU"/>
              </w:rPr>
              <w:t>Хозяйственный проезд, скотопрогон</w:t>
            </w:r>
          </w:p>
        </w:tc>
        <w:tc>
          <w:tcPr>
            <w:tcW w:w="2772"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textAlignment w:val="baseline"/>
              <w:rPr>
                <w:sz w:val="21"/>
                <w:szCs w:val="21"/>
                <w:lang w:eastAsia="ru-RU"/>
              </w:rPr>
            </w:pPr>
            <w:r w:rsidRPr="00856D2F">
              <w:rPr>
                <w:sz w:val="21"/>
                <w:szCs w:val="21"/>
                <w:lang w:eastAsia="ru-RU"/>
              </w:rPr>
              <w:t>Прогон личного скота и проезд грузового транспорта к приусадебным участкам</w:t>
            </w:r>
            <w:r w:rsidRPr="00856D2F">
              <w:rPr>
                <w:sz w:val="21"/>
                <w:szCs w:val="21"/>
                <w:lang w:eastAsia="ru-RU"/>
              </w:rPr>
              <w:br/>
            </w:r>
          </w:p>
        </w:tc>
        <w:tc>
          <w:tcPr>
            <w:tcW w:w="1478" w:type="dxa"/>
            <w:tcBorders>
              <w:top w:val="nil"/>
              <w:left w:val="nil"/>
              <w:bottom w:val="single" w:sz="6" w:space="0" w:color="000000"/>
              <w:right w:val="nil"/>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30</w:t>
            </w:r>
          </w:p>
        </w:tc>
        <w:tc>
          <w:tcPr>
            <w:tcW w:w="1109"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4,5</w:t>
            </w:r>
          </w:p>
        </w:tc>
        <w:tc>
          <w:tcPr>
            <w:tcW w:w="924" w:type="dxa"/>
            <w:tcBorders>
              <w:top w:val="nil"/>
              <w:left w:val="nil"/>
              <w:bottom w:val="single" w:sz="6" w:space="0" w:color="000000"/>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1</w:t>
            </w:r>
          </w:p>
        </w:tc>
        <w:tc>
          <w:tcPr>
            <w:tcW w:w="1663"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22049E" w:rsidRPr="00856D2F" w:rsidRDefault="0022049E" w:rsidP="0022049E">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w:t>
            </w:r>
          </w:p>
        </w:tc>
      </w:tr>
    </w:tbl>
    <w:p w:rsidR="0022049E" w:rsidRPr="00856D2F" w:rsidRDefault="0022049E" w:rsidP="0022049E">
      <w:pPr>
        <w:widowControl/>
        <w:shd w:val="clear" w:color="auto" w:fill="FFFFFF"/>
        <w:suppressAutoHyphens w:val="0"/>
        <w:overflowPunct/>
        <w:autoSpaceDE/>
        <w:spacing w:line="315" w:lineRule="atLeast"/>
        <w:jc w:val="both"/>
        <w:textAlignment w:val="baseline"/>
        <w:rPr>
          <w:rFonts w:eastAsia="Calibri"/>
          <w:color w:val="000000"/>
          <w:sz w:val="24"/>
          <w:szCs w:val="24"/>
          <w:lang w:eastAsia="en-US"/>
        </w:rPr>
      </w:pPr>
      <w:r w:rsidRPr="00856D2F">
        <w:rPr>
          <w:rFonts w:ascii="Arial" w:hAnsi="Arial" w:cs="Arial"/>
          <w:color w:val="2D2D2D"/>
          <w:spacing w:val="2"/>
          <w:sz w:val="21"/>
          <w:szCs w:val="21"/>
          <w:lang w:eastAsia="ru-RU"/>
        </w:rPr>
        <w:br/>
      </w:r>
      <w:r w:rsidRPr="00856D2F">
        <w:rPr>
          <w:rFonts w:eastAsia="Calibri"/>
          <w:color w:val="000000"/>
          <w:sz w:val="24"/>
          <w:szCs w:val="24"/>
          <w:lang w:eastAsia="en-US"/>
        </w:rPr>
        <w:tab/>
        <w:t>Размещение зданий и сооружений вспомогательного назначения (трансформаторные и распределительные подстанции, тепловые пункты, насосные и пр.) должно быть компактным и не выходить за линию застройки улиц.</w:t>
      </w:r>
    </w:p>
    <w:p w:rsidR="0022049E" w:rsidRPr="00856D2F" w:rsidRDefault="0022049E" w:rsidP="0022049E">
      <w:pPr>
        <w:widowControl/>
        <w:suppressAutoHyphens w:val="0"/>
        <w:overflowPunct/>
        <w:autoSpaceDN w:val="0"/>
        <w:adjustRightInd w:val="0"/>
        <w:jc w:val="both"/>
        <w:rPr>
          <w:rFonts w:eastAsia="Calibri"/>
          <w:color w:val="000000"/>
          <w:sz w:val="24"/>
          <w:szCs w:val="24"/>
          <w:lang w:eastAsia="en-US"/>
        </w:rPr>
      </w:pPr>
      <w:r w:rsidRPr="00856D2F">
        <w:rPr>
          <w:rFonts w:eastAsia="Calibri"/>
          <w:color w:val="000000"/>
          <w:sz w:val="24"/>
          <w:szCs w:val="24"/>
          <w:lang w:eastAsia="en-US"/>
        </w:rPr>
        <w:tab/>
        <w:t>Отдельно стоящие газорегуляторные пункты должны располагаться от зданий и сооружений на расстояниях не менее приведенных в таблице 5.</w:t>
      </w:r>
    </w:p>
    <w:p w:rsidR="0022049E" w:rsidRPr="00856D2F" w:rsidRDefault="0022049E" w:rsidP="0022049E">
      <w:pPr>
        <w:widowControl/>
        <w:suppressAutoHyphens w:val="0"/>
        <w:overflowPunct/>
        <w:autoSpaceDN w:val="0"/>
        <w:adjustRightInd w:val="0"/>
        <w:jc w:val="center"/>
        <w:rPr>
          <w:rFonts w:eastAsia="Calibri"/>
          <w:i/>
          <w:color w:val="000000"/>
          <w:sz w:val="24"/>
          <w:szCs w:val="24"/>
          <w:lang w:eastAsia="en-US"/>
        </w:rPr>
      </w:pPr>
      <w:r w:rsidRPr="00856D2F">
        <w:rPr>
          <w:rFonts w:eastAsia="Calibri"/>
          <w:color w:val="000000"/>
          <w:sz w:val="24"/>
          <w:szCs w:val="24"/>
          <w:lang w:eastAsia="en-US"/>
        </w:rPr>
        <w:t xml:space="preserve">                                                              </w:t>
      </w:r>
      <w:r w:rsidRPr="00856D2F">
        <w:rPr>
          <w:rFonts w:eastAsia="Calibri"/>
          <w:i/>
          <w:color w:val="000000"/>
          <w:sz w:val="24"/>
          <w:szCs w:val="24"/>
          <w:lang w:eastAsia="en-US"/>
        </w:rPr>
        <w:t>Таблица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5"/>
        <w:gridCol w:w="1840"/>
        <w:gridCol w:w="1958"/>
        <w:gridCol w:w="2117"/>
        <w:gridCol w:w="2229"/>
      </w:tblGrid>
      <w:tr w:rsidR="0022049E" w:rsidRPr="00856D2F" w:rsidTr="0022049E">
        <w:trPr>
          <w:trHeight w:val="909"/>
        </w:trPr>
        <w:tc>
          <w:tcPr>
            <w:tcW w:w="1805" w:type="dxa"/>
            <w:vMerge w:val="restart"/>
            <w:shd w:val="clear" w:color="auto" w:fill="auto"/>
          </w:tcPr>
          <w:p w:rsidR="0022049E" w:rsidRPr="00856D2F" w:rsidRDefault="0022049E" w:rsidP="0022049E">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 xml:space="preserve">Давление газа </w:t>
            </w:r>
            <w:proofErr w:type="gramStart"/>
            <w:r w:rsidRPr="00856D2F">
              <w:rPr>
                <w:rFonts w:eastAsia="Calibri"/>
                <w:sz w:val="22"/>
                <w:szCs w:val="22"/>
                <w:lang w:eastAsia="en-US"/>
              </w:rPr>
              <w:t>на</w:t>
            </w:r>
            <w:proofErr w:type="gramEnd"/>
          </w:p>
          <w:p w:rsidR="0022049E" w:rsidRPr="00856D2F" w:rsidRDefault="0022049E" w:rsidP="0022049E">
            <w:pPr>
              <w:widowControl/>
              <w:suppressAutoHyphens w:val="0"/>
              <w:overflowPunct/>
              <w:autoSpaceDN w:val="0"/>
              <w:adjustRightInd w:val="0"/>
              <w:jc w:val="center"/>
              <w:rPr>
                <w:rFonts w:eastAsia="Calibri"/>
                <w:sz w:val="22"/>
                <w:szCs w:val="22"/>
                <w:lang w:eastAsia="en-US"/>
              </w:rPr>
            </w:pPr>
            <w:proofErr w:type="gramStart"/>
            <w:r w:rsidRPr="00856D2F">
              <w:rPr>
                <w:rFonts w:eastAsia="Calibri"/>
                <w:sz w:val="22"/>
                <w:szCs w:val="22"/>
                <w:lang w:eastAsia="en-US"/>
              </w:rPr>
              <w:t>вводе</w:t>
            </w:r>
            <w:proofErr w:type="gramEnd"/>
            <w:r w:rsidRPr="00856D2F">
              <w:rPr>
                <w:rFonts w:eastAsia="Calibri"/>
                <w:sz w:val="22"/>
                <w:szCs w:val="22"/>
                <w:lang w:eastAsia="en-US"/>
              </w:rPr>
              <w:t xml:space="preserve"> в ГРП,</w:t>
            </w:r>
          </w:p>
          <w:p w:rsidR="0022049E" w:rsidRPr="00856D2F" w:rsidRDefault="0022049E" w:rsidP="0022049E">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lastRenderedPageBreak/>
              <w:t>ГРПБ, ШРП</w:t>
            </w:r>
          </w:p>
          <w:p w:rsidR="0022049E" w:rsidRPr="00856D2F" w:rsidRDefault="0022049E" w:rsidP="0022049E">
            <w:pPr>
              <w:widowControl/>
              <w:suppressAutoHyphens w:val="0"/>
              <w:overflowPunct/>
              <w:autoSpaceDN w:val="0"/>
              <w:adjustRightInd w:val="0"/>
              <w:jc w:val="center"/>
              <w:rPr>
                <w:rFonts w:eastAsia="Calibri"/>
                <w:color w:val="000000"/>
                <w:sz w:val="22"/>
                <w:szCs w:val="22"/>
                <w:lang w:eastAsia="en-US"/>
              </w:rPr>
            </w:pPr>
            <w:r w:rsidRPr="00856D2F">
              <w:rPr>
                <w:rFonts w:eastAsia="Calibri"/>
                <w:sz w:val="22"/>
                <w:szCs w:val="22"/>
                <w:lang w:eastAsia="en-US"/>
              </w:rPr>
              <w:t>(МПа)</w:t>
            </w:r>
          </w:p>
        </w:tc>
        <w:tc>
          <w:tcPr>
            <w:tcW w:w="8027" w:type="dxa"/>
            <w:gridSpan w:val="4"/>
            <w:shd w:val="clear" w:color="auto" w:fill="auto"/>
          </w:tcPr>
          <w:p w:rsidR="0022049E" w:rsidRPr="00856D2F" w:rsidRDefault="0022049E" w:rsidP="0022049E">
            <w:pPr>
              <w:widowControl/>
              <w:suppressAutoHyphens w:val="0"/>
              <w:overflowPunct/>
              <w:autoSpaceDN w:val="0"/>
              <w:adjustRightInd w:val="0"/>
              <w:jc w:val="center"/>
              <w:rPr>
                <w:rFonts w:eastAsia="Calibri"/>
                <w:sz w:val="22"/>
                <w:szCs w:val="22"/>
                <w:lang w:eastAsia="en-US"/>
              </w:rPr>
            </w:pPr>
          </w:p>
          <w:p w:rsidR="0022049E" w:rsidRPr="00856D2F" w:rsidRDefault="0022049E" w:rsidP="0022049E">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 xml:space="preserve">Расстояния в свету от отдельно </w:t>
            </w:r>
            <w:proofErr w:type="gramStart"/>
            <w:r w:rsidRPr="00856D2F">
              <w:rPr>
                <w:rFonts w:eastAsia="Calibri"/>
                <w:sz w:val="22"/>
                <w:szCs w:val="22"/>
                <w:lang w:eastAsia="en-US"/>
              </w:rPr>
              <w:t>стоящих</w:t>
            </w:r>
            <w:proofErr w:type="gramEnd"/>
            <w:r w:rsidRPr="00856D2F">
              <w:rPr>
                <w:rFonts w:eastAsia="Calibri"/>
                <w:sz w:val="22"/>
                <w:szCs w:val="22"/>
                <w:lang w:eastAsia="en-US"/>
              </w:rPr>
              <w:t xml:space="preserve"> ГРП, ГРПБ и отдельно стоящих ШРП по горизонтали (м), до</w:t>
            </w:r>
          </w:p>
        </w:tc>
      </w:tr>
      <w:tr w:rsidR="0022049E" w:rsidRPr="00856D2F" w:rsidTr="0022049E">
        <w:trPr>
          <w:trHeight w:val="909"/>
        </w:trPr>
        <w:tc>
          <w:tcPr>
            <w:tcW w:w="1805" w:type="dxa"/>
            <w:vMerge/>
            <w:shd w:val="clear" w:color="auto" w:fill="auto"/>
          </w:tcPr>
          <w:p w:rsidR="0022049E" w:rsidRPr="00856D2F" w:rsidRDefault="0022049E" w:rsidP="0022049E">
            <w:pPr>
              <w:widowControl/>
              <w:suppressAutoHyphens w:val="0"/>
              <w:overflowPunct/>
              <w:autoSpaceDN w:val="0"/>
              <w:adjustRightInd w:val="0"/>
              <w:jc w:val="center"/>
              <w:rPr>
                <w:rFonts w:eastAsia="Calibri"/>
                <w:sz w:val="22"/>
                <w:szCs w:val="22"/>
                <w:lang w:eastAsia="en-US"/>
              </w:rPr>
            </w:pPr>
          </w:p>
        </w:tc>
        <w:tc>
          <w:tcPr>
            <w:tcW w:w="1840" w:type="dxa"/>
            <w:shd w:val="clear" w:color="auto" w:fill="auto"/>
          </w:tcPr>
          <w:p w:rsidR="0022049E" w:rsidRPr="00856D2F" w:rsidRDefault="0022049E" w:rsidP="0022049E">
            <w:pPr>
              <w:widowControl/>
              <w:suppressAutoHyphens w:val="0"/>
              <w:overflowPunct/>
              <w:autoSpaceDN w:val="0"/>
              <w:adjustRightInd w:val="0"/>
              <w:jc w:val="center"/>
              <w:rPr>
                <w:rFonts w:eastAsia="Calibri"/>
                <w:sz w:val="22"/>
                <w:szCs w:val="22"/>
                <w:lang w:eastAsia="en-US"/>
              </w:rPr>
            </w:pPr>
            <w:r w:rsidRPr="00856D2F">
              <w:rPr>
                <w:sz w:val="22"/>
                <w:szCs w:val="22"/>
                <w:lang w:eastAsia="ru-RU"/>
              </w:rPr>
              <w:t>зданий и сооружений</w:t>
            </w:r>
          </w:p>
        </w:tc>
        <w:tc>
          <w:tcPr>
            <w:tcW w:w="1841" w:type="dxa"/>
            <w:shd w:val="clear" w:color="auto" w:fill="auto"/>
          </w:tcPr>
          <w:p w:rsidR="0022049E" w:rsidRPr="00856D2F" w:rsidRDefault="0022049E" w:rsidP="0022049E">
            <w:pPr>
              <w:widowControl/>
              <w:suppressAutoHyphens w:val="0"/>
              <w:overflowPunct/>
              <w:autoSpaceDE/>
              <w:jc w:val="center"/>
              <w:rPr>
                <w:sz w:val="22"/>
                <w:szCs w:val="22"/>
                <w:lang w:eastAsia="ru-RU"/>
              </w:rPr>
            </w:pPr>
            <w:r w:rsidRPr="00856D2F">
              <w:rPr>
                <w:sz w:val="22"/>
                <w:szCs w:val="22"/>
                <w:lang w:eastAsia="ru-RU"/>
              </w:rPr>
              <w:t>железнодорожных и</w:t>
            </w:r>
          </w:p>
          <w:p w:rsidR="0022049E" w:rsidRPr="00856D2F" w:rsidRDefault="0022049E" w:rsidP="0022049E">
            <w:pPr>
              <w:widowControl/>
              <w:suppressAutoHyphens w:val="0"/>
              <w:overflowPunct/>
              <w:autoSpaceDE/>
              <w:jc w:val="center"/>
              <w:rPr>
                <w:sz w:val="22"/>
                <w:szCs w:val="22"/>
                <w:lang w:eastAsia="ru-RU"/>
              </w:rPr>
            </w:pPr>
            <w:r w:rsidRPr="00856D2F">
              <w:rPr>
                <w:sz w:val="22"/>
                <w:szCs w:val="22"/>
                <w:lang w:eastAsia="ru-RU"/>
              </w:rPr>
              <w:t>трамвайных путей</w:t>
            </w:r>
          </w:p>
          <w:p w:rsidR="0022049E" w:rsidRPr="00856D2F" w:rsidRDefault="0022049E" w:rsidP="0022049E">
            <w:pPr>
              <w:widowControl/>
              <w:suppressAutoHyphens w:val="0"/>
              <w:overflowPunct/>
              <w:autoSpaceDE/>
              <w:jc w:val="center"/>
              <w:rPr>
                <w:sz w:val="22"/>
                <w:szCs w:val="22"/>
                <w:lang w:eastAsia="ru-RU"/>
              </w:rPr>
            </w:pPr>
            <w:proofErr w:type="gramStart"/>
            <w:r w:rsidRPr="00856D2F">
              <w:rPr>
                <w:sz w:val="22"/>
                <w:szCs w:val="22"/>
                <w:lang w:eastAsia="ru-RU"/>
              </w:rPr>
              <w:t>(до ближайшего</w:t>
            </w:r>
            <w:proofErr w:type="gramEnd"/>
          </w:p>
          <w:p w:rsidR="0022049E" w:rsidRPr="00856D2F" w:rsidRDefault="0022049E" w:rsidP="0022049E">
            <w:pPr>
              <w:widowControl/>
              <w:suppressAutoHyphens w:val="0"/>
              <w:overflowPunct/>
              <w:autoSpaceDE/>
              <w:jc w:val="center"/>
              <w:rPr>
                <w:sz w:val="22"/>
                <w:szCs w:val="22"/>
                <w:lang w:eastAsia="ru-RU"/>
              </w:rPr>
            </w:pPr>
            <w:r w:rsidRPr="00856D2F">
              <w:rPr>
                <w:sz w:val="22"/>
                <w:szCs w:val="22"/>
                <w:lang w:eastAsia="ru-RU"/>
              </w:rPr>
              <w:t>рельса)</w:t>
            </w:r>
          </w:p>
        </w:tc>
        <w:tc>
          <w:tcPr>
            <w:tcW w:w="2117" w:type="dxa"/>
            <w:shd w:val="clear" w:color="auto" w:fill="auto"/>
          </w:tcPr>
          <w:p w:rsidR="0022049E" w:rsidRPr="00856D2F" w:rsidRDefault="0022049E" w:rsidP="0022049E">
            <w:pPr>
              <w:widowControl/>
              <w:suppressAutoHyphens w:val="0"/>
              <w:overflowPunct/>
              <w:autoSpaceDE/>
              <w:jc w:val="center"/>
              <w:rPr>
                <w:sz w:val="22"/>
                <w:szCs w:val="22"/>
                <w:lang w:eastAsia="ru-RU"/>
              </w:rPr>
            </w:pPr>
            <w:r w:rsidRPr="00856D2F">
              <w:rPr>
                <w:sz w:val="22"/>
                <w:szCs w:val="22"/>
                <w:lang w:eastAsia="ru-RU"/>
              </w:rPr>
              <w:t>автомобильных</w:t>
            </w:r>
          </w:p>
          <w:p w:rsidR="0022049E" w:rsidRPr="00856D2F" w:rsidRDefault="0022049E" w:rsidP="0022049E">
            <w:pPr>
              <w:widowControl/>
              <w:suppressAutoHyphens w:val="0"/>
              <w:overflowPunct/>
              <w:autoSpaceDE/>
              <w:jc w:val="center"/>
              <w:rPr>
                <w:sz w:val="22"/>
                <w:szCs w:val="22"/>
                <w:lang w:eastAsia="ru-RU"/>
              </w:rPr>
            </w:pPr>
            <w:r w:rsidRPr="00856D2F">
              <w:rPr>
                <w:sz w:val="22"/>
                <w:szCs w:val="22"/>
                <w:lang w:eastAsia="ru-RU"/>
              </w:rPr>
              <w:t>дорог</w:t>
            </w:r>
          </w:p>
          <w:p w:rsidR="0022049E" w:rsidRPr="00856D2F" w:rsidRDefault="0022049E" w:rsidP="0022049E">
            <w:pPr>
              <w:widowControl/>
              <w:suppressAutoHyphens w:val="0"/>
              <w:overflowPunct/>
              <w:autoSpaceDE/>
              <w:jc w:val="center"/>
              <w:rPr>
                <w:sz w:val="22"/>
                <w:szCs w:val="22"/>
                <w:lang w:eastAsia="ru-RU"/>
              </w:rPr>
            </w:pPr>
            <w:r w:rsidRPr="00856D2F">
              <w:rPr>
                <w:sz w:val="22"/>
                <w:szCs w:val="22"/>
                <w:lang w:eastAsia="ru-RU"/>
              </w:rPr>
              <w:t>(до обочины)</w:t>
            </w:r>
          </w:p>
          <w:p w:rsidR="0022049E" w:rsidRPr="00856D2F" w:rsidRDefault="0022049E" w:rsidP="0022049E">
            <w:pPr>
              <w:widowControl/>
              <w:suppressAutoHyphens w:val="0"/>
              <w:overflowPunct/>
              <w:autoSpaceDN w:val="0"/>
              <w:adjustRightInd w:val="0"/>
              <w:jc w:val="center"/>
              <w:rPr>
                <w:rFonts w:eastAsia="Calibri"/>
                <w:sz w:val="22"/>
                <w:szCs w:val="22"/>
                <w:lang w:eastAsia="en-US"/>
              </w:rPr>
            </w:pPr>
          </w:p>
        </w:tc>
        <w:tc>
          <w:tcPr>
            <w:tcW w:w="2229" w:type="dxa"/>
            <w:shd w:val="clear" w:color="auto" w:fill="auto"/>
          </w:tcPr>
          <w:p w:rsidR="0022049E" w:rsidRPr="00856D2F" w:rsidRDefault="0022049E" w:rsidP="0022049E">
            <w:pPr>
              <w:widowControl/>
              <w:suppressAutoHyphens w:val="0"/>
              <w:overflowPunct/>
              <w:autoSpaceDN w:val="0"/>
              <w:adjustRightInd w:val="0"/>
              <w:jc w:val="center"/>
              <w:rPr>
                <w:rFonts w:eastAsia="Calibri"/>
                <w:sz w:val="22"/>
                <w:szCs w:val="22"/>
                <w:lang w:eastAsia="en-US"/>
              </w:rPr>
            </w:pPr>
            <w:r w:rsidRPr="00856D2F">
              <w:rPr>
                <w:sz w:val="22"/>
                <w:szCs w:val="22"/>
                <w:lang w:eastAsia="ru-RU"/>
              </w:rPr>
              <w:t>воздушных линий электропередачи</w:t>
            </w:r>
          </w:p>
        </w:tc>
      </w:tr>
      <w:tr w:rsidR="0022049E" w:rsidRPr="00856D2F" w:rsidTr="0022049E">
        <w:trPr>
          <w:trHeight w:val="521"/>
        </w:trPr>
        <w:tc>
          <w:tcPr>
            <w:tcW w:w="1805" w:type="dxa"/>
            <w:shd w:val="clear" w:color="auto" w:fill="auto"/>
          </w:tcPr>
          <w:p w:rsidR="0022049E" w:rsidRPr="00856D2F" w:rsidRDefault="0022049E" w:rsidP="0022049E">
            <w:pPr>
              <w:widowControl/>
              <w:suppressAutoHyphens w:val="0"/>
              <w:overflowPunct/>
              <w:autoSpaceDN w:val="0"/>
              <w:adjustRightInd w:val="0"/>
              <w:jc w:val="center"/>
              <w:rPr>
                <w:rFonts w:eastAsia="Calibri"/>
                <w:sz w:val="22"/>
                <w:szCs w:val="22"/>
                <w:lang w:eastAsia="en-US"/>
              </w:rPr>
            </w:pPr>
          </w:p>
          <w:p w:rsidR="0022049E" w:rsidRPr="00856D2F" w:rsidRDefault="0022049E" w:rsidP="0022049E">
            <w:pPr>
              <w:widowControl/>
              <w:suppressAutoHyphens w:val="0"/>
              <w:overflowPunct/>
              <w:autoSpaceDN w:val="0"/>
              <w:adjustRightInd w:val="0"/>
              <w:jc w:val="center"/>
              <w:rPr>
                <w:rFonts w:eastAsia="Calibri"/>
                <w:color w:val="000000"/>
                <w:sz w:val="22"/>
                <w:szCs w:val="22"/>
                <w:lang w:eastAsia="en-US"/>
              </w:rPr>
            </w:pPr>
            <w:r w:rsidRPr="00856D2F">
              <w:rPr>
                <w:rFonts w:eastAsia="Calibri"/>
                <w:sz w:val="22"/>
                <w:szCs w:val="22"/>
                <w:lang w:eastAsia="en-US"/>
              </w:rPr>
              <w:t>до 0,6</w:t>
            </w:r>
          </w:p>
        </w:tc>
        <w:tc>
          <w:tcPr>
            <w:tcW w:w="1840" w:type="dxa"/>
            <w:shd w:val="clear" w:color="auto" w:fill="auto"/>
          </w:tcPr>
          <w:p w:rsidR="0022049E" w:rsidRPr="00856D2F" w:rsidRDefault="0022049E" w:rsidP="0022049E">
            <w:pPr>
              <w:widowControl/>
              <w:suppressAutoHyphens w:val="0"/>
              <w:overflowPunct/>
              <w:autoSpaceDN w:val="0"/>
              <w:adjustRightInd w:val="0"/>
              <w:jc w:val="center"/>
              <w:rPr>
                <w:rFonts w:eastAsia="Calibri"/>
                <w:color w:val="000000"/>
                <w:sz w:val="22"/>
                <w:szCs w:val="22"/>
                <w:lang w:eastAsia="en-US"/>
              </w:rPr>
            </w:pPr>
          </w:p>
          <w:p w:rsidR="0022049E" w:rsidRPr="00856D2F" w:rsidRDefault="0022049E" w:rsidP="0022049E">
            <w:pPr>
              <w:widowControl/>
              <w:suppressAutoHyphens w:val="0"/>
              <w:overflowPunct/>
              <w:autoSpaceDN w:val="0"/>
              <w:adjustRightInd w:val="0"/>
              <w:jc w:val="center"/>
              <w:rPr>
                <w:rFonts w:eastAsia="Calibri"/>
                <w:color w:val="000000"/>
                <w:sz w:val="22"/>
                <w:szCs w:val="22"/>
                <w:lang w:eastAsia="en-US"/>
              </w:rPr>
            </w:pPr>
            <w:r w:rsidRPr="00856D2F">
              <w:rPr>
                <w:rFonts w:eastAsia="Calibri"/>
                <w:color w:val="000000"/>
                <w:sz w:val="22"/>
                <w:szCs w:val="22"/>
                <w:lang w:eastAsia="en-US"/>
              </w:rPr>
              <w:t>10</w:t>
            </w:r>
          </w:p>
        </w:tc>
        <w:tc>
          <w:tcPr>
            <w:tcW w:w="1841" w:type="dxa"/>
            <w:shd w:val="clear" w:color="auto" w:fill="auto"/>
          </w:tcPr>
          <w:p w:rsidR="0022049E" w:rsidRPr="00856D2F" w:rsidRDefault="0022049E" w:rsidP="0022049E">
            <w:pPr>
              <w:widowControl/>
              <w:suppressAutoHyphens w:val="0"/>
              <w:overflowPunct/>
              <w:autoSpaceDN w:val="0"/>
              <w:adjustRightInd w:val="0"/>
              <w:jc w:val="center"/>
              <w:rPr>
                <w:rFonts w:eastAsia="Calibri"/>
                <w:color w:val="000000"/>
                <w:sz w:val="22"/>
                <w:szCs w:val="22"/>
                <w:lang w:eastAsia="en-US"/>
              </w:rPr>
            </w:pPr>
          </w:p>
          <w:p w:rsidR="0022049E" w:rsidRPr="00856D2F" w:rsidRDefault="0022049E" w:rsidP="0022049E">
            <w:pPr>
              <w:widowControl/>
              <w:suppressAutoHyphens w:val="0"/>
              <w:overflowPunct/>
              <w:autoSpaceDN w:val="0"/>
              <w:adjustRightInd w:val="0"/>
              <w:jc w:val="center"/>
              <w:rPr>
                <w:rFonts w:eastAsia="Calibri"/>
                <w:color w:val="000000"/>
                <w:sz w:val="22"/>
                <w:szCs w:val="22"/>
                <w:lang w:eastAsia="en-US"/>
              </w:rPr>
            </w:pPr>
            <w:r w:rsidRPr="00856D2F">
              <w:rPr>
                <w:rFonts w:eastAsia="Calibri"/>
                <w:color w:val="000000"/>
                <w:sz w:val="22"/>
                <w:szCs w:val="22"/>
                <w:lang w:eastAsia="en-US"/>
              </w:rPr>
              <w:t>10</w:t>
            </w:r>
          </w:p>
        </w:tc>
        <w:tc>
          <w:tcPr>
            <w:tcW w:w="2117" w:type="dxa"/>
            <w:shd w:val="clear" w:color="auto" w:fill="auto"/>
          </w:tcPr>
          <w:p w:rsidR="0022049E" w:rsidRPr="00856D2F" w:rsidRDefault="0022049E" w:rsidP="0022049E">
            <w:pPr>
              <w:widowControl/>
              <w:suppressAutoHyphens w:val="0"/>
              <w:overflowPunct/>
              <w:autoSpaceDN w:val="0"/>
              <w:adjustRightInd w:val="0"/>
              <w:jc w:val="center"/>
              <w:rPr>
                <w:rFonts w:eastAsia="Calibri"/>
                <w:color w:val="000000"/>
                <w:sz w:val="22"/>
                <w:szCs w:val="22"/>
                <w:lang w:eastAsia="en-US"/>
              </w:rPr>
            </w:pPr>
          </w:p>
          <w:p w:rsidR="0022049E" w:rsidRPr="00856D2F" w:rsidRDefault="0022049E" w:rsidP="0022049E">
            <w:pPr>
              <w:widowControl/>
              <w:suppressAutoHyphens w:val="0"/>
              <w:overflowPunct/>
              <w:autoSpaceDN w:val="0"/>
              <w:adjustRightInd w:val="0"/>
              <w:jc w:val="center"/>
              <w:rPr>
                <w:rFonts w:eastAsia="Calibri"/>
                <w:color w:val="000000"/>
                <w:sz w:val="22"/>
                <w:szCs w:val="22"/>
                <w:lang w:eastAsia="en-US"/>
              </w:rPr>
            </w:pPr>
            <w:r w:rsidRPr="00856D2F">
              <w:rPr>
                <w:rFonts w:eastAsia="Calibri"/>
                <w:color w:val="000000"/>
                <w:sz w:val="22"/>
                <w:szCs w:val="22"/>
                <w:lang w:eastAsia="en-US"/>
              </w:rPr>
              <w:t xml:space="preserve">5 </w:t>
            </w:r>
          </w:p>
        </w:tc>
        <w:tc>
          <w:tcPr>
            <w:tcW w:w="2229" w:type="dxa"/>
            <w:vMerge w:val="restart"/>
            <w:shd w:val="clear" w:color="auto" w:fill="auto"/>
          </w:tcPr>
          <w:p w:rsidR="0022049E" w:rsidRPr="00856D2F" w:rsidRDefault="0022049E" w:rsidP="0022049E">
            <w:pPr>
              <w:widowControl/>
              <w:suppressAutoHyphens w:val="0"/>
              <w:overflowPunct/>
              <w:autoSpaceDN w:val="0"/>
              <w:adjustRightInd w:val="0"/>
              <w:jc w:val="center"/>
              <w:rPr>
                <w:rFonts w:eastAsia="Calibri"/>
                <w:sz w:val="22"/>
                <w:szCs w:val="22"/>
                <w:lang w:eastAsia="en-US"/>
              </w:rPr>
            </w:pPr>
          </w:p>
          <w:p w:rsidR="0022049E" w:rsidRPr="00856D2F" w:rsidRDefault="0022049E" w:rsidP="0022049E">
            <w:pPr>
              <w:widowControl/>
              <w:suppressAutoHyphens w:val="0"/>
              <w:overflowPunct/>
              <w:autoSpaceDN w:val="0"/>
              <w:adjustRightInd w:val="0"/>
              <w:jc w:val="center"/>
              <w:rPr>
                <w:rFonts w:eastAsia="Calibri"/>
                <w:color w:val="000000"/>
                <w:sz w:val="22"/>
                <w:szCs w:val="22"/>
                <w:lang w:eastAsia="en-US"/>
              </w:rPr>
            </w:pPr>
            <w:r w:rsidRPr="00856D2F">
              <w:rPr>
                <w:rFonts w:eastAsia="Calibri"/>
                <w:sz w:val="22"/>
                <w:szCs w:val="22"/>
                <w:lang w:eastAsia="en-US"/>
              </w:rPr>
              <w:t>не менее 1,5 высоты опоры</w:t>
            </w:r>
          </w:p>
        </w:tc>
      </w:tr>
      <w:tr w:rsidR="0022049E" w:rsidRPr="00856D2F" w:rsidTr="0022049E">
        <w:trPr>
          <w:trHeight w:val="573"/>
        </w:trPr>
        <w:tc>
          <w:tcPr>
            <w:tcW w:w="1805" w:type="dxa"/>
            <w:shd w:val="clear" w:color="auto" w:fill="auto"/>
          </w:tcPr>
          <w:p w:rsidR="0022049E" w:rsidRPr="00856D2F" w:rsidRDefault="0022049E" w:rsidP="0022049E">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 xml:space="preserve">свыше 0,6 </w:t>
            </w:r>
          </w:p>
          <w:p w:rsidR="0022049E" w:rsidRPr="00856D2F" w:rsidRDefault="0022049E" w:rsidP="0022049E">
            <w:pPr>
              <w:widowControl/>
              <w:suppressAutoHyphens w:val="0"/>
              <w:overflowPunct/>
              <w:autoSpaceDN w:val="0"/>
              <w:adjustRightInd w:val="0"/>
              <w:jc w:val="center"/>
              <w:rPr>
                <w:rFonts w:eastAsia="Calibri"/>
                <w:color w:val="000000"/>
                <w:sz w:val="22"/>
                <w:szCs w:val="22"/>
                <w:lang w:eastAsia="en-US"/>
              </w:rPr>
            </w:pPr>
            <w:r w:rsidRPr="00856D2F">
              <w:rPr>
                <w:rFonts w:eastAsia="Calibri"/>
                <w:sz w:val="22"/>
                <w:szCs w:val="22"/>
                <w:lang w:eastAsia="en-US"/>
              </w:rPr>
              <w:t>до 1,2</w:t>
            </w:r>
          </w:p>
        </w:tc>
        <w:tc>
          <w:tcPr>
            <w:tcW w:w="1840" w:type="dxa"/>
            <w:shd w:val="clear" w:color="auto" w:fill="auto"/>
          </w:tcPr>
          <w:p w:rsidR="0022049E" w:rsidRPr="00856D2F" w:rsidRDefault="0022049E" w:rsidP="0022049E">
            <w:pPr>
              <w:widowControl/>
              <w:suppressAutoHyphens w:val="0"/>
              <w:overflowPunct/>
              <w:autoSpaceDN w:val="0"/>
              <w:adjustRightInd w:val="0"/>
              <w:jc w:val="center"/>
              <w:rPr>
                <w:rFonts w:eastAsia="Calibri"/>
                <w:color w:val="000000"/>
                <w:sz w:val="22"/>
                <w:szCs w:val="22"/>
                <w:lang w:eastAsia="en-US"/>
              </w:rPr>
            </w:pPr>
          </w:p>
          <w:p w:rsidR="0022049E" w:rsidRPr="00856D2F" w:rsidRDefault="0022049E" w:rsidP="0022049E">
            <w:pPr>
              <w:widowControl/>
              <w:suppressAutoHyphens w:val="0"/>
              <w:overflowPunct/>
              <w:autoSpaceDN w:val="0"/>
              <w:adjustRightInd w:val="0"/>
              <w:jc w:val="center"/>
              <w:rPr>
                <w:rFonts w:eastAsia="Calibri"/>
                <w:color w:val="000000"/>
                <w:sz w:val="22"/>
                <w:szCs w:val="22"/>
                <w:lang w:eastAsia="en-US"/>
              </w:rPr>
            </w:pPr>
            <w:r w:rsidRPr="00856D2F">
              <w:rPr>
                <w:rFonts w:eastAsia="Calibri"/>
                <w:color w:val="000000"/>
                <w:sz w:val="22"/>
                <w:szCs w:val="22"/>
                <w:lang w:eastAsia="en-US"/>
              </w:rPr>
              <w:t>15</w:t>
            </w:r>
          </w:p>
        </w:tc>
        <w:tc>
          <w:tcPr>
            <w:tcW w:w="1841" w:type="dxa"/>
            <w:shd w:val="clear" w:color="auto" w:fill="auto"/>
          </w:tcPr>
          <w:p w:rsidR="0022049E" w:rsidRPr="00856D2F" w:rsidRDefault="0022049E" w:rsidP="0022049E">
            <w:pPr>
              <w:widowControl/>
              <w:suppressAutoHyphens w:val="0"/>
              <w:overflowPunct/>
              <w:autoSpaceDN w:val="0"/>
              <w:adjustRightInd w:val="0"/>
              <w:jc w:val="center"/>
              <w:rPr>
                <w:rFonts w:eastAsia="Calibri"/>
                <w:color w:val="000000"/>
                <w:sz w:val="22"/>
                <w:szCs w:val="22"/>
                <w:lang w:eastAsia="en-US"/>
              </w:rPr>
            </w:pPr>
          </w:p>
          <w:p w:rsidR="0022049E" w:rsidRPr="00856D2F" w:rsidRDefault="0022049E" w:rsidP="0022049E">
            <w:pPr>
              <w:widowControl/>
              <w:suppressAutoHyphens w:val="0"/>
              <w:overflowPunct/>
              <w:autoSpaceDN w:val="0"/>
              <w:adjustRightInd w:val="0"/>
              <w:jc w:val="center"/>
              <w:rPr>
                <w:rFonts w:eastAsia="Calibri"/>
                <w:color w:val="000000"/>
                <w:sz w:val="22"/>
                <w:szCs w:val="22"/>
                <w:lang w:eastAsia="en-US"/>
              </w:rPr>
            </w:pPr>
            <w:r w:rsidRPr="00856D2F">
              <w:rPr>
                <w:rFonts w:eastAsia="Calibri"/>
                <w:color w:val="000000"/>
                <w:sz w:val="22"/>
                <w:szCs w:val="22"/>
                <w:lang w:eastAsia="en-US"/>
              </w:rPr>
              <w:t>15</w:t>
            </w:r>
          </w:p>
        </w:tc>
        <w:tc>
          <w:tcPr>
            <w:tcW w:w="2117" w:type="dxa"/>
            <w:shd w:val="clear" w:color="auto" w:fill="auto"/>
          </w:tcPr>
          <w:p w:rsidR="0022049E" w:rsidRPr="00856D2F" w:rsidRDefault="0022049E" w:rsidP="0022049E">
            <w:pPr>
              <w:widowControl/>
              <w:suppressAutoHyphens w:val="0"/>
              <w:overflowPunct/>
              <w:autoSpaceDN w:val="0"/>
              <w:adjustRightInd w:val="0"/>
              <w:jc w:val="center"/>
              <w:rPr>
                <w:rFonts w:eastAsia="Calibri"/>
                <w:color w:val="000000"/>
                <w:sz w:val="22"/>
                <w:szCs w:val="22"/>
                <w:lang w:eastAsia="en-US"/>
              </w:rPr>
            </w:pPr>
          </w:p>
          <w:p w:rsidR="0022049E" w:rsidRPr="00856D2F" w:rsidRDefault="0022049E" w:rsidP="0022049E">
            <w:pPr>
              <w:widowControl/>
              <w:suppressAutoHyphens w:val="0"/>
              <w:overflowPunct/>
              <w:autoSpaceDN w:val="0"/>
              <w:adjustRightInd w:val="0"/>
              <w:jc w:val="center"/>
              <w:rPr>
                <w:rFonts w:eastAsia="Calibri"/>
                <w:color w:val="000000"/>
                <w:sz w:val="22"/>
                <w:szCs w:val="22"/>
                <w:lang w:eastAsia="en-US"/>
              </w:rPr>
            </w:pPr>
            <w:r w:rsidRPr="00856D2F">
              <w:rPr>
                <w:rFonts w:eastAsia="Calibri"/>
                <w:color w:val="000000"/>
                <w:sz w:val="22"/>
                <w:szCs w:val="22"/>
                <w:lang w:eastAsia="en-US"/>
              </w:rPr>
              <w:t>8</w:t>
            </w:r>
          </w:p>
        </w:tc>
        <w:tc>
          <w:tcPr>
            <w:tcW w:w="2229" w:type="dxa"/>
            <w:vMerge/>
            <w:shd w:val="clear" w:color="auto" w:fill="auto"/>
          </w:tcPr>
          <w:p w:rsidR="0022049E" w:rsidRPr="00856D2F" w:rsidRDefault="0022049E" w:rsidP="0022049E">
            <w:pPr>
              <w:widowControl/>
              <w:suppressAutoHyphens w:val="0"/>
              <w:overflowPunct/>
              <w:autoSpaceDN w:val="0"/>
              <w:adjustRightInd w:val="0"/>
              <w:jc w:val="center"/>
              <w:rPr>
                <w:rFonts w:eastAsia="Calibri"/>
                <w:color w:val="000000"/>
                <w:sz w:val="22"/>
                <w:szCs w:val="22"/>
                <w:lang w:eastAsia="en-US"/>
              </w:rPr>
            </w:pPr>
          </w:p>
        </w:tc>
      </w:tr>
    </w:tbl>
    <w:p w:rsidR="0022049E" w:rsidRPr="00856D2F" w:rsidRDefault="0022049E" w:rsidP="0022049E">
      <w:pPr>
        <w:widowControl/>
        <w:suppressAutoHyphens w:val="0"/>
        <w:overflowPunct/>
        <w:autoSpaceDN w:val="0"/>
        <w:adjustRightInd w:val="0"/>
        <w:jc w:val="center"/>
        <w:rPr>
          <w:rFonts w:eastAsia="Calibri"/>
          <w:color w:val="000000"/>
          <w:sz w:val="24"/>
          <w:szCs w:val="24"/>
          <w:lang w:eastAsia="en-US"/>
        </w:rPr>
      </w:pPr>
    </w:p>
    <w:p w:rsidR="0022049E" w:rsidRPr="00856D2F" w:rsidRDefault="0022049E" w:rsidP="0022049E">
      <w:pPr>
        <w:widowControl/>
        <w:suppressAutoHyphens w:val="0"/>
        <w:overflowPunct/>
        <w:autoSpaceDN w:val="0"/>
        <w:adjustRightInd w:val="0"/>
        <w:jc w:val="both"/>
        <w:rPr>
          <w:rFonts w:eastAsia="Calibri"/>
          <w:sz w:val="22"/>
          <w:szCs w:val="22"/>
          <w:lang w:eastAsia="en-US"/>
        </w:rPr>
      </w:pPr>
      <w:r w:rsidRPr="00856D2F">
        <w:rPr>
          <w:rFonts w:eastAsia="Calibri"/>
          <w:sz w:val="22"/>
          <w:szCs w:val="22"/>
          <w:lang w:eastAsia="en-US"/>
        </w:rPr>
        <w:t>Примечания:</w:t>
      </w:r>
    </w:p>
    <w:p w:rsidR="0022049E" w:rsidRPr="00856D2F" w:rsidRDefault="0022049E" w:rsidP="0022049E">
      <w:pPr>
        <w:widowControl/>
        <w:suppressAutoHyphens w:val="0"/>
        <w:overflowPunct/>
        <w:autoSpaceDN w:val="0"/>
        <w:adjustRightInd w:val="0"/>
        <w:jc w:val="both"/>
        <w:rPr>
          <w:rFonts w:eastAsia="Calibri"/>
          <w:sz w:val="22"/>
          <w:szCs w:val="22"/>
          <w:lang w:eastAsia="en-US"/>
        </w:rPr>
      </w:pPr>
      <w:r w:rsidRPr="00856D2F">
        <w:rPr>
          <w:rFonts w:eastAsia="Calibri"/>
          <w:sz w:val="22"/>
          <w:szCs w:val="22"/>
          <w:lang w:eastAsia="en-US"/>
        </w:rPr>
        <w:t>1. Расстояние следует принимать от наружных стен зданий ГРП, ГРПБ или ШРП, а при расположении оборудования на открытой площадке - от ограждения.</w:t>
      </w:r>
    </w:p>
    <w:p w:rsidR="0022049E" w:rsidRPr="00856D2F" w:rsidRDefault="0022049E" w:rsidP="0022049E">
      <w:pPr>
        <w:widowControl/>
        <w:suppressAutoHyphens w:val="0"/>
        <w:overflowPunct/>
        <w:autoSpaceDN w:val="0"/>
        <w:adjustRightInd w:val="0"/>
        <w:jc w:val="both"/>
        <w:rPr>
          <w:rFonts w:eastAsia="Calibri"/>
          <w:sz w:val="22"/>
          <w:szCs w:val="22"/>
          <w:lang w:eastAsia="en-US"/>
        </w:rPr>
      </w:pPr>
      <w:r w:rsidRPr="00856D2F">
        <w:rPr>
          <w:rFonts w:eastAsia="Calibri"/>
          <w:sz w:val="22"/>
          <w:szCs w:val="22"/>
          <w:lang w:eastAsia="en-US"/>
        </w:rPr>
        <w:t xml:space="preserve">2. Требования таблицы распространяются также на узлы учета расхода газа, располагаемые </w:t>
      </w:r>
      <w:proofErr w:type="gramStart"/>
      <w:r w:rsidRPr="00856D2F">
        <w:rPr>
          <w:rFonts w:eastAsia="Calibri"/>
          <w:sz w:val="22"/>
          <w:szCs w:val="22"/>
          <w:lang w:eastAsia="en-US"/>
        </w:rPr>
        <w:t>в</w:t>
      </w:r>
      <w:proofErr w:type="gramEnd"/>
    </w:p>
    <w:p w:rsidR="0022049E" w:rsidRPr="00856D2F" w:rsidRDefault="0022049E" w:rsidP="0022049E">
      <w:pPr>
        <w:widowControl/>
        <w:suppressAutoHyphens w:val="0"/>
        <w:overflowPunct/>
        <w:autoSpaceDN w:val="0"/>
        <w:adjustRightInd w:val="0"/>
        <w:jc w:val="both"/>
        <w:rPr>
          <w:rFonts w:eastAsia="Calibri"/>
          <w:sz w:val="22"/>
          <w:szCs w:val="22"/>
          <w:lang w:eastAsia="en-US"/>
        </w:rPr>
      </w:pPr>
      <w:r w:rsidRPr="00856D2F">
        <w:rPr>
          <w:rFonts w:eastAsia="Calibri"/>
          <w:sz w:val="22"/>
          <w:szCs w:val="22"/>
          <w:lang w:eastAsia="en-US"/>
        </w:rPr>
        <w:t xml:space="preserve">отдельно стоящих </w:t>
      </w:r>
      <w:proofErr w:type="gramStart"/>
      <w:r w:rsidRPr="00856D2F">
        <w:rPr>
          <w:rFonts w:eastAsia="Calibri"/>
          <w:sz w:val="22"/>
          <w:szCs w:val="22"/>
          <w:lang w:eastAsia="en-US"/>
        </w:rPr>
        <w:t>зданиях</w:t>
      </w:r>
      <w:proofErr w:type="gramEnd"/>
      <w:r w:rsidRPr="00856D2F">
        <w:rPr>
          <w:rFonts w:eastAsia="Calibri"/>
          <w:sz w:val="22"/>
          <w:szCs w:val="22"/>
          <w:lang w:eastAsia="en-US"/>
        </w:rPr>
        <w:t xml:space="preserve"> или в шкафах на отдельно стоящих опорах.</w:t>
      </w:r>
    </w:p>
    <w:p w:rsidR="0022049E" w:rsidRPr="00856D2F" w:rsidRDefault="0022049E" w:rsidP="0022049E">
      <w:pPr>
        <w:widowControl/>
        <w:suppressAutoHyphens w:val="0"/>
        <w:overflowPunct/>
        <w:autoSpaceDN w:val="0"/>
        <w:adjustRightInd w:val="0"/>
        <w:jc w:val="both"/>
        <w:rPr>
          <w:rFonts w:eastAsia="Calibri"/>
          <w:sz w:val="22"/>
          <w:szCs w:val="22"/>
          <w:lang w:eastAsia="en-US"/>
        </w:rPr>
      </w:pPr>
      <w:r w:rsidRPr="00856D2F">
        <w:rPr>
          <w:rFonts w:eastAsia="Calibri"/>
          <w:sz w:val="22"/>
          <w:szCs w:val="22"/>
          <w:lang w:eastAsia="en-US"/>
        </w:rPr>
        <w:t>3. Расстояние от отдельно стоящего ШРП при давлении газа на вводе до 0,3 МПа до зданий и</w:t>
      </w:r>
    </w:p>
    <w:p w:rsidR="0022049E" w:rsidRPr="00856D2F" w:rsidRDefault="0022049E" w:rsidP="0022049E">
      <w:pPr>
        <w:ind w:firstLine="567"/>
        <w:jc w:val="both"/>
        <w:rPr>
          <w:b/>
          <w:sz w:val="24"/>
          <w:szCs w:val="24"/>
        </w:rPr>
      </w:pPr>
      <w:r w:rsidRPr="00856D2F">
        <w:rPr>
          <w:rFonts w:eastAsia="Calibri"/>
          <w:sz w:val="22"/>
          <w:szCs w:val="22"/>
          <w:lang w:eastAsia="en-US"/>
        </w:rPr>
        <w:t>сооружений не нормируется.</w:t>
      </w:r>
    </w:p>
    <w:p w:rsidR="0022049E" w:rsidRPr="00856D2F" w:rsidRDefault="0022049E" w:rsidP="0022049E">
      <w:pPr>
        <w:ind w:firstLine="567"/>
        <w:jc w:val="both"/>
        <w:rPr>
          <w:b/>
          <w:sz w:val="24"/>
          <w:szCs w:val="24"/>
        </w:rPr>
      </w:pPr>
    </w:p>
    <w:p w:rsidR="0022049E" w:rsidRPr="00856D2F" w:rsidRDefault="0022049E" w:rsidP="0022049E">
      <w:pPr>
        <w:ind w:firstLine="567"/>
        <w:jc w:val="both"/>
        <w:rPr>
          <w:b/>
          <w:sz w:val="24"/>
          <w:szCs w:val="24"/>
        </w:rPr>
      </w:pPr>
      <w:r w:rsidRPr="00856D2F">
        <w:rPr>
          <w:b/>
          <w:sz w:val="24"/>
          <w:szCs w:val="24"/>
        </w:rPr>
        <w:t>ОГРАНИЧЕНИЯ ИСПОЛЬЗОВАНИЯ ЗЕМЕЛЬНЫХ УЧАСТКОВ И ОБЪЕКТОВ КАПИТАЛЬНОГО СТРОИТЕЛЬСТВА:</w:t>
      </w:r>
    </w:p>
    <w:p w:rsidR="0022049E" w:rsidRPr="00856D2F" w:rsidRDefault="0022049E" w:rsidP="0022049E">
      <w:pPr>
        <w:ind w:firstLine="709"/>
        <w:jc w:val="both"/>
      </w:pPr>
    </w:p>
    <w:p w:rsidR="0022049E" w:rsidRPr="00856D2F" w:rsidRDefault="0022049E" w:rsidP="0022049E">
      <w:pPr>
        <w:ind w:firstLine="567"/>
        <w:jc w:val="both"/>
        <w:rPr>
          <w:sz w:val="22"/>
          <w:szCs w:val="22"/>
        </w:rPr>
      </w:pPr>
      <w:r w:rsidRPr="00856D2F">
        <w:rPr>
          <w:sz w:val="22"/>
          <w:szCs w:val="22"/>
        </w:rPr>
        <w:t>Размещение встроенных, пристроенных и встроенно-пристроенных объектов осуществлять в соответствии с требованиями СП 54.13330.2011 «</w:t>
      </w:r>
      <w:proofErr w:type="spellStart"/>
      <w:r w:rsidRPr="00856D2F">
        <w:rPr>
          <w:sz w:val="22"/>
          <w:szCs w:val="22"/>
        </w:rPr>
        <w:t>СНиП</w:t>
      </w:r>
      <w:proofErr w:type="spellEnd"/>
      <w:r w:rsidRPr="00856D2F">
        <w:rPr>
          <w:sz w:val="22"/>
          <w:szCs w:val="22"/>
        </w:rPr>
        <w:t xml:space="preserve"> 31-01-2003 «Здания жилые многоквартирные».</w:t>
      </w:r>
    </w:p>
    <w:p w:rsidR="0022049E" w:rsidRPr="00856D2F" w:rsidRDefault="0022049E" w:rsidP="0022049E">
      <w:pPr>
        <w:ind w:firstLine="567"/>
        <w:jc w:val="both"/>
        <w:rPr>
          <w:sz w:val="22"/>
          <w:szCs w:val="22"/>
        </w:rPr>
      </w:pPr>
      <w:r w:rsidRPr="00856D2F">
        <w:rPr>
          <w:sz w:val="22"/>
          <w:szCs w:val="22"/>
        </w:rPr>
        <w:t>Не допускается размещение жилой застройки, объектов учебно-образовательного назначения и объектов здравоохранения в санитарно-защитных зонах, установленных в предусмотренном действующим законодательством порядке.</w:t>
      </w:r>
    </w:p>
    <w:p w:rsidR="0022049E" w:rsidRPr="00856D2F" w:rsidRDefault="0022049E" w:rsidP="0022049E">
      <w:pPr>
        <w:ind w:firstLine="567"/>
        <w:jc w:val="both"/>
        <w:rPr>
          <w:sz w:val="22"/>
          <w:szCs w:val="22"/>
        </w:rPr>
      </w:pPr>
      <w:r w:rsidRPr="00856D2F">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22049E" w:rsidRPr="00856D2F" w:rsidRDefault="0022049E" w:rsidP="0022049E">
      <w:pPr>
        <w:tabs>
          <w:tab w:val="left" w:pos="1320"/>
        </w:tabs>
        <w:ind w:firstLine="567"/>
        <w:rPr>
          <w:sz w:val="22"/>
          <w:szCs w:val="22"/>
        </w:rPr>
      </w:pPr>
      <w:r w:rsidRPr="00856D2F">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22049E" w:rsidRPr="00856D2F" w:rsidRDefault="0022049E" w:rsidP="0022049E">
      <w:pPr>
        <w:tabs>
          <w:tab w:val="left" w:pos="1320"/>
        </w:tabs>
        <w:rPr>
          <w:b/>
          <w:iCs/>
          <w:sz w:val="24"/>
          <w:szCs w:val="24"/>
        </w:rPr>
      </w:pPr>
    </w:p>
    <w:p w:rsidR="004D2F44" w:rsidRPr="00856D2F" w:rsidRDefault="004D2F44" w:rsidP="004D2F44">
      <w:pPr>
        <w:tabs>
          <w:tab w:val="left" w:pos="1320"/>
        </w:tabs>
        <w:ind w:firstLine="567"/>
        <w:rPr>
          <w:sz w:val="22"/>
          <w:szCs w:val="22"/>
        </w:rPr>
      </w:pPr>
    </w:p>
    <w:p w:rsidR="004D2F44" w:rsidRPr="00856D2F" w:rsidRDefault="004D2F44" w:rsidP="00D3087E">
      <w:pPr>
        <w:tabs>
          <w:tab w:val="left" w:pos="1320"/>
        </w:tabs>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4D2F44" w:rsidRPr="00856D2F" w:rsidTr="004D2F44">
        <w:tc>
          <w:tcPr>
            <w:tcW w:w="14275" w:type="dxa"/>
            <w:shd w:val="clear" w:color="auto" w:fill="DAEEF3"/>
          </w:tcPr>
          <w:p w:rsidR="004D2F44" w:rsidRPr="00856D2F" w:rsidRDefault="004D2F44" w:rsidP="004D2F44">
            <w:pPr>
              <w:tabs>
                <w:tab w:val="left" w:pos="1320"/>
              </w:tabs>
              <w:jc w:val="center"/>
              <w:rPr>
                <w:rFonts w:eastAsia="Calibri"/>
                <w:b/>
                <w:sz w:val="24"/>
                <w:szCs w:val="24"/>
              </w:rPr>
            </w:pPr>
            <w:r w:rsidRPr="00856D2F">
              <w:rPr>
                <w:rFonts w:eastAsia="Calibri"/>
                <w:b/>
                <w:iCs/>
                <w:sz w:val="24"/>
                <w:szCs w:val="24"/>
              </w:rPr>
              <w:lastRenderedPageBreak/>
              <w:t xml:space="preserve">Ж5. </w:t>
            </w:r>
            <w:r w:rsidRPr="00856D2F">
              <w:rPr>
                <w:b/>
                <w:sz w:val="24"/>
                <w:szCs w:val="24"/>
              </w:rPr>
              <w:t>ЗОНА СМЕШАННОЙ И ОБЩЕСТВЕННО-ДЕЛОВОЙ ЗАСТРОЙКИ</w:t>
            </w:r>
          </w:p>
          <w:p w:rsidR="004D2F44" w:rsidRPr="00856D2F" w:rsidRDefault="004D2F44" w:rsidP="004D2F44">
            <w:pPr>
              <w:tabs>
                <w:tab w:val="left" w:pos="1320"/>
              </w:tabs>
              <w:jc w:val="center"/>
              <w:rPr>
                <w:rFonts w:eastAsia="Calibri"/>
                <w:b/>
                <w:iCs/>
                <w:sz w:val="24"/>
                <w:szCs w:val="24"/>
              </w:rPr>
            </w:pPr>
            <w:r w:rsidRPr="00856D2F">
              <w:rPr>
                <w:sz w:val="24"/>
                <w:szCs w:val="24"/>
              </w:rPr>
              <w:t>Зона смешанной и общественно-деловой застройки</w:t>
            </w:r>
            <w:r w:rsidRPr="00856D2F">
              <w:rPr>
                <w:rFonts w:eastAsia="Calibri"/>
                <w:sz w:val="24"/>
                <w:szCs w:val="24"/>
              </w:rPr>
              <w:t xml:space="preserve"> </w:t>
            </w:r>
            <w:r w:rsidRPr="00856D2F">
              <w:rPr>
                <w:rFonts w:eastAsia="HiddenHorzOCR"/>
                <w:sz w:val="24"/>
                <w:szCs w:val="24"/>
              </w:rPr>
              <w:t>(Ж5) выделена для обеспечения правовых условий формирования территории с размещением жилых домов разной этажности и с широким спектром услуг населению.</w:t>
            </w:r>
          </w:p>
        </w:tc>
      </w:tr>
    </w:tbl>
    <w:p w:rsidR="004D2F44" w:rsidRPr="00856D2F" w:rsidRDefault="004D2F44" w:rsidP="004D2F44">
      <w:pPr>
        <w:jc w:val="center"/>
        <w:rPr>
          <w:b/>
          <w:sz w:val="24"/>
          <w:szCs w:val="24"/>
        </w:rPr>
      </w:pPr>
    </w:p>
    <w:p w:rsidR="004D2F44" w:rsidRPr="00856D2F" w:rsidRDefault="004D2F44" w:rsidP="004D2F44">
      <w:pPr>
        <w:jc w:val="center"/>
        <w:rPr>
          <w:b/>
          <w:sz w:val="24"/>
          <w:szCs w:val="24"/>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8"/>
        <w:gridCol w:w="4109"/>
        <w:gridCol w:w="992"/>
        <w:gridCol w:w="993"/>
        <w:gridCol w:w="1134"/>
        <w:gridCol w:w="1417"/>
        <w:gridCol w:w="1420"/>
        <w:gridCol w:w="1417"/>
        <w:gridCol w:w="1987"/>
      </w:tblGrid>
      <w:tr w:rsidR="004D2F44" w:rsidRPr="00856D2F" w:rsidTr="00F95EBF">
        <w:trPr>
          <w:trHeight w:val="85"/>
          <w:tblHeader/>
        </w:trPr>
        <w:tc>
          <w:tcPr>
            <w:tcW w:w="15027" w:type="dxa"/>
            <w:gridSpan w:val="9"/>
            <w:shd w:val="clear" w:color="auto" w:fill="C6D9F1"/>
            <w:vAlign w:val="center"/>
          </w:tcPr>
          <w:p w:rsidR="004D2F44" w:rsidRPr="00856D2F" w:rsidRDefault="004D2F44" w:rsidP="004D2F44">
            <w:pPr>
              <w:jc w:val="center"/>
              <w:rPr>
                <w:b/>
              </w:rPr>
            </w:pPr>
            <w:r w:rsidRPr="00856D2F">
              <w:rPr>
                <w:b/>
                <w:sz w:val="24"/>
                <w:szCs w:val="24"/>
              </w:rPr>
              <w:t>Основные виды разрешенного использования</w:t>
            </w:r>
          </w:p>
        </w:tc>
      </w:tr>
      <w:tr w:rsidR="004D2F44" w:rsidRPr="00856D2F" w:rsidTr="002260A6">
        <w:trPr>
          <w:trHeight w:val="385"/>
          <w:tblHeader/>
        </w:trPr>
        <w:tc>
          <w:tcPr>
            <w:tcW w:w="1558" w:type="dxa"/>
            <w:vMerge w:val="restart"/>
            <w:shd w:val="clear" w:color="auto" w:fill="EAF1DD"/>
            <w:vAlign w:val="center"/>
          </w:tcPr>
          <w:p w:rsidR="004D2F44" w:rsidRPr="00856D2F" w:rsidRDefault="004D2F44" w:rsidP="004D2F44">
            <w:pPr>
              <w:autoSpaceDE/>
              <w:jc w:val="center"/>
              <w:rPr>
                <w:b/>
              </w:rPr>
            </w:pPr>
            <w:r w:rsidRPr="00856D2F">
              <w:rPr>
                <w:b/>
              </w:rPr>
              <w:t>Наименование и код ВРИ</w:t>
            </w:r>
          </w:p>
        </w:tc>
        <w:tc>
          <w:tcPr>
            <w:tcW w:w="4109" w:type="dxa"/>
            <w:vMerge w:val="restart"/>
            <w:shd w:val="clear" w:color="auto" w:fill="EAF1DD"/>
            <w:noWrap/>
            <w:vAlign w:val="center"/>
          </w:tcPr>
          <w:p w:rsidR="004D2F44" w:rsidRPr="00856D2F" w:rsidRDefault="004D2F44" w:rsidP="004D2F44">
            <w:pPr>
              <w:autoSpaceDE/>
              <w:jc w:val="center"/>
              <w:rPr>
                <w:b/>
              </w:rPr>
            </w:pPr>
            <w:r w:rsidRPr="00856D2F">
              <w:rPr>
                <w:b/>
              </w:rPr>
              <w:t>Описание ВРИ</w:t>
            </w:r>
          </w:p>
        </w:tc>
        <w:tc>
          <w:tcPr>
            <w:tcW w:w="3119" w:type="dxa"/>
            <w:gridSpan w:val="3"/>
            <w:shd w:val="clear" w:color="auto" w:fill="EAF1DD"/>
            <w:vAlign w:val="center"/>
          </w:tcPr>
          <w:p w:rsidR="004D2F44" w:rsidRPr="00856D2F" w:rsidRDefault="004D2F44" w:rsidP="004D2F44">
            <w:pPr>
              <w:autoSpaceDE/>
              <w:jc w:val="center"/>
              <w:rPr>
                <w:b/>
              </w:rPr>
            </w:pPr>
            <w:r w:rsidRPr="00856D2F">
              <w:rPr>
                <w:b/>
              </w:rPr>
              <w:t>Предельные размеры земельных участков</w:t>
            </w:r>
          </w:p>
        </w:tc>
        <w:tc>
          <w:tcPr>
            <w:tcW w:w="1417" w:type="dxa"/>
            <w:vMerge w:val="restart"/>
            <w:shd w:val="clear" w:color="auto" w:fill="EAF1DD"/>
            <w:vAlign w:val="center"/>
          </w:tcPr>
          <w:p w:rsidR="004D2F44" w:rsidRPr="00856D2F" w:rsidRDefault="004D2F44" w:rsidP="004D2F44">
            <w:pPr>
              <w:autoSpaceDE/>
              <w:jc w:val="center"/>
              <w:rPr>
                <w:b/>
              </w:rPr>
            </w:pPr>
            <w:r w:rsidRPr="00856D2F">
              <w:rPr>
                <w:b/>
              </w:rPr>
              <w:t>Предельное количество этажей. Предельная высота.</w:t>
            </w:r>
          </w:p>
          <w:p w:rsidR="004D2F44" w:rsidRPr="00856D2F" w:rsidRDefault="004D2F44" w:rsidP="004D2F44">
            <w:pPr>
              <w:autoSpaceDE/>
              <w:jc w:val="center"/>
              <w:rPr>
                <w:b/>
              </w:rPr>
            </w:pPr>
            <w:r w:rsidRPr="00856D2F">
              <w:rPr>
                <w:b/>
              </w:rPr>
              <w:t>(эт./м.)</w:t>
            </w:r>
          </w:p>
        </w:tc>
        <w:tc>
          <w:tcPr>
            <w:tcW w:w="1420" w:type="dxa"/>
            <w:vMerge w:val="restart"/>
            <w:shd w:val="clear" w:color="auto" w:fill="EAF1DD"/>
            <w:noWrap/>
            <w:vAlign w:val="center"/>
          </w:tcPr>
          <w:p w:rsidR="004D2F44" w:rsidRPr="00856D2F" w:rsidRDefault="004D2F44" w:rsidP="004D2F44">
            <w:pPr>
              <w:autoSpaceDE/>
              <w:jc w:val="center"/>
              <w:rPr>
                <w:b/>
              </w:rPr>
            </w:pPr>
            <w:r w:rsidRPr="00856D2F">
              <w:rPr>
                <w:b/>
              </w:rPr>
              <w:t>Максимальный процент застройки в границах земельного участка</w:t>
            </w:r>
          </w:p>
        </w:tc>
        <w:tc>
          <w:tcPr>
            <w:tcW w:w="1417" w:type="dxa"/>
            <w:vMerge w:val="restart"/>
            <w:shd w:val="clear" w:color="auto" w:fill="EAF1DD"/>
            <w:noWrap/>
            <w:vAlign w:val="center"/>
          </w:tcPr>
          <w:p w:rsidR="004D2F44" w:rsidRPr="00856D2F" w:rsidRDefault="004D2F44" w:rsidP="004D2F44">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1987" w:type="dxa"/>
            <w:vMerge w:val="restart"/>
            <w:shd w:val="clear" w:color="auto" w:fill="EAF1DD"/>
            <w:vAlign w:val="center"/>
          </w:tcPr>
          <w:p w:rsidR="004D2F44" w:rsidRPr="00856D2F" w:rsidRDefault="004D2F44" w:rsidP="004D2F44">
            <w:pPr>
              <w:jc w:val="center"/>
              <w:rPr>
                <w:b/>
              </w:rPr>
            </w:pPr>
            <w:r w:rsidRPr="00856D2F">
              <w:rPr>
                <w:b/>
              </w:rPr>
              <w:t>Наименование ВРИ объекта капитального строительства</w:t>
            </w:r>
          </w:p>
        </w:tc>
      </w:tr>
      <w:tr w:rsidR="004D2F44" w:rsidRPr="00856D2F" w:rsidTr="002260A6">
        <w:trPr>
          <w:trHeight w:val="193"/>
          <w:tblHeader/>
        </w:trPr>
        <w:tc>
          <w:tcPr>
            <w:tcW w:w="1558" w:type="dxa"/>
            <w:vMerge/>
            <w:shd w:val="clear" w:color="auto" w:fill="auto"/>
            <w:vAlign w:val="center"/>
          </w:tcPr>
          <w:p w:rsidR="004D2F44" w:rsidRPr="00856D2F" w:rsidRDefault="004D2F44" w:rsidP="004D2F44">
            <w:pPr>
              <w:autoSpaceDE/>
            </w:pPr>
          </w:p>
        </w:tc>
        <w:tc>
          <w:tcPr>
            <w:tcW w:w="4109" w:type="dxa"/>
            <w:vMerge/>
            <w:shd w:val="clear" w:color="auto" w:fill="auto"/>
            <w:vAlign w:val="center"/>
          </w:tcPr>
          <w:p w:rsidR="004D2F44" w:rsidRPr="00856D2F" w:rsidRDefault="004D2F44" w:rsidP="004D2F44">
            <w:pPr>
              <w:autoSpaceDE/>
            </w:pPr>
          </w:p>
        </w:tc>
        <w:tc>
          <w:tcPr>
            <w:tcW w:w="1985" w:type="dxa"/>
            <w:gridSpan w:val="2"/>
            <w:shd w:val="clear" w:color="auto" w:fill="EAF1DD"/>
            <w:noWrap/>
            <w:vAlign w:val="center"/>
          </w:tcPr>
          <w:p w:rsidR="004D2F44" w:rsidRPr="00856D2F" w:rsidRDefault="004D2F44" w:rsidP="004D2F44">
            <w:pPr>
              <w:autoSpaceDE/>
              <w:jc w:val="center"/>
              <w:rPr>
                <w:b/>
              </w:rPr>
            </w:pPr>
            <w:r w:rsidRPr="00856D2F">
              <w:rPr>
                <w:b/>
              </w:rPr>
              <w:t>Площадь (кв. м.)</w:t>
            </w:r>
          </w:p>
        </w:tc>
        <w:tc>
          <w:tcPr>
            <w:tcW w:w="1134" w:type="dxa"/>
            <w:shd w:val="clear" w:color="auto" w:fill="EAF1DD"/>
            <w:noWrap/>
            <w:vAlign w:val="center"/>
          </w:tcPr>
          <w:p w:rsidR="004D2F44" w:rsidRPr="00856D2F" w:rsidRDefault="004D2F44" w:rsidP="004D2F44">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vMerge/>
            <w:shd w:val="clear" w:color="auto" w:fill="auto"/>
            <w:vAlign w:val="center"/>
          </w:tcPr>
          <w:p w:rsidR="004D2F44" w:rsidRPr="00856D2F" w:rsidRDefault="004D2F44" w:rsidP="004D2F44">
            <w:pPr>
              <w:autoSpaceDE/>
            </w:pPr>
          </w:p>
        </w:tc>
        <w:tc>
          <w:tcPr>
            <w:tcW w:w="1420" w:type="dxa"/>
            <w:vMerge/>
            <w:shd w:val="clear" w:color="auto" w:fill="auto"/>
            <w:vAlign w:val="center"/>
          </w:tcPr>
          <w:p w:rsidR="004D2F44" w:rsidRPr="00856D2F" w:rsidRDefault="004D2F44" w:rsidP="004D2F44">
            <w:pPr>
              <w:autoSpaceDE/>
            </w:pPr>
          </w:p>
        </w:tc>
        <w:tc>
          <w:tcPr>
            <w:tcW w:w="1417" w:type="dxa"/>
            <w:vMerge/>
            <w:shd w:val="clear" w:color="auto" w:fill="auto"/>
            <w:vAlign w:val="center"/>
          </w:tcPr>
          <w:p w:rsidR="004D2F44" w:rsidRPr="00856D2F" w:rsidRDefault="004D2F44" w:rsidP="004D2F44">
            <w:pPr>
              <w:autoSpaceDE/>
            </w:pPr>
          </w:p>
        </w:tc>
        <w:tc>
          <w:tcPr>
            <w:tcW w:w="1987" w:type="dxa"/>
            <w:vMerge/>
          </w:tcPr>
          <w:p w:rsidR="004D2F44" w:rsidRPr="00856D2F" w:rsidRDefault="004D2F44" w:rsidP="004D2F44">
            <w:pPr>
              <w:autoSpaceDE/>
            </w:pPr>
          </w:p>
        </w:tc>
      </w:tr>
      <w:tr w:rsidR="004D2F44" w:rsidRPr="00856D2F" w:rsidTr="002260A6">
        <w:trPr>
          <w:trHeight w:val="158"/>
          <w:tblHeader/>
        </w:trPr>
        <w:tc>
          <w:tcPr>
            <w:tcW w:w="1558" w:type="dxa"/>
            <w:vMerge/>
            <w:shd w:val="clear" w:color="auto" w:fill="auto"/>
            <w:vAlign w:val="center"/>
          </w:tcPr>
          <w:p w:rsidR="004D2F44" w:rsidRPr="00856D2F" w:rsidRDefault="004D2F44" w:rsidP="004D2F44">
            <w:pPr>
              <w:autoSpaceDE/>
            </w:pPr>
          </w:p>
        </w:tc>
        <w:tc>
          <w:tcPr>
            <w:tcW w:w="4109" w:type="dxa"/>
            <w:vMerge/>
            <w:shd w:val="clear" w:color="auto" w:fill="auto"/>
            <w:vAlign w:val="center"/>
          </w:tcPr>
          <w:p w:rsidR="004D2F44" w:rsidRPr="00856D2F" w:rsidRDefault="004D2F44" w:rsidP="004D2F44">
            <w:pPr>
              <w:autoSpaceDE/>
            </w:pPr>
          </w:p>
        </w:tc>
        <w:tc>
          <w:tcPr>
            <w:tcW w:w="992"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w:t>
            </w:r>
          </w:p>
        </w:tc>
        <w:tc>
          <w:tcPr>
            <w:tcW w:w="993"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ax</w:t>
            </w:r>
          </w:p>
        </w:tc>
        <w:tc>
          <w:tcPr>
            <w:tcW w:w="1134"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7" w:type="dxa"/>
            <w:vMerge/>
            <w:shd w:val="clear" w:color="auto" w:fill="auto"/>
            <w:vAlign w:val="center"/>
          </w:tcPr>
          <w:p w:rsidR="004D2F44" w:rsidRPr="00856D2F" w:rsidRDefault="004D2F44" w:rsidP="004D2F44">
            <w:pPr>
              <w:autoSpaceDE/>
            </w:pPr>
          </w:p>
        </w:tc>
        <w:tc>
          <w:tcPr>
            <w:tcW w:w="1420" w:type="dxa"/>
            <w:vMerge/>
            <w:shd w:val="clear" w:color="auto" w:fill="auto"/>
            <w:vAlign w:val="center"/>
          </w:tcPr>
          <w:p w:rsidR="004D2F44" w:rsidRPr="00856D2F" w:rsidRDefault="004D2F44" w:rsidP="004D2F44">
            <w:pPr>
              <w:autoSpaceDE/>
              <w:jc w:val="center"/>
            </w:pPr>
          </w:p>
        </w:tc>
        <w:tc>
          <w:tcPr>
            <w:tcW w:w="1417" w:type="dxa"/>
            <w:vMerge/>
            <w:shd w:val="clear" w:color="auto" w:fill="auto"/>
            <w:vAlign w:val="center"/>
          </w:tcPr>
          <w:p w:rsidR="004D2F44" w:rsidRPr="00856D2F" w:rsidRDefault="004D2F44" w:rsidP="004D2F44">
            <w:pPr>
              <w:autoSpaceDE/>
              <w:jc w:val="center"/>
            </w:pPr>
          </w:p>
        </w:tc>
        <w:tc>
          <w:tcPr>
            <w:tcW w:w="1987" w:type="dxa"/>
            <w:vMerge/>
          </w:tcPr>
          <w:p w:rsidR="004D2F44" w:rsidRPr="00856D2F" w:rsidRDefault="004D2F44" w:rsidP="004D2F44">
            <w:pPr>
              <w:autoSpaceDE/>
              <w:jc w:val="center"/>
            </w:pPr>
          </w:p>
        </w:tc>
      </w:tr>
      <w:tr w:rsidR="0002116D" w:rsidRPr="00856D2F" w:rsidTr="002260A6">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02116D" w:rsidRPr="00856D2F" w:rsidRDefault="0002116D" w:rsidP="004D2F44">
            <w:pPr>
              <w:autoSpaceDE/>
              <w:jc w:val="center"/>
            </w:pPr>
            <w:r w:rsidRPr="00856D2F">
              <w:t>Социальное обслуживание 3.2</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02116D" w:rsidRPr="00856D2F" w:rsidRDefault="0002116D" w:rsidP="0002116D">
            <w:pPr>
              <w:autoSpaceDE/>
              <w:jc w:val="center"/>
            </w:pPr>
            <w:r w:rsidRPr="00856D2F">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2116D" w:rsidRPr="00856D2F" w:rsidRDefault="0002116D" w:rsidP="004D2F44">
            <w:pPr>
              <w:autoSpaceDE/>
              <w:jc w:val="center"/>
            </w:pPr>
            <w:r w:rsidRPr="00856D2F">
              <w:t>150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2116D" w:rsidRPr="00856D2F" w:rsidRDefault="0002116D" w:rsidP="004D2F44">
            <w:pPr>
              <w:jc w:val="center"/>
            </w:pPr>
            <w:r w:rsidRPr="00856D2F">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2116D" w:rsidRPr="00856D2F" w:rsidRDefault="0002116D"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2116D" w:rsidRPr="00856D2F" w:rsidRDefault="0022049E" w:rsidP="0022049E">
            <w:pPr>
              <w:autoSpaceDE/>
              <w:jc w:val="center"/>
            </w:pPr>
            <w:r>
              <w:t>3</w:t>
            </w:r>
            <w:r w:rsidR="0002116D" w:rsidRPr="00856D2F">
              <w:t>/</w:t>
            </w:r>
            <w:r>
              <w:t>12</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02116D" w:rsidRPr="00856D2F" w:rsidRDefault="0002116D" w:rsidP="004D2F44">
            <w:pPr>
              <w:autoSpaceDE/>
              <w:jc w:val="center"/>
            </w:pPr>
            <w:r w:rsidRPr="00856D2F">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2116D" w:rsidRPr="00856D2F" w:rsidRDefault="0002116D" w:rsidP="004D2F44">
            <w:pPr>
              <w:autoSpaceDE/>
              <w:jc w:val="center"/>
            </w:pPr>
            <w:r w:rsidRPr="00856D2F">
              <w:t>1</w:t>
            </w:r>
          </w:p>
        </w:tc>
        <w:tc>
          <w:tcPr>
            <w:tcW w:w="1987" w:type="dxa"/>
            <w:tcBorders>
              <w:top w:val="single" w:sz="4" w:space="0" w:color="auto"/>
              <w:left w:val="single" w:sz="4" w:space="0" w:color="auto"/>
              <w:bottom w:val="single" w:sz="4" w:space="0" w:color="auto"/>
              <w:right w:val="single" w:sz="4" w:space="0" w:color="auto"/>
            </w:tcBorders>
            <w:vAlign w:val="center"/>
          </w:tcPr>
          <w:p w:rsidR="0002116D" w:rsidRPr="00856D2F" w:rsidRDefault="0002116D" w:rsidP="004D2F44">
            <w:pPr>
              <w:autoSpaceDE/>
              <w:autoSpaceDN w:val="0"/>
              <w:jc w:val="center"/>
            </w:pPr>
            <w:r w:rsidRPr="00856D2F">
              <w:t>- Административное здание;</w:t>
            </w:r>
          </w:p>
          <w:p w:rsidR="0002116D" w:rsidRPr="00856D2F" w:rsidRDefault="0002116D" w:rsidP="004D2F44">
            <w:pPr>
              <w:autoSpaceDE/>
              <w:autoSpaceDN w:val="0"/>
              <w:jc w:val="center"/>
            </w:pPr>
            <w:r w:rsidRPr="00856D2F">
              <w:t xml:space="preserve">- Дом </w:t>
            </w:r>
            <w:proofErr w:type="gramStart"/>
            <w:r w:rsidRPr="00856D2F">
              <w:t>престарелых</w:t>
            </w:r>
            <w:proofErr w:type="gramEnd"/>
            <w:r w:rsidRPr="00856D2F">
              <w:t>;</w:t>
            </w:r>
          </w:p>
          <w:p w:rsidR="0002116D" w:rsidRPr="00856D2F" w:rsidRDefault="0002116D" w:rsidP="004D2F44">
            <w:pPr>
              <w:autoSpaceDE/>
              <w:autoSpaceDN w:val="0"/>
              <w:jc w:val="center"/>
            </w:pPr>
            <w:r w:rsidRPr="00856D2F">
              <w:t>- Детский дом;</w:t>
            </w:r>
          </w:p>
          <w:p w:rsidR="0002116D" w:rsidRPr="00856D2F" w:rsidRDefault="0002116D" w:rsidP="004D2F44">
            <w:pPr>
              <w:autoSpaceDE/>
              <w:autoSpaceDN w:val="0"/>
              <w:jc w:val="center"/>
            </w:pPr>
            <w:r w:rsidRPr="00856D2F">
              <w:t>- Центр социальной помощи семье и детям;</w:t>
            </w:r>
          </w:p>
          <w:p w:rsidR="0002116D" w:rsidRPr="00856D2F" w:rsidRDefault="0002116D" w:rsidP="004D2F44">
            <w:pPr>
              <w:autoSpaceDE/>
              <w:autoSpaceDN w:val="0"/>
              <w:jc w:val="center"/>
            </w:pPr>
            <w:r w:rsidRPr="00856D2F">
              <w:t>- Детский дом-интернат;</w:t>
            </w:r>
          </w:p>
          <w:p w:rsidR="0002116D" w:rsidRPr="00856D2F" w:rsidRDefault="0002116D" w:rsidP="004D2F44">
            <w:pPr>
              <w:tabs>
                <w:tab w:val="num" w:pos="1380"/>
              </w:tabs>
              <w:autoSpaceDE/>
              <w:autoSpaceDN w:val="0"/>
              <w:jc w:val="center"/>
            </w:pPr>
            <w:r w:rsidRPr="00856D2F">
              <w:t>- Дом ребенка (малютки);</w:t>
            </w:r>
          </w:p>
          <w:p w:rsidR="0002116D" w:rsidRPr="00856D2F" w:rsidRDefault="0002116D" w:rsidP="004D2F44">
            <w:pPr>
              <w:tabs>
                <w:tab w:val="num" w:pos="1380"/>
              </w:tabs>
              <w:autoSpaceDE/>
              <w:autoSpaceDN w:val="0"/>
              <w:jc w:val="center"/>
            </w:pPr>
            <w:r w:rsidRPr="00856D2F">
              <w:t>- Дом-интернат для престарелых и инвалидов;</w:t>
            </w:r>
          </w:p>
          <w:p w:rsidR="0002116D" w:rsidRPr="00856D2F" w:rsidRDefault="0002116D" w:rsidP="004D2F44">
            <w:pPr>
              <w:tabs>
                <w:tab w:val="num" w:pos="1380"/>
              </w:tabs>
              <w:autoSpaceDE/>
              <w:autoSpaceDN w:val="0"/>
              <w:jc w:val="center"/>
            </w:pPr>
            <w:r w:rsidRPr="00856D2F">
              <w:t>- Дом-интернат для детей-инвалидов;</w:t>
            </w:r>
          </w:p>
          <w:p w:rsidR="0002116D" w:rsidRPr="00856D2F" w:rsidRDefault="0002116D" w:rsidP="004D2F44">
            <w:pPr>
              <w:tabs>
                <w:tab w:val="num" w:pos="1380"/>
              </w:tabs>
              <w:autoSpaceDE/>
              <w:autoSpaceDN w:val="0"/>
              <w:jc w:val="center"/>
            </w:pPr>
            <w:r w:rsidRPr="00856D2F">
              <w:t>- Дом-интернат для взрослых с физическими нарушениями;</w:t>
            </w:r>
          </w:p>
          <w:p w:rsidR="0002116D" w:rsidRPr="00856D2F" w:rsidRDefault="0002116D" w:rsidP="004D2F44">
            <w:pPr>
              <w:tabs>
                <w:tab w:val="num" w:pos="1380"/>
              </w:tabs>
              <w:autoSpaceDE/>
              <w:autoSpaceDN w:val="0"/>
              <w:jc w:val="center"/>
            </w:pPr>
            <w:r w:rsidRPr="00856D2F">
              <w:t>-Психоневрологический интернат;</w:t>
            </w:r>
          </w:p>
          <w:p w:rsidR="0002116D" w:rsidRPr="00856D2F" w:rsidRDefault="0002116D" w:rsidP="004D2F44">
            <w:pPr>
              <w:tabs>
                <w:tab w:val="num" w:pos="1380"/>
              </w:tabs>
              <w:autoSpaceDE/>
              <w:autoSpaceDN w:val="0"/>
              <w:jc w:val="center"/>
            </w:pPr>
            <w:r w:rsidRPr="00856D2F">
              <w:t xml:space="preserve">- Пункт питания </w:t>
            </w:r>
            <w:r w:rsidRPr="00856D2F">
              <w:lastRenderedPageBreak/>
              <w:t>малоимущих граждан;</w:t>
            </w:r>
          </w:p>
          <w:p w:rsidR="0002116D" w:rsidRPr="00856D2F" w:rsidRDefault="0002116D" w:rsidP="004D2F44">
            <w:pPr>
              <w:autoSpaceDE/>
              <w:autoSpaceDN w:val="0"/>
              <w:jc w:val="center"/>
            </w:pPr>
            <w:r w:rsidRPr="00856D2F">
              <w:t>- Пункт ночлега для бездомных граждан;</w:t>
            </w:r>
          </w:p>
          <w:p w:rsidR="0002116D" w:rsidRPr="00856D2F" w:rsidRDefault="0002116D" w:rsidP="004D2F44">
            <w:pPr>
              <w:autoSpaceDE/>
              <w:autoSpaceDN w:val="0"/>
              <w:jc w:val="center"/>
            </w:pPr>
            <w:r w:rsidRPr="00856D2F">
              <w:t>-Отделение связи;</w:t>
            </w:r>
          </w:p>
          <w:p w:rsidR="0002116D" w:rsidRPr="00856D2F" w:rsidRDefault="0002116D" w:rsidP="004D2F44">
            <w:pPr>
              <w:autoSpaceDE/>
              <w:autoSpaceDN w:val="0"/>
              <w:jc w:val="center"/>
            </w:pPr>
            <w:r w:rsidRPr="00856D2F">
              <w:t>- Почта;</w:t>
            </w:r>
          </w:p>
          <w:p w:rsidR="0002116D" w:rsidRPr="00856D2F" w:rsidRDefault="0002116D" w:rsidP="004D2F44">
            <w:pPr>
              <w:autoSpaceDE/>
              <w:jc w:val="center"/>
            </w:pPr>
            <w:r w:rsidRPr="00856D2F">
              <w:t>- Почтовое отделение;</w:t>
            </w:r>
          </w:p>
        </w:tc>
      </w:tr>
      <w:tr w:rsidR="004D2F44" w:rsidRPr="00856D2F" w:rsidTr="002260A6">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Бытовое обслуживание 3.3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D3087E" w:rsidP="004D2F44">
            <w:pPr>
              <w:jc w:val="center"/>
            </w:pPr>
            <w:r w:rsidRPr="00856D2F">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4000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3/12</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22049E" w:rsidP="004D2F44">
            <w:pPr>
              <w:jc w:val="center"/>
            </w:pPr>
            <w:r>
              <w:t>3</w:t>
            </w:r>
          </w:p>
        </w:tc>
        <w:tc>
          <w:tcPr>
            <w:tcW w:w="1987"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jc w:val="center"/>
            </w:pPr>
            <w:r w:rsidRPr="00856D2F">
              <w:t>- Мастерская мелкого ремонта;</w:t>
            </w:r>
          </w:p>
          <w:p w:rsidR="004D2F44" w:rsidRPr="00856D2F" w:rsidRDefault="004D2F44" w:rsidP="004D2F44">
            <w:pPr>
              <w:jc w:val="center"/>
            </w:pPr>
            <w:r w:rsidRPr="00856D2F">
              <w:t>- Баня общественная;</w:t>
            </w:r>
          </w:p>
          <w:p w:rsidR="004D2F44" w:rsidRPr="00856D2F" w:rsidRDefault="004D2F44" w:rsidP="004D2F44">
            <w:pPr>
              <w:jc w:val="center"/>
            </w:pPr>
            <w:r w:rsidRPr="00856D2F">
              <w:t>- Парикмахерская;</w:t>
            </w:r>
          </w:p>
          <w:p w:rsidR="004D2F44" w:rsidRPr="00856D2F" w:rsidRDefault="004D2F44" w:rsidP="004D2F44">
            <w:pPr>
              <w:jc w:val="center"/>
            </w:pPr>
            <w:r w:rsidRPr="00856D2F">
              <w:t>- Ателье;</w:t>
            </w:r>
          </w:p>
          <w:p w:rsidR="004D2F44" w:rsidRPr="00856D2F" w:rsidRDefault="004D2F44" w:rsidP="004D2F44">
            <w:pPr>
              <w:jc w:val="center"/>
            </w:pPr>
            <w:r w:rsidRPr="00856D2F">
              <w:t>- Прачечная;</w:t>
            </w:r>
          </w:p>
          <w:p w:rsidR="004D2F44" w:rsidRPr="00856D2F" w:rsidRDefault="004D2F44" w:rsidP="004D2F44">
            <w:pPr>
              <w:jc w:val="center"/>
            </w:pPr>
            <w:r w:rsidRPr="00856D2F">
              <w:t>- Химчистка</w:t>
            </w:r>
            <w:r w:rsidRPr="00856D2F">
              <w:rPr>
                <w:lang w:val="en-US"/>
              </w:rPr>
              <w:t>;</w:t>
            </w:r>
          </w:p>
        </w:tc>
      </w:tr>
      <w:tr w:rsidR="00B07C77" w:rsidRPr="00856D2F" w:rsidTr="002260A6">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Дошкольное, начальное и среднее общее образование 3.5.1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roofErr w:type="gramStart"/>
            <w:r w:rsidRPr="00856D2F">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DF3497" w:rsidP="004D2F44">
            <w:pPr>
              <w:jc w:val="center"/>
            </w:pPr>
            <w:r>
              <w:t>5</w:t>
            </w:r>
            <w:r w:rsidR="00B07C77" w:rsidRPr="00856D2F">
              <w:t>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Default="00663B9F" w:rsidP="004D2F44">
            <w:pPr>
              <w:jc w:val="center"/>
            </w:pPr>
            <w:r>
              <w:t>Дошкольное – 2</w:t>
            </w:r>
          </w:p>
          <w:p w:rsidR="00663B9F" w:rsidRPr="00856D2F" w:rsidRDefault="00663B9F" w:rsidP="004D2F44">
            <w:pPr>
              <w:jc w:val="center"/>
            </w:pPr>
            <w:r>
              <w:t xml:space="preserve">Начальное  и среднее – 4 </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9E4442" w:rsidP="004D2F44">
            <w:pPr>
              <w:jc w:val="center"/>
            </w:pPr>
            <w:r>
              <w:t>50</w:t>
            </w:r>
            <w:r w:rsidR="00B07C77" w:rsidRPr="00856D2F">
              <w:t xml:space="preserve">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9E4442" w:rsidP="004D2F44">
            <w:pPr>
              <w:jc w:val="center"/>
            </w:pPr>
            <w:r>
              <w:t>От красной линии или границ участка 10 м</w:t>
            </w:r>
          </w:p>
        </w:tc>
        <w:tc>
          <w:tcPr>
            <w:tcW w:w="1987" w:type="dxa"/>
            <w:tcBorders>
              <w:top w:val="single" w:sz="4" w:space="0" w:color="auto"/>
              <w:left w:val="single" w:sz="4" w:space="0" w:color="auto"/>
              <w:bottom w:val="single" w:sz="4" w:space="0" w:color="auto"/>
              <w:right w:val="single" w:sz="4" w:space="0" w:color="auto"/>
            </w:tcBorders>
            <w:vAlign w:val="center"/>
          </w:tcPr>
          <w:p w:rsidR="00B07C77" w:rsidRPr="00856D2F" w:rsidRDefault="00B07C77" w:rsidP="004D2F44">
            <w:pPr>
              <w:jc w:val="center"/>
            </w:pPr>
            <w:r w:rsidRPr="00856D2F">
              <w:t>- Детские ясли;</w:t>
            </w:r>
          </w:p>
          <w:p w:rsidR="00B07C77" w:rsidRPr="00856D2F" w:rsidRDefault="00B07C77" w:rsidP="004D2F44">
            <w:pPr>
              <w:jc w:val="center"/>
            </w:pPr>
            <w:r w:rsidRPr="00856D2F">
              <w:t>- Детский сад;</w:t>
            </w:r>
          </w:p>
          <w:p w:rsidR="00B07C77" w:rsidRPr="00856D2F" w:rsidRDefault="00B07C77" w:rsidP="004D2F44">
            <w:pPr>
              <w:jc w:val="center"/>
              <w:rPr>
                <w:bCs/>
              </w:rPr>
            </w:pPr>
            <w:r w:rsidRPr="00856D2F">
              <w:rPr>
                <w:bCs/>
              </w:rPr>
              <w:t>- Начальная школа</w:t>
            </w:r>
          </w:p>
          <w:p w:rsidR="00B07C77" w:rsidRPr="00856D2F" w:rsidRDefault="00B07C77" w:rsidP="004D2F44">
            <w:pPr>
              <w:jc w:val="center"/>
              <w:rPr>
                <w:bCs/>
              </w:rPr>
            </w:pPr>
            <w:r w:rsidRPr="00856D2F">
              <w:rPr>
                <w:bCs/>
              </w:rPr>
              <w:t>-детский сад;</w:t>
            </w:r>
          </w:p>
          <w:p w:rsidR="00B07C77" w:rsidRPr="00856D2F" w:rsidRDefault="00B07C77" w:rsidP="004D2F44">
            <w:pPr>
              <w:jc w:val="center"/>
            </w:pPr>
            <w:r w:rsidRPr="00856D2F">
              <w:t>- Школа;</w:t>
            </w:r>
          </w:p>
          <w:p w:rsidR="00B07C77" w:rsidRPr="00856D2F" w:rsidRDefault="00B07C77" w:rsidP="004D2F44">
            <w:pPr>
              <w:jc w:val="center"/>
            </w:pPr>
            <w:r w:rsidRPr="00856D2F">
              <w:t>- Лицей;</w:t>
            </w:r>
          </w:p>
          <w:p w:rsidR="00B07C77" w:rsidRPr="00856D2F" w:rsidRDefault="00B07C77" w:rsidP="004D2F44">
            <w:pPr>
              <w:jc w:val="center"/>
            </w:pPr>
            <w:r w:rsidRPr="00856D2F">
              <w:t>- Гимназия;</w:t>
            </w:r>
          </w:p>
          <w:p w:rsidR="00B07C77" w:rsidRPr="00856D2F" w:rsidRDefault="00B07C77" w:rsidP="004D2F44">
            <w:pPr>
              <w:jc w:val="center"/>
            </w:pPr>
            <w:r w:rsidRPr="00856D2F">
              <w:t>- Музыкальная школа</w:t>
            </w:r>
          </w:p>
          <w:p w:rsidR="00B07C77" w:rsidRPr="00856D2F" w:rsidRDefault="00B07C77" w:rsidP="004D2F44">
            <w:pPr>
              <w:jc w:val="center"/>
            </w:pPr>
          </w:p>
        </w:tc>
      </w:tr>
      <w:tr w:rsidR="00B07C77" w:rsidRPr="00856D2F" w:rsidTr="002260A6">
        <w:trPr>
          <w:trHeight w:val="449"/>
        </w:trPr>
        <w:tc>
          <w:tcPr>
            <w:tcW w:w="1558"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jc w:val="center"/>
            </w:pPr>
            <w:r w:rsidRPr="00856D2F">
              <w:lastRenderedPageBreak/>
              <w:t>Культурное развитие 3.6</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D3087E">
            <w:pPr>
              <w:jc w:val="center"/>
            </w:pPr>
            <w:r w:rsidRPr="00856D2F">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jc w:val="center"/>
            </w:pPr>
            <w:r w:rsidRPr="00856D2F">
              <w:t xml:space="preserve">500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9E4442" w:rsidP="004D2F44">
            <w:pPr>
              <w:jc w:val="center"/>
            </w:pPr>
            <w:r>
              <w:t>5</w:t>
            </w:r>
            <w:r w:rsidR="00B07C77" w:rsidRPr="00856D2F">
              <w:t>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9E4442" w:rsidP="004D2F44">
            <w:pPr>
              <w:jc w:val="center"/>
            </w:pPr>
            <w:r>
              <w:t>1/12</w:t>
            </w:r>
          </w:p>
        </w:tc>
        <w:tc>
          <w:tcPr>
            <w:tcW w:w="1420"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jc w:val="center"/>
            </w:pPr>
            <w:r w:rsidRPr="00856D2F">
              <w:t>50 %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3</w:t>
            </w:r>
          </w:p>
        </w:tc>
        <w:tc>
          <w:tcPr>
            <w:tcW w:w="1987" w:type="dxa"/>
            <w:vMerge w:val="restart"/>
            <w:tcBorders>
              <w:top w:val="single" w:sz="4" w:space="0" w:color="auto"/>
              <w:left w:val="single" w:sz="4" w:space="0" w:color="auto"/>
              <w:right w:val="single" w:sz="4" w:space="0" w:color="auto"/>
            </w:tcBorders>
            <w:vAlign w:val="center"/>
          </w:tcPr>
          <w:p w:rsidR="00B07C77" w:rsidRPr="00856D2F" w:rsidRDefault="00B07C77" w:rsidP="004D2F44">
            <w:pPr>
              <w:jc w:val="center"/>
            </w:pPr>
            <w:r w:rsidRPr="00856D2F">
              <w:t>- Музей;</w:t>
            </w:r>
          </w:p>
          <w:p w:rsidR="00B07C77" w:rsidRPr="00856D2F" w:rsidRDefault="00B07C77" w:rsidP="004D2F44">
            <w:pPr>
              <w:jc w:val="center"/>
            </w:pPr>
            <w:r w:rsidRPr="00856D2F">
              <w:t>- Выставочный зал;</w:t>
            </w:r>
          </w:p>
          <w:p w:rsidR="00B07C77" w:rsidRPr="00856D2F" w:rsidRDefault="00B07C77" w:rsidP="004D2F44">
            <w:pPr>
              <w:jc w:val="center"/>
            </w:pPr>
            <w:r w:rsidRPr="00856D2F">
              <w:t>- Художественная галерея;</w:t>
            </w:r>
          </w:p>
          <w:p w:rsidR="00B07C77" w:rsidRPr="00856D2F" w:rsidRDefault="00B07C77" w:rsidP="004D2F44">
            <w:pPr>
              <w:jc w:val="center"/>
            </w:pPr>
            <w:r w:rsidRPr="00856D2F">
              <w:t>- Дом культуры;</w:t>
            </w:r>
          </w:p>
          <w:p w:rsidR="00B07C77" w:rsidRPr="00856D2F" w:rsidRDefault="00B07C77" w:rsidP="004D2F44">
            <w:pPr>
              <w:jc w:val="center"/>
            </w:pPr>
            <w:r w:rsidRPr="00856D2F">
              <w:t>- Центр культурного развития;</w:t>
            </w:r>
          </w:p>
          <w:p w:rsidR="00B07C77" w:rsidRPr="00856D2F" w:rsidRDefault="00B07C77" w:rsidP="004D2F44">
            <w:pPr>
              <w:jc w:val="center"/>
            </w:pPr>
            <w:r w:rsidRPr="00856D2F">
              <w:t>- Библиотека;</w:t>
            </w:r>
          </w:p>
          <w:p w:rsidR="00B07C77" w:rsidRPr="00856D2F" w:rsidRDefault="00B07C77" w:rsidP="004D2F44">
            <w:pPr>
              <w:jc w:val="center"/>
            </w:pPr>
            <w:r w:rsidRPr="00856D2F">
              <w:t>- Пункт книговыдачи;</w:t>
            </w:r>
          </w:p>
          <w:p w:rsidR="00B07C77" w:rsidRPr="00856D2F" w:rsidRDefault="00B07C77" w:rsidP="004D2F44">
            <w:pPr>
              <w:jc w:val="center"/>
            </w:pPr>
            <w:r w:rsidRPr="00856D2F">
              <w:t>- Кинозал</w:t>
            </w:r>
          </w:p>
          <w:p w:rsidR="00B07C77" w:rsidRPr="00856D2F" w:rsidRDefault="00B07C77" w:rsidP="004D2F44">
            <w:pPr>
              <w:jc w:val="center"/>
            </w:pPr>
          </w:p>
        </w:tc>
      </w:tr>
      <w:tr w:rsidR="00B07C77" w:rsidRPr="00856D2F" w:rsidTr="002260A6">
        <w:trPr>
          <w:trHeight w:val="1832"/>
        </w:trPr>
        <w:tc>
          <w:tcPr>
            <w:tcW w:w="1558"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
        </w:tc>
        <w:tc>
          <w:tcPr>
            <w:tcW w:w="1420"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минимальный отступ от красной линии улиц– 5 м;</w:t>
            </w:r>
          </w:p>
        </w:tc>
        <w:tc>
          <w:tcPr>
            <w:tcW w:w="1987" w:type="dxa"/>
            <w:vMerge/>
            <w:tcBorders>
              <w:left w:val="single" w:sz="4" w:space="0" w:color="auto"/>
              <w:bottom w:val="single" w:sz="4" w:space="0" w:color="auto"/>
              <w:right w:val="single" w:sz="4" w:space="0" w:color="auto"/>
            </w:tcBorders>
            <w:vAlign w:val="center"/>
          </w:tcPr>
          <w:p w:rsidR="00B07C77" w:rsidRPr="00856D2F" w:rsidRDefault="00B07C77" w:rsidP="004D2F44">
            <w:pPr>
              <w:jc w:val="center"/>
            </w:pPr>
          </w:p>
        </w:tc>
      </w:tr>
      <w:tr w:rsidR="00B07C77" w:rsidRPr="00856D2F" w:rsidTr="002260A6">
        <w:trPr>
          <w:trHeight w:val="588"/>
        </w:trPr>
        <w:tc>
          <w:tcPr>
            <w:tcW w:w="1558"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Религиозное использование 3.7</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B07C77">
            <w:pPr>
              <w:autoSpaceDE/>
              <w:jc w:val="center"/>
            </w:pPr>
            <w:r w:rsidRPr="00856D2F">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jc w:val="center"/>
            </w:pPr>
            <w:r w:rsidRPr="00856D2F">
              <w:t xml:space="preserve">100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9E4442" w:rsidP="004D2F44">
            <w:pPr>
              <w:jc w:val="center"/>
            </w:pPr>
            <w:r>
              <w:t>5000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autoSpaceDN w:val="0"/>
              <w:jc w:val="center"/>
            </w:pPr>
            <w:r w:rsidRPr="00856D2F">
              <w:t>3/12*</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autoSpaceDN w:val="0"/>
              <w:jc w:val="center"/>
            </w:pPr>
            <w:r w:rsidRPr="00856D2F">
              <w:t>50 %*</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1</w:t>
            </w:r>
          </w:p>
        </w:tc>
        <w:tc>
          <w:tcPr>
            <w:tcW w:w="1987" w:type="dxa"/>
            <w:vMerge w:val="restart"/>
            <w:tcBorders>
              <w:top w:val="single" w:sz="4" w:space="0" w:color="auto"/>
              <w:left w:val="single" w:sz="4" w:space="0" w:color="auto"/>
              <w:right w:val="single" w:sz="4" w:space="0" w:color="auto"/>
            </w:tcBorders>
            <w:vAlign w:val="center"/>
          </w:tcPr>
          <w:p w:rsidR="00B07C77" w:rsidRPr="00856D2F" w:rsidRDefault="00B07C77" w:rsidP="00481CF8">
            <w:pPr>
              <w:autoSpaceDE/>
              <w:autoSpaceDN w:val="0"/>
              <w:jc w:val="center"/>
            </w:pPr>
            <w:r w:rsidRPr="00856D2F">
              <w:t>- Церковь;</w:t>
            </w:r>
          </w:p>
          <w:p w:rsidR="00B07C77" w:rsidRPr="00856D2F" w:rsidRDefault="00B07C77" w:rsidP="00481CF8">
            <w:pPr>
              <w:autoSpaceDE/>
              <w:autoSpaceDN w:val="0"/>
              <w:jc w:val="center"/>
            </w:pPr>
            <w:r w:rsidRPr="00856D2F">
              <w:t>- Собор;</w:t>
            </w:r>
          </w:p>
          <w:p w:rsidR="00B07C77" w:rsidRPr="00856D2F" w:rsidRDefault="00B07C77" w:rsidP="00481CF8">
            <w:pPr>
              <w:autoSpaceDE/>
              <w:autoSpaceDN w:val="0"/>
              <w:jc w:val="center"/>
            </w:pPr>
            <w:r w:rsidRPr="00856D2F">
              <w:t>- Храм;</w:t>
            </w:r>
          </w:p>
          <w:p w:rsidR="00B07C77" w:rsidRPr="00856D2F" w:rsidRDefault="00B07C77" w:rsidP="00481CF8">
            <w:pPr>
              <w:autoSpaceDE/>
              <w:autoSpaceDN w:val="0"/>
              <w:jc w:val="center"/>
            </w:pPr>
            <w:r w:rsidRPr="00856D2F">
              <w:t>- Часовня;</w:t>
            </w:r>
          </w:p>
          <w:p w:rsidR="00B07C77" w:rsidRPr="00856D2F" w:rsidRDefault="00B07C77" w:rsidP="00481CF8">
            <w:pPr>
              <w:autoSpaceDE/>
              <w:autoSpaceDN w:val="0"/>
              <w:jc w:val="center"/>
            </w:pPr>
            <w:r w:rsidRPr="00856D2F">
              <w:t>- Монастырь;</w:t>
            </w:r>
          </w:p>
          <w:p w:rsidR="00B07C77" w:rsidRPr="00856D2F" w:rsidRDefault="00B07C77" w:rsidP="00481CF8">
            <w:pPr>
              <w:autoSpaceDE/>
              <w:autoSpaceDN w:val="0"/>
              <w:jc w:val="center"/>
            </w:pPr>
            <w:r w:rsidRPr="00856D2F">
              <w:t>- Воскресная школа;</w:t>
            </w:r>
          </w:p>
          <w:p w:rsidR="00B07C77" w:rsidRPr="00856D2F" w:rsidRDefault="00B07C77" w:rsidP="00481CF8">
            <w:pPr>
              <w:autoSpaceDE/>
              <w:autoSpaceDN w:val="0"/>
              <w:jc w:val="center"/>
            </w:pPr>
            <w:r w:rsidRPr="00856D2F">
              <w:t>- Семинария;</w:t>
            </w:r>
          </w:p>
          <w:p w:rsidR="00B07C77" w:rsidRPr="00856D2F" w:rsidRDefault="00B07C77" w:rsidP="00481CF8">
            <w:pPr>
              <w:autoSpaceDE/>
              <w:autoSpaceDN w:val="0"/>
              <w:jc w:val="center"/>
            </w:pPr>
            <w:r w:rsidRPr="00856D2F">
              <w:t>- Духовное училище</w:t>
            </w:r>
          </w:p>
          <w:p w:rsidR="00B07C77" w:rsidRPr="00856D2F" w:rsidRDefault="00B07C77" w:rsidP="00481CF8">
            <w:pPr>
              <w:autoSpaceDE/>
              <w:jc w:val="center"/>
            </w:pPr>
            <w:r w:rsidRPr="00856D2F">
              <w:t>- Мечеть</w:t>
            </w:r>
          </w:p>
          <w:p w:rsidR="00B07C77" w:rsidRPr="00856D2F" w:rsidRDefault="00B07C77" w:rsidP="00481CF8">
            <w:pPr>
              <w:autoSpaceDE/>
              <w:jc w:val="center"/>
            </w:pPr>
            <w:r w:rsidRPr="00856D2F">
              <w:t>- Медресе</w:t>
            </w:r>
          </w:p>
          <w:p w:rsidR="00B07C77" w:rsidRPr="00856D2F" w:rsidRDefault="00B07C77" w:rsidP="00481CF8">
            <w:pPr>
              <w:autoSpaceDE/>
              <w:jc w:val="center"/>
            </w:pPr>
            <w:r w:rsidRPr="00856D2F">
              <w:t>-Минарет</w:t>
            </w:r>
          </w:p>
          <w:p w:rsidR="00B07C77" w:rsidRPr="00856D2F" w:rsidRDefault="00B07C77" w:rsidP="00481CF8">
            <w:pPr>
              <w:autoSpaceDE/>
              <w:autoSpaceDN w:val="0"/>
              <w:jc w:val="center"/>
            </w:pPr>
            <w:r w:rsidRPr="00856D2F">
              <w:t>- Синагога</w:t>
            </w:r>
          </w:p>
          <w:p w:rsidR="00B07C77" w:rsidRPr="00856D2F" w:rsidRDefault="00B07C77" w:rsidP="004D2F44">
            <w:pPr>
              <w:autoSpaceDE/>
              <w:jc w:val="center"/>
            </w:pPr>
          </w:p>
        </w:tc>
      </w:tr>
      <w:tr w:rsidR="00B07C77" w:rsidRPr="00856D2F" w:rsidTr="002260A6">
        <w:trPr>
          <w:trHeight w:val="2843"/>
        </w:trPr>
        <w:tc>
          <w:tcPr>
            <w:tcW w:w="1558"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p>
        </w:tc>
        <w:tc>
          <w:tcPr>
            <w:tcW w:w="283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proofErr w:type="gramStart"/>
            <w:r w:rsidRPr="00856D2F">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roofErr w:type="gramEnd"/>
          </w:p>
        </w:tc>
        <w:tc>
          <w:tcPr>
            <w:tcW w:w="1417"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p>
        </w:tc>
        <w:tc>
          <w:tcPr>
            <w:tcW w:w="1987" w:type="dxa"/>
            <w:vMerge/>
            <w:tcBorders>
              <w:left w:val="single" w:sz="4" w:space="0" w:color="auto"/>
              <w:bottom w:val="single" w:sz="4" w:space="0" w:color="auto"/>
              <w:right w:val="single" w:sz="4" w:space="0" w:color="auto"/>
            </w:tcBorders>
            <w:vAlign w:val="center"/>
          </w:tcPr>
          <w:p w:rsidR="00B07C77" w:rsidRPr="00856D2F" w:rsidRDefault="00B07C77" w:rsidP="004D2F44">
            <w:pPr>
              <w:autoSpaceDE/>
              <w:jc w:val="center"/>
            </w:pPr>
          </w:p>
        </w:tc>
      </w:tr>
      <w:tr w:rsidR="00B07C77" w:rsidRPr="00856D2F" w:rsidTr="002260A6">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Деловое управление 4.1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 xml:space="preserve">Размещение объектов капитального строительства с целью: размещения объектов управленческой деятельности, не </w:t>
            </w:r>
            <w:r w:rsidRPr="00856D2F">
              <w:lastRenderedPageBreak/>
              <w:t>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lastRenderedPageBreak/>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9E4442" w:rsidP="004D2F44">
            <w:pPr>
              <w:jc w:val="center"/>
            </w:pPr>
            <w:r>
              <w:t>5000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не подлежат установле</w:t>
            </w:r>
            <w:r w:rsidRPr="00856D2F">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9E4442" w:rsidP="009E4442">
            <w:pPr>
              <w:jc w:val="center"/>
            </w:pPr>
            <w:r>
              <w:lastRenderedPageBreak/>
              <w:t>1</w:t>
            </w:r>
            <w:r w:rsidR="00B07C77" w:rsidRPr="00856D2F">
              <w:t>/</w:t>
            </w:r>
            <w:r>
              <w:t>12</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49 %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1</w:t>
            </w:r>
          </w:p>
        </w:tc>
        <w:tc>
          <w:tcPr>
            <w:tcW w:w="1987" w:type="dxa"/>
            <w:tcBorders>
              <w:top w:val="single" w:sz="4" w:space="0" w:color="auto"/>
              <w:left w:val="single" w:sz="4" w:space="0" w:color="auto"/>
              <w:bottom w:val="single" w:sz="4" w:space="0" w:color="auto"/>
              <w:right w:val="single" w:sz="4" w:space="0" w:color="auto"/>
            </w:tcBorders>
            <w:vAlign w:val="center"/>
          </w:tcPr>
          <w:p w:rsidR="00B07C77" w:rsidRPr="00856D2F" w:rsidRDefault="00B07C77" w:rsidP="004D2F44">
            <w:pPr>
              <w:suppressAutoHyphens w:val="0"/>
              <w:overflowPunct/>
              <w:autoSpaceDN w:val="0"/>
              <w:adjustRightInd w:val="0"/>
              <w:jc w:val="center"/>
              <w:rPr>
                <w:szCs w:val="24"/>
                <w:lang w:eastAsia="ru-RU"/>
              </w:rPr>
            </w:pPr>
            <w:r w:rsidRPr="00856D2F">
              <w:rPr>
                <w:szCs w:val="24"/>
                <w:lang w:eastAsia="ru-RU"/>
              </w:rPr>
              <w:t>- Деловой центр;</w:t>
            </w:r>
          </w:p>
          <w:p w:rsidR="00B07C77" w:rsidRPr="00856D2F" w:rsidRDefault="00B07C77" w:rsidP="004D2F44">
            <w:pPr>
              <w:suppressAutoHyphens w:val="0"/>
              <w:overflowPunct/>
              <w:autoSpaceDN w:val="0"/>
              <w:adjustRightInd w:val="0"/>
              <w:jc w:val="center"/>
              <w:rPr>
                <w:szCs w:val="24"/>
                <w:lang w:eastAsia="ru-RU"/>
              </w:rPr>
            </w:pPr>
            <w:r w:rsidRPr="00856D2F">
              <w:rPr>
                <w:szCs w:val="24"/>
                <w:lang w:eastAsia="ru-RU"/>
              </w:rPr>
              <w:t>- Офисный центр;</w:t>
            </w:r>
          </w:p>
          <w:p w:rsidR="00B07C77" w:rsidRPr="00856D2F" w:rsidRDefault="00B07C77" w:rsidP="004D2F44">
            <w:pPr>
              <w:suppressAutoHyphens w:val="0"/>
              <w:overflowPunct/>
              <w:autoSpaceDN w:val="0"/>
              <w:adjustRightInd w:val="0"/>
              <w:jc w:val="center"/>
              <w:rPr>
                <w:szCs w:val="24"/>
                <w:lang w:eastAsia="ru-RU"/>
              </w:rPr>
            </w:pPr>
            <w:r w:rsidRPr="00856D2F">
              <w:rPr>
                <w:szCs w:val="24"/>
                <w:lang w:eastAsia="ru-RU"/>
              </w:rPr>
              <w:t xml:space="preserve">- Биржа ценных </w:t>
            </w:r>
            <w:r w:rsidRPr="00856D2F">
              <w:rPr>
                <w:szCs w:val="24"/>
                <w:lang w:eastAsia="ru-RU"/>
              </w:rPr>
              <w:lastRenderedPageBreak/>
              <w:t>бумаг;</w:t>
            </w:r>
          </w:p>
          <w:p w:rsidR="00B07C77" w:rsidRPr="00856D2F" w:rsidRDefault="00B07C77" w:rsidP="004D2F44">
            <w:pPr>
              <w:jc w:val="center"/>
            </w:pPr>
            <w:r w:rsidRPr="00856D2F">
              <w:rPr>
                <w:szCs w:val="24"/>
                <w:lang w:eastAsia="ru-RU"/>
              </w:rPr>
              <w:t>- Административное здание</w:t>
            </w:r>
          </w:p>
        </w:tc>
      </w:tr>
      <w:tr w:rsidR="00B07C77" w:rsidRPr="00856D2F" w:rsidTr="002260A6">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lastRenderedPageBreak/>
              <w:t>Рынки 4.3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D3087E">
            <w:pPr>
              <w:jc w:val="center"/>
            </w:pPr>
            <w:r w:rsidRPr="00856D2F">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w:t>
            </w:r>
            <w:proofErr w:type="gramStart"/>
            <w:r w:rsidRPr="00856D2F">
              <w:t>.м</w:t>
            </w:r>
            <w:proofErr w:type="gramEnd"/>
            <w:r w:rsidRPr="00856D2F">
              <w:t>:</w:t>
            </w:r>
          </w:p>
          <w:p w:rsidR="00B07C77" w:rsidRPr="00856D2F" w:rsidRDefault="00B07C77" w:rsidP="00D3087E">
            <w:pPr>
              <w:jc w:val="center"/>
            </w:pPr>
            <w:r w:rsidRPr="00856D2F">
              <w:t>размещение гаражей и (или) стоянок для автомобилей сотрудников и посетителей рынка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9E4442" w:rsidP="009E4442">
            <w:pPr>
              <w:jc w:val="center"/>
            </w:pPr>
            <w:r>
              <w:t>1</w:t>
            </w:r>
            <w:r w:rsidR="00B07C77" w:rsidRPr="00856D2F">
              <w:t>/</w:t>
            </w:r>
            <w:r>
              <w:t>12</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65 %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1</w:t>
            </w:r>
          </w:p>
        </w:tc>
        <w:tc>
          <w:tcPr>
            <w:tcW w:w="1987" w:type="dxa"/>
            <w:tcBorders>
              <w:top w:val="single" w:sz="4" w:space="0" w:color="auto"/>
              <w:left w:val="single" w:sz="4" w:space="0" w:color="auto"/>
              <w:bottom w:val="single" w:sz="4" w:space="0" w:color="auto"/>
              <w:right w:val="single" w:sz="4" w:space="0" w:color="auto"/>
            </w:tcBorders>
            <w:vAlign w:val="center"/>
          </w:tcPr>
          <w:p w:rsidR="00B07C77" w:rsidRPr="00856D2F" w:rsidRDefault="00B07C77" w:rsidP="004D2F44">
            <w:pPr>
              <w:jc w:val="center"/>
            </w:pPr>
            <w:r w:rsidRPr="00856D2F">
              <w:t>- Ярмарка;</w:t>
            </w:r>
          </w:p>
          <w:p w:rsidR="00B07C77" w:rsidRPr="00856D2F" w:rsidRDefault="00B07C77" w:rsidP="004D2F44">
            <w:pPr>
              <w:jc w:val="center"/>
            </w:pPr>
            <w:r w:rsidRPr="00856D2F">
              <w:t>-Рынок;</w:t>
            </w:r>
          </w:p>
          <w:p w:rsidR="00B07C77" w:rsidRPr="00856D2F" w:rsidRDefault="00B07C77" w:rsidP="004D2F44">
            <w:pPr>
              <w:jc w:val="center"/>
            </w:pPr>
            <w:r w:rsidRPr="00856D2F">
              <w:t>- Автомобильная стоянка</w:t>
            </w:r>
          </w:p>
        </w:tc>
      </w:tr>
      <w:tr w:rsidR="00B07C77" w:rsidRPr="00856D2F" w:rsidTr="002260A6">
        <w:trPr>
          <w:trHeight w:val="430"/>
        </w:trPr>
        <w:tc>
          <w:tcPr>
            <w:tcW w:w="1558"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jc w:val="center"/>
            </w:pPr>
            <w:r w:rsidRPr="00856D2F">
              <w:t>Магазины 4.4</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jc w:val="center"/>
            </w:pPr>
            <w:r w:rsidRPr="00856D2F">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spacing w:line="276" w:lineRule="auto"/>
              <w:jc w:val="center"/>
            </w:pPr>
            <w:r w:rsidRPr="00856D2F">
              <w:t xml:space="preserve">80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9E4442" w:rsidP="004D2F44">
            <w:pPr>
              <w:spacing w:line="276" w:lineRule="auto"/>
              <w:jc w:val="center"/>
            </w:pPr>
            <w:r>
              <w:t>5000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spacing w:line="276" w:lineRule="auto"/>
              <w:jc w:val="center"/>
            </w:pPr>
            <w:r w:rsidRPr="00856D2F">
              <w:t>2/8</w:t>
            </w:r>
          </w:p>
        </w:tc>
        <w:tc>
          <w:tcPr>
            <w:tcW w:w="1420"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spacing w:line="276" w:lineRule="auto"/>
              <w:jc w:val="center"/>
            </w:pPr>
            <w:r w:rsidRPr="00856D2F">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spacing w:line="276" w:lineRule="auto"/>
              <w:jc w:val="center"/>
            </w:pPr>
            <w:r w:rsidRPr="00856D2F">
              <w:t>3</w:t>
            </w:r>
          </w:p>
        </w:tc>
        <w:tc>
          <w:tcPr>
            <w:tcW w:w="1987" w:type="dxa"/>
            <w:vMerge w:val="restart"/>
            <w:tcBorders>
              <w:top w:val="single" w:sz="4" w:space="0" w:color="auto"/>
              <w:left w:val="single" w:sz="4" w:space="0" w:color="auto"/>
              <w:right w:val="single" w:sz="4" w:space="0" w:color="auto"/>
            </w:tcBorders>
            <w:vAlign w:val="center"/>
          </w:tcPr>
          <w:p w:rsidR="00B07C77" w:rsidRPr="00856D2F" w:rsidRDefault="00B07C77" w:rsidP="004D2F44">
            <w:pPr>
              <w:spacing w:line="276" w:lineRule="auto"/>
              <w:jc w:val="center"/>
              <w:rPr>
                <w:bCs/>
                <w:lang w:bidi="ru-RU"/>
              </w:rPr>
            </w:pPr>
            <w:r w:rsidRPr="00856D2F">
              <w:rPr>
                <w:bCs/>
                <w:lang w:bidi="ru-RU"/>
              </w:rPr>
              <w:t>- Магазин;</w:t>
            </w:r>
          </w:p>
          <w:p w:rsidR="00B07C77" w:rsidRPr="00856D2F" w:rsidRDefault="00B07C77" w:rsidP="004D2F44">
            <w:pPr>
              <w:spacing w:line="276" w:lineRule="auto"/>
              <w:jc w:val="center"/>
              <w:rPr>
                <w:bCs/>
                <w:lang w:bidi="ru-RU"/>
              </w:rPr>
            </w:pPr>
            <w:r w:rsidRPr="00856D2F">
              <w:rPr>
                <w:bCs/>
                <w:lang w:bidi="ru-RU"/>
              </w:rPr>
              <w:t xml:space="preserve">- </w:t>
            </w:r>
            <w:r w:rsidRPr="00856D2F">
              <w:t>Аптека</w:t>
            </w:r>
          </w:p>
          <w:p w:rsidR="00B07C77" w:rsidRPr="00856D2F" w:rsidRDefault="00B07C77" w:rsidP="004D2F44">
            <w:pPr>
              <w:spacing w:line="276" w:lineRule="auto"/>
              <w:jc w:val="center"/>
            </w:pPr>
          </w:p>
        </w:tc>
      </w:tr>
      <w:tr w:rsidR="00B07C77" w:rsidRPr="00856D2F" w:rsidTr="002260A6">
        <w:trPr>
          <w:trHeight w:val="471"/>
        </w:trPr>
        <w:tc>
          <w:tcPr>
            <w:tcW w:w="1558"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spacing w:line="276" w:lineRule="auto"/>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spacing w:line="276" w:lineRule="auto"/>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spacing w:line="276" w:lineRule="auto"/>
              <w:jc w:val="center"/>
            </w:pPr>
          </w:p>
        </w:tc>
        <w:tc>
          <w:tcPr>
            <w:tcW w:w="1420"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spacing w:line="276" w:lineRule="auto"/>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spacing w:line="276" w:lineRule="auto"/>
              <w:jc w:val="center"/>
            </w:pPr>
            <w:r w:rsidRPr="00856D2F">
              <w:t>минимальный отступ застройки от красной линии улиц - 5 м</w:t>
            </w:r>
          </w:p>
        </w:tc>
        <w:tc>
          <w:tcPr>
            <w:tcW w:w="1987" w:type="dxa"/>
            <w:vMerge/>
            <w:tcBorders>
              <w:left w:val="single" w:sz="4" w:space="0" w:color="auto"/>
              <w:bottom w:val="single" w:sz="4" w:space="0" w:color="auto"/>
              <w:right w:val="single" w:sz="4" w:space="0" w:color="auto"/>
            </w:tcBorders>
            <w:vAlign w:val="center"/>
          </w:tcPr>
          <w:p w:rsidR="00B07C77" w:rsidRPr="00856D2F" w:rsidRDefault="00B07C77" w:rsidP="004D2F44">
            <w:pPr>
              <w:spacing w:line="276" w:lineRule="auto"/>
              <w:jc w:val="center"/>
              <w:rPr>
                <w:bCs/>
                <w:lang w:bidi="ru-RU"/>
              </w:rPr>
            </w:pPr>
          </w:p>
        </w:tc>
      </w:tr>
      <w:tr w:rsidR="00B07C77" w:rsidRPr="00856D2F" w:rsidTr="002260A6">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Общественное питание 4.6</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 xml:space="preserve">Размещение объектов капитального строительства в целях устройства мест общественного питания (рестораны, кафе, </w:t>
            </w:r>
            <w:r w:rsidRPr="00856D2F">
              <w:lastRenderedPageBreak/>
              <w:t>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lastRenderedPageBreak/>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9E4442" w:rsidP="004D2F44">
            <w:pPr>
              <w:jc w:val="center"/>
            </w:pPr>
            <w:r>
              <w:t>5000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не подлежат установле</w:t>
            </w:r>
            <w:r w:rsidRPr="00856D2F">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lastRenderedPageBreak/>
              <w:t>3/15</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9E4442" w:rsidP="004D2F44">
            <w:pPr>
              <w:jc w:val="center"/>
            </w:pPr>
            <w:r>
              <w:t>3</w:t>
            </w:r>
          </w:p>
        </w:tc>
        <w:tc>
          <w:tcPr>
            <w:tcW w:w="1987" w:type="dxa"/>
            <w:tcBorders>
              <w:top w:val="single" w:sz="4" w:space="0" w:color="auto"/>
              <w:left w:val="single" w:sz="4" w:space="0" w:color="auto"/>
              <w:bottom w:val="single" w:sz="4" w:space="0" w:color="auto"/>
              <w:right w:val="single" w:sz="4" w:space="0" w:color="auto"/>
            </w:tcBorders>
            <w:vAlign w:val="center"/>
          </w:tcPr>
          <w:p w:rsidR="00B07C77" w:rsidRPr="00856D2F" w:rsidRDefault="00B07C77" w:rsidP="004D2F44">
            <w:pPr>
              <w:jc w:val="center"/>
              <w:rPr>
                <w:bCs/>
                <w:lang w:bidi="ru-RU"/>
              </w:rPr>
            </w:pPr>
            <w:r w:rsidRPr="00856D2F">
              <w:rPr>
                <w:bCs/>
                <w:lang w:bidi="ru-RU"/>
              </w:rPr>
              <w:t>- Ресторан;</w:t>
            </w:r>
          </w:p>
          <w:p w:rsidR="00B07C77" w:rsidRPr="00856D2F" w:rsidRDefault="00B07C77" w:rsidP="004D2F44">
            <w:pPr>
              <w:jc w:val="center"/>
              <w:rPr>
                <w:bCs/>
                <w:lang w:bidi="ru-RU"/>
              </w:rPr>
            </w:pPr>
            <w:r w:rsidRPr="00856D2F">
              <w:rPr>
                <w:bCs/>
                <w:lang w:bidi="ru-RU"/>
              </w:rPr>
              <w:t>- Кафе;</w:t>
            </w:r>
          </w:p>
          <w:p w:rsidR="00B07C77" w:rsidRPr="00856D2F" w:rsidRDefault="00B07C77" w:rsidP="004D2F44">
            <w:pPr>
              <w:jc w:val="center"/>
              <w:rPr>
                <w:bCs/>
                <w:lang w:bidi="ru-RU"/>
              </w:rPr>
            </w:pPr>
            <w:r w:rsidRPr="00856D2F">
              <w:rPr>
                <w:bCs/>
                <w:lang w:bidi="ru-RU"/>
              </w:rPr>
              <w:t>- Столовая</w:t>
            </w:r>
          </w:p>
          <w:p w:rsidR="00B07C77" w:rsidRPr="00856D2F" w:rsidRDefault="00B07C77" w:rsidP="004D2F44">
            <w:pPr>
              <w:jc w:val="center"/>
            </w:pPr>
          </w:p>
        </w:tc>
      </w:tr>
      <w:tr w:rsidR="00B07C77" w:rsidRPr="00856D2F" w:rsidTr="002260A6">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rPr>
                <w:lang w:val="en-US"/>
              </w:rPr>
            </w:pPr>
            <w:r w:rsidRPr="00856D2F">
              <w:lastRenderedPageBreak/>
              <w:t>Гостиничное обслуживание 4.7</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9E4442" w:rsidP="004D2F44">
            <w:pPr>
              <w:jc w:val="center"/>
            </w:pPr>
            <w:r>
              <w:t>5000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9E4442" w:rsidP="009E4442">
            <w:pPr>
              <w:jc w:val="center"/>
            </w:pPr>
            <w:r>
              <w:t>3</w:t>
            </w:r>
            <w:r w:rsidR="00B07C77" w:rsidRPr="00856D2F">
              <w:t>/</w:t>
            </w:r>
            <w:r>
              <w:t>15</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1</w:t>
            </w:r>
          </w:p>
        </w:tc>
        <w:tc>
          <w:tcPr>
            <w:tcW w:w="1987" w:type="dxa"/>
            <w:tcBorders>
              <w:top w:val="single" w:sz="4" w:space="0" w:color="auto"/>
              <w:left w:val="single" w:sz="4" w:space="0" w:color="auto"/>
              <w:bottom w:val="single" w:sz="4" w:space="0" w:color="auto"/>
              <w:right w:val="single" w:sz="4" w:space="0" w:color="auto"/>
            </w:tcBorders>
            <w:vAlign w:val="center"/>
          </w:tcPr>
          <w:p w:rsidR="00B07C77" w:rsidRPr="00856D2F" w:rsidRDefault="00B07C77" w:rsidP="004D2F44">
            <w:pPr>
              <w:jc w:val="center"/>
            </w:pPr>
            <w:r w:rsidRPr="00856D2F">
              <w:t>- Гостиница;</w:t>
            </w:r>
          </w:p>
          <w:p w:rsidR="00B07C77" w:rsidRPr="00856D2F" w:rsidRDefault="00B07C77" w:rsidP="004D2F44">
            <w:pPr>
              <w:jc w:val="center"/>
            </w:pPr>
            <w:r w:rsidRPr="00856D2F">
              <w:t>- Гостевой дом</w:t>
            </w:r>
          </w:p>
        </w:tc>
      </w:tr>
      <w:tr w:rsidR="00F95EBF" w:rsidRPr="00856D2F" w:rsidTr="002260A6">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Историко-культурная деятельность 9.3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roofErr w:type="gramStart"/>
            <w:r w:rsidRPr="00856D2F">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roofErr w:type="gramEnd"/>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-/20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5</w:t>
            </w:r>
          </w:p>
        </w:tc>
        <w:tc>
          <w:tcPr>
            <w:tcW w:w="1987" w:type="dxa"/>
            <w:tcBorders>
              <w:top w:val="single" w:sz="4" w:space="0" w:color="auto"/>
              <w:left w:val="single" w:sz="4" w:space="0" w:color="auto"/>
              <w:bottom w:val="single" w:sz="4" w:space="0" w:color="auto"/>
              <w:right w:val="single" w:sz="4" w:space="0" w:color="auto"/>
            </w:tcBorders>
            <w:vAlign w:val="center"/>
          </w:tcPr>
          <w:p w:rsidR="00F95EBF" w:rsidRPr="00856D2F" w:rsidRDefault="00F95EBF" w:rsidP="00E865DC">
            <w:pPr>
              <w:jc w:val="center"/>
            </w:pPr>
            <w:r w:rsidRPr="00856D2F">
              <w:t xml:space="preserve">- Объект </w:t>
            </w:r>
            <w:proofErr w:type="gramStart"/>
            <w:r w:rsidRPr="00856D2F">
              <w:t>культурного</w:t>
            </w:r>
            <w:proofErr w:type="gramEnd"/>
          </w:p>
          <w:p w:rsidR="00F95EBF" w:rsidRPr="00856D2F" w:rsidRDefault="00F95EBF" w:rsidP="00E865DC">
            <w:pPr>
              <w:jc w:val="center"/>
            </w:pPr>
            <w:r w:rsidRPr="00856D2F">
              <w:t>наследия;</w:t>
            </w:r>
          </w:p>
          <w:p w:rsidR="00F95EBF" w:rsidRPr="00856D2F" w:rsidRDefault="00F95EBF" w:rsidP="00E865DC">
            <w:pPr>
              <w:jc w:val="center"/>
            </w:pPr>
            <w:r w:rsidRPr="00856D2F">
              <w:t>- Памятник истории и</w:t>
            </w:r>
          </w:p>
          <w:p w:rsidR="00F95EBF" w:rsidRPr="00856D2F" w:rsidRDefault="00F95EBF" w:rsidP="00E865DC">
            <w:pPr>
              <w:jc w:val="center"/>
            </w:pPr>
            <w:r w:rsidRPr="00856D2F">
              <w:t>культуры;</w:t>
            </w:r>
          </w:p>
          <w:p w:rsidR="00F95EBF" w:rsidRPr="00856D2F" w:rsidRDefault="00F95EBF" w:rsidP="00E865DC">
            <w:pPr>
              <w:jc w:val="center"/>
            </w:pPr>
            <w:r w:rsidRPr="00856D2F">
              <w:t>- Ансамбль</w:t>
            </w:r>
          </w:p>
        </w:tc>
      </w:tr>
      <w:tr w:rsidR="00F01E36" w:rsidRPr="00856D2F" w:rsidTr="002260A6">
        <w:trPr>
          <w:trHeight w:val="1028"/>
        </w:trPr>
        <w:tc>
          <w:tcPr>
            <w:tcW w:w="1558" w:type="dxa"/>
            <w:vMerge w:val="restart"/>
            <w:tcBorders>
              <w:top w:val="single" w:sz="4" w:space="0" w:color="auto"/>
              <w:left w:val="single" w:sz="4" w:space="0" w:color="auto"/>
              <w:right w:val="single" w:sz="4" w:space="0" w:color="auto"/>
            </w:tcBorders>
            <w:shd w:val="clear" w:color="auto" w:fill="auto"/>
            <w:vAlign w:val="center"/>
          </w:tcPr>
          <w:p w:rsidR="00F01E36" w:rsidRPr="00856D2F" w:rsidRDefault="00F01E36" w:rsidP="004D2F44">
            <w:pPr>
              <w:autoSpaceDE/>
              <w:jc w:val="center"/>
            </w:pPr>
            <w:r w:rsidRPr="00856D2F">
              <w:t>Для индивидуального жилищного строительства 2.1</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F01E36" w:rsidRPr="00856D2F" w:rsidRDefault="00F01E36" w:rsidP="004D2F44">
            <w:pPr>
              <w:autoSpaceDE/>
              <w:jc w:val="center"/>
            </w:pPr>
            <w:proofErr w:type="gramStart"/>
            <w:r w:rsidRPr="00856D2F">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w:t>
            </w:r>
            <w:r w:rsidRPr="00856D2F">
              <w:lastRenderedPageBreak/>
              <w:t>таком здании, не предназначенного для раздела на самостоятельные объекты недвижимости); выращивание иных декоративных или сельскохозяйственных культур;</w:t>
            </w:r>
            <w:proofErr w:type="gramEnd"/>
            <w:r w:rsidRPr="00856D2F">
              <w:t xml:space="preserve"> размещение индивидуальных гаражей и хозяйственных построек</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F01E36" w:rsidRPr="00F01E36" w:rsidRDefault="00F01E36" w:rsidP="004D2F44">
            <w:pPr>
              <w:autoSpaceDN w:val="0"/>
              <w:jc w:val="center"/>
            </w:pPr>
            <w:r>
              <w:lastRenderedPageBreak/>
              <w:t>500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F01E36" w:rsidRPr="00F01E36" w:rsidRDefault="00F01E36" w:rsidP="00990211">
            <w:pPr>
              <w:autoSpaceDE/>
              <w:jc w:val="center"/>
            </w:pPr>
            <w:r>
              <w:t>3000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F01E36" w:rsidRPr="00856D2F" w:rsidRDefault="00F01E36" w:rsidP="004D2F44">
            <w:pPr>
              <w:autoSpaceDE/>
              <w:jc w:val="center"/>
            </w:pPr>
            <w:proofErr w:type="gramStart"/>
            <w:r w:rsidRPr="00856D2F">
              <w:t>12/50 (ширина земельных участков вдоль фронта улицы (проезда)</w:t>
            </w:r>
            <w:proofErr w:type="gramEnd"/>
          </w:p>
        </w:tc>
        <w:tc>
          <w:tcPr>
            <w:tcW w:w="1417" w:type="dxa"/>
            <w:vMerge w:val="restart"/>
            <w:tcBorders>
              <w:top w:val="single" w:sz="4" w:space="0" w:color="auto"/>
              <w:left w:val="single" w:sz="4" w:space="0" w:color="auto"/>
              <w:right w:val="single" w:sz="4" w:space="0" w:color="auto"/>
            </w:tcBorders>
            <w:shd w:val="clear" w:color="auto" w:fill="auto"/>
            <w:vAlign w:val="center"/>
          </w:tcPr>
          <w:p w:rsidR="00F01E36" w:rsidRPr="00856D2F" w:rsidRDefault="00F01E36" w:rsidP="004D2F44">
            <w:pPr>
              <w:autoSpaceDE/>
              <w:jc w:val="center"/>
            </w:pPr>
            <w:r w:rsidRPr="00856D2F">
              <w:t>3(надземных)</w:t>
            </w:r>
          </w:p>
          <w:p w:rsidR="00F01E36" w:rsidRPr="00856D2F" w:rsidRDefault="009E4442" w:rsidP="004D2F44">
            <w:pPr>
              <w:autoSpaceDE/>
              <w:jc w:val="center"/>
            </w:pPr>
            <w:r>
              <w:t>/20</w:t>
            </w:r>
          </w:p>
        </w:tc>
        <w:tc>
          <w:tcPr>
            <w:tcW w:w="1420" w:type="dxa"/>
            <w:vMerge w:val="restart"/>
            <w:tcBorders>
              <w:top w:val="single" w:sz="4" w:space="0" w:color="auto"/>
              <w:left w:val="single" w:sz="4" w:space="0" w:color="auto"/>
              <w:right w:val="single" w:sz="4" w:space="0" w:color="auto"/>
            </w:tcBorders>
            <w:shd w:val="clear" w:color="auto" w:fill="auto"/>
            <w:vAlign w:val="center"/>
          </w:tcPr>
          <w:p w:rsidR="00F01E36" w:rsidRPr="00856D2F" w:rsidRDefault="00F01E36" w:rsidP="004D2F44">
            <w:pPr>
              <w:autoSpaceDE/>
              <w:jc w:val="center"/>
            </w:pPr>
            <w:r w:rsidRPr="00856D2F">
              <w:t>60 %</w:t>
            </w:r>
          </w:p>
        </w:tc>
        <w:tc>
          <w:tcPr>
            <w:tcW w:w="1417" w:type="dxa"/>
            <w:tcBorders>
              <w:top w:val="single" w:sz="4" w:space="0" w:color="auto"/>
              <w:left w:val="single" w:sz="4" w:space="0" w:color="auto"/>
              <w:right w:val="single" w:sz="4" w:space="0" w:color="auto"/>
            </w:tcBorders>
            <w:shd w:val="clear" w:color="auto" w:fill="auto"/>
            <w:vAlign w:val="center"/>
          </w:tcPr>
          <w:p w:rsidR="00F01E36" w:rsidRPr="00856D2F" w:rsidRDefault="00F01E36" w:rsidP="004D2F44">
            <w:pPr>
              <w:autoSpaceDE/>
              <w:jc w:val="center"/>
            </w:pPr>
            <w:r w:rsidRPr="00856D2F">
              <w:t>3</w:t>
            </w:r>
          </w:p>
        </w:tc>
        <w:tc>
          <w:tcPr>
            <w:tcW w:w="1987" w:type="dxa"/>
            <w:vMerge w:val="restart"/>
            <w:tcBorders>
              <w:top w:val="single" w:sz="4" w:space="0" w:color="auto"/>
              <w:left w:val="single" w:sz="4" w:space="0" w:color="auto"/>
              <w:right w:val="single" w:sz="4" w:space="0" w:color="auto"/>
            </w:tcBorders>
            <w:vAlign w:val="center"/>
          </w:tcPr>
          <w:p w:rsidR="00F01E36" w:rsidRPr="00856D2F" w:rsidRDefault="00F01E36" w:rsidP="004D2F44">
            <w:pPr>
              <w:suppressAutoHyphens w:val="0"/>
              <w:overflowPunct/>
              <w:autoSpaceDE/>
              <w:autoSpaceDN w:val="0"/>
              <w:ind w:left="57" w:right="57"/>
              <w:jc w:val="center"/>
              <w:rPr>
                <w:color w:val="000000"/>
                <w:szCs w:val="24"/>
                <w:lang w:eastAsia="ru-RU" w:bidi="ru-RU"/>
              </w:rPr>
            </w:pPr>
            <w:r w:rsidRPr="00856D2F">
              <w:rPr>
                <w:color w:val="000000"/>
                <w:szCs w:val="24"/>
                <w:lang w:eastAsia="ru-RU" w:bidi="ru-RU"/>
              </w:rPr>
              <w:t>- Индивидуальный жилой дом;</w:t>
            </w:r>
          </w:p>
          <w:p w:rsidR="00F01E36" w:rsidRPr="00856D2F" w:rsidRDefault="00F01E36" w:rsidP="004D2F44">
            <w:pPr>
              <w:suppressAutoHyphens w:val="0"/>
              <w:overflowPunct/>
              <w:autoSpaceDE/>
              <w:autoSpaceDN w:val="0"/>
              <w:ind w:left="57" w:right="57"/>
              <w:jc w:val="center"/>
              <w:rPr>
                <w:color w:val="000000"/>
                <w:szCs w:val="24"/>
                <w:lang w:eastAsia="ru-RU" w:bidi="ru-RU"/>
              </w:rPr>
            </w:pPr>
            <w:r w:rsidRPr="00856D2F">
              <w:rPr>
                <w:color w:val="000000"/>
                <w:szCs w:val="24"/>
                <w:lang w:eastAsia="ru-RU" w:bidi="ru-RU"/>
              </w:rPr>
              <w:t>- Индивидуальный гараж;</w:t>
            </w:r>
          </w:p>
          <w:p w:rsidR="00F01E36" w:rsidRPr="00856D2F" w:rsidRDefault="00F01E36" w:rsidP="004D2F44">
            <w:pPr>
              <w:suppressAutoHyphens w:val="0"/>
              <w:overflowPunct/>
              <w:autoSpaceDE/>
              <w:autoSpaceDN w:val="0"/>
              <w:ind w:left="57" w:right="57"/>
              <w:jc w:val="center"/>
              <w:rPr>
                <w:color w:val="000000"/>
                <w:szCs w:val="24"/>
                <w:lang w:eastAsia="ru-RU" w:bidi="ru-RU"/>
              </w:rPr>
            </w:pPr>
            <w:r w:rsidRPr="00856D2F">
              <w:rPr>
                <w:color w:val="000000"/>
                <w:szCs w:val="24"/>
                <w:lang w:eastAsia="ru-RU" w:bidi="ru-RU"/>
              </w:rPr>
              <w:t>- Баня;</w:t>
            </w:r>
          </w:p>
          <w:p w:rsidR="00F01E36" w:rsidRPr="00856D2F" w:rsidRDefault="00F01E36" w:rsidP="004D2F44">
            <w:pPr>
              <w:autoSpaceDE/>
              <w:jc w:val="center"/>
            </w:pPr>
            <w:r w:rsidRPr="00856D2F">
              <w:rPr>
                <w:color w:val="000000"/>
                <w:szCs w:val="24"/>
                <w:lang w:eastAsia="ru-RU" w:bidi="ru-RU"/>
              </w:rPr>
              <w:t>- Сарай</w:t>
            </w:r>
          </w:p>
        </w:tc>
      </w:tr>
      <w:tr w:rsidR="00F01E36" w:rsidRPr="00856D2F" w:rsidTr="002260A6">
        <w:trPr>
          <w:trHeight w:val="793"/>
        </w:trPr>
        <w:tc>
          <w:tcPr>
            <w:tcW w:w="1558" w:type="dxa"/>
            <w:vMerge/>
            <w:tcBorders>
              <w:left w:val="single" w:sz="4" w:space="0" w:color="auto"/>
              <w:bottom w:val="single" w:sz="4" w:space="0" w:color="auto"/>
              <w:right w:val="single" w:sz="4" w:space="0" w:color="auto"/>
            </w:tcBorders>
            <w:shd w:val="clear" w:color="auto" w:fill="auto"/>
            <w:vAlign w:val="center"/>
          </w:tcPr>
          <w:p w:rsidR="00F01E36" w:rsidRPr="00856D2F" w:rsidRDefault="00F01E36" w:rsidP="004D2F44">
            <w:pPr>
              <w:autoSpaceDE/>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F01E36" w:rsidRPr="00856D2F" w:rsidRDefault="00F01E36" w:rsidP="004D2F44">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F01E36" w:rsidRPr="00856D2F" w:rsidRDefault="00F01E36" w:rsidP="004D2F44">
            <w:pPr>
              <w:autoSpaceDE/>
              <w:autoSpaceDN w:val="0"/>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F01E36" w:rsidRPr="00856D2F" w:rsidRDefault="00F01E36" w:rsidP="004D2F44">
            <w:pPr>
              <w:autoSpaceDE/>
              <w:autoSpaceDN w:val="0"/>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F01E36" w:rsidRPr="00856D2F" w:rsidRDefault="00F01E36" w:rsidP="004D2F44">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F01E36" w:rsidRPr="00856D2F" w:rsidRDefault="00F01E36" w:rsidP="004D2F44">
            <w:pPr>
              <w:autoSpaceDE/>
              <w:jc w:val="center"/>
            </w:pPr>
          </w:p>
        </w:tc>
        <w:tc>
          <w:tcPr>
            <w:tcW w:w="1420" w:type="dxa"/>
            <w:vMerge/>
            <w:tcBorders>
              <w:left w:val="single" w:sz="4" w:space="0" w:color="auto"/>
              <w:bottom w:val="single" w:sz="4" w:space="0" w:color="auto"/>
              <w:right w:val="single" w:sz="4" w:space="0" w:color="auto"/>
            </w:tcBorders>
            <w:shd w:val="clear" w:color="auto" w:fill="auto"/>
            <w:vAlign w:val="center"/>
          </w:tcPr>
          <w:p w:rsidR="00F01E36" w:rsidRPr="00856D2F" w:rsidRDefault="00F01E36" w:rsidP="004D2F44">
            <w:pPr>
              <w:autoSpaceDE/>
              <w:jc w:val="center"/>
            </w:pPr>
          </w:p>
        </w:tc>
        <w:tc>
          <w:tcPr>
            <w:tcW w:w="1417" w:type="dxa"/>
            <w:tcBorders>
              <w:left w:val="single" w:sz="4" w:space="0" w:color="auto"/>
              <w:bottom w:val="single" w:sz="4" w:space="0" w:color="auto"/>
              <w:right w:val="single" w:sz="4" w:space="0" w:color="auto"/>
            </w:tcBorders>
            <w:shd w:val="clear" w:color="auto" w:fill="auto"/>
            <w:vAlign w:val="center"/>
          </w:tcPr>
          <w:p w:rsidR="00F01E36" w:rsidRPr="00856D2F" w:rsidRDefault="00F01E36" w:rsidP="004D2F44">
            <w:pPr>
              <w:autoSpaceDE/>
              <w:autoSpaceDN w:val="0"/>
              <w:jc w:val="center"/>
            </w:pPr>
            <w:r w:rsidRPr="00856D2F">
              <w:t xml:space="preserve">минимальный отступ застройки от красной </w:t>
            </w:r>
            <w:r w:rsidRPr="00856D2F">
              <w:lastRenderedPageBreak/>
              <w:t>линии улиц - 5 м;</w:t>
            </w:r>
          </w:p>
          <w:p w:rsidR="00F01E36" w:rsidRPr="00856D2F" w:rsidRDefault="00F01E36" w:rsidP="004D2F44">
            <w:pPr>
              <w:autoSpaceDE/>
              <w:autoSpaceDN w:val="0"/>
              <w:jc w:val="center"/>
              <w:rPr>
                <w:bCs/>
              </w:rPr>
            </w:pPr>
            <w:r w:rsidRPr="00856D2F">
              <w:rPr>
                <w:bCs/>
              </w:rPr>
              <w:t>минимальный отступ застройки от красной линии проездов</w:t>
            </w:r>
          </w:p>
          <w:p w:rsidR="00F01E36" w:rsidRPr="00856D2F" w:rsidRDefault="00F01E36" w:rsidP="004D2F44">
            <w:pPr>
              <w:jc w:val="center"/>
            </w:pPr>
            <w:r w:rsidRPr="00856D2F">
              <w:rPr>
                <w:bCs/>
              </w:rPr>
              <w:t xml:space="preserve"> - 3 м</w:t>
            </w:r>
            <w:r w:rsidRPr="00856D2F">
              <w:rPr>
                <w:bCs/>
                <w:lang w:val="en-US"/>
              </w:rPr>
              <w:t>;</w:t>
            </w:r>
          </w:p>
        </w:tc>
        <w:tc>
          <w:tcPr>
            <w:tcW w:w="1987" w:type="dxa"/>
            <w:vMerge/>
            <w:tcBorders>
              <w:left w:val="single" w:sz="4" w:space="0" w:color="auto"/>
              <w:bottom w:val="single" w:sz="4" w:space="0" w:color="auto"/>
              <w:right w:val="single" w:sz="4" w:space="0" w:color="auto"/>
            </w:tcBorders>
            <w:vAlign w:val="center"/>
          </w:tcPr>
          <w:p w:rsidR="00F01E36" w:rsidRPr="00856D2F" w:rsidRDefault="00F01E36" w:rsidP="004D2F44">
            <w:pPr>
              <w:suppressAutoHyphens w:val="0"/>
              <w:overflowPunct/>
              <w:autoSpaceDE/>
              <w:autoSpaceDN w:val="0"/>
              <w:ind w:left="57" w:right="57"/>
              <w:jc w:val="center"/>
              <w:rPr>
                <w:color w:val="000000"/>
                <w:szCs w:val="24"/>
                <w:lang w:eastAsia="ru-RU" w:bidi="ru-RU"/>
              </w:rPr>
            </w:pPr>
          </w:p>
        </w:tc>
      </w:tr>
      <w:tr w:rsidR="00B07C77" w:rsidRPr="00856D2F" w:rsidTr="002260A6">
        <w:trPr>
          <w:trHeight w:val="1327"/>
        </w:trPr>
        <w:tc>
          <w:tcPr>
            <w:tcW w:w="1558"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jc w:val="center"/>
            </w:pPr>
            <w:r w:rsidRPr="00856D2F">
              <w:lastRenderedPageBreak/>
              <w:t>Малоэтажная многоквартирная жилая застройка 2.1.1</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jc w:val="center"/>
            </w:pPr>
            <w:proofErr w:type="gramStart"/>
            <w:r w:rsidRPr="00856D2F">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roofErr w:type="gramEnd"/>
          </w:p>
        </w:tc>
        <w:tc>
          <w:tcPr>
            <w:tcW w:w="992"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jc w:val="center"/>
            </w:pPr>
            <w:r w:rsidRPr="00856D2F">
              <w:t>400</w:t>
            </w:r>
          </w:p>
          <w:p w:rsidR="00B07C77" w:rsidRPr="00856D2F" w:rsidRDefault="00B07C77" w:rsidP="004D2F44">
            <w:pPr>
              <w:jc w:val="center"/>
            </w:pPr>
            <w:r w:rsidRPr="00856D2F">
              <w:t>(при существующем малоэтажном многоквартирном жилом доме – 300)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2260A6" w:rsidP="004D2F44">
            <w:pPr>
              <w:jc w:val="center"/>
            </w:pPr>
            <w:r>
              <w:t>5000</w:t>
            </w:r>
            <w:r w:rsidR="00B07C77" w:rsidRPr="00856D2F">
              <w:t>*</w:t>
            </w:r>
          </w:p>
          <w:p w:rsidR="00B07C77" w:rsidRPr="00856D2F" w:rsidRDefault="00B07C77" w:rsidP="004D2F44">
            <w:pPr>
              <w:jc w:val="center"/>
            </w:pPr>
          </w:p>
        </w:tc>
        <w:tc>
          <w:tcPr>
            <w:tcW w:w="1134"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jc w:val="center"/>
            </w:pPr>
            <w:r w:rsidRPr="00856D2F">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jc w:val="center"/>
            </w:pPr>
            <w:r w:rsidRPr="00856D2F">
              <w:t>4</w:t>
            </w:r>
          </w:p>
          <w:p w:rsidR="00B07C77" w:rsidRPr="00856D2F" w:rsidRDefault="00B07C77" w:rsidP="004D2F44">
            <w:pPr>
              <w:jc w:val="center"/>
            </w:pPr>
            <w:r w:rsidRPr="00856D2F">
              <w:t xml:space="preserve"> (включая мансардный)/16</w:t>
            </w:r>
          </w:p>
        </w:tc>
        <w:tc>
          <w:tcPr>
            <w:tcW w:w="1420"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jc w:val="center"/>
            </w:pPr>
            <w:r w:rsidRPr="00856D2F">
              <w:t>60 %</w:t>
            </w:r>
          </w:p>
        </w:tc>
        <w:tc>
          <w:tcPr>
            <w:tcW w:w="1417" w:type="dxa"/>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jc w:val="center"/>
            </w:pPr>
            <w:r w:rsidRPr="00856D2F">
              <w:t>3</w:t>
            </w:r>
          </w:p>
        </w:tc>
        <w:tc>
          <w:tcPr>
            <w:tcW w:w="1987" w:type="dxa"/>
            <w:vMerge w:val="restart"/>
            <w:tcBorders>
              <w:top w:val="single" w:sz="4" w:space="0" w:color="auto"/>
              <w:left w:val="single" w:sz="4" w:space="0" w:color="auto"/>
              <w:right w:val="single" w:sz="4" w:space="0" w:color="auto"/>
            </w:tcBorders>
            <w:vAlign w:val="center"/>
          </w:tcPr>
          <w:p w:rsidR="00B07C77" w:rsidRPr="00856D2F" w:rsidRDefault="00B07C77" w:rsidP="004D2F44">
            <w:pPr>
              <w:jc w:val="center"/>
              <w:rPr>
                <w:lang w:bidi="ru-RU"/>
              </w:rPr>
            </w:pPr>
            <w:r w:rsidRPr="00856D2F">
              <w:rPr>
                <w:lang w:bidi="ru-RU"/>
              </w:rPr>
              <w:t>- Многоквартирный</w:t>
            </w:r>
          </w:p>
          <w:p w:rsidR="00B07C77" w:rsidRPr="00856D2F" w:rsidRDefault="00B07C77" w:rsidP="004D2F44">
            <w:pPr>
              <w:jc w:val="center"/>
              <w:rPr>
                <w:lang w:bidi="ru-RU"/>
              </w:rPr>
            </w:pPr>
            <w:r w:rsidRPr="00856D2F">
              <w:rPr>
                <w:lang w:bidi="ru-RU"/>
              </w:rPr>
              <w:t>жилой дом;</w:t>
            </w:r>
          </w:p>
          <w:p w:rsidR="00B07C77" w:rsidRPr="00856D2F" w:rsidRDefault="00B07C77" w:rsidP="004D2F44">
            <w:pPr>
              <w:jc w:val="center"/>
              <w:rPr>
                <w:lang w:bidi="ru-RU"/>
              </w:rPr>
            </w:pPr>
            <w:r w:rsidRPr="00856D2F">
              <w:rPr>
                <w:lang w:bidi="ru-RU"/>
              </w:rPr>
              <w:t xml:space="preserve">- Спортивная площадка; </w:t>
            </w:r>
          </w:p>
          <w:p w:rsidR="00B07C77" w:rsidRPr="00856D2F" w:rsidRDefault="00B07C77" w:rsidP="004D2F44">
            <w:pPr>
              <w:jc w:val="center"/>
              <w:rPr>
                <w:lang w:bidi="ru-RU"/>
              </w:rPr>
            </w:pPr>
            <w:r w:rsidRPr="00856D2F">
              <w:rPr>
                <w:lang w:bidi="ru-RU"/>
              </w:rPr>
              <w:t>- Детская площадка;</w:t>
            </w:r>
          </w:p>
          <w:p w:rsidR="00B07C77" w:rsidRPr="00856D2F" w:rsidRDefault="00B07C77" w:rsidP="004D2F44">
            <w:pPr>
              <w:jc w:val="center"/>
              <w:rPr>
                <w:lang w:bidi="ru-RU"/>
              </w:rPr>
            </w:pPr>
            <w:r w:rsidRPr="00856D2F">
              <w:rPr>
                <w:lang w:bidi="ru-RU"/>
              </w:rPr>
              <w:t>- Площадка для отдыха;</w:t>
            </w:r>
          </w:p>
          <w:p w:rsidR="00B07C77" w:rsidRPr="00856D2F" w:rsidRDefault="00B07C77" w:rsidP="004D2F44">
            <w:pPr>
              <w:jc w:val="center"/>
              <w:rPr>
                <w:lang w:bidi="ru-RU"/>
              </w:rPr>
            </w:pPr>
            <w:r w:rsidRPr="00856D2F">
              <w:rPr>
                <w:lang w:bidi="ru-RU"/>
              </w:rPr>
              <w:t>- Индивидуальный гараж</w:t>
            </w:r>
          </w:p>
          <w:p w:rsidR="00B07C77" w:rsidRPr="00856D2F" w:rsidRDefault="00B07C77" w:rsidP="004D2F44">
            <w:pPr>
              <w:jc w:val="center"/>
            </w:pPr>
          </w:p>
        </w:tc>
      </w:tr>
      <w:tr w:rsidR="00B07C77" w:rsidRPr="00856D2F" w:rsidTr="002260A6">
        <w:trPr>
          <w:trHeight w:val="786"/>
        </w:trPr>
        <w:tc>
          <w:tcPr>
            <w:tcW w:w="1558" w:type="dxa"/>
            <w:vMerge/>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jc w:val="center"/>
            </w:pPr>
          </w:p>
        </w:tc>
        <w:tc>
          <w:tcPr>
            <w:tcW w:w="4109" w:type="dxa"/>
            <w:vMerge/>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
        </w:tc>
        <w:tc>
          <w:tcPr>
            <w:tcW w:w="1417" w:type="dxa"/>
            <w:vMerge/>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jc w:val="center"/>
            </w:pPr>
          </w:p>
        </w:tc>
        <w:tc>
          <w:tcPr>
            <w:tcW w:w="1420" w:type="dxa"/>
            <w:vMerge/>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jc w:val="center"/>
            </w:pPr>
          </w:p>
        </w:tc>
        <w:tc>
          <w:tcPr>
            <w:tcW w:w="1417"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jc w:val="center"/>
            </w:pPr>
            <w:r w:rsidRPr="00856D2F">
              <w:t>минимальный отступ застройки от красной линии улиц - 5 м;</w:t>
            </w:r>
          </w:p>
          <w:p w:rsidR="00B07C77" w:rsidRPr="00856D2F" w:rsidRDefault="00B07C77" w:rsidP="004D2F44">
            <w:pPr>
              <w:jc w:val="center"/>
            </w:pPr>
          </w:p>
          <w:p w:rsidR="00B07C77" w:rsidRPr="00856D2F" w:rsidRDefault="00B07C77" w:rsidP="004D2F44">
            <w:pPr>
              <w:jc w:val="center"/>
              <w:rPr>
                <w:bCs/>
              </w:rPr>
            </w:pPr>
            <w:r w:rsidRPr="00856D2F">
              <w:rPr>
                <w:bCs/>
              </w:rPr>
              <w:t>минимальный отступ застройки от красной линии проездов</w:t>
            </w:r>
          </w:p>
          <w:p w:rsidR="00B07C77" w:rsidRPr="00856D2F" w:rsidRDefault="00B07C77" w:rsidP="004D2F44">
            <w:pPr>
              <w:jc w:val="center"/>
            </w:pPr>
            <w:r w:rsidRPr="00856D2F">
              <w:rPr>
                <w:bCs/>
              </w:rPr>
              <w:t xml:space="preserve"> - 3 м</w:t>
            </w:r>
            <w:r w:rsidRPr="00856D2F">
              <w:rPr>
                <w:bCs/>
                <w:lang w:val="en-US"/>
              </w:rPr>
              <w:t>;</w:t>
            </w:r>
          </w:p>
        </w:tc>
        <w:tc>
          <w:tcPr>
            <w:tcW w:w="1987" w:type="dxa"/>
            <w:vMerge/>
            <w:tcBorders>
              <w:top w:val="single" w:sz="4" w:space="0" w:color="auto"/>
              <w:left w:val="single" w:sz="4" w:space="0" w:color="auto"/>
              <w:right w:val="single" w:sz="4" w:space="0" w:color="auto"/>
            </w:tcBorders>
            <w:vAlign w:val="center"/>
          </w:tcPr>
          <w:p w:rsidR="00B07C77" w:rsidRPr="00856D2F" w:rsidRDefault="00B07C77" w:rsidP="004D2F44">
            <w:pPr>
              <w:jc w:val="center"/>
            </w:pPr>
          </w:p>
        </w:tc>
      </w:tr>
      <w:tr w:rsidR="00B07C77" w:rsidRPr="00856D2F" w:rsidTr="002260A6">
        <w:trPr>
          <w:trHeight w:val="1759"/>
        </w:trPr>
        <w:tc>
          <w:tcPr>
            <w:tcW w:w="1558"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 Максимальный размер земельных участков для малоэтажных жилых домов не применяется к земельным участкам, образуемым в целях их предоставления для комплексного освоения территории</w:t>
            </w:r>
          </w:p>
        </w:tc>
        <w:tc>
          <w:tcPr>
            <w:tcW w:w="1417"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
        </w:tc>
        <w:tc>
          <w:tcPr>
            <w:tcW w:w="1420"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
        </w:tc>
        <w:tc>
          <w:tcPr>
            <w:tcW w:w="1987" w:type="dxa"/>
            <w:vMerge/>
            <w:tcBorders>
              <w:left w:val="single" w:sz="4" w:space="0" w:color="auto"/>
              <w:bottom w:val="single" w:sz="4" w:space="0" w:color="auto"/>
              <w:right w:val="single" w:sz="4" w:space="0" w:color="auto"/>
            </w:tcBorders>
            <w:vAlign w:val="center"/>
          </w:tcPr>
          <w:p w:rsidR="00B07C77" w:rsidRPr="00856D2F" w:rsidRDefault="00B07C77" w:rsidP="004D2F44">
            <w:pPr>
              <w:jc w:val="center"/>
            </w:pPr>
          </w:p>
        </w:tc>
      </w:tr>
      <w:tr w:rsidR="002260A6" w:rsidRPr="00856D2F" w:rsidTr="002260A6">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2260A6" w:rsidRPr="00856D2F" w:rsidRDefault="002260A6" w:rsidP="004D2F44">
            <w:pPr>
              <w:autoSpaceDE/>
              <w:jc w:val="center"/>
            </w:pPr>
            <w:r w:rsidRPr="00856D2F">
              <w:t xml:space="preserve">Блокированная </w:t>
            </w:r>
            <w:r w:rsidRPr="00856D2F">
              <w:lastRenderedPageBreak/>
              <w:t>жилая застройка 2.3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60A6" w:rsidRPr="00856D2F" w:rsidRDefault="002260A6" w:rsidP="004D2F44">
            <w:pPr>
              <w:autoSpaceDE/>
              <w:jc w:val="center"/>
            </w:pPr>
            <w:proofErr w:type="gramStart"/>
            <w:r w:rsidRPr="00856D2F">
              <w:lastRenderedPageBreak/>
              <w:t xml:space="preserve">Размещение жилого дома, имеющего одну </w:t>
            </w:r>
            <w:r w:rsidRPr="00856D2F">
              <w:lastRenderedPageBreak/>
              <w:t>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w:t>
            </w:r>
            <w:proofErr w:type="gramEnd"/>
            <w:r w:rsidRPr="00856D2F">
              <w:t xml:space="preserve"> пользования (жилые дома блокированной застройки); 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для отдыха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60A6" w:rsidRPr="00856D2F" w:rsidRDefault="002260A6" w:rsidP="003B0B87">
            <w:pPr>
              <w:autoSpaceDE/>
              <w:jc w:val="center"/>
            </w:pPr>
            <w:r>
              <w:lastRenderedPageBreak/>
              <w:t>100</w:t>
            </w:r>
            <w:r w:rsidRPr="00856D2F">
              <w:rPr>
                <w:lang w:val="en-US"/>
              </w:rPr>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60A6" w:rsidRPr="00856D2F" w:rsidRDefault="002260A6" w:rsidP="003B0B87">
            <w:pPr>
              <w:autoSpaceDE/>
              <w:jc w:val="center"/>
            </w:pPr>
            <w:r>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60A6" w:rsidRPr="00856D2F" w:rsidRDefault="002260A6" w:rsidP="003B0B87">
            <w:pPr>
              <w:autoSpaceDE/>
              <w:jc w:val="center"/>
            </w:pPr>
            <w:r w:rsidRPr="00856D2F">
              <w:t xml:space="preserve">не </w:t>
            </w:r>
            <w:r w:rsidRPr="00856D2F">
              <w:lastRenderedPageBreak/>
              <w:t>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60A6" w:rsidRPr="00856D2F" w:rsidRDefault="002260A6" w:rsidP="003B0B87">
            <w:pPr>
              <w:autoSpaceDE/>
              <w:jc w:val="center"/>
            </w:pPr>
            <w:r w:rsidRPr="00856D2F">
              <w:lastRenderedPageBreak/>
              <w:t>3/15</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260A6" w:rsidRPr="00856D2F" w:rsidRDefault="002260A6" w:rsidP="003B0B87">
            <w:pPr>
              <w:jc w:val="center"/>
            </w:pPr>
            <w:r>
              <w:t>80</w:t>
            </w:r>
            <w:r w:rsidRPr="00856D2F">
              <w:t xml:space="preserve">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60A6" w:rsidRDefault="002260A6" w:rsidP="003B0B87">
            <w:pPr>
              <w:autoSpaceDE/>
              <w:jc w:val="center"/>
            </w:pPr>
            <w:r w:rsidRPr="00856D2F">
              <w:t>3</w:t>
            </w:r>
          </w:p>
          <w:p w:rsidR="002260A6" w:rsidRPr="00856D2F" w:rsidRDefault="002260A6" w:rsidP="003B0B87">
            <w:pPr>
              <w:autoSpaceDE/>
              <w:jc w:val="center"/>
            </w:pPr>
            <w:r w:rsidRPr="002260A6">
              <w:lastRenderedPageBreak/>
              <w:t>(за исключением блокировки жилой застройки, в таких случаях блокированные дома располагаются по границе участка с отступом 0 метров.)</w:t>
            </w:r>
          </w:p>
        </w:tc>
        <w:tc>
          <w:tcPr>
            <w:tcW w:w="1987" w:type="dxa"/>
            <w:tcBorders>
              <w:top w:val="single" w:sz="4" w:space="0" w:color="auto"/>
              <w:left w:val="single" w:sz="4" w:space="0" w:color="auto"/>
              <w:bottom w:val="single" w:sz="4" w:space="0" w:color="auto"/>
              <w:right w:val="single" w:sz="4" w:space="0" w:color="auto"/>
            </w:tcBorders>
            <w:vAlign w:val="center"/>
          </w:tcPr>
          <w:p w:rsidR="002260A6" w:rsidRPr="00856D2F" w:rsidRDefault="002260A6" w:rsidP="004D2F44">
            <w:pPr>
              <w:autoSpaceDE/>
              <w:autoSpaceDN w:val="0"/>
              <w:jc w:val="center"/>
              <w:rPr>
                <w:lang w:bidi="ru-RU"/>
              </w:rPr>
            </w:pPr>
            <w:r w:rsidRPr="00856D2F">
              <w:rPr>
                <w:lang w:bidi="ru-RU"/>
              </w:rPr>
              <w:lastRenderedPageBreak/>
              <w:t xml:space="preserve">- Жилой дом </w:t>
            </w:r>
            <w:r w:rsidRPr="00856D2F">
              <w:rPr>
                <w:lang w:bidi="ru-RU"/>
              </w:rPr>
              <w:lastRenderedPageBreak/>
              <w:t>блокированной застройки;</w:t>
            </w:r>
          </w:p>
          <w:p w:rsidR="002260A6" w:rsidRPr="00856D2F" w:rsidRDefault="002260A6" w:rsidP="004D2F44">
            <w:pPr>
              <w:autoSpaceDE/>
              <w:autoSpaceDN w:val="0"/>
              <w:jc w:val="center"/>
              <w:rPr>
                <w:lang w:bidi="ru-RU"/>
              </w:rPr>
            </w:pPr>
            <w:r w:rsidRPr="00856D2F">
              <w:rPr>
                <w:lang w:bidi="ru-RU"/>
              </w:rPr>
              <w:t xml:space="preserve">- Спортивная площадка; </w:t>
            </w:r>
          </w:p>
          <w:p w:rsidR="002260A6" w:rsidRPr="00856D2F" w:rsidRDefault="002260A6" w:rsidP="004D2F44">
            <w:pPr>
              <w:autoSpaceDE/>
              <w:autoSpaceDN w:val="0"/>
              <w:jc w:val="center"/>
              <w:rPr>
                <w:lang w:bidi="ru-RU"/>
              </w:rPr>
            </w:pPr>
            <w:r w:rsidRPr="00856D2F">
              <w:rPr>
                <w:lang w:bidi="ru-RU"/>
              </w:rPr>
              <w:t>- Детская площадка;</w:t>
            </w:r>
          </w:p>
          <w:p w:rsidR="002260A6" w:rsidRPr="00856D2F" w:rsidRDefault="002260A6" w:rsidP="004D2F44">
            <w:pPr>
              <w:autoSpaceDE/>
              <w:autoSpaceDN w:val="0"/>
              <w:jc w:val="center"/>
              <w:rPr>
                <w:lang w:bidi="ru-RU"/>
              </w:rPr>
            </w:pPr>
            <w:r w:rsidRPr="00856D2F">
              <w:rPr>
                <w:lang w:bidi="ru-RU"/>
              </w:rPr>
              <w:t>- Площадка для отдыха;</w:t>
            </w:r>
          </w:p>
          <w:p w:rsidR="002260A6" w:rsidRPr="00856D2F" w:rsidRDefault="002260A6" w:rsidP="004D2F44">
            <w:pPr>
              <w:autoSpaceDE/>
              <w:autoSpaceDN w:val="0"/>
              <w:jc w:val="center"/>
              <w:rPr>
                <w:lang w:bidi="ru-RU"/>
              </w:rPr>
            </w:pPr>
            <w:r w:rsidRPr="00856D2F">
              <w:rPr>
                <w:lang w:bidi="ru-RU"/>
              </w:rPr>
              <w:t>- Индивидуальный гараж</w:t>
            </w:r>
          </w:p>
          <w:p w:rsidR="002260A6" w:rsidRPr="00856D2F" w:rsidRDefault="002260A6" w:rsidP="004D2F44">
            <w:pPr>
              <w:autoSpaceDE/>
              <w:jc w:val="center"/>
            </w:pPr>
          </w:p>
        </w:tc>
      </w:tr>
      <w:tr w:rsidR="00B07C77" w:rsidRPr="00856D2F" w:rsidTr="002260A6">
        <w:trPr>
          <w:trHeight w:val="1178"/>
        </w:trPr>
        <w:tc>
          <w:tcPr>
            <w:tcW w:w="1558"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lastRenderedPageBreak/>
              <w:t>Для ведения личного подсобного хозяйства (приусадебный земельный участок) 2.2</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F01E36" w:rsidP="004D2F44">
            <w:pPr>
              <w:autoSpaceDE/>
              <w:jc w:val="center"/>
              <w:rPr>
                <w:b/>
                <w:lang w:val="en-US"/>
              </w:rPr>
            </w:pPr>
            <w:r>
              <w:t>500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autoSpaceDE/>
              <w:jc w:val="center"/>
              <w:rPr>
                <w:b/>
                <w:lang w:val="en-US"/>
              </w:rPr>
            </w:pPr>
            <w:r w:rsidRPr="00856D2F">
              <w:rPr>
                <w:lang w:val="en-US"/>
              </w:rPr>
              <w:t>3</w:t>
            </w:r>
            <w:r w:rsidRPr="00856D2F">
              <w:t>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12/50</w:t>
            </w:r>
          </w:p>
          <w:p w:rsidR="00B07C77" w:rsidRPr="00856D2F" w:rsidRDefault="00B07C77" w:rsidP="004D2F44">
            <w:pPr>
              <w:autoSpaceDE/>
              <w:jc w:val="center"/>
            </w:pPr>
            <w:proofErr w:type="gramStart"/>
            <w:r w:rsidRPr="00856D2F">
              <w:t>(ширина земельных участков вдоль фронта улицы (проезда)</w:t>
            </w:r>
            <w:proofErr w:type="gramEnd"/>
          </w:p>
        </w:tc>
        <w:tc>
          <w:tcPr>
            <w:tcW w:w="1417"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3(надземных)</w:t>
            </w:r>
          </w:p>
          <w:p w:rsidR="00B07C77" w:rsidRPr="00856D2F" w:rsidRDefault="009E4442" w:rsidP="004D2F44">
            <w:pPr>
              <w:autoSpaceDE/>
              <w:jc w:val="center"/>
            </w:pPr>
            <w:r>
              <w:t>/20</w:t>
            </w:r>
            <w:r w:rsidR="00B07C77" w:rsidRPr="00856D2F">
              <w:t xml:space="preserve">    </w:t>
            </w:r>
          </w:p>
        </w:tc>
        <w:tc>
          <w:tcPr>
            <w:tcW w:w="1420"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6</w:t>
            </w:r>
            <w:r w:rsidRPr="00856D2F">
              <w:rPr>
                <w:lang w:val="en-US"/>
              </w:rPr>
              <w:t>0</w:t>
            </w:r>
            <w:r w:rsidRPr="00856D2F">
              <w:t xml:space="preserve">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3</w:t>
            </w:r>
          </w:p>
        </w:tc>
        <w:tc>
          <w:tcPr>
            <w:tcW w:w="1987" w:type="dxa"/>
            <w:vMerge w:val="restart"/>
            <w:tcBorders>
              <w:top w:val="single" w:sz="4" w:space="0" w:color="auto"/>
              <w:left w:val="single" w:sz="4" w:space="0" w:color="auto"/>
              <w:right w:val="single" w:sz="4" w:space="0" w:color="auto"/>
            </w:tcBorders>
            <w:vAlign w:val="center"/>
          </w:tcPr>
          <w:p w:rsidR="00B07C77" w:rsidRPr="00856D2F" w:rsidRDefault="00B07C77" w:rsidP="004D2F44">
            <w:pPr>
              <w:autoSpaceDE/>
              <w:autoSpaceDN w:val="0"/>
              <w:jc w:val="center"/>
              <w:rPr>
                <w:lang w:bidi="ru-RU"/>
              </w:rPr>
            </w:pPr>
            <w:r w:rsidRPr="00856D2F">
              <w:rPr>
                <w:lang w:bidi="ru-RU"/>
              </w:rPr>
              <w:t>- Индивидуальный жилой дом;</w:t>
            </w:r>
          </w:p>
          <w:p w:rsidR="00B07C77" w:rsidRPr="00856D2F" w:rsidRDefault="00B07C77" w:rsidP="004D2F44">
            <w:pPr>
              <w:autoSpaceDE/>
              <w:autoSpaceDN w:val="0"/>
              <w:jc w:val="center"/>
              <w:rPr>
                <w:lang w:bidi="ru-RU"/>
              </w:rPr>
            </w:pPr>
            <w:r w:rsidRPr="00856D2F">
              <w:rPr>
                <w:lang w:bidi="ru-RU"/>
              </w:rPr>
              <w:t>- Индивидуальный гараж;</w:t>
            </w:r>
          </w:p>
          <w:p w:rsidR="00B07C77" w:rsidRPr="00856D2F" w:rsidRDefault="00B07C77" w:rsidP="004D2F44">
            <w:pPr>
              <w:autoSpaceDE/>
              <w:autoSpaceDN w:val="0"/>
              <w:jc w:val="center"/>
              <w:rPr>
                <w:lang w:bidi="ru-RU"/>
              </w:rPr>
            </w:pPr>
            <w:r w:rsidRPr="00856D2F">
              <w:rPr>
                <w:lang w:bidi="ru-RU"/>
              </w:rPr>
              <w:t>- Баня;</w:t>
            </w:r>
          </w:p>
          <w:p w:rsidR="00B07C77" w:rsidRPr="00856D2F" w:rsidRDefault="00B07C77" w:rsidP="004D2F44">
            <w:pPr>
              <w:autoSpaceDE/>
              <w:jc w:val="center"/>
            </w:pPr>
            <w:r w:rsidRPr="00856D2F">
              <w:rPr>
                <w:lang w:bidi="ru-RU"/>
              </w:rPr>
              <w:t>- Сарай</w:t>
            </w:r>
          </w:p>
        </w:tc>
      </w:tr>
      <w:tr w:rsidR="00B07C77" w:rsidRPr="00856D2F" w:rsidTr="002260A6">
        <w:trPr>
          <w:trHeight w:val="879"/>
        </w:trPr>
        <w:tc>
          <w:tcPr>
            <w:tcW w:w="1558"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p>
        </w:tc>
        <w:tc>
          <w:tcPr>
            <w:tcW w:w="1420"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autoSpaceDN w:val="0"/>
              <w:jc w:val="center"/>
            </w:pPr>
            <w:r w:rsidRPr="00856D2F">
              <w:t>минимальный отступ застройки от красной линии улиц - 5 м;</w:t>
            </w:r>
          </w:p>
          <w:p w:rsidR="00B07C77" w:rsidRPr="00856D2F" w:rsidRDefault="00B07C77" w:rsidP="004D2F44">
            <w:pPr>
              <w:autoSpaceDE/>
              <w:autoSpaceDN w:val="0"/>
              <w:jc w:val="center"/>
              <w:rPr>
                <w:bCs/>
              </w:rPr>
            </w:pPr>
            <w:r w:rsidRPr="00856D2F">
              <w:rPr>
                <w:bCs/>
              </w:rPr>
              <w:t xml:space="preserve">минимальный отступ </w:t>
            </w:r>
            <w:r w:rsidRPr="00856D2F">
              <w:rPr>
                <w:bCs/>
              </w:rPr>
              <w:lastRenderedPageBreak/>
              <w:t>застройки от красной линии проездов</w:t>
            </w:r>
          </w:p>
          <w:p w:rsidR="00B07C77" w:rsidRPr="00856D2F" w:rsidRDefault="00B07C77" w:rsidP="004D2F44">
            <w:pPr>
              <w:jc w:val="center"/>
            </w:pPr>
            <w:r w:rsidRPr="00856D2F">
              <w:rPr>
                <w:bCs/>
              </w:rPr>
              <w:t xml:space="preserve"> - 3 м</w:t>
            </w:r>
            <w:r w:rsidRPr="00856D2F">
              <w:rPr>
                <w:bCs/>
                <w:lang w:val="en-US"/>
              </w:rPr>
              <w:t>;</w:t>
            </w:r>
          </w:p>
        </w:tc>
        <w:tc>
          <w:tcPr>
            <w:tcW w:w="1987" w:type="dxa"/>
            <w:vMerge/>
            <w:tcBorders>
              <w:left w:val="single" w:sz="4" w:space="0" w:color="auto"/>
              <w:bottom w:val="single" w:sz="4" w:space="0" w:color="auto"/>
              <w:right w:val="single" w:sz="4" w:space="0" w:color="auto"/>
            </w:tcBorders>
            <w:vAlign w:val="center"/>
          </w:tcPr>
          <w:p w:rsidR="00B07C77" w:rsidRPr="00856D2F" w:rsidRDefault="00B07C77" w:rsidP="004D2F44">
            <w:pPr>
              <w:autoSpaceDE/>
              <w:jc w:val="center"/>
              <w:rPr>
                <w:rStyle w:val="FontStyle102"/>
                <w:rFonts w:eastAsia="SimSun"/>
                <w:b w:val="0"/>
                <w:sz w:val="20"/>
                <w:szCs w:val="20"/>
              </w:rPr>
            </w:pPr>
          </w:p>
        </w:tc>
      </w:tr>
      <w:tr w:rsidR="00B07C77" w:rsidRPr="00856D2F" w:rsidTr="002260A6">
        <w:trPr>
          <w:trHeight w:val="2176"/>
        </w:trPr>
        <w:tc>
          <w:tcPr>
            <w:tcW w:w="1558"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rPr>
                <w:iCs/>
              </w:rPr>
            </w:pPr>
          </w:p>
        </w:tc>
        <w:tc>
          <w:tcPr>
            <w:tcW w:w="4109"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tabs>
                <w:tab w:val="left" w:pos="540"/>
                <w:tab w:val="num" w:pos="720"/>
                <w:tab w:val="left" w:pos="900"/>
                <w:tab w:val="left" w:pos="1080"/>
                <w:tab w:val="left" w:pos="1260"/>
              </w:tabs>
              <w:jc w:val="center"/>
              <w:rPr>
                <w:iCs/>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**Для формирования земельных участков под существующими многоквартирными жилыми домами в соответствии с жилищным законодательством</w:t>
            </w:r>
          </w:p>
        </w:tc>
        <w:tc>
          <w:tcPr>
            <w:tcW w:w="1417"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p>
        </w:tc>
        <w:tc>
          <w:tcPr>
            <w:tcW w:w="1420"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
        </w:tc>
        <w:tc>
          <w:tcPr>
            <w:tcW w:w="1417" w:type="dxa"/>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p>
        </w:tc>
        <w:tc>
          <w:tcPr>
            <w:tcW w:w="1987" w:type="dxa"/>
            <w:vMerge/>
            <w:tcBorders>
              <w:left w:val="single" w:sz="4" w:space="0" w:color="auto"/>
              <w:bottom w:val="single" w:sz="4" w:space="0" w:color="auto"/>
              <w:right w:val="single" w:sz="4" w:space="0" w:color="auto"/>
            </w:tcBorders>
            <w:vAlign w:val="center"/>
          </w:tcPr>
          <w:p w:rsidR="00B07C77" w:rsidRPr="00856D2F" w:rsidRDefault="00B07C77" w:rsidP="004D2F44">
            <w:pPr>
              <w:jc w:val="center"/>
              <w:rPr>
                <w:szCs w:val="24"/>
                <w:lang w:eastAsia="ru-RU"/>
              </w:rPr>
            </w:pPr>
          </w:p>
        </w:tc>
      </w:tr>
      <w:tr w:rsidR="00B07C77" w:rsidRPr="00856D2F" w:rsidTr="002260A6">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B07C77">
            <w:pPr>
              <w:jc w:val="center"/>
            </w:pPr>
            <w:r w:rsidRPr="00856D2F">
              <w:t>Хранение автотранспорта 2.7.1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856D2F">
              <w:t>машино-места</w:t>
            </w:r>
            <w:proofErr w:type="spellEnd"/>
            <w:r w:rsidRPr="00856D2F">
              <w:t>, за исключением гаражей, размещение которых предусмотрено содержанием вида разрешенного использования с кодом 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widowControl/>
              <w:suppressAutoHyphens w:val="0"/>
              <w:overflowPunct/>
              <w:autoSpaceDE/>
              <w:autoSpaceDN w:val="0"/>
              <w:spacing w:line="276" w:lineRule="auto"/>
              <w:jc w:val="center"/>
              <w:rPr>
                <w:szCs w:val="24"/>
                <w:lang w:val="en-US" w:eastAsia="ru-RU"/>
              </w:rPr>
            </w:pPr>
            <w:r w:rsidRPr="00856D2F">
              <w:rPr>
                <w:szCs w:val="24"/>
                <w:lang w:eastAsia="ru-RU"/>
              </w:rPr>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widowControl/>
              <w:suppressAutoHyphens w:val="0"/>
              <w:overflowPunct/>
              <w:autoSpaceDE/>
              <w:autoSpaceDN w:val="0"/>
              <w:spacing w:line="276" w:lineRule="auto"/>
              <w:jc w:val="center"/>
              <w:rPr>
                <w:szCs w:val="24"/>
                <w:lang w:val="en-US" w:eastAsia="ru-RU"/>
              </w:rPr>
            </w:pPr>
            <w:r w:rsidRPr="00856D2F">
              <w:rPr>
                <w:szCs w:val="24"/>
                <w:lang w:eastAsia="ru-RU"/>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widowControl/>
              <w:suppressAutoHyphens w:val="0"/>
              <w:overflowPunct/>
              <w:autoSpaceDE/>
              <w:autoSpaceDN w:val="0"/>
              <w:spacing w:line="276" w:lineRule="auto"/>
              <w:jc w:val="center"/>
              <w:rPr>
                <w:szCs w:val="24"/>
                <w:lang w:eastAsia="ru-RU"/>
              </w:rPr>
            </w:pPr>
            <w:r w:rsidRPr="00856D2F">
              <w:rPr>
                <w:szCs w:val="24"/>
                <w:lang w:eastAsia="ru-RU"/>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widowControl/>
              <w:suppressAutoHyphens w:val="0"/>
              <w:overflowPunct/>
              <w:autoSpaceDE/>
              <w:autoSpaceDN w:val="0"/>
              <w:spacing w:line="276" w:lineRule="auto"/>
              <w:jc w:val="center"/>
              <w:rPr>
                <w:szCs w:val="24"/>
                <w:lang w:eastAsia="ru-RU"/>
              </w:rPr>
            </w:pPr>
            <w:r w:rsidRPr="00856D2F">
              <w:rPr>
                <w:szCs w:val="24"/>
                <w:lang w:eastAsia="ru-RU"/>
              </w:rPr>
              <w:t>1/3</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widowControl/>
              <w:suppressAutoHyphens w:val="0"/>
              <w:overflowPunct/>
              <w:autoSpaceDE/>
              <w:autoSpaceDN w:val="0"/>
              <w:spacing w:line="276" w:lineRule="auto"/>
              <w:jc w:val="center"/>
              <w:rPr>
                <w:szCs w:val="24"/>
                <w:lang w:eastAsia="ru-RU"/>
              </w:rPr>
            </w:pPr>
            <w:r w:rsidRPr="00856D2F">
              <w:rPr>
                <w:szCs w:val="24"/>
                <w:lang w:eastAsia="ru-RU"/>
              </w:rPr>
              <w:t>75 %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widowControl/>
              <w:suppressAutoHyphens w:val="0"/>
              <w:overflowPunct/>
              <w:autoSpaceDE/>
              <w:autoSpaceDN w:val="0"/>
              <w:spacing w:line="276" w:lineRule="auto"/>
              <w:jc w:val="center"/>
              <w:rPr>
                <w:szCs w:val="24"/>
                <w:lang w:eastAsia="ru-RU"/>
              </w:rPr>
            </w:pPr>
            <w:r w:rsidRPr="00856D2F">
              <w:rPr>
                <w:szCs w:val="24"/>
                <w:lang w:eastAsia="ru-RU"/>
              </w:rPr>
              <w:t>0</w:t>
            </w:r>
          </w:p>
        </w:tc>
        <w:tc>
          <w:tcPr>
            <w:tcW w:w="1987" w:type="dxa"/>
            <w:tcBorders>
              <w:top w:val="single" w:sz="4" w:space="0" w:color="auto"/>
              <w:left w:val="single" w:sz="4" w:space="0" w:color="auto"/>
              <w:bottom w:val="single" w:sz="4" w:space="0" w:color="auto"/>
              <w:right w:val="single" w:sz="4" w:space="0" w:color="auto"/>
            </w:tcBorders>
            <w:vAlign w:val="center"/>
          </w:tcPr>
          <w:p w:rsidR="00B07C77" w:rsidRPr="00856D2F" w:rsidRDefault="00B07C77" w:rsidP="004D2F44">
            <w:pPr>
              <w:widowControl/>
              <w:suppressAutoHyphens w:val="0"/>
              <w:overflowPunct/>
              <w:autoSpaceDE/>
              <w:autoSpaceDN w:val="0"/>
              <w:spacing w:line="276" w:lineRule="auto"/>
              <w:jc w:val="center"/>
              <w:rPr>
                <w:szCs w:val="24"/>
                <w:lang w:eastAsia="ru-RU"/>
              </w:rPr>
            </w:pPr>
            <w:r w:rsidRPr="00856D2F">
              <w:rPr>
                <w:szCs w:val="24"/>
                <w:lang w:eastAsia="ru-RU"/>
              </w:rPr>
              <w:t>- Индивидуальный гараж</w:t>
            </w:r>
          </w:p>
        </w:tc>
      </w:tr>
      <w:tr w:rsidR="00B07C77" w:rsidRPr="00856D2F" w:rsidTr="002260A6">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Земельные участки (территории) общего пользования 12.0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B07C77">
            <w:r w:rsidRPr="00856D2F">
              <w:t>Земельные участки общего пользования.</w:t>
            </w:r>
          </w:p>
          <w:p w:rsidR="00B07C77" w:rsidRPr="00856D2F" w:rsidRDefault="00B07C77" w:rsidP="00B07C77">
            <w:pPr>
              <w:jc w:val="center"/>
            </w:pPr>
            <w:r w:rsidRPr="00856D2F">
              <w:t>Содержание данного вида разрешенного использования включает в себя содержание видов разрешенного использования с кодами 12.0.1 - 12.0.2</w:t>
            </w:r>
          </w:p>
        </w:tc>
        <w:tc>
          <w:tcPr>
            <w:tcW w:w="737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spacing w:line="276" w:lineRule="auto"/>
              <w:jc w:val="center"/>
            </w:pPr>
            <w:r w:rsidRPr="00856D2F">
              <w:t>не подлежат установлению</w:t>
            </w:r>
          </w:p>
        </w:tc>
        <w:tc>
          <w:tcPr>
            <w:tcW w:w="1987" w:type="dxa"/>
            <w:tcBorders>
              <w:top w:val="single" w:sz="4" w:space="0" w:color="auto"/>
              <w:left w:val="single" w:sz="4" w:space="0" w:color="auto"/>
              <w:bottom w:val="single" w:sz="4" w:space="0" w:color="auto"/>
              <w:right w:val="single" w:sz="4" w:space="0" w:color="auto"/>
            </w:tcBorders>
            <w:shd w:val="clear" w:color="auto" w:fill="auto"/>
            <w:vAlign w:val="center"/>
          </w:tcPr>
          <w:p w:rsidR="00F81A33" w:rsidRPr="00856D2F" w:rsidRDefault="00F81A33" w:rsidP="00F81A33">
            <w:pPr>
              <w:autoSpaceDE/>
              <w:autoSpaceDN w:val="0"/>
              <w:jc w:val="center"/>
              <w:rPr>
                <w:rFonts w:eastAsia="SimSun"/>
                <w:bCs/>
                <w:szCs w:val="22"/>
              </w:rPr>
            </w:pPr>
            <w:r w:rsidRPr="00856D2F">
              <w:rPr>
                <w:rFonts w:eastAsia="SimSun"/>
                <w:bCs/>
                <w:szCs w:val="22"/>
              </w:rPr>
              <w:t>- Автомобильные дороги;</w:t>
            </w:r>
          </w:p>
          <w:p w:rsidR="00F81A33" w:rsidRPr="00856D2F" w:rsidRDefault="00F81A33" w:rsidP="00F81A33">
            <w:pPr>
              <w:autoSpaceDE/>
              <w:autoSpaceDN w:val="0"/>
              <w:jc w:val="center"/>
              <w:rPr>
                <w:rFonts w:eastAsia="SimSun"/>
                <w:bCs/>
                <w:szCs w:val="22"/>
              </w:rPr>
            </w:pPr>
            <w:r w:rsidRPr="00856D2F">
              <w:rPr>
                <w:rFonts w:eastAsia="SimSun"/>
                <w:bCs/>
                <w:szCs w:val="22"/>
              </w:rPr>
              <w:t>- Набережные;</w:t>
            </w:r>
          </w:p>
          <w:p w:rsidR="00F81A33" w:rsidRPr="00856D2F" w:rsidRDefault="00F81A33" w:rsidP="00F81A33">
            <w:pPr>
              <w:autoSpaceDE/>
              <w:autoSpaceDN w:val="0"/>
              <w:jc w:val="center"/>
              <w:rPr>
                <w:rFonts w:eastAsia="SimSun"/>
                <w:bCs/>
                <w:szCs w:val="22"/>
              </w:rPr>
            </w:pPr>
            <w:r w:rsidRPr="00856D2F">
              <w:rPr>
                <w:rFonts w:eastAsia="SimSun"/>
                <w:bCs/>
                <w:szCs w:val="22"/>
              </w:rPr>
              <w:t xml:space="preserve">- Скверы; </w:t>
            </w:r>
          </w:p>
          <w:p w:rsidR="00F81A33" w:rsidRPr="00856D2F" w:rsidRDefault="00F81A33" w:rsidP="00F81A33">
            <w:pPr>
              <w:autoSpaceDE/>
              <w:autoSpaceDN w:val="0"/>
              <w:jc w:val="center"/>
              <w:rPr>
                <w:rFonts w:eastAsia="SimSun"/>
                <w:bCs/>
                <w:szCs w:val="22"/>
              </w:rPr>
            </w:pPr>
            <w:r w:rsidRPr="00856D2F">
              <w:rPr>
                <w:rFonts w:eastAsia="SimSun"/>
                <w:bCs/>
                <w:szCs w:val="22"/>
              </w:rPr>
              <w:t>- Бульвары;</w:t>
            </w:r>
          </w:p>
          <w:p w:rsidR="00F81A33" w:rsidRPr="00856D2F" w:rsidRDefault="00F81A33" w:rsidP="00F81A33">
            <w:pPr>
              <w:autoSpaceDE/>
              <w:autoSpaceDN w:val="0"/>
              <w:jc w:val="center"/>
              <w:rPr>
                <w:rFonts w:eastAsia="SimSun"/>
                <w:bCs/>
                <w:szCs w:val="22"/>
              </w:rPr>
            </w:pPr>
            <w:r w:rsidRPr="00856D2F">
              <w:rPr>
                <w:rFonts w:eastAsia="SimSun"/>
                <w:bCs/>
                <w:szCs w:val="22"/>
              </w:rPr>
              <w:t>- Велодорожки;</w:t>
            </w:r>
          </w:p>
          <w:p w:rsidR="00F81A33" w:rsidRPr="00856D2F" w:rsidRDefault="00F81A33" w:rsidP="00F81A33">
            <w:pPr>
              <w:autoSpaceDE/>
              <w:autoSpaceDN w:val="0"/>
              <w:jc w:val="center"/>
              <w:rPr>
                <w:rFonts w:eastAsia="SimSun"/>
                <w:bCs/>
                <w:szCs w:val="22"/>
              </w:rPr>
            </w:pPr>
            <w:r w:rsidRPr="00856D2F">
              <w:rPr>
                <w:rFonts w:eastAsia="SimSun"/>
                <w:bCs/>
                <w:szCs w:val="22"/>
              </w:rPr>
              <w:t>- Площади;</w:t>
            </w:r>
          </w:p>
          <w:p w:rsidR="00F81A33" w:rsidRPr="00856D2F" w:rsidRDefault="00F81A33" w:rsidP="00F81A33">
            <w:pPr>
              <w:autoSpaceDE/>
              <w:autoSpaceDN w:val="0"/>
              <w:jc w:val="center"/>
              <w:rPr>
                <w:rFonts w:eastAsia="SimSun"/>
                <w:bCs/>
                <w:szCs w:val="22"/>
              </w:rPr>
            </w:pPr>
            <w:r w:rsidRPr="00856D2F">
              <w:rPr>
                <w:rFonts w:eastAsia="SimSun"/>
                <w:bCs/>
                <w:szCs w:val="22"/>
              </w:rPr>
              <w:lastRenderedPageBreak/>
              <w:t>- Малые архитектурные формы;</w:t>
            </w:r>
          </w:p>
          <w:p w:rsidR="00F81A33" w:rsidRPr="00856D2F" w:rsidRDefault="00F81A33" w:rsidP="00F81A33">
            <w:pPr>
              <w:autoSpaceDE/>
              <w:autoSpaceDN w:val="0"/>
              <w:jc w:val="center"/>
              <w:rPr>
                <w:rFonts w:eastAsia="SimSun"/>
                <w:bCs/>
                <w:szCs w:val="22"/>
              </w:rPr>
            </w:pPr>
            <w:r w:rsidRPr="00856D2F">
              <w:rPr>
                <w:rFonts w:eastAsia="SimSun"/>
                <w:bCs/>
                <w:szCs w:val="22"/>
              </w:rPr>
              <w:t>- Памятники;</w:t>
            </w:r>
          </w:p>
          <w:p w:rsidR="00B07C77" w:rsidRPr="00856D2F" w:rsidRDefault="00F81A33" w:rsidP="00F81A33">
            <w:pPr>
              <w:spacing w:line="276" w:lineRule="auto"/>
              <w:jc w:val="center"/>
            </w:pPr>
            <w:r w:rsidRPr="00856D2F">
              <w:rPr>
                <w:rFonts w:eastAsia="SimSun"/>
                <w:bCs/>
                <w:szCs w:val="22"/>
              </w:rPr>
              <w:t>- Общественные туалеты</w:t>
            </w:r>
          </w:p>
        </w:tc>
      </w:tr>
    </w:tbl>
    <w:p w:rsidR="004D2F44" w:rsidRDefault="004D2F44" w:rsidP="004D2F44">
      <w:pPr>
        <w:jc w:val="center"/>
        <w:rPr>
          <w:b/>
          <w:sz w:val="24"/>
          <w:szCs w:val="24"/>
        </w:rPr>
      </w:pPr>
    </w:p>
    <w:p w:rsidR="009E4442" w:rsidRDefault="009E4442" w:rsidP="00F95EBF">
      <w:pPr>
        <w:rPr>
          <w:b/>
          <w:sz w:val="24"/>
          <w:szCs w:val="24"/>
        </w:rPr>
      </w:pPr>
    </w:p>
    <w:p w:rsidR="009E4442" w:rsidRPr="00856D2F" w:rsidRDefault="009E4442" w:rsidP="004D2F44">
      <w:pPr>
        <w:jc w:val="center"/>
        <w:rPr>
          <w:b/>
          <w:sz w:val="24"/>
          <w:szCs w:val="24"/>
        </w:rPr>
      </w:pPr>
    </w:p>
    <w:p w:rsidR="004D2F44" w:rsidRPr="00856D2F" w:rsidRDefault="004D2F44" w:rsidP="004D2F44">
      <w:pPr>
        <w:jc w:val="center"/>
        <w:rPr>
          <w:b/>
          <w:sz w:val="24"/>
          <w:szCs w:val="24"/>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8"/>
        <w:gridCol w:w="4109"/>
        <w:gridCol w:w="992"/>
        <w:gridCol w:w="993"/>
        <w:gridCol w:w="1134"/>
        <w:gridCol w:w="1417"/>
        <w:gridCol w:w="1420"/>
        <w:gridCol w:w="1417"/>
        <w:gridCol w:w="1987"/>
      </w:tblGrid>
      <w:tr w:rsidR="004D2F44" w:rsidRPr="00856D2F" w:rsidTr="002260A6">
        <w:trPr>
          <w:trHeight w:val="124"/>
          <w:tblHeader/>
        </w:trPr>
        <w:tc>
          <w:tcPr>
            <w:tcW w:w="15027" w:type="dxa"/>
            <w:gridSpan w:val="9"/>
            <w:shd w:val="clear" w:color="auto" w:fill="C6D9F1"/>
            <w:vAlign w:val="center"/>
          </w:tcPr>
          <w:p w:rsidR="004D2F44" w:rsidRPr="00856D2F" w:rsidRDefault="004D2F44" w:rsidP="004D2F44">
            <w:pPr>
              <w:jc w:val="center"/>
              <w:rPr>
                <w:b/>
              </w:rPr>
            </w:pPr>
            <w:r w:rsidRPr="00856D2F">
              <w:rPr>
                <w:b/>
                <w:sz w:val="24"/>
                <w:szCs w:val="24"/>
                <w:shd w:val="clear" w:color="auto" w:fill="C6D9F1"/>
              </w:rPr>
              <w:t>Условно разрешенные виды использования</w:t>
            </w:r>
          </w:p>
        </w:tc>
      </w:tr>
      <w:tr w:rsidR="004D2F44" w:rsidRPr="00856D2F" w:rsidTr="002260A6">
        <w:trPr>
          <w:trHeight w:val="124"/>
          <w:tblHeader/>
        </w:trPr>
        <w:tc>
          <w:tcPr>
            <w:tcW w:w="1558" w:type="dxa"/>
            <w:vMerge w:val="restart"/>
            <w:shd w:val="clear" w:color="auto" w:fill="EAF1DD"/>
            <w:vAlign w:val="center"/>
          </w:tcPr>
          <w:p w:rsidR="004D2F44" w:rsidRPr="00856D2F" w:rsidRDefault="004D2F44" w:rsidP="004D2F44">
            <w:pPr>
              <w:autoSpaceDE/>
              <w:jc w:val="center"/>
              <w:rPr>
                <w:b/>
              </w:rPr>
            </w:pPr>
            <w:r w:rsidRPr="00856D2F">
              <w:rPr>
                <w:b/>
              </w:rPr>
              <w:t>Наименование и код ВРИ</w:t>
            </w:r>
          </w:p>
        </w:tc>
        <w:tc>
          <w:tcPr>
            <w:tcW w:w="4109" w:type="dxa"/>
            <w:vMerge w:val="restart"/>
            <w:shd w:val="clear" w:color="auto" w:fill="EAF1DD"/>
            <w:noWrap/>
            <w:vAlign w:val="center"/>
          </w:tcPr>
          <w:p w:rsidR="004D2F44" w:rsidRPr="00856D2F" w:rsidRDefault="004D2F44" w:rsidP="004D2F44">
            <w:pPr>
              <w:autoSpaceDE/>
              <w:jc w:val="center"/>
              <w:rPr>
                <w:b/>
              </w:rPr>
            </w:pPr>
            <w:r w:rsidRPr="00856D2F">
              <w:rPr>
                <w:b/>
              </w:rPr>
              <w:t>Описание ВРИ</w:t>
            </w:r>
          </w:p>
        </w:tc>
        <w:tc>
          <w:tcPr>
            <w:tcW w:w="3119" w:type="dxa"/>
            <w:gridSpan w:val="3"/>
            <w:shd w:val="clear" w:color="auto" w:fill="EAF1DD"/>
            <w:vAlign w:val="center"/>
          </w:tcPr>
          <w:p w:rsidR="004D2F44" w:rsidRPr="00856D2F" w:rsidRDefault="004D2F44" w:rsidP="004D2F44">
            <w:pPr>
              <w:autoSpaceDE/>
              <w:jc w:val="center"/>
              <w:rPr>
                <w:b/>
              </w:rPr>
            </w:pPr>
            <w:r w:rsidRPr="00856D2F">
              <w:rPr>
                <w:b/>
              </w:rPr>
              <w:t>Предельные размеры земельных участков</w:t>
            </w:r>
          </w:p>
        </w:tc>
        <w:tc>
          <w:tcPr>
            <w:tcW w:w="1417" w:type="dxa"/>
            <w:vMerge w:val="restart"/>
            <w:shd w:val="clear" w:color="auto" w:fill="EAF1DD"/>
            <w:vAlign w:val="center"/>
          </w:tcPr>
          <w:p w:rsidR="004D2F44" w:rsidRPr="00856D2F" w:rsidRDefault="004D2F44" w:rsidP="004D2F44">
            <w:pPr>
              <w:autoSpaceDE/>
              <w:jc w:val="center"/>
              <w:rPr>
                <w:b/>
              </w:rPr>
            </w:pPr>
            <w:r w:rsidRPr="00856D2F">
              <w:rPr>
                <w:b/>
              </w:rPr>
              <w:t>Предельное количество этажей. Предельная высота.</w:t>
            </w:r>
          </w:p>
          <w:p w:rsidR="004D2F44" w:rsidRPr="00856D2F" w:rsidRDefault="004D2F44" w:rsidP="004D2F44">
            <w:pPr>
              <w:autoSpaceDE/>
              <w:jc w:val="center"/>
              <w:rPr>
                <w:b/>
              </w:rPr>
            </w:pPr>
            <w:r w:rsidRPr="00856D2F">
              <w:rPr>
                <w:b/>
              </w:rPr>
              <w:t>(эт./м.)</w:t>
            </w:r>
          </w:p>
        </w:tc>
        <w:tc>
          <w:tcPr>
            <w:tcW w:w="1420" w:type="dxa"/>
            <w:vMerge w:val="restart"/>
            <w:shd w:val="clear" w:color="auto" w:fill="EAF1DD"/>
            <w:noWrap/>
            <w:vAlign w:val="center"/>
          </w:tcPr>
          <w:p w:rsidR="004D2F44" w:rsidRPr="00856D2F" w:rsidRDefault="004D2F44" w:rsidP="004D2F44">
            <w:pPr>
              <w:autoSpaceDE/>
              <w:jc w:val="center"/>
              <w:rPr>
                <w:b/>
              </w:rPr>
            </w:pPr>
            <w:r w:rsidRPr="00856D2F">
              <w:rPr>
                <w:b/>
              </w:rPr>
              <w:t>Максимальный процент застройки в границах земельного участка</w:t>
            </w:r>
          </w:p>
        </w:tc>
        <w:tc>
          <w:tcPr>
            <w:tcW w:w="1417" w:type="dxa"/>
            <w:vMerge w:val="restart"/>
            <w:shd w:val="clear" w:color="auto" w:fill="EAF1DD"/>
            <w:noWrap/>
            <w:vAlign w:val="center"/>
          </w:tcPr>
          <w:p w:rsidR="004D2F44" w:rsidRPr="00856D2F" w:rsidRDefault="004D2F44" w:rsidP="004D2F44">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1987" w:type="dxa"/>
            <w:vMerge w:val="restart"/>
            <w:shd w:val="clear" w:color="auto" w:fill="EAF1DD"/>
            <w:vAlign w:val="center"/>
          </w:tcPr>
          <w:p w:rsidR="004D2F44" w:rsidRPr="00856D2F" w:rsidRDefault="004D2F44" w:rsidP="004D2F44">
            <w:pPr>
              <w:jc w:val="center"/>
              <w:rPr>
                <w:b/>
              </w:rPr>
            </w:pPr>
            <w:r w:rsidRPr="00856D2F">
              <w:rPr>
                <w:b/>
              </w:rPr>
              <w:t>Наименование ВРИ объекта капитального строительства</w:t>
            </w:r>
          </w:p>
        </w:tc>
      </w:tr>
      <w:tr w:rsidR="004D2F44" w:rsidRPr="00856D2F" w:rsidTr="002260A6">
        <w:trPr>
          <w:trHeight w:val="371"/>
          <w:tblHeader/>
        </w:trPr>
        <w:tc>
          <w:tcPr>
            <w:tcW w:w="1558" w:type="dxa"/>
            <w:vMerge/>
            <w:shd w:val="clear" w:color="auto" w:fill="auto"/>
            <w:vAlign w:val="center"/>
          </w:tcPr>
          <w:p w:rsidR="004D2F44" w:rsidRPr="00856D2F" w:rsidRDefault="004D2F44" w:rsidP="004D2F44">
            <w:pPr>
              <w:autoSpaceDE/>
            </w:pPr>
          </w:p>
        </w:tc>
        <w:tc>
          <w:tcPr>
            <w:tcW w:w="4109" w:type="dxa"/>
            <w:vMerge/>
            <w:shd w:val="clear" w:color="auto" w:fill="auto"/>
            <w:vAlign w:val="center"/>
          </w:tcPr>
          <w:p w:rsidR="004D2F44" w:rsidRPr="00856D2F" w:rsidRDefault="004D2F44" w:rsidP="004D2F44">
            <w:pPr>
              <w:autoSpaceDE/>
            </w:pPr>
          </w:p>
        </w:tc>
        <w:tc>
          <w:tcPr>
            <w:tcW w:w="1985" w:type="dxa"/>
            <w:gridSpan w:val="2"/>
            <w:shd w:val="clear" w:color="auto" w:fill="EAF1DD"/>
            <w:noWrap/>
            <w:vAlign w:val="center"/>
          </w:tcPr>
          <w:p w:rsidR="004D2F44" w:rsidRPr="00856D2F" w:rsidRDefault="004D2F44" w:rsidP="004D2F44">
            <w:pPr>
              <w:autoSpaceDE/>
              <w:jc w:val="center"/>
              <w:rPr>
                <w:b/>
              </w:rPr>
            </w:pPr>
            <w:r w:rsidRPr="00856D2F">
              <w:rPr>
                <w:b/>
              </w:rPr>
              <w:t>Площадь (кв. м.)</w:t>
            </w:r>
          </w:p>
        </w:tc>
        <w:tc>
          <w:tcPr>
            <w:tcW w:w="1134" w:type="dxa"/>
            <w:shd w:val="clear" w:color="auto" w:fill="EAF1DD"/>
            <w:noWrap/>
            <w:vAlign w:val="center"/>
          </w:tcPr>
          <w:p w:rsidR="004D2F44" w:rsidRPr="00856D2F" w:rsidRDefault="004D2F44" w:rsidP="004D2F44">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vMerge/>
            <w:shd w:val="clear" w:color="auto" w:fill="auto"/>
            <w:vAlign w:val="center"/>
          </w:tcPr>
          <w:p w:rsidR="004D2F44" w:rsidRPr="00856D2F" w:rsidRDefault="004D2F44" w:rsidP="004D2F44">
            <w:pPr>
              <w:autoSpaceDE/>
            </w:pPr>
          </w:p>
        </w:tc>
        <w:tc>
          <w:tcPr>
            <w:tcW w:w="1420" w:type="dxa"/>
            <w:vMerge/>
            <w:shd w:val="clear" w:color="auto" w:fill="auto"/>
            <w:vAlign w:val="center"/>
          </w:tcPr>
          <w:p w:rsidR="004D2F44" w:rsidRPr="00856D2F" w:rsidRDefault="004D2F44" w:rsidP="004D2F44">
            <w:pPr>
              <w:autoSpaceDE/>
            </w:pPr>
          </w:p>
        </w:tc>
        <w:tc>
          <w:tcPr>
            <w:tcW w:w="1417" w:type="dxa"/>
            <w:vMerge/>
            <w:shd w:val="clear" w:color="auto" w:fill="auto"/>
            <w:vAlign w:val="center"/>
          </w:tcPr>
          <w:p w:rsidR="004D2F44" w:rsidRPr="00856D2F" w:rsidRDefault="004D2F44" w:rsidP="004D2F44">
            <w:pPr>
              <w:autoSpaceDE/>
            </w:pPr>
          </w:p>
        </w:tc>
        <w:tc>
          <w:tcPr>
            <w:tcW w:w="1987" w:type="dxa"/>
            <w:vMerge/>
          </w:tcPr>
          <w:p w:rsidR="004D2F44" w:rsidRPr="00856D2F" w:rsidRDefault="004D2F44" w:rsidP="004D2F44">
            <w:pPr>
              <w:autoSpaceDE/>
            </w:pPr>
          </w:p>
        </w:tc>
      </w:tr>
      <w:tr w:rsidR="004D2F44" w:rsidRPr="00856D2F" w:rsidTr="002260A6">
        <w:trPr>
          <w:trHeight w:val="77"/>
          <w:tblHeader/>
        </w:trPr>
        <w:tc>
          <w:tcPr>
            <w:tcW w:w="1558" w:type="dxa"/>
            <w:vMerge/>
            <w:shd w:val="clear" w:color="auto" w:fill="auto"/>
            <w:vAlign w:val="center"/>
          </w:tcPr>
          <w:p w:rsidR="004D2F44" w:rsidRPr="00856D2F" w:rsidRDefault="004D2F44" w:rsidP="004D2F44">
            <w:pPr>
              <w:autoSpaceDE/>
            </w:pPr>
          </w:p>
        </w:tc>
        <w:tc>
          <w:tcPr>
            <w:tcW w:w="4109" w:type="dxa"/>
            <w:vMerge/>
            <w:shd w:val="clear" w:color="auto" w:fill="auto"/>
            <w:vAlign w:val="center"/>
          </w:tcPr>
          <w:p w:rsidR="004D2F44" w:rsidRPr="00856D2F" w:rsidRDefault="004D2F44" w:rsidP="004D2F44">
            <w:pPr>
              <w:autoSpaceDE/>
            </w:pPr>
          </w:p>
        </w:tc>
        <w:tc>
          <w:tcPr>
            <w:tcW w:w="992"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w:t>
            </w:r>
          </w:p>
        </w:tc>
        <w:tc>
          <w:tcPr>
            <w:tcW w:w="993"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ax</w:t>
            </w:r>
          </w:p>
        </w:tc>
        <w:tc>
          <w:tcPr>
            <w:tcW w:w="1134"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7" w:type="dxa"/>
            <w:vMerge/>
            <w:shd w:val="clear" w:color="auto" w:fill="auto"/>
            <w:vAlign w:val="center"/>
          </w:tcPr>
          <w:p w:rsidR="004D2F44" w:rsidRPr="00856D2F" w:rsidRDefault="004D2F44" w:rsidP="004D2F44">
            <w:pPr>
              <w:autoSpaceDE/>
            </w:pPr>
          </w:p>
        </w:tc>
        <w:tc>
          <w:tcPr>
            <w:tcW w:w="1420" w:type="dxa"/>
            <w:vMerge/>
            <w:shd w:val="clear" w:color="auto" w:fill="auto"/>
            <w:vAlign w:val="center"/>
          </w:tcPr>
          <w:p w:rsidR="004D2F44" w:rsidRPr="00856D2F" w:rsidRDefault="004D2F44" w:rsidP="004D2F44">
            <w:pPr>
              <w:autoSpaceDE/>
            </w:pPr>
          </w:p>
        </w:tc>
        <w:tc>
          <w:tcPr>
            <w:tcW w:w="1417" w:type="dxa"/>
            <w:vMerge/>
            <w:shd w:val="clear" w:color="auto" w:fill="auto"/>
            <w:vAlign w:val="center"/>
          </w:tcPr>
          <w:p w:rsidR="004D2F44" w:rsidRPr="00856D2F" w:rsidRDefault="004D2F44" w:rsidP="004D2F44">
            <w:pPr>
              <w:autoSpaceDE/>
            </w:pPr>
          </w:p>
        </w:tc>
        <w:tc>
          <w:tcPr>
            <w:tcW w:w="1987" w:type="dxa"/>
            <w:vMerge/>
          </w:tcPr>
          <w:p w:rsidR="004D2F44" w:rsidRPr="00856D2F" w:rsidRDefault="004D2F44" w:rsidP="004D2F44">
            <w:pPr>
              <w:autoSpaceDE/>
            </w:pPr>
          </w:p>
        </w:tc>
      </w:tr>
      <w:tr w:rsidR="0022049E" w:rsidRPr="00856D2F" w:rsidTr="002260A6">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22049E" w:rsidRPr="00856D2F" w:rsidRDefault="0022049E" w:rsidP="0022049E">
            <w:pPr>
              <w:jc w:val="center"/>
            </w:pPr>
            <w:r w:rsidRPr="00856D2F">
              <w:t>Коммунальное обслуживание 3.1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049E" w:rsidRPr="00856D2F" w:rsidRDefault="0022049E" w:rsidP="0022049E">
            <w:pPr>
              <w:jc w:val="center"/>
            </w:pPr>
            <w:r w:rsidRPr="00856D2F">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22049E" w:rsidRPr="00856D2F" w:rsidRDefault="0022049E" w:rsidP="0022049E">
            <w:pPr>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049E" w:rsidRPr="00856D2F" w:rsidRDefault="0022049E" w:rsidP="0022049E">
            <w:pPr>
              <w:jc w:val="center"/>
              <w:rPr>
                <w:lang w:val="en-US"/>
              </w:rPr>
            </w:pPr>
            <w:r w:rsidRPr="00856D2F">
              <w:rPr>
                <w:lang w:val="en-US"/>
              </w:rPr>
              <w:t>1</w:t>
            </w:r>
            <w:r w:rsidRPr="00856D2F">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049E" w:rsidRPr="00856D2F" w:rsidRDefault="0022049E" w:rsidP="0022049E">
            <w:pPr>
              <w:jc w:val="center"/>
            </w:pPr>
            <w:r>
              <w:t>5000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2049E" w:rsidRPr="00856D2F" w:rsidRDefault="0022049E" w:rsidP="0022049E">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049E" w:rsidRPr="00856D2F" w:rsidRDefault="0022049E" w:rsidP="0022049E">
            <w:pPr>
              <w:jc w:val="center"/>
            </w:pPr>
            <w:r>
              <w:t>3</w:t>
            </w:r>
            <w:r w:rsidRPr="00856D2F">
              <w:t>/20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22049E" w:rsidRPr="00856D2F" w:rsidRDefault="0022049E" w:rsidP="0022049E">
            <w:pPr>
              <w:jc w:val="center"/>
            </w:pPr>
            <w:r w:rsidRPr="00856D2F">
              <w:t>75 %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049E" w:rsidRPr="00856D2F" w:rsidRDefault="0022049E" w:rsidP="0022049E">
            <w:pPr>
              <w:jc w:val="center"/>
            </w:pPr>
            <w:r w:rsidRPr="00856D2F">
              <w:t>3</w:t>
            </w:r>
          </w:p>
        </w:tc>
        <w:tc>
          <w:tcPr>
            <w:tcW w:w="1987" w:type="dxa"/>
            <w:tcBorders>
              <w:top w:val="single" w:sz="4" w:space="0" w:color="auto"/>
              <w:left w:val="single" w:sz="4" w:space="0" w:color="auto"/>
              <w:bottom w:val="single" w:sz="4" w:space="0" w:color="auto"/>
              <w:right w:val="single" w:sz="4" w:space="0" w:color="auto"/>
            </w:tcBorders>
            <w:vAlign w:val="center"/>
          </w:tcPr>
          <w:p w:rsidR="0022049E" w:rsidRPr="00856D2F" w:rsidRDefault="0022049E" w:rsidP="0022049E">
            <w:pPr>
              <w:jc w:val="center"/>
            </w:pPr>
            <w:r w:rsidRPr="00856D2F">
              <w:t>- Водонапорная башня;</w:t>
            </w:r>
          </w:p>
          <w:p w:rsidR="0022049E" w:rsidRPr="00856D2F" w:rsidRDefault="0022049E" w:rsidP="0022049E">
            <w:pPr>
              <w:jc w:val="center"/>
            </w:pPr>
            <w:r w:rsidRPr="00856D2F">
              <w:t>- Водопроводная насосная станция;</w:t>
            </w:r>
          </w:p>
          <w:p w:rsidR="0022049E" w:rsidRPr="00856D2F" w:rsidRDefault="0022049E" w:rsidP="0022049E">
            <w:pPr>
              <w:jc w:val="center"/>
            </w:pPr>
            <w:r w:rsidRPr="00856D2F">
              <w:t>- Водопровод;</w:t>
            </w:r>
          </w:p>
          <w:p w:rsidR="0022049E" w:rsidRPr="00856D2F" w:rsidRDefault="0022049E" w:rsidP="0022049E">
            <w:pPr>
              <w:jc w:val="center"/>
              <w:rPr>
                <w:b/>
              </w:rPr>
            </w:pPr>
            <w:r w:rsidRPr="00856D2F">
              <w:t>- Канализационная насосная  станция;</w:t>
            </w:r>
          </w:p>
          <w:p w:rsidR="0022049E" w:rsidRPr="00856D2F" w:rsidRDefault="0022049E" w:rsidP="0022049E">
            <w:pPr>
              <w:jc w:val="center"/>
            </w:pPr>
            <w:r w:rsidRPr="00856D2F">
              <w:t>- Канализация;</w:t>
            </w:r>
          </w:p>
          <w:p w:rsidR="0022049E" w:rsidRPr="00856D2F" w:rsidRDefault="0022049E" w:rsidP="0022049E">
            <w:pPr>
              <w:jc w:val="center"/>
            </w:pPr>
            <w:r w:rsidRPr="00856D2F">
              <w:t>- Газопровод;</w:t>
            </w:r>
          </w:p>
          <w:p w:rsidR="0022049E" w:rsidRPr="00856D2F" w:rsidRDefault="0022049E" w:rsidP="0022049E">
            <w:pPr>
              <w:jc w:val="center"/>
            </w:pPr>
            <w:r w:rsidRPr="00856D2F">
              <w:t>- Газорегуляторный пункт;</w:t>
            </w:r>
          </w:p>
          <w:p w:rsidR="0022049E" w:rsidRPr="00856D2F" w:rsidRDefault="0022049E" w:rsidP="0022049E">
            <w:pPr>
              <w:jc w:val="center"/>
            </w:pPr>
            <w:r w:rsidRPr="00856D2F">
              <w:lastRenderedPageBreak/>
              <w:t>- Кабель связи;</w:t>
            </w:r>
          </w:p>
          <w:p w:rsidR="0022049E" w:rsidRPr="00856D2F" w:rsidRDefault="0022049E" w:rsidP="0022049E">
            <w:pPr>
              <w:jc w:val="center"/>
            </w:pPr>
            <w:r w:rsidRPr="00856D2F">
              <w:t>- Кабель силовой;</w:t>
            </w:r>
          </w:p>
          <w:p w:rsidR="0022049E" w:rsidRPr="00856D2F" w:rsidRDefault="0022049E" w:rsidP="0022049E">
            <w:pPr>
              <w:jc w:val="center"/>
            </w:pPr>
            <w:r w:rsidRPr="00856D2F">
              <w:t>- Тепловая сеть;</w:t>
            </w:r>
          </w:p>
          <w:p w:rsidR="0022049E" w:rsidRPr="00856D2F" w:rsidRDefault="0022049E" w:rsidP="0022049E">
            <w:pPr>
              <w:jc w:val="center"/>
            </w:pPr>
            <w:r w:rsidRPr="00856D2F">
              <w:t>- Воздушная линия электропередачи;</w:t>
            </w:r>
          </w:p>
          <w:p w:rsidR="0022049E" w:rsidRPr="00856D2F" w:rsidRDefault="0022049E" w:rsidP="0022049E">
            <w:pPr>
              <w:jc w:val="center"/>
            </w:pPr>
            <w:r w:rsidRPr="00856D2F">
              <w:t>- Тепловой пункт;</w:t>
            </w:r>
          </w:p>
          <w:p w:rsidR="0022049E" w:rsidRPr="00856D2F" w:rsidRDefault="0022049E" w:rsidP="0022049E">
            <w:pPr>
              <w:jc w:val="center"/>
            </w:pPr>
            <w:r w:rsidRPr="00856D2F">
              <w:t>- Дождевая канализация;</w:t>
            </w:r>
          </w:p>
          <w:p w:rsidR="0022049E" w:rsidRPr="00856D2F" w:rsidRDefault="0022049E" w:rsidP="0022049E">
            <w:pPr>
              <w:jc w:val="center"/>
            </w:pPr>
            <w:r w:rsidRPr="00856D2F">
              <w:t>- Котельная;</w:t>
            </w:r>
          </w:p>
          <w:p w:rsidR="0022049E" w:rsidRPr="00856D2F" w:rsidRDefault="0022049E" w:rsidP="0022049E">
            <w:pPr>
              <w:jc w:val="center"/>
            </w:pPr>
            <w:r w:rsidRPr="00856D2F">
              <w:t>- Насосная станция;</w:t>
            </w:r>
          </w:p>
          <w:p w:rsidR="0022049E" w:rsidRPr="00856D2F" w:rsidRDefault="0022049E" w:rsidP="0022049E">
            <w:pPr>
              <w:jc w:val="center"/>
            </w:pPr>
            <w:r w:rsidRPr="00856D2F">
              <w:t>- Трансформаторная подстанция;</w:t>
            </w:r>
          </w:p>
          <w:p w:rsidR="0022049E" w:rsidRPr="00856D2F" w:rsidRDefault="0022049E" w:rsidP="0022049E">
            <w:pPr>
              <w:jc w:val="center"/>
            </w:pPr>
            <w:r w:rsidRPr="00856D2F">
              <w:t>- Телефонная станция;</w:t>
            </w:r>
          </w:p>
          <w:p w:rsidR="0022049E" w:rsidRPr="00856D2F" w:rsidRDefault="0022049E" w:rsidP="0022049E">
            <w:pPr>
              <w:jc w:val="center"/>
            </w:pPr>
            <w:r w:rsidRPr="00856D2F">
              <w:t>- Станция, антенна сотовой связи;</w:t>
            </w:r>
          </w:p>
          <w:p w:rsidR="0022049E" w:rsidRPr="00856D2F" w:rsidRDefault="0022049E" w:rsidP="0022049E">
            <w:pPr>
              <w:jc w:val="center"/>
            </w:pPr>
            <w:r w:rsidRPr="00856D2F">
              <w:t>- Водозаборное сооружение</w:t>
            </w:r>
          </w:p>
          <w:p w:rsidR="0022049E" w:rsidRPr="00856D2F" w:rsidRDefault="0022049E" w:rsidP="0022049E">
            <w:pPr>
              <w:jc w:val="center"/>
            </w:pPr>
            <w:r w:rsidRPr="00856D2F">
              <w:t xml:space="preserve">- Здание </w:t>
            </w:r>
            <w:proofErr w:type="spellStart"/>
            <w:r w:rsidRPr="00856D2F">
              <w:t>ресурсоснабжающей</w:t>
            </w:r>
            <w:proofErr w:type="spellEnd"/>
            <w:r w:rsidRPr="00856D2F">
              <w:t xml:space="preserve"> организации;</w:t>
            </w:r>
          </w:p>
          <w:p w:rsidR="0022049E" w:rsidRPr="00856D2F" w:rsidRDefault="0022049E" w:rsidP="0022049E">
            <w:pPr>
              <w:jc w:val="center"/>
            </w:pPr>
            <w:r w:rsidRPr="00856D2F">
              <w:t>- Площадка для сбора мусора;</w:t>
            </w:r>
          </w:p>
        </w:tc>
      </w:tr>
      <w:tr w:rsidR="009E4442" w:rsidRPr="00856D2F" w:rsidTr="002260A6">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9E4442" w:rsidRPr="00856D2F" w:rsidRDefault="009E4442" w:rsidP="00900D5A">
            <w:pPr>
              <w:autoSpaceDE/>
              <w:jc w:val="center"/>
            </w:pPr>
            <w:r w:rsidRPr="00856D2F">
              <w:lastRenderedPageBreak/>
              <w:t>Амбулаторное ветеринарное обслуживание 3.10.1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9E4442" w:rsidRPr="00856D2F" w:rsidRDefault="009E4442" w:rsidP="00900D5A">
            <w:pPr>
              <w:autoSpaceDE/>
              <w:jc w:val="center"/>
            </w:pPr>
            <w:r w:rsidRPr="00856D2F">
              <w:t>Размещение объектов капитального строительства, предназначенных для оказания ветеринарных услуг без содержания животных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E4442" w:rsidRPr="00856D2F" w:rsidRDefault="009E4442" w:rsidP="00900D5A">
            <w:pPr>
              <w:jc w:val="center"/>
            </w:pPr>
            <w:r w:rsidRPr="00856D2F">
              <w:t xml:space="preserve">250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E4442" w:rsidRPr="00856D2F" w:rsidRDefault="009E4442" w:rsidP="00900D5A">
            <w:pPr>
              <w:jc w:val="center"/>
            </w:pPr>
            <w:r>
              <w:t>5000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E4442" w:rsidRPr="00856D2F" w:rsidRDefault="009E4442" w:rsidP="00900D5A">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E4442" w:rsidRPr="00856D2F" w:rsidRDefault="009E4442" w:rsidP="00900D5A">
            <w:pPr>
              <w:autoSpaceDE/>
              <w:jc w:val="center"/>
            </w:pPr>
            <w:r>
              <w:t>1</w:t>
            </w:r>
            <w:r w:rsidRPr="00856D2F">
              <w:t>/12</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9E4442" w:rsidRPr="00856D2F" w:rsidRDefault="009E4442" w:rsidP="00900D5A">
            <w:pPr>
              <w:autoSpaceDE/>
              <w:jc w:val="center"/>
            </w:pPr>
            <w:r w:rsidRPr="00856D2F">
              <w:t>61 %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E4442" w:rsidRPr="00856D2F" w:rsidRDefault="009E4442" w:rsidP="00900D5A">
            <w:pPr>
              <w:autoSpaceDE/>
              <w:jc w:val="center"/>
            </w:pPr>
            <w:r w:rsidRPr="00856D2F">
              <w:t>1</w:t>
            </w:r>
          </w:p>
        </w:tc>
        <w:tc>
          <w:tcPr>
            <w:tcW w:w="1987" w:type="dxa"/>
            <w:tcBorders>
              <w:top w:val="single" w:sz="4" w:space="0" w:color="auto"/>
              <w:left w:val="single" w:sz="4" w:space="0" w:color="auto"/>
              <w:bottom w:val="single" w:sz="4" w:space="0" w:color="auto"/>
              <w:right w:val="single" w:sz="4" w:space="0" w:color="auto"/>
            </w:tcBorders>
            <w:vAlign w:val="center"/>
          </w:tcPr>
          <w:p w:rsidR="009E4442" w:rsidRPr="00856D2F" w:rsidRDefault="009E4442" w:rsidP="00900D5A">
            <w:pPr>
              <w:autoSpaceDE/>
              <w:autoSpaceDN w:val="0"/>
              <w:jc w:val="center"/>
              <w:rPr>
                <w:bCs/>
                <w:lang w:bidi="ru-RU"/>
              </w:rPr>
            </w:pPr>
            <w:r w:rsidRPr="00856D2F">
              <w:rPr>
                <w:bCs/>
                <w:lang w:bidi="ru-RU"/>
              </w:rPr>
              <w:t>- Ветеринарный кабинет;</w:t>
            </w:r>
          </w:p>
          <w:p w:rsidR="009E4442" w:rsidRPr="00856D2F" w:rsidRDefault="009E4442" w:rsidP="00900D5A">
            <w:pPr>
              <w:autoSpaceDE/>
              <w:jc w:val="center"/>
            </w:pPr>
            <w:r w:rsidRPr="00856D2F">
              <w:rPr>
                <w:bCs/>
                <w:lang w:bidi="ru-RU"/>
              </w:rPr>
              <w:t>- Ветеринарная клиника</w:t>
            </w:r>
            <w:r w:rsidRPr="00856D2F">
              <w:rPr>
                <w:bCs/>
                <w:lang w:val="en-US" w:bidi="ru-RU"/>
              </w:rPr>
              <w:t>;</w:t>
            </w:r>
          </w:p>
        </w:tc>
      </w:tr>
      <w:tr w:rsidR="00DF3497" w:rsidRPr="00856D2F" w:rsidTr="002260A6">
        <w:trPr>
          <w:trHeight w:val="1234"/>
        </w:trPr>
        <w:tc>
          <w:tcPr>
            <w:tcW w:w="1558" w:type="dxa"/>
            <w:vMerge w:val="restart"/>
            <w:tcBorders>
              <w:top w:val="single" w:sz="4" w:space="0" w:color="auto"/>
              <w:left w:val="single" w:sz="4" w:space="0" w:color="auto"/>
              <w:right w:val="single" w:sz="4" w:space="0" w:color="auto"/>
            </w:tcBorders>
            <w:shd w:val="clear" w:color="auto" w:fill="auto"/>
            <w:vAlign w:val="center"/>
          </w:tcPr>
          <w:p w:rsidR="00DF3497" w:rsidRPr="00856D2F" w:rsidRDefault="00DF3497" w:rsidP="00900D5A">
            <w:pPr>
              <w:jc w:val="center"/>
            </w:pPr>
            <w:r w:rsidRPr="00856D2F">
              <w:lastRenderedPageBreak/>
              <w:t>Амбулаторно-поликлиническое обслуживание 3.4.1</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DF3497" w:rsidRPr="00856D2F" w:rsidRDefault="00DF3497" w:rsidP="00900D5A">
            <w:pPr>
              <w:jc w:val="center"/>
            </w:pPr>
            <w:r w:rsidRPr="00856D2F">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DF3497" w:rsidRPr="00856D2F" w:rsidRDefault="00DF3497" w:rsidP="00900D5A">
            <w:pPr>
              <w:jc w:val="center"/>
            </w:pPr>
            <w:r w:rsidRPr="00856D2F">
              <w:t>100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DF3497" w:rsidRPr="00856D2F" w:rsidRDefault="00DF3497" w:rsidP="00900D5A">
            <w:pPr>
              <w:jc w:val="center"/>
            </w:pPr>
            <w:r w:rsidRPr="00856D2F">
              <w:t>5000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DF3497" w:rsidRPr="00856D2F" w:rsidRDefault="00DF3497" w:rsidP="00900D5A">
            <w:pPr>
              <w:autoSpaceDE/>
              <w:jc w:val="center"/>
            </w:pPr>
            <w:r w:rsidRPr="00856D2F">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DF3497" w:rsidRPr="00856D2F" w:rsidRDefault="00DF3497" w:rsidP="00900D5A">
            <w:pPr>
              <w:jc w:val="center"/>
            </w:pPr>
            <w:r>
              <w:t>3</w:t>
            </w:r>
            <w:r w:rsidRPr="00856D2F">
              <w:rPr>
                <w:lang w:val="en-US"/>
              </w:rPr>
              <w:t>/</w:t>
            </w:r>
            <w:r>
              <w:t>12</w:t>
            </w:r>
          </w:p>
        </w:tc>
        <w:tc>
          <w:tcPr>
            <w:tcW w:w="1420" w:type="dxa"/>
            <w:vMerge w:val="restart"/>
            <w:tcBorders>
              <w:top w:val="single" w:sz="4" w:space="0" w:color="auto"/>
              <w:left w:val="single" w:sz="4" w:space="0" w:color="auto"/>
              <w:right w:val="single" w:sz="4" w:space="0" w:color="auto"/>
            </w:tcBorders>
            <w:shd w:val="clear" w:color="auto" w:fill="auto"/>
            <w:vAlign w:val="center"/>
          </w:tcPr>
          <w:p w:rsidR="00DF3497" w:rsidRPr="00856D2F" w:rsidRDefault="00DF3497" w:rsidP="00900D5A">
            <w:pPr>
              <w:jc w:val="center"/>
            </w:pPr>
            <w:r w:rsidRPr="00856D2F">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F3497" w:rsidRPr="00856D2F" w:rsidRDefault="00DF3497" w:rsidP="00900D5A">
            <w:pPr>
              <w:jc w:val="center"/>
            </w:pPr>
            <w:r>
              <w:t>5</w:t>
            </w:r>
          </w:p>
          <w:p w:rsidR="00DF3497" w:rsidRPr="00856D2F" w:rsidRDefault="00DF3497" w:rsidP="00900D5A"/>
          <w:p w:rsidR="00DF3497" w:rsidRPr="00856D2F" w:rsidRDefault="00DF3497" w:rsidP="00900D5A"/>
        </w:tc>
        <w:tc>
          <w:tcPr>
            <w:tcW w:w="1987" w:type="dxa"/>
            <w:vMerge w:val="restart"/>
            <w:tcBorders>
              <w:top w:val="single" w:sz="4" w:space="0" w:color="auto"/>
              <w:left w:val="single" w:sz="4" w:space="0" w:color="auto"/>
              <w:right w:val="single" w:sz="4" w:space="0" w:color="auto"/>
            </w:tcBorders>
            <w:vAlign w:val="center"/>
          </w:tcPr>
          <w:p w:rsidR="00DF3497" w:rsidRPr="00856D2F" w:rsidRDefault="00DF3497" w:rsidP="00900D5A">
            <w:pPr>
              <w:jc w:val="center"/>
            </w:pPr>
            <w:r w:rsidRPr="00856D2F">
              <w:t>- Поликлиника;</w:t>
            </w:r>
          </w:p>
          <w:p w:rsidR="00DF3497" w:rsidRPr="00856D2F" w:rsidRDefault="00DF3497" w:rsidP="00900D5A">
            <w:pPr>
              <w:jc w:val="center"/>
            </w:pPr>
            <w:r w:rsidRPr="00856D2F">
              <w:t xml:space="preserve">- Фельдшерский или </w:t>
            </w:r>
            <w:proofErr w:type="gramStart"/>
            <w:r w:rsidRPr="00856D2F">
              <w:t>фельдшерско-акушерские</w:t>
            </w:r>
            <w:proofErr w:type="gramEnd"/>
            <w:r w:rsidRPr="00856D2F">
              <w:t xml:space="preserve"> пункт;</w:t>
            </w:r>
          </w:p>
          <w:p w:rsidR="00DF3497" w:rsidRPr="00856D2F" w:rsidRDefault="00DF3497" w:rsidP="00900D5A">
            <w:pPr>
              <w:jc w:val="center"/>
            </w:pPr>
            <w:r w:rsidRPr="00856D2F">
              <w:t>- Пун</w:t>
            </w:r>
            <w:proofErr w:type="gramStart"/>
            <w:r w:rsidRPr="00856D2F">
              <w:t>кт здр</w:t>
            </w:r>
            <w:proofErr w:type="gramEnd"/>
            <w:r w:rsidRPr="00856D2F">
              <w:t>авоохранения;</w:t>
            </w:r>
          </w:p>
          <w:p w:rsidR="00DF3497" w:rsidRPr="00856D2F" w:rsidRDefault="00DF3497" w:rsidP="00900D5A">
            <w:pPr>
              <w:jc w:val="center"/>
            </w:pPr>
            <w:r w:rsidRPr="00856D2F">
              <w:t>- Станции скорой помощи;</w:t>
            </w:r>
          </w:p>
          <w:p w:rsidR="00DF3497" w:rsidRPr="00856D2F" w:rsidRDefault="00DF3497" w:rsidP="00900D5A">
            <w:pPr>
              <w:jc w:val="center"/>
            </w:pPr>
            <w:r w:rsidRPr="00856D2F">
              <w:t>- Пункт оказания первой медицинской помощи;</w:t>
            </w:r>
          </w:p>
          <w:p w:rsidR="00DF3497" w:rsidRPr="00856D2F" w:rsidRDefault="00DF3497" w:rsidP="00900D5A">
            <w:pPr>
              <w:jc w:val="center"/>
            </w:pPr>
            <w:r w:rsidRPr="00856D2F">
              <w:t>- Аптека</w:t>
            </w:r>
          </w:p>
          <w:p w:rsidR="00DF3497" w:rsidRPr="00856D2F" w:rsidRDefault="00DF3497" w:rsidP="00900D5A">
            <w:pPr>
              <w:jc w:val="center"/>
            </w:pPr>
          </w:p>
        </w:tc>
      </w:tr>
      <w:tr w:rsidR="00DF3497" w:rsidRPr="00856D2F" w:rsidTr="002260A6">
        <w:trPr>
          <w:trHeight w:val="817"/>
        </w:trPr>
        <w:tc>
          <w:tcPr>
            <w:tcW w:w="1558" w:type="dxa"/>
            <w:vMerge/>
            <w:tcBorders>
              <w:left w:val="single" w:sz="4" w:space="0" w:color="auto"/>
              <w:bottom w:val="single" w:sz="4" w:space="0" w:color="auto"/>
              <w:right w:val="single" w:sz="4" w:space="0" w:color="auto"/>
            </w:tcBorders>
            <w:shd w:val="clear" w:color="auto" w:fill="auto"/>
            <w:vAlign w:val="center"/>
          </w:tcPr>
          <w:p w:rsidR="00DF3497" w:rsidRPr="00856D2F" w:rsidRDefault="00DF3497" w:rsidP="00900D5A">
            <w:pPr>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DF3497" w:rsidRPr="00856D2F" w:rsidRDefault="00DF3497" w:rsidP="00900D5A">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DF3497" w:rsidRPr="00856D2F" w:rsidRDefault="00DF3497" w:rsidP="00900D5A">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DF3497" w:rsidRPr="00856D2F" w:rsidRDefault="00DF3497" w:rsidP="00900D5A">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DF3497" w:rsidRPr="00856D2F" w:rsidRDefault="00DF3497" w:rsidP="00900D5A">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DF3497" w:rsidRPr="00856D2F" w:rsidRDefault="00DF3497" w:rsidP="00900D5A">
            <w:pPr>
              <w:jc w:val="center"/>
            </w:pPr>
          </w:p>
        </w:tc>
        <w:tc>
          <w:tcPr>
            <w:tcW w:w="1420" w:type="dxa"/>
            <w:vMerge/>
            <w:tcBorders>
              <w:left w:val="single" w:sz="4" w:space="0" w:color="auto"/>
              <w:bottom w:val="single" w:sz="4" w:space="0" w:color="auto"/>
              <w:right w:val="single" w:sz="4" w:space="0" w:color="auto"/>
            </w:tcBorders>
            <w:shd w:val="clear" w:color="auto" w:fill="auto"/>
            <w:vAlign w:val="center"/>
          </w:tcPr>
          <w:p w:rsidR="00DF3497" w:rsidRPr="00856D2F" w:rsidRDefault="00DF3497" w:rsidP="00900D5A">
            <w:pPr>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F3497" w:rsidRPr="00856D2F" w:rsidRDefault="00DF3497" w:rsidP="00900D5A">
            <w:pPr>
              <w:jc w:val="center"/>
            </w:pPr>
            <w:r w:rsidRPr="00856D2F">
              <w:t xml:space="preserve">минимальный отступ от красных линий улиц – </w:t>
            </w:r>
            <w:r>
              <w:t>5</w:t>
            </w:r>
            <w:r w:rsidRPr="00856D2F">
              <w:t xml:space="preserve"> м;</w:t>
            </w:r>
          </w:p>
        </w:tc>
        <w:tc>
          <w:tcPr>
            <w:tcW w:w="1987" w:type="dxa"/>
            <w:vMerge/>
            <w:tcBorders>
              <w:left w:val="single" w:sz="4" w:space="0" w:color="auto"/>
              <w:bottom w:val="single" w:sz="4" w:space="0" w:color="auto"/>
              <w:right w:val="single" w:sz="4" w:space="0" w:color="auto"/>
            </w:tcBorders>
            <w:vAlign w:val="center"/>
          </w:tcPr>
          <w:p w:rsidR="00DF3497" w:rsidRPr="00856D2F" w:rsidRDefault="00DF3497" w:rsidP="00900D5A">
            <w:pPr>
              <w:jc w:val="center"/>
            </w:pPr>
          </w:p>
        </w:tc>
      </w:tr>
      <w:tr w:rsidR="002260A6" w:rsidRPr="00856D2F" w:rsidTr="002260A6">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2260A6" w:rsidRPr="00856D2F" w:rsidRDefault="002260A6" w:rsidP="003B0B87">
            <w:pPr>
              <w:jc w:val="center"/>
            </w:pPr>
            <w:r w:rsidRPr="00856D2F">
              <w:t>Обеспечение внутреннего правопорядка 8.3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260A6" w:rsidRPr="00856D2F" w:rsidRDefault="002260A6" w:rsidP="003B0B87">
            <w:pPr>
              <w:jc w:val="center"/>
            </w:pPr>
            <w:r w:rsidRPr="00856D2F">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856D2F">
              <w:t>Росгвардии</w:t>
            </w:r>
            <w:proofErr w:type="spellEnd"/>
            <w:r w:rsidRPr="00856D2F">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595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2260A6" w:rsidRPr="00856D2F" w:rsidRDefault="002260A6" w:rsidP="003B0B87">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260A6" w:rsidRPr="00856D2F" w:rsidRDefault="002260A6" w:rsidP="003B0B87">
            <w:pPr>
              <w:autoSpaceDE/>
              <w:jc w:val="center"/>
            </w:pPr>
            <w:r w:rsidRPr="00856D2F">
              <w:t>1</w:t>
            </w:r>
          </w:p>
        </w:tc>
        <w:tc>
          <w:tcPr>
            <w:tcW w:w="1987" w:type="dxa"/>
            <w:tcBorders>
              <w:top w:val="single" w:sz="4" w:space="0" w:color="auto"/>
              <w:left w:val="single" w:sz="4" w:space="0" w:color="auto"/>
              <w:bottom w:val="single" w:sz="4" w:space="0" w:color="auto"/>
              <w:right w:val="single" w:sz="4" w:space="0" w:color="auto"/>
            </w:tcBorders>
            <w:vAlign w:val="center"/>
          </w:tcPr>
          <w:p w:rsidR="002260A6" w:rsidRPr="00856D2F" w:rsidRDefault="002260A6" w:rsidP="003B0B87">
            <w:pPr>
              <w:autoSpaceDE/>
              <w:autoSpaceDN w:val="0"/>
              <w:jc w:val="center"/>
            </w:pPr>
            <w:r w:rsidRPr="00856D2F">
              <w:t>- Здание РОВД, ГИБДД, военные комиссариаты;</w:t>
            </w:r>
          </w:p>
          <w:p w:rsidR="002260A6" w:rsidRPr="00856D2F" w:rsidRDefault="002260A6" w:rsidP="003B0B87">
            <w:pPr>
              <w:autoSpaceDE/>
              <w:autoSpaceDN w:val="0"/>
              <w:jc w:val="center"/>
            </w:pPr>
            <w:r w:rsidRPr="00856D2F">
              <w:t>- Здание, сооружение следственных органов;</w:t>
            </w:r>
          </w:p>
          <w:p w:rsidR="002260A6" w:rsidRPr="00856D2F" w:rsidRDefault="002260A6" w:rsidP="003B0B87">
            <w:pPr>
              <w:autoSpaceDE/>
              <w:autoSpaceDN w:val="0"/>
              <w:jc w:val="center"/>
            </w:pPr>
            <w:r w:rsidRPr="00856D2F">
              <w:t>- Отделение, участковый пункт полиции;</w:t>
            </w:r>
          </w:p>
          <w:p w:rsidR="002260A6" w:rsidRPr="00856D2F" w:rsidRDefault="002260A6" w:rsidP="003B0B87">
            <w:pPr>
              <w:autoSpaceDE/>
              <w:autoSpaceDN w:val="0"/>
              <w:jc w:val="center"/>
            </w:pPr>
            <w:r w:rsidRPr="00856D2F">
              <w:t>- Пожарное депо;</w:t>
            </w:r>
          </w:p>
          <w:p w:rsidR="002260A6" w:rsidRPr="00856D2F" w:rsidRDefault="002260A6" w:rsidP="003B0B87">
            <w:pPr>
              <w:autoSpaceDE/>
              <w:autoSpaceDN w:val="0"/>
              <w:jc w:val="center"/>
            </w:pPr>
            <w:r w:rsidRPr="00856D2F">
              <w:t>- Пожарная часть;</w:t>
            </w:r>
          </w:p>
          <w:p w:rsidR="002260A6" w:rsidRPr="00856D2F" w:rsidRDefault="002260A6" w:rsidP="003B0B87">
            <w:pPr>
              <w:autoSpaceDE/>
              <w:autoSpaceDN w:val="0"/>
              <w:jc w:val="center"/>
            </w:pPr>
            <w:r w:rsidRPr="00856D2F">
              <w:t>- Объект гражданской обороны;</w:t>
            </w:r>
          </w:p>
          <w:p w:rsidR="002260A6" w:rsidRPr="00856D2F" w:rsidRDefault="002260A6" w:rsidP="003B0B87">
            <w:pPr>
              <w:autoSpaceDE/>
              <w:autoSpaceDN w:val="0"/>
              <w:jc w:val="center"/>
            </w:pPr>
            <w:r w:rsidRPr="00856D2F">
              <w:t xml:space="preserve">- Спасательная </w:t>
            </w:r>
            <w:r w:rsidRPr="00856D2F">
              <w:lastRenderedPageBreak/>
              <w:t>служба;</w:t>
            </w:r>
          </w:p>
          <w:p w:rsidR="002260A6" w:rsidRPr="00856D2F" w:rsidRDefault="002260A6" w:rsidP="003B0B87">
            <w:pPr>
              <w:autoSpaceDE/>
              <w:jc w:val="center"/>
            </w:pPr>
            <w:r w:rsidRPr="00856D2F">
              <w:t>- Гараж</w:t>
            </w:r>
            <w:r w:rsidRPr="00856D2F">
              <w:rPr>
                <w:lang w:val="en-US"/>
              </w:rPr>
              <w:t>;</w:t>
            </w:r>
          </w:p>
        </w:tc>
      </w:tr>
    </w:tbl>
    <w:p w:rsidR="004D2F44" w:rsidRPr="00856D2F" w:rsidRDefault="004D2F44" w:rsidP="004D2F44">
      <w:pPr>
        <w:jc w:val="center"/>
        <w:rPr>
          <w:sz w:val="24"/>
          <w:szCs w:val="24"/>
          <w:shd w:val="clear" w:color="auto" w:fill="FFFFFF"/>
        </w:rPr>
      </w:pPr>
    </w:p>
    <w:p w:rsidR="00FD6A1F" w:rsidRPr="00856D2F" w:rsidRDefault="00FD6A1F" w:rsidP="004D2F44">
      <w:pPr>
        <w:jc w:val="center"/>
        <w:rPr>
          <w:b/>
          <w:sz w:val="24"/>
          <w:szCs w:val="24"/>
          <w:shd w:val="clear" w:color="auto" w:fill="FFFFFF"/>
        </w:rPr>
      </w:pPr>
    </w:p>
    <w:p w:rsidR="004D2F44" w:rsidRPr="00856D2F" w:rsidRDefault="004D2F44" w:rsidP="004D2F44">
      <w:pPr>
        <w:jc w:val="center"/>
        <w:rPr>
          <w:b/>
          <w:sz w:val="24"/>
          <w:szCs w:val="24"/>
          <w:shd w:val="clear" w:color="auto" w:fill="FFFFFF"/>
        </w:rPr>
      </w:pPr>
      <w:r w:rsidRPr="00856D2F">
        <w:rPr>
          <w:b/>
          <w:sz w:val="24"/>
          <w:szCs w:val="24"/>
          <w:shd w:val="clear" w:color="auto" w:fill="FFFFFF"/>
        </w:rPr>
        <w:t>Вспомогательные виды разрешенного использования</w:t>
      </w:r>
    </w:p>
    <w:p w:rsidR="004D2F44" w:rsidRPr="00856D2F" w:rsidRDefault="004D2F44" w:rsidP="004D2F44">
      <w:pPr>
        <w:jc w:val="center"/>
        <w:rPr>
          <w:b/>
          <w:sz w:val="24"/>
          <w:szCs w:val="24"/>
          <w:shd w:val="clear" w:color="auto" w:fill="FFFFFF"/>
        </w:rPr>
      </w:pPr>
    </w:p>
    <w:p w:rsidR="004D2F44" w:rsidRPr="00856D2F" w:rsidRDefault="004D2F44" w:rsidP="004D2F44">
      <w:pPr>
        <w:tabs>
          <w:tab w:val="left" w:pos="1320"/>
        </w:tabs>
        <w:ind w:firstLine="567"/>
        <w:rPr>
          <w:sz w:val="24"/>
          <w:szCs w:val="24"/>
        </w:rPr>
      </w:pPr>
      <w:r w:rsidRPr="00856D2F">
        <w:rPr>
          <w:sz w:val="24"/>
          <w:szCs w:val="24"/>
        </w:rPr>
        <w:t>- Не подлежат установлению.</w:t>
      </w:r>
    </w:p>
    <w:p w:rsidR="004D2F44" w:rsidRPr="00856D2F" w:rsidRDefault="004D2F44" w:rsidP="004D2F44">
      <w:pPr>
        <w:tabs>
          <w:tab w:val="left" w:pos="1320"/>
        </w:tabs>
        <w:ind w:firstLine="567"/>
        <w:rPr>
          <w:b/>
          <w:iCs/>
          <w:sz w:val="24"/>
          <w:szCs w:val="24"/>
        </w:rPr>
      </w:pPr>
    </w:p>
    <w:p w:rsidR="004D2F44" w:rsidRPr="00856D2F" w:rsidRDefault="004D2F44" w:rsidP="004D2F44">
      <w:pPr>
        <w:ind w:firstLine="567"/>
        <w:jc w:val="both"/>
        <w:rPr>
          <w:b/>
          <w:sz w:val="24"/>
          <w:szCs w:val="24"/>
        </w:rPr>
      </w:pPr>
      <w:r w:rsidRPr="00856D2F">
        <w:rPr>
          <w:b/>
          <w:sz w:val="24"/>
          <w:szCs w:val="24"/>
          <w:lang w:eastAsia="ru-RU"/>
        </w:rPr>
        <w:t>ИНЫЕ ПРЕДЕЛЬНЫЕ ПАРАМЕТРЫ РАЗРЕШЕННОГО СТРОИТЕЛЬСТВА (РЕКОНСТРУКЦИИ) ОБЪЕКТОВ КАПИТАЛЬНОГО СТРОИТЕЛЬСТВА</w:t>
      </w:r>
    </w:p>
    <w:p w:rsidR="004D2F44" w:rsidRPr="00856D2F" w:rsidRDefault="004D2F44" w:rsidP="004D2F44">
      <w:pPr>
        <w:ind w:firstLine="567"/>
        <w:jc w:val="both"/>
        <w:rPr>
          <w:b/>
          <w:sz w:val="24"/>
          <w:szCs w:val="24"/>
        </w:rPr>
      </w:pPr>
    </w:p>
    <w:p w:rsidR="004D2F44" w:rsidRPr="00856D2F" w:rsidRDefault="004D2F44" w:rsidP="004D2F44">
      <w:pPr>
        <w:widowControl/>
        <w:numPr>
          <w:ilvl w:val="0"/>
          <w:numId w:val="35"/>
        </w:numPr>
        <w:suppressAutoHyphens w:val="0"/>
        <w:overflowPunct/>
        <w:autoSpaceDE/>
        <w:autoSpaceDN w:val="0"/>
        <w:adjustRightInd w:val="0"/>
        <w:ind w:left="0" w:firstLine="709"/>
        <w:jc w:val="both"/>
        <w:rPr>
          <w:b/>
          <w:sz w:val="24"/>
          <w:szCs w:val="24"/>
          <w:lang w:eastAsia="ru-RU"/>
        </w:rPr>
      </w:pPr>
      <w:r w:rsidRPr="00856D2F">
        <w:rPr>
          <w:b/>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p>
    <w:p w:rsidR="004D2F44" w:rsidRPr="00856D2F" w:rsidRDefault="004D2F44" w:rsidP="004D2F44">
      <w:pPr>
        <w:widowControl/>
        <w:suppressAutoHyphens w:val="0"/>
        <w:overflowPunct/>
        <w:autoSpaceDN w:val="0"/>
        <w:adjustRightInd w:val="0"/>
        <w:ind w:firstLine="709"/>
        <w:jc w:val="both"/>
        <w:rPr>
          <w:sz w:val="24"/>
          <w:szCs w:val="24"/>
          <w:lang w:eastAsia="ru-RU"/>
        </w:rPr>
      </w:pPr>
      <w:r w:rsidRPr="00856D2F">
        <w:rPr>
          <w:sz w:val="24"/>
          <w:szCs w:val="24"/>
          <w:lang w:eastAsia="ru-RU"/>
        </w:rPr>
        <w:t>Многоквартирный жилой дом, жилой дом блокированной застройки должны отстоять от границы земельного участка со стороны красной линии улиц не менее</w:t>
      </w:r>
      <w:proofErr w:type="gramStart"/>
      <w:r w:rsidRPr="00856D2F">
        <w:rPr>
          <w:sz w:val="24"/>
          <w:szCs w:val="24"/>
          <w:lang w:eastAsia="ru-RU"/>
        </w:rPr>
        <w:t>,</w:t>
      </w:r>
      <w:proofErr w:type="gramEnd"/>
      <w:r w:rsidRPr="00856D2F">
        <w:rPr>
          <w:sz w:val="24"/>
          <w:szCs w:val="24"/>
          <w:lang w:eastAsia="ru-RU"/>
        </w:rPr>
        <w:t xml:space="preserve"> чем на 5 метров,  со стороны красной линии проездов не менее чем на 3 метра.  В районах сложившейся жилой </w:t>
      </w:r>
      <w:proofErr w:type="gramStart"/>
      <w:r w:rsidRPr="00856D2F">
        <w:rPr>
          <w:sz w:val="24"/>
          <w:szCs w:val="24"/>
          <w:lang w:eastAsia="ru-RU"/>
        </w:rPr>
        <w:t>застройки жилые дома</w:t>
      </w:r>
      <w:proofErr w:type="gramEnd"/>
      <w:r w:rsidRPr="00856D2F">
        <w:rPr>
          <w:sz w:val="24"/>
          <w:szCs w:val="24"/>
          <w:lang w:eastAsia="ru-RU"/>
        </w:rPr>
        <w:t xml:space="preserve"> могут размещаться по границе земельного участка (красной линии улиц) в соответствии со сложившимися местными условиями. Расстояние от хозяйственных построек, индивидуальных гаражей до красных линий улиц и проездов должно быть не менее 5 метров.</w:t>
      </w:r>
    </w:p>
    <w:p w:rsidR="004D2F44" w:rsidRPr="00856D2F" w:rsidRDefault="004D2F44" w:rsidP="004D2F44">
      <w:pPr>
        <w:widowControl/>
        <w:suppressAutoHyphens w:val="0"/>
        <w:overflowPunct/>
        <w:autoSpaceDN w:val="0"/>
        <w:adjustRightInd w:val="0"/>
        <w:ind w:firstLine="709"/>
        <w:jc w:val="both"/>
        <w:rPr>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163"/>
        <w:gridCol w:w="8011"/>
      </w:tblGrid>
      <w:tr w:rsidR="004D2F44" w:rsidRPr="00856D2F" w:rsidTr="004D2F44">
        <w:trPr>
          <w:trHeight w:val="113"/>
        </w:trPr>
        <w:tc>
          <w:tcPr>
            <w:tcW w:w="2174" w:type="pct"/>
          </w:tcPr>
          <w:p w:rsidR="004D2F44" w:rsidRPr="00856D2F" w:rsidRDefault="004D2F44" w:rsidP="004D2F44">
            <w:pPr>
              <w:suppressAutoHyphens w:val="0"/>
              <w:overflowPunct/>
              <w:autoSpaceDN w:val="0"/>
              <w:adjustRightInd w:val="0"/>
              <w:ind w:firstLine="425"/>
              <w:rPr>
                <w:b/>
                <w:sz w:val="24"/>
                <w:szCs w:val="24"/>
                <w:lang w:eastAsia="ru-RU"/>
              </w:rPr>
            </w:pPr>
            <w:r w:rsidRPr="00856D2F">
              <w:rPr>
                <w:b/>
                <w:sz w:val="24"/>
                <w:szCs w:val="24"/>
                <w:lang w:eastAsia="ru-RU"/>
              </w:rPr>
              <w:t>Иные показатели</w:t>
            </w:r>
            <w:r w:rsidRPr="00856D2F">
              <w:rPr>
                <w:b/>
                <w:sz w:val="24"/>
                <w:szCs w:val="24"/>
                <w:lang w:val="en-US" w:eastAsia="ru-RU"/>
              </w:rPr>
              <w:t>:</w:t>
            </w:r>
          </w:p>
        </w:tc>
        <w:tc>
          <w:tcPr>
            <w:tcW w:w="2826" w:type="pct"/>
          </w:tcPr>
          <w:p w:rsidR="004D2F44" w:rsidRPr="00856D2F" w:rsidRDefault="004D2F44" w:rsidP="004D2F44">
            <w:pPr>
              <w:widowControl/>
              <w:suppressAutoHyphens w:val="0"/>
              <w:overflowPunct/>
              <w:autoSpaceDN w:val="0"/>
              <w:adjustRightInd w:val="0"/>
              <w:jc w:val="both"/>
              <w:rPr>
                <w:sz w:val="24"/>
                <w:szCs w:val="24"/>
                <w:lang w:eastAsia="ru-RU"/>
              </w:rPr>
            </w:pPr>
          </w:p>
        </w:tc>
      </w:tr>
      <w:tr w:rsidR="004D2F44" w:rsidRPr="00856D2F" w:rsidTr="004D2F44">
        <w:tc>
          <w:tcPr>
            <w:tcW w:w="2174" w:type="pct"/>
          </w:tcPr>
          <w:p w:rsidR="004D2F44" w:rsidRPr="00856D2F" w:rsidRDefault="004D2F44" w:rsidP="004D2F44">
            <w:pPr>
              <w:widowControl/>
              <w:suppressAutoHyphens w:val="0"/>
              <w:overflowPunct/>
              <w:autoSpaceDN w:val="0"/>
              <w:adjustRightInd w:val="0"/>
              <w:ind w:firstLine="425"/>
              <w:rPr>
                <w:sz w:val="24"/>
                <w:szCs w:val="24"/>
                <w:lang w:eastAsia="ru-RU"/>
              </w:rPr>
            </w:pPr>
            <w:r w:rsidRPr="00856D2F">
              <w:rPr>
                <w:sz w:val="24"/>
                <w:szCs w:val="24"/>
                <w:lang w:eastAsia="ru-RU"/>
              </w:rPr>
              <w:t>максимальная высота оград вдоль улиц</w:t>
            </w:r>
          </w:p>
        </w:tc>
        <w:tc>
          <w:tcPr>
            <w:tcW w:w="2826" w:type="pct"/>
          </w:tcPr>
          <w:p w:rsidR="004D2F44" w:rsidRPr="00856D2F" w:rsidRDefault="009E4442" w:rsidP="004D2F44">
            <w:pPr>
              <w:widowControl/>
              <w:suppressAutoHyphens w:val="0"/>
              <w:overflowPunct/>
              <w:autoSpaceDN w:val="0"/>
              <w:adjustRightInd w:val="0"/>
              <w:jc w:val="center"/>
              <w:rPr>
                <w:sz w:val="24"/>
                <w:szCs w:val="24"/>
                <w:lang w:eastAsia="ru-RU"/>
              </w:rPr>
            </w:pPr>
            <w:r>
              <w:rPr>
                <w:sz w:val="24"/>
                <w:szCs w:val="24"/>
                <w:lang w:eastAsia="ru-RU"/>
              </w:rPr>
              <w:t>2</w:t>
            </w:r>
            <w:r w:rsidR="004D2F44" w:rsidRPr="00856D2F">
              <w:rPr>
                <w:sz w:val="24"/>
                <w:szCs w:val="24"/>
                <w:lang w:eastAsia="ru-RU"/>
              </w:rPr>
              <w:t xml:space="preserve"> м</w:t>
            </w:r>
          </w:p>
          <w:p w:rsidR="004D2F44" w:rsidRPr="00856D2F" w:rsidRDefault="004D2F44" w:rsidP="004D2F44">
            <w:pPr>
              <w:widowControl/>
              <w:suppressAutoHyphens w:val="0"/>
              <w:overflowPunct/>
              <w:autoSpaceDN w:val="0"/>
              <w:adjustRightInd w:val="0"/>
              <w:jc w:val="both"/>
              <w:rPr>
                <w:sz w:val="24"/>
                <w:szCs w:val="24"/>
                <w:lang w:eastAsia="ru-RU"/>
              </w:rPr>
            </w:pPr>
          </w:p>
        </w:tc>
      </w:tr>
      <w:tr w:rsidR="004D2F44" w:rsidRPr="00856D2F" w:rsidTr="004D2F44">
        <w:tc>
          <w:tcPr>
            <w:tcW w:w="2174" w:type="pct"/>
          </w:tcPr>
          <w:p w:rsidR="004D2F44" w:rsidRPr="00856D2F" w:rsidRDefault="004D2F44" w:rsidP="004D2F44">
            <w:pPr>
              <w:widowControl/>
              <w:suppressAutoHyphens w:val="0"/>
              <w:overflowPunct/>
              <w:autoSpaceDN w:val="0"/>
              <w:adjustRightInd w:val="0"/>
              <w:ind w:firstLine="425"/>
              <w:rPr>
                <w:sz w:val="24"/>
                <w:szCs w:val="24"/>
                <w:lang w:eastAsia="ru-RU"/>
              </w:rPr>
            </w:pPr>
            <w:r w:rsidRPr="00856D2F">
              <w:rPr>
                <w:sz w:val="24"/>
                <w:szCs w:val="24"/>
                <w:lang w:eastAsia="ru-RU"/>
              </w:rPr>
              <w:t>максимальная высота оград между соседними участками</w:t>
            </w:r>
          </w:p>
        </w:tc>
        <w:tc>
          <w:tcPr>
            <w:tcW w:w="2826" w:type="pct"/>
          </w:tcPr>
          <w:p w:rsidR="004D2F44" w:rsidRPr="00856D2F" w:rsidRDefault="009E4442" w:rsidP="004D2F44">
            <w:pPr>
              <w:widowControl/>
              <w:suppressAutoHyphens w:val="0"/>
              <w:overflowPunct/>
              <w:autoSpaceDE/>
              <w:jc w:val="center"/>
              <w:rPr>
                <w:sz w:val="24"/>
                <w:szCs w:val="24"/>
                <w:lang w:eastAsia="ru-RU"/>
              </w:rPr>
            </w:pPr>
            <w:r>
              <w:rPr>
                <w:sz w:val="24"/>
                <w:szCs w:val="24"/>
                <w:lang w:eastAsia="ru-RU"/>
              </w:rPr>
              <w:t>2</w:t>
            </w:r>
            <w:r w:rsidR="004D2F44" w:rsidRPr="00856D2F">
              <w:rPr>
                <w:sz w:val="24"/>
                <w:szCs w:val="24"/>
                <w:lang w:eastAsia="ru-RU"/>
              </w:rPr>
              <w:t xml:space="preserve"> м</w:t>
            </w:r>
          </w:p>
          <w:p w:rsidR="004D2F44" w:rsidRPr="00856D2F" w:rsidRDefault="004D2F44" w:rsidP="004D2F44">
            <w:pPr>
              <w:widowControl/>
              <w:tabs>
                <w:tab w:val="left" w:pos="1640"/>
              </w:tabs>
              <w:suppressAutoHyphens w:val="0"/>
              <w:overflowPunct/>
              <w:autoSpaceDE/>
              <w:jc w:val="center"/>
              <w:rPr>
                <w:sz w:val="24"/>
                <w:szCs w:val="24"/>
                <w:lang w:eastAsia="ru-RU"/>
              </w:rPr>
            </w:pPr>
            <w:r w:rsidRPr="00856D2F">
              <w:rPr>
                <w:sz w:val="24"/>
                <w:szCs w:val="24"/>
                <w:lang w:eastAsia="ru-RU"/>
              </w:rPr>
              <w:t>Проветриваемые на высоту не менее 0,5 м от уровня земли</w:t>
            </w:r>
          </w:p>
        </w:tc>
      </w:tr>
      <w:tr w:rsidR="004D2F44" w:rsidRPr="00856D2F" w:rsidTr="004D2F44">
        <w:tc>
          <w:tcPr>
            <w:tcW w:w="2174" w:type="pct"/>
          </w:tcPr>
          <w:p w:rsidR="004D2F44" w:rsidRPr="00856D2F" w:rsidRDefault="004D2F44" w:rsidP="004D2F44">
            <w:pPr>
              <w:widowControl/>
              <w:suppressAutoHyphens w:val="0"/>
              <w:overflowPunct/>
              <w:autoSpaceDN w:val="0"/>
              <w:adjustRightInd w:val="0"/>
              <w:ind w:firstLine="425"/>
              <w:rPr>
                <w:sz w:val="24"/>
                <w:szCs w:val="24"/>
                <w:lang w:eastAsia="ru-RU"/>
              </w:rPr>
            </w:pPr>
            <w:r w:rsidRPr="00856D2F">
              <w:rPr>
                <w:sz w:val="24"/>
                <w:szCs w:val="24"/>
                <w:lang w:eastAsia="ru-RU"/>
              </w:rPr>
              <w:lastRenderedPageBreak/>
              <w:t>отступ застройки от фронтальной границы участка</w:t>
            </w:r>
          </w:p>
        </w:tc>
        <w:tc>
          <w:tcPr>
            <w:tcW w:w="2826" w:type="pct"/>
          </w:tcPr>
          <w:p w:rsidR="004D2F44" w:rsidRPr="00856D2F" w:rsidRDefault="004D2F44" w:rsidP="004D2F44">
            <w:pPr>
              <w:widowControl/>
              <w:suppressAutoHyphens w:val="0"/>
              <w:overflowPunct/>
              <w:autoSpaceDN w:val="0"/>
              <w:adjustRightInd w:val="0"/>
              <w:jc w:val="center"/>
              <w:rPr>
                <w:sz w:val="24"/>
                <w:szCs w:val="24"/>
                <w:lang w:eastAsia="ru-RU"/>
              </w:rPr>
            </w:pPr>
            <w:r w:rsidRPr="00856D2F">
              <w:rPr>
                <w:sz w:val="24"/>
                <w:szCs w:val="24"/>
                <w:lang w:eastAsia="ru-RU"/>
              </w:rPr>
              <w:t>5м</w:t>
            </w:r>
          </w:p>
          <w:p w:rsidR="004D2F44" w:rsidRPr="00856D2F" w:rsidRDefault="004D2F44" w:rsidP="004D2F44">
            <w:pPr>
              <w:widowControl/>
              <w:suppressAutoHyphens w:val="0"/>
              <w:overflowPunct/>
              <w:autoSpaceDN w:val="0"/>
              <w:adjustRightInd w:val="0"/>
              <w:jc w:val="center"/>
              <w:rPr>
                <w:sz w:val="24"/>
                <w:szCs w:val="24"/>
                <w:lang w:eastAsia="ru-RU"/>
              </w:rPr>
            </w:pPr>
            <w:r w:rsidRPr="00856D2F">
              <w:rPr>
                <w:sz w:val="24"/>
                <w:szCs w:val="24"/>
                <w:lang w:eastAsia="ru-RU"/>
              </w:rPr>
              <w:t>Допускается размещение жилых домов по линии сложившейся застройки. По  согласованию  с органом  местного  самоуправления.</w:t>
            </w:r>
          </w:p>
        </w:tc>
      </w:tr>
      <w:tr w:rsidR="004D2F44" w:rsidRPr="00856D2F" w:rsidTr="004D2F44">
        <w:trPr>
          <w:trHeight w:val="413"/>
        </w:trPr>
        <w:tc>
          <w:tcPr>
            <w:tcW w:w="2174" w:type="pct"/>
          </w:tcPr>
          <w:p w:rsidR="004D2F44" w:rsidRPr="00856D2F" w:rsidRDefault="004D2F44" w:rsidP="004D2F44">
            <w:pPr>
              <w:widowControl/>
              <w:suppressAutoHyphens w:val="0"/>
              <w:overflowPunct/>
              <w:autoSpaceDN w:val="0"/>
              <w:adjustRightInd w:val="0"/>
              <w:ind w:firstLine="425"/>
              <w:jc w:val="both"/>
              <w:rPr>
                <w:sz w:val="24"/>
                <w:szCs w:val="24"/>
                <w:lang w:eastAsia="ru-RU"/>
              </w:rPr>
            </w:pPr>
            <w:r w:rsidRPr="00856D2F">
              <w:rPr>
                <w:sz w:val="24"/>
                <w:szCs w:val="24"/>
                <w:lang w:eastAsia="ru-RU"/>
              </w:rPr>
              <w:t>отступ основных строений от границ соседних земельных участков</w:t>
            </w:r>
          </w:p>
        </w:tc>
        <w:tc>
          <w:tcPr>
            <w:tcW w:w="2826" w:type="pct"/>
          </w:tcPr>
          <w:p w:rsidR="004D2F44" w:rsidRDefault="004D2F44" w:rsidP="004D2F44">
            <w:pPr>
              <w:widowControl/>
              <w:suppressAutoHyphens w:val="0"/>
              <w:overflowPunct/>
              <w:autoSpaceDE/>
              <w:jc w:val="center"/>
              <w:rPr>
                <w:sz w:val="24"/>
                <w:szCs w:val="24"/>
                <w:lang w:eastAsia="ru-RU"/>
              </w:rPr>
            </w:pPr>
            <w:r w:rsidRPr="00856D2F">
              <w:rPr>
                <w:sz w:val="24"/>
                <w:szCs w:val="24"/>
                <w:lang w:eastAsia="ru-RU"/>
              </w:rPr>
              <w:t>3 м</w:t>
            </w:r>
          </w:p>
          <w:p w:rsidR="009E4442" w:rsidRPr="00856D2F" w:rsidRDefault="009E4442" w:rsidP="004D2F44">
            <w:pPr>
              <w:widowControl/>
              <w:suppressAutoHyphens w:val="0"/>
              <w:overflowPunct/>
              <w:autoSpaceDE/>
              <w:jc w:val="center"/>
              <w:rPr>
                <w:sz w:val="24"/>
                <w:szCs w:val="24"/>
                <w:lang w:eastAsia="ru-RU"/>
              </w:rPr>
            </w:pPr>
            <w:r>
              <w:rPr>
                <w:sz w:val="24"/>
                <w:szCs w:val="24"/>
                <w:lang w:eastAsia="ru-RU"/>
              </w:rPr>
              <w:t>В случае</w:t>
            </w:r>
            <w:proofErr w:type="gramStart"/>
            <w:r>
              <w:rPr>
                <w:sz w:val="24"/>
                <w:szCs w:val="24"/>
                <w:lang w:eastAsia="ru-RU"/>
              </w:rPr>
              <w:t>,</w:t>
            </w:r>
            <w:proofErr w:type="gramEnd"/>
            <w:r>
              <w:rPr>
                <w:sz w:val="24"/>
                <w:szCs w:val="24"/>
                <w:lang w:eastAsia="ru-RU"/>
              </w:rPr>
              <w:t xml:space="preserve"> если на смежном земельном участке объект капитального строительства находится менее 3 м от границ земельных участков устанавливается противопожарный разрыв 6 м.</w:t>
            </w:r>
          </w:p>
          <w:p w:rsidR="004D2F44" w:rsidRPr="00856D2F" w:rsidRDefault="004D2F44" w:rsidP="004D2F44">
            <w:pPr>
              <w:widowControl/>
              <w:suppressAutoHyphens w:val="0"/>
              <w:overflowPunct/>
              <w:autoSpaceDE/>
              <w:jc w:val="center"/>
              <w:rPr>
                <w:sz w:val="24"/>
                <w:szCs w:val="24"/>
                <w:lang w:eastAsia="ru-RU"/>
              </w:rPr>
            </w:pPr>
          </w:p>
        </w:tc>
      </w:tr>
      <w:tr w:rsidR="004D2F44" w:rsidRPr="00856D2F" w:rsidTr="004D2F44">
        <w:trPr>
          <w:trHeight w:val="126"/>
        </w:trPr>
        <w:tc>
          <w:tcPr>
            <w:tcW w:w="2174" w:type="pct"/>
          </w:tcPr>
          <w:p w:rsidR="004D2F44" w:rsidRPr="00856D2F" w:rsidRDefault="004D2F44" w:rsidP="004D2F44">
            <w:pPr>
              <w:suppressAutoHyphens w:val="0"/>
              <w:overflowPunct/>
              <w:autoSpaceDN w:val="0"/>
              <w:adjustRightInd w:val="0"/>
              <w:ind w:firstLine="142"/>
              <w:jc w:val="both"/>
              <w:rPr>
                <w:b/>
                <w:sz w:val="24"/>
                <w:szCs w:val="24"/>
                <w:lang w:eastAsia="ru-RU"/>
              </w:rPr>
            </w:pPr>
            <w:r w:rsidRPr="00856D2F">
              <w:rPr>
                <w:b/>
                <w:sz w:val="24"/>
                <w:szCs w:val="24"/>
                <w:lang w:eastAsia="ru-RU"/>
              </w:rPr>
              <w:t>Минимальный процент озеленения</w:t>
            </w:r>
          </w:p>
        </w:tc>
        <w:tc>
          <w:tcPr>
            <w:tcW w:w="2826" w:type="pct"/>
          </w:tcPr>
          <w:p w:rsidR="004D2F44" w:rsidRPr="00856D2F" w:rsidRDefault="004D2F44" w:rsidP="004D2F44">
            <w:pPr>
              <w:widowControl/>
              <w:suppressAutoHyphens w:val="0"/>
              <w:overflowPunct/>
              <w:autoSpaceDE/>
              <w:jc w:val="center"/>
              <w:rPr>
                <w:sz w:val="24"/>
                <w:szCs w:val="24"/>
                <w:lang w:eastAsia="ru-RU"/>
              </w:rPr>
            </w:pPr>
            <w:r w:rsidRPr="00856D2F">
              <w:rPr>
                <w:sz w:val="24"/>
                <w:szCs w:val="22"/>
                <w:lang w:eastAsia="ru-RU"/>
              </w:rPr>
              <w:t>10 % от площади земельного участка.</w:t>
            </w:r>
          </w:p>
        </w:tc>
      </w:tr>
    </w:tbl>
    <w:p w:rsidR="004D2F44" w:rsidRPr="00856D2F" w:rsidRDefault="004D2F44" w:rsidP="004D2F44">
      <w:pPr>
        <w:widowControl/>
        <w:suppressAutoHyphens w:val="0"/>
        <w:overflowPunct/>
        <w:autoSpaceDE/>
        <w:ind w:firstLine="709"/>
        <w:jc w:val="both"/>
        <w:rPr>
          <w:b/>
          <w:sz w:val="28"/>
          <w:szCs w:val="24"/>
          <w:lang w:eastAsia="ru-RU"/>
        </w:rPr>
      </w:pPr>
    </w:p>
    <w:p w:rsidR="004D2F44" w:rsidRPr="00856D2F" w:rsidRDefault="004D2F44" w:rsidP="004D2F44">
      <w:pPr>
        <w:widowControl/>
        <w:numPr>
          <w:ilvl w:val="0"/>
          <w:numId w:val="35"/>
        </w:numPr>
        <w:suppressAutoHyphens w:val="0"/>
        <w:overflowPunct/>
        <w:autoSpaceDE/>
        <w:jc w:val="both"/>
        <w:rPr>
          <w:b/>
          <w:sz w:val="24"/>
          <w:szCs w:val="24"/>
          <w:lang w:eastAsia="ru-RU"/>
        </w:rPr>
      </w:pPr>
      <w:r w:rsidRPr="00856D2F">
        <w:rPr>
          <w:b/>
          <w:sz w:val="24"/>
          <w:szCs w:val="24"/>
          <w:lang w:eastAsia="ru-RU"/>
        </w:rPr>
        <w:t>Особенности</w:t>
      </w:r>
      <w:r w:rsidRPr="00856D2F">
        <w:rPr>
          <w:b/>
          <w:bCs/>
          <w:sz w:val="24"/>
          <w:szCs w:val="24"/>
          <w:lang w:eastAsia="ru-RU"/>
        </w:rPr>
        <w:t xml:space="preserve"> </w:t>
      </w:r>
      <w:r w:rsidRPr="00856D2F">
        <w:rPr>
          <w:b/>
          <w:sz w:val="24"/>
          <w:szCs w:val="24"/>
          <w:lang w:eastAsia="ru-RU"/>
        </w:rPr>
        <w:t>использования земельных участков и объектов капитального строительства участков в зоне Ж5:</w:t>
      </w:r>
    </w:p>
    <w:p w:rsidR="004D2F44" w:rsidRPr="00856D2F" w:rsidRDefault="004D2F44" w:rsidP="004D2F44">
      <w:pPr>
        <w:widowControl/>
        <w:suppressAutoHyphens w:val="0"/>
        <w:overflowPunct/>
        <w:autoSpaceDE/>
        <w:ind w:firstLine="425"/>
        <w:jc w:val="both"/>
        <w:rPr>
          <w:sz w:val="22"/>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57"/>
        <w:gridCol w:w="13117"/>
      </w:tblGrid>
      <w:tr w:rsidR="004D2F44" w:rsidRPr="00856D2F" w:rsidTr="004D2F44">
        <w:trPr>
          <w:tblHeader/>
        </w:trPr>
        <w:tc>
          <w:tcPr>
            <w:tcW w:w="373" w:type="pct"/>
            <w:shd w:val="clear" w:color="auto" w:fill="auto"/>
          </w:tcPr>
          <w:p w:rsidR="004D2F44" w:rsidRPr="00856D2F" w:rsidRDefault="004D2F44" w:rsidP="004D2F44">
            <w:pPr>
              <w:widowControl/>
              <w:suppressAutoHyphens w:val="0"/>
              <w:overflowPunct/>
              <w:autoSpaceDE/>
              <w:rPr>
                <w:b/>
                <w:sz w:val="24"/>
                <w:szCs w:val="24"/>
                <w:lang w:eastAsia="ru-RU"/>
              </w:rPr>
            </w:pPr>
            <w:r w:rsidRPr="00856D2F">
              <w:rPr>
                <w:b/>
                <w:sz w:val="24"/>
                <w:szCs w:val="24"/>
                <w:lang w:eastAsia="ru-RU"/>
              </w:rPr>
              <w:t xml:space="preserve">№ </w:t>
            </w:r>
            <w:proofErr w:type="spellStart"/>
            <w:r w:rsidRPr="00856D2F">
              <w:rPr>
                <w:b/>
                <w:sz w:val="24"/>
                <w:szCs w:val="24"/>
                <w:lang w:eastAsia="ru-RU"/>
              </w:rPr>
              <w:t>пп</w:t>
            </w:r>
            <w:proofErr w:type="spellEnd"/>
          </w:p>
        </w:tc>
        <w:tc>
          <w:tcPr>
            <w:tcW w:w="4627" w:type="pct"/>
            <w:shd w:val="clear" w:color="auto" w:fill="auto"/>
          </w:tcPr>
          <w:p w:rsidR="004D2F44" w:rsidRPr="00856D2F" w:rsidRDefault="004D2F44" w:rsidP="004D2F44">
            <w:pPr>
              <w:widowControl/>
              <w:suppressAutoHyphens w:val="0"/>
              <w:overflowPunct/>
              <w:autoSpaceDE/>
              <w:ind w:firstLine="425"/>
              <w:jc w:val="center"/>
              <w:rPr>
                <w:b/>
                <w:sz w:val="24"/>
                <w:szCs w:val="24"/>
                <w:lang w:eastAsia="ru-RU"/>
              </w:rPr>
            </w:pPr>
            <w:r w:rsidRPr="00856D2F">
              <w:rPr>
                <w:b/>
                <w:sz w:val="24"/>
                <w:szCs w:val="24"/>
                <w:lang w:eastAsia="ru-RU"/>
              </w:rPr>
              <w:t>Описание</w:t>
            </w:r>
          </w:p>
        </w:tc>
      </w:tr>
      <w:tr w:rsidR="004D2F44" w:rsidRPr="00856D2F" w:rsidTr="004D2F44">
        <w:trPr>
          <w:trHeight w:val="141"/>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1.1</w:t>
            </w:r>
          </w:p>
        </w:tc>
        <w:tc>
          <w:tcPr>
            <w:tcW w:w="4627" w:type="pct"/>
          </w:tcPr>
          <w:p w:rsidR="004D2F44" w:rsidRPr="00856D2F" w:rsidRDefault="004D2F44" w:rsidP="004D2F44">
            <w:pPr>
              <w:widowControl/>
              <w:suppressAutoHyphens w:val="0"/>
              <w:overflowPunct/>
              <w:autoSpaceDE/>
              <w:ind w:firstLine="425"/>
              <w:jc w:val="both"/>
              <w:rPr>
                <w:rFonts w:eastAsia="SimSun"/>
                <w:b/>
                <w:sz w:val="24"/>
                <w:szCs w:val="24"/>
                <w:lang w:eastAsia="zh-CN"/>
              </w:rPr>
            </w:pPr>
            <w:r w:rsidRPr="00856D2F">
              <w:rPr>
                <w:rFonts w:eastAsia="SimSun"/>
                <w:b/>
                <w:sz w:val="24"/>
                <w:szCs w:val="24"/>
                <w:lang w:eastAsia="zh-CN"/>
              </w:rPr>
              <w:t>Минимальное расстояние от границ участка до строений, а также между строениями:</w:t>
            </w:r>
          </w:p>
          <w:p w:rsidR="004D2F44" w:rsidRPr="00856D2F" w:rsidRDefault="004D2F44" w:rsidP="004D2F44">
            <w:pPr>
              <w:widowControl/>
              <w:numPr>
                <w:ilvl w:val="0"/>
                <w:numId w:val="24"/>
              </w:numPr>
              <w:suppressAutoHyphens w:val="0"/>
              <w:overflowPunct/>
              <w:autoSpaceDE/>
              <w:ind w:left="0" w:firstLine="425"/>
              <w:jc w:val="both"/>
              <w:rPr>
                <w:rFonts w:eastAsia="SimSun"/>
                <w:sz w:val="24"/>
                <w:szCs w:val="24"/>
                <w:lang w:eastAsia="zh-CN"/>
              </w:rPr>
            </w:pPr>
            <w:r w:rsidRPr="00856D2F">
              <w:rPr>
                <w:sz w:val="24"/>
                <w:szCs w:val="24"/>
                <w:lang w:eastAsia="ru-RU"/>
              </w:rPr>
              <w:t>от постройки для содержания скота и птицы - 4м,</w:t>
            </w:r>
            <w:r w:rsidRPr="00856D2F">
              <w:rPr>
                <w:rFonts w:eastAsia="SimSun"/>
                <w:sz w:val="24"/>
                <w:szCs w:val="24"/>
                <w:lang w:eastAsia="zh-CN"/>
              </w:rPr>
              <w:t xml:space="preserve"> при условии соблюдения  градостроительных  регламентов</w:t>
            </w:r>
            <w:r w:rsidRPr="00856D2F">
              <w:rPr>
                <w:sz w:val="24"/>
                <w:szCs w:val="24"/>
                <w:lang w:eastAsia="ru-RU"/>
              </w:rPr>
              <w:t>;</w:t>
            </w:r>
          </w:p>
          <w:p w:rsidR="004D2F44" w:rsidRPr="00856D2F" w:rsidRDefault="004D2F44" w:rsidP="004D2F44">
            <w:pPr>
              <w:widowControl/>
              <w:numPr>
                <w:ilvl w:val="0"/>
                <w:numId w:val="24"/>
              </w:numPr>
              <w:suppressAutoHyphens w:val="0"/>
              <w:overflowPunct/>
              <w:autoSpaceDE/>
              <w:ind w:left="0" w:firstLine="425"/>
              <w:jc w:val="both"/>
              <w:rPr>
                <w:rFonts w:eastAsia="SimSun"/>
                <w:sz w:val="24"/>
                <w:szCs w:val="24"/>
                <w:lang w:eastAsia="zh-CN"/>
              </w:rPr>
            </w:pPr>
            <w:r w:rsidRPr="00856D2F">
              <w:rPr>
                <w:sz w:val="24"/>
                <w:szCs w:val="24"/>
                <w:lang w:eastAsia="ru-RU"/>
              </w:rPr>
              <w:t xml:space="preserve">от других построек (баня, гараж и другие) - 1 м, </w:t>
            </w:r>
            <w:r w:rsidRPr="00856D2F">
              <w:rPr>
                <w:rFonts w:eastAsia="SimSun"/>
                <w:sz w:val="24"/>
                <w:szCs w:val="24"/>
                <w:lang w:eastAsia="zh-CN"/>
              </w:rPr>
              <w:t>при условии соблюдения  градостроительных  регламентов</w:t>
            </w:r>
            <w:r w:rsidRPr="00856D2F">
              <w:rPr>
                <w:sz w:val="24"/>
                <w:szCs w:val="24"/>
                <w:lang w:eastAsia="ru-RU"/>
              </w:rPr>
              <w:t>;</w:t>
            </w:r>
          </w:p>
          <w:p w:rsidR="004D2F44" w:rsidRPr="00856D2F" w:rsidRDefault="004D2F44" w:rsidP="004D2F44">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 xml:space="preserve">от границ соседнего участка до открытой стоянки – 1 м.; </w:t>
            </w:r>
          </w:p>
          <w:p w:rsidR="004D2F44" w:rsidRPr="00856D2F" w:rsidRDefault="004D2F44" w:rsidP="004D2F44">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от септиков до фундаментов зданий, строений, сооружений – не менее 5м., от фильтрующих колодцев – не менее 8 м.;</w:t>
            </w:r>
          </w:p>
          <w:p w:rsidR="004D2F44" w:rsidRPr="00856D2F" w:rsidRDefault="004D2F44" w:rsidP="004D2F44">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от септиков и фильтрующих колодцев до границы соседнего земельного участка не менее 4 м и красной линии не менее 7 м, расстояние от красной линии допускается сокращать до 1 м при соблюдении технических регламентов и других действующих норм;</w:t>
            </w:r>
          </w:p>
          <w:p w:rsidR="004D2F44" w:rsidRPr="00856D2F" w:rsidRDefault="004D2F44" w:rsidP="004D2F44">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от границ соседнего участка до стволов высокорослых деревьев - 4 м;</w:t>
            </w:r>
          </w:p>
          <w:p w:rsidR="004D2F44" w:rsidRPr="00856D2F" w:rsidRDefault="004D2F44" w:rsidP="004D2F44">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 xml:space="preserve">от границ соседнего участка до стволов </w:t>
            </w:r>
            <w:proofErr w:type="spellStart"/>
            <w:r w:rsidRPr="00856D2F">
              <w:rPr>
                <w:rFonts w:eastAsia="SimSun"/>
                <w:sz w:val="24"/>
                <w:szCs w:val="24"/>
                <w:lang w:eastAsia="zh-CN"/>
              </w:rPr>
              <w:t>среднерослых</w:t>
            </w:r>
            <w:proofErr w:type="spellEnd"/>
            <w:r w:rsidRPr="00856D2F">
              <w:rPr>
                <w:rFonts w:eastAsia="SimSun"/>
                <w:sz w:val="24"/>
                <w:szCs w:val="24"/>
                <w:lang w:eastAsia="zh-CN"/>
              </w:rPr>
              <w:t xml:space="preserve"> деревьев - 2 м;</w:t>
            </w:r>
          </w:p>
          <w:p w:rsidR="004D2F44" w:rsidRPr="00856D2F" w:rsidRDefault="004D2F44" w:rsidP="004D2F44">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от границ соседнего участка до кустарника - 1 м;</w:t>
            </w:r>
          </w:p>
          <w:p w:rsidR="004D2F44" w:rsidRPr="00856D2F" w:rsidRDefault="004D2F44" w:rsidP="004D2F44">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 xml:space="preserve">от окон жилых комнат до стен соседнего дома и стен вспомогательных (хозяйственных) строений, сооружений и </w:t>
            </w:r>
            <w:proofErr w:type="gramStart"/>
            <w:r w:rsidRPr="00856D2F">
              <w:rPr>
                <w:rFonts w:eastAsia="SimSun"/>
                <w:sz w:val="24"/>
                <w:szCs w:val="24"/>
                <w:lang w:eastAsia="zh-CN"/>
              </w:rPr>
              <w:t>бани</w:t>
            </w:r>
            <w:proofErr w:type="gramEnd"/>
            <w:r w:rsidRPr="00856D2F">
              <w:rPr>
                <w:rFonts w:eastAsia="SimSun"/>
                <w:sz w:val="24"/>
                <w:szCs w:val="24"/>
                <w:lang w:eastAsia="zh-CN"/>
              </w:rPr>
              <w:t xml:space="preserve"> расположенных на соседних земельных участках - не менее 6 м;</w:t>
            </w:r>
          </w:p>
          <w:p w:rsidR="004D2F44" w:rsidRPr="00856D2F" w:rsidRDefault="004D2F44" w:rsidP="004D2F44">
            <w:pPr>
              <w:widowControl/>
              <w:numPr>
                <w:ilvl w:val="0"/>
                <w:numId w:val="24"/>
              </w:numPr>
              <w:suppressAutoHyphens w:val="0"/>
              <w:overflowPunct/>
              <w:autoSpaceDE/>
              <w:ind w:left="0" w:firstLine="425"/>
              <w:jc w:val="both"/>
              <w:rPr>
                <w:rFonts w:eastAsia="SimSun"/>
                <w:sz w:val="24"/>
                <w:szCs w:val="24"/>
                <w:lang w:eastAsia="zh-CN"/>
              </w:rPr>
            </w:pPr>
            <w:r w:rsidRPr="00856D2F">
              <w:rPr>
                <w:rFonts w:eastAsia="SimSun"/>
                <w:sz w:val="24"/>
                <w:szCs w:val="24"/>
                <w:lang w:eastAsia="zh-CN"/>
              </w:rPr>
              <w:t>от туалета до стен соседнего дома при отсутствии централизованной канализации - не менее 12 м, до источника водоснабжения (колодца) - не менее 25 м.</w:t>
            </w:r>
          </w:p>
        </w:tc>
      </w:tr>
      <w:tr w:rsidR="004D2F44" w:rsidRPr="00856D2F" w:rsidTr="004D2F44">
        <w:trPr>
          <w:trHeight w:val="138"/>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1.2</w:t>
            </w:r>
          </w:p>
        </w:tc>
        <w:tc>
          <w:tcPr>
            <w:tcW w:w="4627" w:type="pct"/>
          </w:tcPr>
          <w:p w:rsidR="004D2F44" w:rsidRPr="00856D2F" w:rsidRDefault="004D2F44" w:rsidP="004D2F44">
            <w:pPr>
              <w:widowControl/>
              <w:suppressAutoHyphens w:val="0"/>
              <w:overflowPunct/>
              <w:autoSpaceDE/>
              <w:ind w:firstLine="425"/>
              <w:jc w:val="both"/>
              <w:rPr>
                <w:b/>
                <w:sz w:val="24"/>
                <w:szCs w:val="24"/>
                <w:lang w:eastAsia="ru-RU"/>
              </w:rPr>
            </w:pPr>
            <w:r w:rsidRPr="00856D2F">
              <w:rPr>
                <w:b/>
                <w:sz w:val="24"/>
                <w:szCs w:val="24"/>
                <w:lang w:eastAsia="ru-RU"/>
              </w:rPr>
              <w:t>Минимально допустимое расстояние от окон жилых и общественных зданий до площадок:</w:t>
            </w:r>
          </w:p>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для игр детей дошкольного и младшего школьного возраста - не менее 12 м;</w:t>
            </w:r>
          </w:p>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для отдыха взрослого населения - не менее 10 м;</w:t>
            </w:r>
          </w:p>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lastRenderedPageBreak/>
              <w:t>- для хозяйственных целей - не менее 20 м;</w:t>
            </w:r>
          </w:p>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- 10 - 40 м;</w:t>
            </w:r>
          </w:p>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для выгула собак - не менее 40 м.</w:t>
            </w:r>
          </w:p>
        </w:tc>
      </w:tr>
      <w:tr w:rsidR="004D2F44" w:rsidRPr="00856D2F" w:rsidTr="004D2F44">
        <w:trPr>
          <w:trHeight w:val="413"/>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lastRenderedPageBreak/>
              <w:t>1.3</w:t>
            </w:r>
          </w:p>
        </w:tc>
        <w:tc>
          <w:tcPr>
            <w:tcW w:w="4627" w:type="pct"/>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Вспомогательные строения, за исключением гаражей, размещать со стороны улиц не допускается.</w:t>
            </w:r>
          </w:p>
        </w:tc>
      </w:tr>
      <w:tr w:rsidR="004D2F44" w:rsidRPr="00856D2F" w:rsidTr="004D2F44">
        <w:trPr>
          <w:trHeight w:val="901"/>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1.4</w:t>
            </w:r>
          </w:p>
        </w:tc>
        <w:tc>
          <w:tcPr>
            <w:tcW w:w="4627" w:type="pct"/>
          </w:tcPr>
          <w:p w:rsidR="004D2F44" w:rsidRPr="00856D2F" w:rsidRDefault="004D2F44" w:rsidP="004D2F44">
            <w:pPr>
              <w:widowControl/>
              <w:suppressAutoHyphens w:val="0"/>
              <w:overflowPunct/>
              <w:autoSpaceDE/>
              <w:ind w:firstLine="540"/>
              <w:jc w:val="both"/>
              <w:rPr>
                <w:sz w:val="24"/>
                <w:szCs w:val="24"/>
                <w:lang w:eastAsia="ru-RU"/>
              </w:rPr>
            </w:pPr>
            <w:r w:rsidRPr="00856D2F">
              <w:rPr>
                <w:sz w:val="24"/>
                <w:szCs w:val="24"/>
                <w:lang w:eastAsia="ru-RU"/>
              </w:rPr>
              <w:t>На территории малоэтажной застройки на приусадебных участках запрещается строительство стоянок для грузового транспорта и транспорта для перевозки людей, находящегося в личной собственности, кроме автотранспорта грузоподъемностью менее 1,5 тонны.</w:t>
            </w:r>
          </w:p>
        </w:tc>
      </w:tr>
      <w:tr w:rsidR="004D2F44" w:rsidRPr="00856D2F" w:rsidTr="004D2F44">
        <w:trPr>
          <w:trHeight w:val="98"/>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1.6</w:t>
            </w:r>
          </w:p>
        </w:tc>
        <w:tc>
          <w:tcPr>
            <w:tcW w:w="4627" w:type="pct"/>
          </w:tcPr>
          <w:p w:rsidR="004D2F44" w:rsidRPr="00856D2F" w:rsidRDefault="004D2F44" w:rsidP="004D2F44">
            <w:pPr>
              <w:widowControl/>
              <w:suppressAutoHyphens w:val="0"/>
              <w:overflowPunct/>
              <w:autoSpaceDE/>
              <w:ind w:firstLine="425"/>
              <w:jc w:val="both"/>
              <w:rPr>
                <w:sz w:val="24"/>
                <w:szCs w:val="24"/>
                <w:lang w:eastAsia="ru-RU"/>
              </w:rPr>
            </w:pPr>
            <w:r w:rsidRPr="00856D2F">
              <w:rPr>
                <w:b/>
                <w:sz w:val="24"/>
                <w:szCs w:val="24"/>
                <w:lang w:eastAsia="ru-RU"/>
              </w:rPr>
              <w:t>Отдельно стоящие, встроенные или пристроенные в жилые дома гаражи</w:t>
            </w:r>
            <w:r w:rsidRPr="00856D2F">
              <w:rPr>
                <w:sz w:val="24"/>
                <w:szCs w:val="24"/>
                <w:lang w:eastAsia="ru-RU"/>
              </w:rPr>
              <w:t xml:space="preserve"> на одно-два </w:t>
            </w:r>
            <w:proofErr w:type="spellStart"/>
            <w:r w:rsidRPr="00856D2F">
              <w:rPr>
                <w:sz w:val="24"/>
                <w:szCs w:val="24"/>
                <w:lang w:eastAsia="ru-RU"/>
              </w:rPr>
              <w:t>машиноместа</w:t>
            </w:r>
            <w:proofErr w:type="spellEnd"/>
            <w:r w:rsidRPr="00856D2F">
              <w:rPr>
                <w:sz w:val="24"/>
                <w:szCs w:val="24"/>
                <w:lang w:eastAsia="ru-RU"/>
              </w:rPr>
              <w:t xml:space="preserve"> на индивидуальный участок. Максимальное количество надземных этажей – не более 1 этажа (с возможностью использования мансардного этажа).</w:t>
            </w:r>
          </w:p>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Максимальная высота – до 7 м.</w:t>
            </w:r>
          </w:p>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Допускается размещать по красной линии без устройства распашных ворот. </w:t>
            </w:r>
          </w:p>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Допускается делать встроенными </w:t>
            </w:r>
            <w:proofErr w:type="gramStart"/>
            <w:r w:rsidRPr="00856D2F">
              <w:rPr>
                <w:sz w:val="24"/>
                <w:szCs w:val="24"/>
                <w:lang w:eastAsia="ru-RU"/>
              </w:rPr>
              <w:t>в первые</w:t>
            </w:r>
            <w:proofErr w:type="gramEnd"/>
            <w:r w:rsidRPr="00856D2F">
              <w:rPr>
                <w:sz w:val="24"/>
                <w:szCs w:val="24"/>
                <w:lang w:eastAsia="ru-RU"/>
              </w:rPr>
              <w:t xml:space="preserve"> этажи жилого дома.</w:t>
            </w:r>
          </w:p>
        </w:tc>
      </w:tr>
      <w:tr w:rsidR="004D2F44" w:rsidRPr="00856D2F" w:rsidTr="004D2F44">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1.5</w:t>
            </w:r>
          </w:p>
        </w:tc>
        <w:tc>
          <w:tcPr>
            <w:tcW w:w="4627" w:type="pct"/>
          </w:tcPr>
          <w:p w:rsidR="004D2F44" w:rsidRPr="00856D2F" w:rsidRDefault="004D2F44" w:rsidP="004D2F44">
            <w:pPr>
              <w:widowControl/>
              <w:suppressAutoHyphens w:val="0"/>
              <w:overflowPunct/>
              <w:autoSpaceDE/>
              <w:ind w:firstLine="459"/>
              <w:jc w:val="both"/>
              <w:rPr>
                <w:bCs/>
                <w:sz w:val="24"/>
                <w:szCs w:val="24"/>
                <w:lang w:eastAsia="ru-RU"/>
              </w:rPr>
            </w:pPr>
            <w:r w:rsidRPr="00856D2F">
              <w:rPr>
                <w:b/>
                <w:bCs/>
                <w:sz w:val="24"/>
                <w:szCs w:val="24"/>
                <w:lang w:eastAsia="ru-RU"/>
              </w:rPr>
              <w:t>Для установки контейнеров</w:t>
            </w:r>
            <w:r w:rsidRPr="00856D2F">
              <w:rPr>
                <w:bCs/>
                <w:sz w:val="24"/>
                <w:szCs w:val="24"/>
                <w:lang w:eastAsia="ru-RU"/>
              </w:rPr>
              <w:t xml:space="preserve"> должна быть оборудована специальная площадка с бетонным или асфальтовым покрытием, ограниченная бордюром и зелеными насаждениями (кустарниками) по периметру и имеющая подъездной путь для автотранспорта.</w:t>
            </w:r>
          </w:p>
          <w:p w:rsidR="004D2F44" w:rsidRPr="00856D2F" w:rsidRDefault="004D2F44" w:rsidP="004D2F44">
            <w:pPr>
              <w:widowControl/>
              <w:suppressAutoHyphens w:val="0"/>
              <w:overflowPunct/>
              <w:autoSpaceDE/>
              <w:ind w:firstLine="459"/>
              <w:jc w:val="both"/>
              <w:rPr>
                <w:sz w:val="24"/>
                <w:szCs w:val="24"/>
                <w:lang w:eastAsia="ru-RU"/>
              </w:rPr>
            </w:pPr>
            <w:r w:rsidRPr="00856D2F">
              <w:rPr>
                <w:bCs/>
                <w:sz w:val="24"/>
                <w:szCs w:val="24"/>
                <w:lang w:eastAsia="ru-RU"/>
              </w:rPr>
              <w:t xml:space="preserve">Размер площадок должен быть рассчитан на установку необходимого числа контейнеров, но не более 5. </w:t>
            </w:r>
            <w:r w:rsidRPr="00856D2F">
              <w:rPr>
                <w:b/>
                <w:bCs/>
                <w:sz w:val="24"/>
                <w:szCs w:val="24"/>
                <w:lang w:eastAsia="ru-RU"/>
              </w:rPr>
              <w:t>Расстояние от контейнеров</w:t>
            </w:r>
            <w:r w:rsidRPr="00856D2F">
              <w:rPr>
                <w:bCs/>
                <w:sz w:val="24"/>
                <w:szCs w:val="24"/>
                <w:lang w:eastAsia="ru-RU"/>
              </w:rPr>
              <w:t xml:space="preserve"> до жилых зданий, детских игровых площадок, мест отдыха и занятий спортом должно быть не менее 20 м, но не более 100 м.</w:t>
            </w:r>
          </w:p>
        </w:tc>
      </w:tr>
      <w:tr w:rsidR="004D2F44" w:rsidRPr="00856D2F" w:rsidTr="004D2F44">
        <w:trPr>
          <w:trHeight w:val="539"/>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1.6</w:t>
            </w:r>
          </w:p>
        </w:tc>
        <w:tc>
          <w:tcPr>
            <w:tcW w:w="4627" w:type="pct"/>
          </w:tcPr>
          <w:p w:rsidR="004D2F44" w:rsidRPr="00856D2F" w:rsidRDefault="004D2F44" w:rsidP="004D2F44">
            <w:pPr>
              <w:widowControl/>
              <w:suppressAutoHyphens w:val="0"/>
              <w:overflowPunct/>
              <w:autoSpaceDE/>
              <w:ind w:firstLine="425"/>
              <w:jc w:val="both"/>
              <w:rPr>
                <w:sz w:val="24"/>
                <w:szCs w:val="24"/>
                <w:shd w:val="clear" w:color="auto" w:fill="FFFFFF"/>
                <w:lang w:eastAsia="ru-RU"/>
              </w:rPr>
            </w:pPr>
            <w:r w:rsidRPr="00856D2F">
              <w:rPr>
                <w:sz w:val="24"/>
                <w:szCs w:val="24"/>
                <w:lang w:eastAsia="ru-RU"/>
              </w:rPr>
              <w:t>В</w:t>
            </w:r>
            <w:r w:rsidRPr="00856D2F">
              <w:rPr>
                <w:sz w:val="24"/>
                <w:szCs w:val="24"/>
                <w:shd w:val="clear" w:color="auto" w:fill="FFFFFF"/>
                <w:lang w:eastAsia="ru-RU"/>
              </w:rPr>
              <w:t>ысота помещений хозяйственных построек для содержания скота и птицы должна быть не менее 2,4 м.</w:t>
            </w:r>
          </w:p>
        </w:tc>
      </w:tr>
      <w:tr w:rsidR="004D2F44" w:rsidRPr="00856D2F" w:rsidTr="004D2F44">
        <w:trPr>
          <w:trHeight w:val="150"/>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1.7</w:t>
            </w:r>
          </w:p>
        </w:tc>
        <w:tc>
          <w:tcPr>
            <w:tcW w:w="4627" w:type="pct"/>
          </w:tcPr>
          <w:p w:rsidR="004D2F44" w:rsidRPr="00856D2F" w:rsidRDefault="004D2F44" w:rsidP="004D2F44">
            <w:pPr>
              <w:widowControl/>
              <w:suppressAutoHyphens w:val="0"/>
              <w:overflowPunct/>
              <w:autoSpaceDE/>
              <w:ind w:firstLine="425"/>
              <w:jc w:val="both"/>
              <w:rPr>
                <w:sz w:val="24"/>
                <w:szCs w:val="24"/>
                <w:lang w:eastAsia="ru-RU"/>
              </w:rPr>
            </w:pPr>
            <w:r w:rsidRPr="00856D2F">
              <w:rPr>
                <w:b/>
                <w:sz w:val="24"/>
                <w:szCs w:val="24"/>
                <w:lang w:eastAsia="ru-RU"/>
              </w:rPr>
              <w:t>Расстояния от помещений и выгулов (вольеров, навесов, загонов) для содержания и разведения животных до окон жилых помещений и кухонь</w:t>
            </w:r>
            <w:r w:rsidRPr="00856D2F">
              <w:rPr>
                <w:sz w:val="24"/>
                <w:szCs w:val="24"/>
                <w:lang w:eastAsia="ru-RU"/>
              </w:rPr>
              <w:t xml:space="preserve"> должны быть не менее:</w:t>
            </w:r>
          </w:p>
          <w:tbl>
            <w:tblPr>
              <w:tblW w:w="8817" w:type="dxa"/>
              <w:tblInd w:w="70" w:type="dxa"/>
              <w:tblCellMar>
                <w:left w:w="70" w:type="dxa"/>
                <w:right w:w="70" w:type="dxa"/>
              </w:tblCellMar>
              <w:tblLook w:val="0000"/>
            </w:tblPr>
            <w:tblGrid>
              <w:gridCol w:w="1577"/>
              <w:gridCol w:w="1036"/>
              <w:gridCol w:w="1071"/>
              <w:gridCol w:w="899"/>
              <w:gridCol w:w="1205"/>
              <w:gridCol w:w="904"/>
              <w:gridCol w:w="1061"/>
              <w:gridCol w:w="1064"/>
            </w:tblGrid>
            <w:tr w:rsidR="004D2F44" w:rsidRPr="00856D2F" w:rsidTr="004D2F44">
              <w:trPr>
                <w:cantSplit/>
                <w:trHeight w:val="240"/>
              </w:trPr>
              <w:tc>
                <w:tcPr>
                  <w:tcW w:w="1021" w:type="dxa"/>
                  <w:vMerge w:val="restart"/>
                  <w:tcBorders>
                    <w:top w:val="single" w:sz="6" w:space="0" w:color="auto"/>
                    <w:left w:val="single" w:sz="6" w:space="0" w:color="auto"/>
                    <w:bottom w:val="nil"/>
                    <w:right w:val="single" w:sz="6" w:space="0" w:color="auto"/>
                  </w:tcBorders>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Нормативный</w:t>
                  </w:r>
                  <w:r w:rsidRPr="00856D2F">
                    <w:rPr>
                      <w:sz w:val="24"/>
                      <w:szCs w:val="24"/>
                      <w:lang w:eastAsia="ru-RU"/>
                    </w:rPr>
                    <w:br/>
                    <w:t>разрыв</w:t>
                  </w:r>
                </w:p>
              </w:tc>
              <w:tc>
                <w:tcPr>
                  <w:tcW w:w="7796" w:type="dxa"/>
                  <w:gridSpan w:val="7"/>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center"/>
                    <w:rPr>
                      <w:sz w:val="24"/>
                      <w:szCs w:val="24"/>
                      <w:lang w:eastAsia="ru-RU"/>
                    </w:rPr>
                  </w:pPr>
                  <w:r w:rsidRPr="00856D2F">
                    <w:rPr>
                      <w:sz w:val="24"/>
                      <w:szCs w:val="24"/>
                      <w:lang w:eastAsia="ru-RU"/>
                    </w:rPr>
                    <w:t>Поголовье (шт.), не более</w:t>
                  </w:r>
                </w:p>
              </w:tc>
            </w:tr>
            <w:tr w:rsidR="004D2F44" w:rsidRPr="00856D2F" w:rsidTr="004D2F44">
              <w:trPr>
                <w:cantSplit/>
                <w:trHeight w:val="360"/>
              </w:trPr>
              <w:tc>
                <w:tcPr>
                  <w:tcW w:w="1021" w:type="dxa"/>
                  <w:vMerge/>
                  <w:tcBorders>
                    <w:top w:val="nil"/>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rPr>
                      <w:sz w:val="24"/>
                      <w:szCs w:val="24"/>
                      <w:lang w:eastAsia="ru-RU"/>
                    </w:rPr>
                  </w:pPr>
                </w:p>
              </w:tc>
              <w:tc>
                <w:tcPr>
                  <w:tcW w:w="1134"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свиньи</w:t>
                  </w:r>
                </w:p>
              </w:tc>
              <w:tc>
                <w:tcPr>
                  <w:tcW w:w="1134"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 xml:space="preserve">коровы, </w:t>
                  </w:r>
                  <w:r w:rsidRPr="00856D2F">
                    <w:rPr>
                      <w:sz w:val="24"/>
                      <w:szCs w:val="24"/>
                      <w:lang w:eastAsia="ru-RU"/>
                    </w:rPr>
                    <w:br/>
                    <w:t>бычки</w:t>
                  </w:r>
                </w:p>
              </w:tc>
              <w:tc>
                <w:tcPr>
                  <w:tcW w:w="992"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овцы,</w:t>
                  </w:r>
                  <w:r w:rsidRPr="00856D2F">
                    <w:rPr>
                      <w:sz w:val="24"/>
                      <w:szCs w:val="24"/>
                      <w:lang w:eastAsia="ru-RU"/>
                    </w:rPr>
                    <w:br/>
                    <w:t>козы</w:t>
                  </w:r>
                </w:p>
              </w:tc>
              <w:tc>
                <w:tcPr>
                  <w:tcW w:w="1276"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кролик</w:t>
                  </w:r>
                  <w:proofErr w:type="gramStart"/>
                  <w:r w:rsidRPr="00856D2F">
                    <w:rPr>
                      <w:sz w:val="24"/>
                      <w:szCs w:val="24"/>
                      <w:lang w:eastAsia="ru-RU"/>
                    </w:rPr>
                    <w:t>и-</w:t>
                  </w:r>
                  <w:proofErr w:type="gramEnd"/>
                  <w:r w:rsidRPr="00856D2F">
                    <w:rPr>
                      <w:sz w:val="24"/>
                      <w:szCs w:val="24"/>
                      <w:lang w:eastAsia="ru-RU"/>
                    </w:rPr>
                    <w:br/>
                    <w:t>матки</w:t>
                  </w:r>
                </w:p>
              </w:tc>
              <w:tc>
                <w:tcPr>
                  <w:tcW w:w="992"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птица</w:t>
                  </w:r>
                </w:p>
              </w:tc>
              <w:tc>
                <w:tcPr>
                  <w:tcW w:w="1134"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лошади</w:t>
                  </w:r>
                </w:p>
              </w:tc>
              <w:tc>
                <w:tcPr>
                  <w:tcW w:w="1134"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нутрии,</w:t>
                  </w:r>
                  <w:r w:rsidRPr="00856D2F">
                    <w:rPr>
                      <w:sz w:val="24"/>
                      <w:szCs w:val="24"/>
                      <w:lang w:eastAsia="ru-RU"/>
                    </w:rPr>
                    <w:br/>
                    <w:t>песцы</w:t>
                  </w:r>
                </w:p>
              </w:tc>
            </w:tr>
            <w:tr w:rsidR="004D2F44" w:rsidRPr="00856D2F" w:rsidTr="004D2F44">
              <w:trPr>
                <w:cantSplit/>
                <w:trHeight w:val="240"/>
              </w:trPr>
              <w:tc>
                <w:tcPr>
                  <w:tcW w:w="1021"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28"/>
                    <w:jc w:val="both"/>
                    <w:rPr>
                      <w:sz w:val="24"/>
                      <w:szCs w:val="24"/>
                      <w:lang w:eastAsia="ru-RU"/>
                    </w:rPr>
                  </w:pPr>
                  <w:r w:rsidRPr="00856D2F">
                    <w:rPr>
                      <w:sz w:val="24"/>
                      <w:szCs w:val="24"/>
                      <w:lang w:eastAsia="ru-RU"/>
                    </w:rPr>
                    <w:t xml:space="preserve">10 м       </w:t>
                  </w:r>
                </w:p>
              </w:tc>
              <w:tc>
                <w:tcPr>
                  <w:tcW w:w="1134"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5     </w:t>
                  </w:r>
                </w:p>
              </w:tc>
              <w:tc>
                <w:tcPr>
                  <w:tcW w:w="1134"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5       </w:t>
                  </w:r>
                </w:p>
              </w:tc>
              <w:tc>
                <w:tcPr>
                  <w:tcW w:w="992"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10   </w:t>
                  </w:r>
                </w:p>
              </w:tc>
              <w:tc>
                <w:tcPr>
                  <w:tcW w:w="1276"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10      </w:t>
                  </w:r>
                </w:p>
              </w:tc>
              <w:tc>
                <w:tcPr>
                  <w:tcW w:w="992"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30    </w:t>
                  </w:r>
                </w:p>
              </w:tc>
              <w:tc>
                <w:tcPr>
                  <w:tcW w:w="1134"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5     </w:t>
                  </w:r>
                </w:p>
              </w:tc>
              <w:tc>
                <w:tcPr>
                  <w:tcW w:w="1134"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5      </w:t>
                  </w:r>
                </w:p>
              </w:tc>
            </w:tr>
            <w:tr w:rsidR="004D2F44" w:rsidRPr="00856D2F" w:rsidTr="004D2F44">
              <w:trPr>
                <w:cantSplit/>
                <w:trHeight w:val="240"/>
              </w:trPr>
              <w:tc>
                <w:tcPr>
                  <w:tcW w:w="1021"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28"/>
                    <w:jc w:val="both"/>
                    <w:rPr>
                      <w:sz w:val="24"/>
                      <w:szCs w:val="24"/>
                      <w:lang w:eastAsia="ru-RU"/>
                    </w:rPr>
                  </w:pPr>
                  <w:r w:rsidRPr="00856D2F">
                    <w:rPr>
                      <w:sz w:val="24"/>
                      <w:szCs w:val="24"/>
                      <w:lang w:eastAsia="ru-RU"/>
                    </w:rPr>
                    <w:t xml:space="preserve">20 м       </w:t>
                  </w:r>
                </w:p>
              </w:tc>
              <w:tc>
                <w:tcPr>
                  <w:tcW w:w="1134"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8     </w:t>
                  </w:r>
                </w:p>
              </w:tc>
              <w:tc>
                <w:tcPr>
                  <w:tcW w:w="1134"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8       </w:t>
                  </w:r>
                </w:p>
              </w:tc>
              <w:tc>
                <w:tcPr>
                  <w:tcW w:w="992"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15   </w:t>
                  </w:r>
                </w:p>
              </w:tc>
              <w:tc>
                <w:tcPr>
                  <w:tcW w:w="1276"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20      </w:t>
                  </w:r>
                </w:p>
              </w:tc>
              <w:tc>
                <w:tcPr>
                  <w:tcW w:w="992"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45    </w:t>
                  </w:r>
                </w:p>
              </w:tc>
              <w:tc>
                <w:tcPr>
                  <w:tcW w:w="1134"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8     </w:t>
                  </w:r>
                </w:p>
              </w:tc>
              <w:tc>
                <w:tcPr>
                  <w:tcW w:w="1134"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8      </w:t>
                  </w:r>
                </w:p>
              </w:tc>
            </w:tr>
            <w:tr w:rsidR="004D2F44" w:rsidRPr="00856D2F" w:rsidTr="004D2F44">
              <w:trPr>
                <w:cantSplit/>
                <w:trHeight w:val="240"/>
              </w:trPr>
              <w:tc>
                <w:tcPr>
                  <w:tcW w:w="1021"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28"/>
                    <w:jc w:val="both"/>
                    <w:rPr>
                      <w:sz w:val="24"/>
                      <w:szCs w:val="24"/>
                      <w:lang w:eastAsia="ru-RU"/>
                    </w:rPr>
                  </w:pPr>
                  <w:r w:rsidRPr="00856D2F">
                    <w:rPr>
                      <w:sz w:val="24"/>
                      <w:szCs w:val="24"/>
                      <w:lang w:eastAsia="ru-RU"/>
                    </w:rPr>
                    <w:lastRenderedPageBreak/>
                    <w:t xml:space="preserve">30 м       </w:t>
                  </w:r>
                </w:p>
              </w:tc>
              <w:tc>
                <w:tcPr>
                  <w:tcW w:w="1134"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10    </w:t>
                  </w:r>
                </w:p>
              </w:tc>
              <w:tc>
                <w:tcPr>
                  <w:tcW w:w="1134"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10      </w:t>
                  </w:r>
                </w:p>
              </w:tc>
              <w:tc>
                <w:tcPr>
                  <w:tcW w:w="992"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20   </w:t>
                  </w:r>
                </w:p>
              </w:tc>
              <w:tc>
                <w:tcPr>
                  <w:tcW w:w="1276"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30      </w:t>
                  </w:r>
                </w:p>
              </w:tc>
              <w:tc>
                <w:tcPr>
                  <w:tcW w:w="992"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60    </w:t>
                  </w:r>
                </w:p>
              </w:tc>
              <w:tc>
                <w:tcPr>
                  <w:tcW w:w="1134"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10    </w:t>
                  </w:r>
                </w:p>
              </w:tc>
              <w:tc>
                <w:tcPr>
                  <w:tcW w:w="1134"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10     </w:t>
                  </w:r>
                </w:p>
              </w:tc>
            </w:tr>
            <w:tr w:rsidR="004D2F44" w:rsidRPr="00856D2F" w:rsidTr="004D2F44">
              <w:trPr>
                <w:cantSplit/>
                <w:trHeight w:val="240"/>
              </w:trPr>
              <w:tc>
                <w:tcPr>
                  <w:tcW w:w="1021"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28"/>
                    <w:jc w:val="both"/>
                    <w:rPr>
                      <w:sz w:val="24"/>
                      <w:szCs w:val="24"/>
                      <w:lang w:eastAsia="ru-RU"/>
                    </w:rPr>
                  </w:pPr>
                  <w:r w:rsidRPr="00856D2F">
                    <w:rPr>
                      <w:sz w:val="24"/>
                      <w:szCs w:val="24"/>
                      <w:lang w:eastAsia="ru-RU"/>
                    </w:rPr>
                    <w:t xml:space="preserve">40 м       </w:t>
                  </w:r>
                </w:p>
              </w:tc>
              <w:tc>
                <w:tcPr>
                  <w:tcW w:w="1134"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15    </w:t>
                  </w:r>
                </w:p>
              </w:tc>
              <w:tc>
                <w:tcPr>
                  <w:tcW w:w="1134"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15      </w:t>
                  </w:r>
                </w:p>
              </w:tc>
              <w:tc>
                <w:tcPr>
                  <w:tcW w:w="992"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25   </w:t>
                  </w:r>
                </w:p>
              </w:tc>
              <w:tc>
                <w:tcPr>
                  <w:tcW w:w="1276"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40      </w:t>
                  </w:r>
                </w:p>
              </w:tc>
              <w:tc>
                <w:tcPr>
                  <w:tcW w:w="992"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75    </w:t>
                  </w:r>
                </w:p>
              </w:tc>
              <w:tc>
                <w:tcPr>
                  <w:tcW w:w="1134"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15    </w:t>
                  </w:r>
                </w:p>
              </w:tc>
              <w:tc>
                <w:tcPr>
                  <w:tcW w:w="1134" w:type="dxa"/>
                  <w:tcBorders>
                    <w:top w:val="single" w:sz="6" w:space="0" w:color="auto"/>
                    <w:left w:val="single" w:sz="6" w:space="0" w:color="auto"/>
                    <w:bottom w:val="single" w:sz="6" w:space="0" w:color="auto"/>
                    <w:right w:val="single" w:sz="6" w:space="0" w:color="auto"/>
                  </w:tcBorders>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xml:space="preserve">15     </w:t>
                  </w:r>
                </w:p>
              </w:tc>
            </w:tr>
          </w:tbl>
          <w:p w:rsidR="004D2F44" w:rsidRPr="00856D2F" w:rsidRDefault="004D2F44" w:rsidP="004D2F44">
            <w:pPr>
              <w:widowControl/>
              <w:suppressAutoHyphens w:val="0"/>
              <w:overflowPunct/>
              <w:autoSpaceDE/>
              <w:ind w:firstLine="425"/>
              <w:jc w:val="both"/>
              <w:rPr>
                <w:sz w:val="24"/>
                <w:szCs w:val="24"/>
                <w:shd w:val="clear" w:color="auto" w:fill="FFFFFF"/>
                <w:lang w:eastAsia="ru-RU"/>
              </w:rPr>
            </w:pPr>
          </w:p>
        </w:tc>
      </w:tr>
      <w:tr w:rsidR="004D2F44" w:rsidRPr="00856D2F" w:rsidTr="004D2F44">
        <w:trPr>
          <w:trHeight w:val="185"/>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lastRenderedPageBreak/>
              <w:t>1.8</w:t>
            </w:r>
          </w:p>
        </w:tc>
        <w:tc>
          <w:tcPr>
            <w:tcW w:w="4627" w:type="pct"/>
          </w:tcPr>
          <w:p w:rsidR="004D2F44" w:rsidRPr="00856D2F" w:rsidRDefault="004D2F44" w:rsidP="004D2F44">
            <w:pPr>
              <w:widowControl/>
              <w:suppressAutoHyphens w:val="0"/>
              <w:overflowPunct/>
              <w:autoSpaceDE/>
              <w:ind w:firstLine="709"/>
              <w:jc w:val="both"/>
              <w:rPr>
                <w:sz w:val="24"/>
                <w:szCs w:val="24"/>
                <w:lang w:eastAsia="ru-RU"/>
              </w:rPr>
            </w:pPr>
            <w:r w:rsidRPr="00856D2F">
              <w:rPr>
                <w:sz w:val="24"/>
                <w:szCs w:val="24"/>
                <w:lang w:eastAsia="ru-RU"/>
              </w:rPr>
              <w:t xml:space="preserve">В сельских населённых пунктах размещаемые в пределах жилой зоны группы сараев должны содержать не более 30 блоков каждая. </w:t>
            </w:r>
            <w:r w:rsidRPr="00856D2F">
              <w:rPr>
                <w:sz w:val="24"/>
                <w:szCs w:val="24"/>
                <w:lang w:eastAsia="ru-RU"/>
              </w:rPr>
              <w:br/>
              <w:t>     Сараи для скота и птицы следует предусматривать на расстоянии от окон жилых помещений дома:</w:t>
            </w:r>
            <w:r w:rsidRPr="00856D2F">
              <w:rPr>
                <w:sz w:val="24"/>
                <w:szCs w:val="24"/>
                <w:lang w:eastAsia="ru-RU"/>
              </w:rPr>
              <w:br/>
              <w:t>     - одиночные или двойные - не менее 15 метров;</w:t>
            </w:r>
            <w:r w:rsidRPr="00856D2F">
              <w:rPr>
                <w:sz w:val="24"/>
                <w:szCs w:val="24"/>
                <w:lang w:eastAsia="ru-RU"/>
              </w:rPr>
              <w:br/>
              <w:t>     - до 8 блоков - не менее 25 метров;</w:t>
            </w:r>
            <w:r w:rsidRPr="00856D2F">
              <w:rPr>
                <w:sz w:val="24"/>
                <w:szCs w:val="24"/>
                <w:lang w:eastAsia="ru-RU"/>
              </w:rPr>
              <w:br/>
              <w:t xml:space="preserve">     - свыше 8 до 30 блоков - не менее 50 метров. </w:t>
            </w:r>
          </w:p>
          <w:p w:rsidR="004D2F44" w:rsidRPr="00856D2F" w:rsidRDefault="004D2F44" w:rsidP="004D2F44">
            <w:pPr>
              <w:widowControl/>
              <w:suppressAutoHyphens w:val="0"/>
              <w:overflowPunct/>
              <w:autoSpaceDE/>
              <w:ind w:firstLine="709"/>
              <w:jc w:val="both"/>
              <w:rPr>
                <w:sz w:val="24"/>
                <w:szCs w:val="24"/>
                <w:shd w:val="clear" w:color="auto" w:fill="FDFFFD"/>
                <w:lang w:eastAsia="ru-RU"/>
              </w:rPr>
            </w:pPr>
            <w:r w:rsidRPr="00856D2F">
              <w:rPr>
                <w:sz w:val="24"/>
                <w:szCs w:val="24"/>
                <w:lang w:eastAsia="ru-RU"/>
              </w:rPr>
              <w:t>Площадь застройки сблокированных сараев не должна превышать 800 м</w:t>
            </w:r>
            <w:proofErr w:type="gramStart"/>
            <w:r w:rsidRPr="00856D2F">
              <w:rPr>
                <w:sz w:val="24"/>
                <w:szCs w:val="24"/>
                <w:lang w:eastAsia="ru-RU"/>
              </w:rPr>
              <w:t>2</w:t>
            </w:r>
            <w:proofErr w:type="gramEnd"/>
            <w:r w:rsidRPr="00856D2F">
              <w:rPr>
                <w:sz w:val="24"/>
                <w:szCs w:val="24"/>
                <w:lang w:eastAsia="ru-RU"/>
              </w:rPr>
              <w:t>.</w:t>
            </w:r>
          </w:p>
        </w:tc>
      </w:tr>
      <w:tr w:rsidR="004D2F44" w:rsidRPr="00856D2F" w:rsidTr="004D2F44">
        <w:trPr>
          <w:trHeight w:val="172"/>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1.9</w:t>
            </w:r>
          </w:p>
        </w:tc>
        <w:tc>
          <w:tcPr>
            <w:tcW w:w="4627" w:type="pct"/>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Расстояния от сараев для скота и птицы до шахтных колодцев должно быть не менее 50 м.</w:t>
            </w:r>
          </w:p>
        </w:tc>
      </w:tr>
      <w:tr w:rsidR="004D2F44" w:rsidRPr="00856D2F" w:rsidTr="004D2F44">
        <w:trPr>
          <w:trHeight w:val="2117"/>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1.10</w:t>
            </w:r>
          </w:p>
        </w:tc>
        <w:tc>
          <w:tcPr>
            <w:tcW w:w="4627" w:type="pct"/>
          </w:tcPr>
          <w:p w:rsidR="004D2F44" w:rsidRPr="00856D2F" w:rsidRDefault="004D2F44" w:rsidP="004D2F44">
            <w:pPr>
              <w:widowControl/>
              <w:suppressAutoHyphens w:val="0"/>
              <w:overflowPunct/>
              <w:autoSpaceDN w:val="0"/>
              <w:adjustRightInd w:val="0"/>
              <w:ind w:firstLine="425"/>
              <w:jc w:val="both"/>
              <w:rPr>
                <w:sz w:val="24"/>
                <w:szCs w:val="24"/>
                <w:lang w:eastAsia="ru-RU"/>
              </w:rPr>
            </w:pPr>
            <w:r w:rsidRPr="00856D2F">
              <w:rPr>
                <w:b/>
                <w:sz w:val="24"/>
                <w:szCs w:val="24"/>
                <w:lang w:eastAsia="ru-RU"/>
              </w:rPr>
              <w:t>Размеры хозяйственных построек</w:t>
            </w:r>
            <w:r w:rsidRPr="00856D2F">
              <w:rPr>
                <w:sz w:val="24"/>
                <w:szCs w:val="24"/>
                <w:lang w:eastAsia="ru-RU"/>
              </w:rPr>
              <w:t xml:space="preserve">, размещаемых в сельских населенных пунктах на приусадебных, </w:t>
            </w:r>
            <w:proofErr w:type="spellStart"/>
            <w:r w:rsidRPr="00856D2F">
              <w:rPr>
                <w:sz w:val="24"/>
                <w:szCs w:val="24"/>
                <w:lang w:eastAsia="ru-RU"/>
              </w:rPr>
              <w:t>приквартирных</w:t>
            </w:r>
            <w:proofErr w:type="spellEnd"/>
            <w:r w:rsidRPr="00856D2F">
              <w:rPr>
                <w:sz w:val="24"/>
                <w:szCs w:val="24"/>
                <w:lang w:eastAsia="ru-RU"/>
              </w:rPr>
              <w:t xml:space="preserve"> земельных участках и за пределами жилой зоны, следует принимать в соответствии с заданием на проектирование. При этом этажность их не должна превышать - 1 этаж при условии обеспечения нормативной инсоляции территории на соседних </w:t>
            </w:r>
            <w:proofErr w:type="spellStart"/>
            <w:r w:rsidRPr="00856D2F">
              <w:rPr>
                <w:sz w:val="24"/>
                <w:szCs w:val="24"/>
                <w:lang w:eastAsia="ru-RU"/>
              </w:rPr>
              <w:t>приквартирных</w:t>
            </w:r>
            <w:proofErr w:type="spellEnd"/>
            <w:r w:rsidRPr="00856D2F">
              <w:rPr>
                <w:sz w:val="24"/>
                <w:szCs w:val="24"/>
                <w:lang w:eastAsia="ru-RU"/>
              </w:rPr>
              <w:t xml:space="preserve"> участках.</w:t>
            </w:r>
          </w:p>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Допускается пристройка хозяйственного сарая, автостоянки, бани, теплицы к усадебному дому с соблюдением требований санитарных, зооветеринарных и противопожарных норм.</w:t>
            </w:r>
          </w:p>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shd w:val="clear" w:color="auto" w:fill="FFFFFF"/>
                <w:lang w:eastAsia="ru-RU"/>
              </w:rPr>
              <w:t>Пристройка помещений к жилому дому осуществляется при </w:t>
            </w:r>
            <w:hyperlink r:id="rId109" w:tgtFrame="_blank" w:history="1">
              <w:r w:rsidRPr="00856D2F">
                <w:rPr>
                  <w:sz w:val="24"/>
                  <w:szCs w:val="24"/>
                  <w:shd w:val="clear" w:color="auto" w:fill="FFFFFF"/>
                  <w:lang w:eastAsia="ru-RU"/>
                </w:rPr>
                <w:t>изоляции</w:t>
              </w:r>
            </w:hyperlink>
            <w:r w:rsidRPr="00856D2F">
              <w:rPr>
                <w:sz w:val="24"/>
                <w:szCs w:val="24"/>
                <w:shd w:val="clear" w:color="auto" w:fill="FFFFFF"/>
                <w:lang w:eastAsia="ru-RU"/>
              </w:rPr>
              <w:t>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tc>
      </w:tr>
      <w:tr w:rsidR="004D2F44" w:rsidRPr="00856D2F" w:rsidTr="004D2F44">
        <w:trPr>
          <w:trHeight w:val="169"/>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1.11</w:t>
            </w:r>
          </w:p>
        </w:tc>
        <w:tc>
          <w:tcPr>
            <w:tcW w:w="4627" w:type="pct"/>
          </w:tcPr>
          <w:p w:rsidR="004D2F44" w:rsidRPr="00856D2F" w:rsidRDefault="004D2F44" w:rsidP="004D2F44">
            <w:pPr>
              <w:widowControl/>
              <w:suppressAutoHyphens w:val="0"/>
              <w:overflowPunct/>
              <w:autoSpaceDN w:val="0"/>
              <w:adjustRightInd w:val="0"/>
              <w:ind w:firstLine="425"/>
              <w:jc w:val="both"/>
              <w:rPr>
                <w:sz w:val="24"/>
                <w:szCs w:val="24"/>
                <w:lang w:eastAsia="ru-RU"/>
              </w:rPr>
            </w:pPr>
            <w:r w:rsidRPr="00856D2F">
              <w:rPr>
                <w:sz w:val="24"/>
                <w:szCs w:val="24"/>
                <w:lang w:eastAsia="ru-RU"/>
              </w:rPr>
              <w:t xml:space="preserve">На территории сельской малоэтажной жилой застройки предусматривается стопроцентная обеспеченность </w:t>
            </w:r>
            <w:proofErr w:type="spellStart"/>
            <w:r w:rsidRPr="00856D2F">
              <w:rPr>
                <w:sz w:val="24"/>
                <w:szCs w:val="24"/>
                <w:lang w:eastAsia="ru-RU"/>
              </w:rPr>
              <w:t>машино</w:t>
            </w:r>
            <w:proofErr w:type="spellEnd"/>
            <w:r w:rsidRPr="00856D2F">
              <w:rPr>
                <w:sz w:val="24"/>
                <w:szCs w:val="24"/>
                <w:lang w:eastAsia="ru-RU"/>
              </w:rPr>
              <w:t xml:space="preserve"> – местами для хранения и парковки легковых автомобилей и других транспортных средств.</w:t>
            </w:r>
          </w:p>
        </w:tc>
      </w:tr>
      <w:tr w:rsidR="004D2F44" w:rsidRPr="00856D2F" w:rsidTr="004D2F44">
        <w:trPr>
          <w:trHeight w:val="413"/>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1.12</w:t>
            </w:r>
          </w:p>
        </w:tc>
        <w:tc>
          <w:tcPr>
            <w:tcW w:w="4627" w:type="pct"/>
          </w:tcPr>
          <w:p w:rsidR="004D2F44" w:rsidRPr="00856D2F" w:rsidRDefault="004D2F44" w:rsidP="004D2F44">
            <w:pPr>
              <w:widowControl/>
              <w:suppressAutoHyphens w:val="0"/>
              <w:overflowPunct/>
              <w:autoSpaceDE/>
              <w:ind w:firstLine="425"/>
              <w:jc w:val="both"/>
              <w:rPr>
                <w:sz w:val="24"/>
                <w:szCs w:val="24"/>
                <w:shd w:val="clear" w:color="auto" w:fill="FDFFFD"/>
                <w:lang w:eastAsia="ru-RU"/>
              </w:rPr>
            </w:pPr>
            <w:r w:rsidRPr="00856D2F">
              <w:rPr>
                <w:sz w:val="24"/>
                <w:szCs w:val="24"/>
                <w:shd w:val="clear" w:color="auto" w:fill="FDFFFD"/>
                <w:lang w:eastAsia="ru-RU"/>
              </w:rPr>
              <w:t xml:space="preserve"> Площадь земельного участка для индивидуального гаража не должна превышать 30м2.</w:t>
            </w:r>
          </w:p>
        </w:tc>
      </w:tr>
      <w:tr w:rsidR="004D2F44" w:rsidRPr="00856D2F" w:rsidTr="004D2F44">
        <w:trPr>
          <w:trHeight w:val="162"/>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1.13</w:t>
            </w:r>
          </w:p>
        </w:tc>
        <w:tc>
          <w:tcPr>
            <w:tcW w:w="4627" w:type="pct"/>
          </w:tcPr>
          <w:p w:rsidR="004D2F44" w:rsidRPr="00856D2F" w:rsidRDefault="004D2F44" w:rsidP="004D2F44">
            <w:pPr>
              <w:widowControl/>
              <w:shd w:val="clear" w:color="auto" w:fill="FFFFFF"/>
              <w:suppressAutoHyphens w:val="0"/>
              <w:overflowPunct/>
              <w:autoSpaceDE/>
              <w:ind w:firstLine="425"/>
              <w:jc w:val="both"/>
              <w:rPr>
                <w:sz w:val="24"/>
                <w:szCs w:val="24"/>
                <w:lang w:eastAsia="ru-RU"/>
              </w:rPr>
            </w:pPr>
            <w:r w:rsidRPr="00856D2F">
              <w:rPr>
                <w:b/>
                <w:sz w:val="24"/>
                <w:szCs w:val="24"/>
                <w:lang w:eastAsia="ru-RU"/>
              </w:rPr>
              <w:t>Разрешается устройство пасек и ульев на территории сельских населённых пунктов</w:t>
            </w:r>
            <w:r w:rsidRPr="00856D2F">
              <w:rPr>
                <w:sz w:val="24"/>
                <w:szCs w:val="24"/>
                <w:lang w:eastAsia="ru-RU"/>
              </w:rPr>
              <w:t xml:space="preserve"> на расстоянии не менее 100 метров от ближайшего жилого дома. Пасеки должны быть огорожены плотными живыми изгородями из древесных и кустарниковых культур или сплошным деревянным забором высотой не менее 2 метров. Количество ульев на 100 кв. м земельного участка – не более 6.</w:t>
            </w:r>
          </w:p>
        </w:tc>
      </w:tr>
      <w:tr w:rsidR="004D2F44" w:rsidRPr="00856D2F" w:rsidTr="004D2F44">
        <w:trPr>
          <w:trHeight w:val="280"/>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1.14</w:t>
            </w:r>
          </w:p>
        </w:tc>
        <w:tc>
          <w:tcPr>
            <w:tcW w:w="4627" w:type="pct"/>
          </w:tcPr>
          <w:p w:rsidR="004D2F44" w:rsidRPr="00856D2F" w:rsidRDefault="004D2F44" w:rsidP="004D2F44">
            <w:pPr>
              <w:widowControl/>
              <w:shd w:val="clear" w:color="auto" w:fill="FFFFFF"/>
              <w:suppressAutoHyphens w:val="0"/>
              <w:overflowPunct/>
              <w:autoSpaceDE/>
              <w:ind w:firstLine="425"/>
              <w:jc w:val="both"/>
              <w:rPr>
                <w:b/>
                <w:bCs/>
                <w:sz w:val="24"/>
                <w:szCs w:val="24"/>
                <w:lang w:eastAsia="ru-RU"/>
              </w:rPr>
            </w:pPr>
            <w:r w:rsidRPr="00856D2F">
              <w:rPr>
                <w:b/>
                <w:bCs/>
                <w:sz w:val="24"/>
                <w:szCs w:val="24"/>
                <w:lang w:eastAsia="ru-RU"/>
              </w:rPr>
              <w:t>На придомовом участке допускается:</w:t>
            </w:r>
          </w:p>
          <w:p w:rsidR="004D2F44" w:rsidRPr="00856D2F" w:rsidRDefault="004D2F44" w:rsidP="004D2F44">
            <w:pPr>
              <w:widowControl/>
              <w:shd w:val="clear" w:color="auto" w:fill="FFFFFF"/>
              <w:suppressAutoHyphens w:val="0"/>
              <w:overflowPunct/>
              <w:autoSpaceDE/>
              <w:ind w:firstLine="425"/>
              <w:jc w:val="both"/>
              <w:rPr>
                <w:sz w:val="24"/>
                <w:szCs w:val="24"/>
                <w:lang w:eastAsia="ru-RU"/>
              </w:rPr>
            </w:pPr>
            <w:r w:rsidRPr="00856D2F">
              <w:rPr>
                <w:sz w:val="24"/>
                <w:szCs w:val="24"/>
                <w:lang w:eastAsia="ru-RU"/>
              </w:rPr>
              <w:t xml:space="preserve">— устройство небольшого (соразмерного площади участка) </w:t>
            </w:r>
            <w:proofErr w:type="spellStart"/>
            <w:r w:rsidRPr="00856D2F">
              <w:rPr>
                <w:sz w:val="24"/>
                <w:szCs w:val="24"/>
                <w:lang w:eastAsia="ru-RU"/>
              </w:rPr>
              <w:t>ландшафтно</w:t>
            </w:r>
            <w:proofErr w:type="spellEnd"/>
            <w:r w:rsidRPr="00856D2F">
              <w:rPr>
                <w:sz w:val="24"/>
                <w:szCs w:val="24"/>
                <w:lang w:eastAsia="ru-RU"/>
              </w:rPr>
              <w:t xml:space="preserve"> обустроенного, не дренирующего в грунт противопожарного водоема (пруда, бассейна) с одновременным информированием об этом местных органов </w:t>
            </w:r>
            <w:r w:rsidRPr="00856D2F">
              <w:rPr>
                <w:sz w:val="24"/>
                <w:szCs w:val="24"/>
                <w:lang w:eastAsia="ru-RU"/>
              </w:rPr>
              <w:lastRenderedPageBreak/>
              <w:t>Государственного пожарного надзора;</w:t>
            </w:r>
          </w:p>
        </w:tc>
      </w:tr>
      <w:tr w:rsidR="004D2F44" w:rsidRPr="00856D2F" w:rsidTr="004D2F44">
        <w:trPr>
          <w:trHeight w:val="90"/>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lastRenderedPageBreak/>
              <w:t>1.15</w:t>
            </w:r>
          </w:p>
        </w:tc>
        <w:tc>
          <w:tcPr>
            <w:tcW w:w="4627" w:type="pct"/>
          </w:tcPr>
          <w:p w:rsidR="004D2F44" w:rsidRPr="00856D2F" w:rsidRDefault="004D2F44" w:rsidP="004D2F44">
            <w:pPr>
              <w:widowControl/>
              <w:shd w:val="clear" w:color="auto" w:fill="FFFFFF"/>
              <w:suppressAutoHyphens w:val="0"/>
              <w:overflowPunct/>
              <w:autoSpaceDE/>
              <w:ind w:firstLine="425"/>
              <w:jc w:val="both"/>
              <w:rPr>
                <w:bCs/>
                <w:sz w:val="24"/>
                <w:szCs w:val="24"/>
                <w:lang w:eastAsia="ru-RU"/>
              </w:rPr>
            </w:pPr>
            <w:r w:rsidRPr="00856D2F">
              <w:rPr>
                <w:b/>
                <w:sz w:val="24"/>
                <w:szCs w:val="24"/>
                <w:lang w:eastAsia="ru-RU"/>
              </w:rPr>
              <w:t>Любые вспомогательные виды разрешённого использования объектов капитального строительства</w:t>
            </w:r>
            <w:r w:rsidRPr="00856D2F">
              <w:rPr>
                <w:sz w:val="24"/>
                <w:szCs w:val="24"/>
                <w:lang w:eastAsia="ru-RU"/>
              </w:rPr>
              <w:t xml:space="preserve"> не могут по своим суммарным характеристикам (строительному объёму, общей площади, и т.д.)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4D2F44" w:rsidRPr="00856D2F" w:rsidTr="004D2F44">
        <w:trPr>
          <w:trHeight w:val="425"/>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1.16</w:t>
            </w:r>
          </w:p>
        </w:tc>
        <w:tc>
          <w:tcPr>
            <w:tcW w:w="4627" w:type="pct"/>
          </w:tcPr>
          <w:p w:rsidR="004D2F44" w:rsidRPr="00856D2F" w:rsidRDefault="004D2F44" w:rsidP="004D2F44">
            <w:pPr>
              <w:widowControl/>
              <w:suppressAutoHyphens w:val="0"/>
              <w:overflowPunct/>
              <w:autoSpaceDE/>
              <w:ind w:firstLine="425"/>
              <w:jc w:val="both"/>
              <w:rPr>
                <w:sz w:val="24"/>
                <w:szCs w:val="24"/>
                <w:shd w:val="clear" w:color="auto" w:fill="FDFFFD"/>
                <w:lang w:eastAsia="ru-RU"/>
              </w:rPr>
            </w:pPr>
            <w:r w:rsidRPr="00856D2F">
              <w:rPr>
                <w:sz w:val="24"/>
                <w:szCs w:val="24"/>
                <w:lang w:eastAsia="ru-RU"/>
              </w:rPr>
              <w:t>Максимальная высота линейных сетей инженерной технического обеспечения – до 6 м., за исключением вышек связи, опор ЛЭП и иных подобных объектов.</w:t>
            </w:r>
          </w:p>
        </w:tc>
      </w:tr>
      <w:tr w:rsidR="004D2F44" w:rsidRPr="00856D2F" w:rsidTr="004D2F44">
        <w:trPr>
          <w:trHeight w:val="137"/>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1.17</w:t>
            </w:r>
          </w:p>
        </w:tc>
        <w:tc>
          <w:tcPr>
            <w:tcW w:w="4627" w:type="pct"/>
          </w:tcPr>
          <w:p w:rsidR="004D2F44" w:rsidRPr="00856D2F" w:rsidRDefault="004D2F44" w:rsidP="004D2F44">
            <w:pPr>
              <w:widowControl/>
              <w:suppressAutoHyphens w:val="0"/>
              <w:overflowPunct/>
              <w:autoSpaceDE/>
              <w:ind w:firstLine="425"/>
              <w:jc w:val="both"/>
              <w:rPr>
                <w:sz w:val="24"/>
                <w:szCs w:val="24"/>
                <w:lang w:eastAsia="ru-RU"/>
              </w:rPr>
            </w:pPr>
            <w:r w:rsidRPr="00856D2F">
              <w:rPr>
                <w:b/>
                <w:sz w:val="24"/>
                <w:szCs w:val="24"/>
                <w:lang w:eastAsia="ru-RU"/>
              </w:rPr>
              <w:t>Запрещается размещать учреждения торговли, производственные мастерские и склады</w:t>
            </w:r>
            <w:r w:rsidRPr="00856D2F">
              <w:rPr>
                <w:sz w:val="24"/>
                <w:szCs w:val="24"/>
                <w:lang w:eastAsia="ru-RU"/>
              </w:rPr>
              <w:t>,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w:t>
            </w:r>
          </w:p>
          <w:p w:rsidR="004D2F44" w:rsidRPr="00856D2F" w:rsidRDefault="004D2F44" w:rsidP="004D2F44">
            <w:pPr>
              <w:widowControl/>
              <w:suppressAutoHyphens w:val="0"/>
              <w:overflowPunct/>
              <w:autoSpaceDE/>
              <w:ind w:firstLine="425"/>
              <w:jc w:val="both"/>
              <w:rPr>
                <w:sz w:val="24"/>
                <w:szCs w:val="24"/>
                <w:lang w:eastAsia="ru-RU"/>
              </w:rPr>
            </w:pPr>
            <w:r w:rsidRPr="00856D2F">
              <w:rPr>
                <w:b/>
                <w:sz w:val="24"/>
                <w:szCs w:val="24"/>
                <w:lang w:eastAsia="ru-RU"/>
              </w:rPr>
              <w:t>Запрещается размещать магазины с наличием взрывопожароопасных веществ и материалов</w:t>
            </w:r>
            <w:r w:rsidRPr="00856D2F">
              <w:rPr>
                <w:sz w:val="24"/>
                <w:szCs w:val="24"/>
                <w:lang w:eastAsia="ru-RU"/>
              </w:rPr>
              <w:t>, а также предприятия бытового обслуживания, в которых применяются легковоспламеняющиеся жидкости.</w:t>
            </w:r>
          </w:p>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Запрещается размещение объектов, вредных для здоровья населения (магазинов стройматериалов, москательно-химических товаров и т.п.).</w:t>
            </w:r>
          </w:p>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Обустройство входа и временной стоянки автомобилей в пределах границ земельного участка, принадлежащего застройщику.</w:t>
            </w:r>
          </w:p>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Оборудования площадок для остановки автомобилей.</w:t>
            </w:r>
          </w:p>
        </w:tc>
      </w:tr>
      <w:tr w:rsidR="004D2F44" w:rsidRPr="00856D2F" w:rsidTr="004D2F44">
        <w:trPr>
          <w:trHeight w:val="137"/>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1.18</w:t>
            </w:r>
          </w:p>
        </w:tc>
        <w:tc>
          <w:tcPr>
            <w:tcW w:w="4627" w:type="pct"/>
          </w:tcPr>
          <w:p w:rsidR="004D2F44" w:rsidRPr="00856D2F" w:rsidRDefault="004D2F44" w:rsidP="004D2F44">
            <w:pPr>
              <w:widowControl/>
              <w:suppressAutoHyphens w:val="0"/>
              <w:overflowPunct/>
              <w:autoSpaceDE/>
              <w:ind w:firstLine="425"/>
              <w:jc w:val="both"/>
              <w:rPr>
                <w:sz w:val="24"/>
                <w:szCs w:val="24"/>
                <w:lang w:eastAsia="ru-RU"/>
              </w:rPr>
            </w:pPr>
            <w:r w:rsidRPr="00856D2F">
              <w:rPr>
                <w:b/>
                <w:sz w:val="24"/>
                <w:szCs w:val="24"/>
                <w:lang w:eastAsia="ru-RU"/>
              </w:rPr>
              <w:t xml:space="preserve">Максимальный класс опасности </w:t>
            </w:r>
            <w:r w:rsidRPr="00856D2F">
              <w:rPr>
                <w:sz w:val="24"/>
                <w:szCs w:val="24"/>
                <w:lang w:eastAsia="ru-RU"/>
              </w:rPr>
              <w:t xml:space="preserve">(по санитарной классификации) объектов капитального строительства, размещаемых на территории участков территориальной зоны – </w:t>
            </w:r>
            <w:r w:rsidRPr="00856D2F">
              <w:rPr>
                <w:sz w:val="24"/>
                <w:szCs w:val="24"/>
                <w:lang w:val="en-US" w:eastAsia="ru-RU"/>
              </w:rPr>
              <w:t>V</w:t>
            </w:r>
            <w:r w:rsidRPr="00856D2F">
              <w:rPr>
                <w:sz w:val="24"/>
                <w:szCs w:val="24"/>
                <w:lang w:eastAsia="ru-RU"/>
              </w:rPr>
              <w:t>.</w:t>
            </w:r>
          </w:p>
        </w:tc>
      </w:tr>
      <w:tr w:rsidR="004D2F44" w:rsidRPr="00856D2F" w:rsidTr="004D2F44">
        <w:trPr>
          <w:trHeight w:val="126"/>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1.19</w:t>
            </w:r>
          </w:p>
        </w:tc>
        <w:tc>
          <w:tcPr>
            <w:tcW w:w="4627" w:type="pct"/>
          </w:tcPr>
          <w:p w:rsidR="004D2F44" w:rsidRPr="00856D2F" w:rsidRDefault="004D2F44" w:rsidP="004D2F44">
            <w:pPr>
              <w:widowControl/>
              <w:suppressAutoHyphens w:val="0"/>
              <w:overflowPunct/>
              <w:autoSpaceDE/>
              <w:ind w:firstLine="425"/>
              <w:jc w:val="both"/>
              <w:rPr>
                <w:sz w:val="24"/>
                <w:szCs w:val="24"/>
                <w:lang w:eastAsia="ru-RU"/>
              </w:rPr>
            </w:pPr>
            <w:r w:rsidRPr="00856D2F">
              <w:rPr>
                <w:b/>
                <w:sz w:val="24"/>
                <w:szCs w:val="24"/>
                <w:lang w:eastAsia="ru-RU"/>
              </w:rPr>
              <w:t>Предельные минимальные (максимальные) размеры земельных участков, особенности размещения, этажность и прочие параметры для объектов  инженерной  инфраструктуры</w:t>
            </w:r>
            <w:r w:rsidRPr="00856D2F">
              <w:rPr>
                <w:sz w:val="24"/>
                <w:szCs w:val="24"/>
                <w:lang w:eastAsia="ru-RU"/>
              </w:rPr>
              <w:t xml:space="preserve"> определяются расчетами в соответствии с требованиями технических регламентов, сводов правил, местных нормативов  градостроительного  проектирования  поселения, других нормативных документов действующих на территории Российской Федерации.</w:t>
            </w:r>
          </w:p>
        </w:tc>
      </w:tr>
      <w:tr w:rsidR="004D2F44" w:rsidRPr="00856D2F" w:rsidTr="004D2F44">
        <w:trPr>
          <w:trHeight w:val="113"/>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1.20</w:t>
            </w:r>
          </w:p>
        </w:tc>
        <w:tc>
          <w:tcPr>
            <w:tcW w:w="4627" w:type="pct"/>
          </w:tcPr>
          <w:p w:rsidR="004D2F44" w:rsidRPr="00856D2F" w:rsidRDefault="004D2F44" w:rsidP="004D2F44">
            <w:pPr>
              <w:widowControl/>
              <w:suppressAutoHyphens w:val="0"/>
              <w:overflowPunct/>
              <w:autoSpaceDE/>
              <w:ind w:firstLine="425"/>
              <w:jc w:val="both"/>
              <w:rPr>
                <w:sz w:val="24"/>
                <w:szCs w:val="24"/>
                <w:lang w:eastAsia="ru-RU"/>
              </w:rPr>
            </w:pPr>
            <w:r w:rsidRPr="00856D2F">
              <w:rPr>
                <w:b/>
                <w:sz w:val="24"/>
                <w:szCs w:val="24"/>
                <w:lang w:eastAsia="ru-RU"/>
              </w:rPr>
              <w:t>Размеры земельных участков для отдельно стоящих объектов некапитального строительства</w:t>
            </w:r>
            <w:r w:rsidRPr="00856D2F">
              <w:rPr>
                <w:sz w:val="24"/>
                <w:szCs w:val="24"/>
                <w:lang w:eastAsia="ru-RU"/>
              </w:rPr>
              <w:t xml:space="preserve"> (киосков, лоточной торговли, павильонов розничной торговли и обслуживания населения) площадью не более 20 кв.м. </w:t>
            </w:r>
          </w:p>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минимальный - 10 кв.м.,</w:t>
            </w:r>
          </w:p>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максимальный – 100 кв.м.</w:t>
            </w:r>
          </w:p>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Максимальная высота строения – 7 м.</w:t>
            </w:r>
          </w:p>
        </w:tc>
      </w:tr>
      <w:tr w:rsidR="004D2F44" w:rsidRPr="00856D2F" w:rsidTr="004D2F44">
        <w:trPr>
          <w:trHeight w:val="150"/>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1.21</w:t>
            </w:r>
          </w:p>
        </w:tc>
        <w:tc>
          <w:tcPr>
            <w:tcW w:w="4627" w:type="pct"/>
          </w:tcPr>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Требования соблюдения норм благоустройства, установленных соответствующими муниципальными правовыми актами;</w:t>
            </w:r>
          </w:p>
        </w:tc>
      </w:tr>
      <w:tr w:rsidR="004D2F44" w:rsidRPr="00856D2F" w:rsidTr="004D2F44">
        <w:trPr>
          <w:trHeight w:val="150"/>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lastRenderedPageBreak/>
              <w:t>1.22</w:t>
            </w:r>
          </w:p>
        </w:tc>
        <w:tc>
          <w:tcPr>
            <w:tcW w:w="4627" w:type="pct"/>
          </w:tcPr>
          <w:p w:rsidR="004D2F44" w:rsidRPr="00856D2F" w:rsidRDefault="004D2F44" w:rsidP="004D2F44">
            <w:pPr>
              <w:widowControl/>
              <w:suppressAutoHyphens w:val="0"/>
              <w:overflowPunct/>
              <w:autoSpaceDE/>
              <w:ind w:firstLine="425"/>
              <w:jc w:val="both"/>
              <w:rPr>
                <w:rFonts w:eastAsia="SimSun"/>
                <w:b/>
                <w:sz w:val="24"/>
                <w:szCs w:val="24"/>
                <w:lang w:eastAsia="zh-CN"/>
              </w:rPr>
            </w:pPr>
            <w:r w:rsidRPr="00856D2F">
              <w:rPr>
                <w:rFonts w:eastAsia="SimSun"/>
                <w:b/>
                <w:sz w:val="24"/>
                <w:szCs w:val="24"/>
                <w:lang w:eastAsia="zh-CN"/>
              </w:rPr>
              <w:t xml:space="preserve">Требования к ограждению земельных участков: </w:t>
            </w:r>
          </w:p>
          <w:p w:rsidR="004D2F44" w:rsidRPr="00856D2F" w:rsidRDefault="004D2F44" w:rsidP="004D2F44">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xml:space="preserve">– 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p>
          <w:p w:rsidR="004D2F44" w:rsidRPr="00856D2F" w:rsidRDefault="004D2F44" w:rsidP="004D2F44">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xml:space="preserve">–  высота ограждения земельных участков должна быть не более </w:t>
            </w:r>
            <w:r w:rsidR="009E4442">
              <w:rPr>
                <w:rFonts w:eastAsia="SimSun"/>
                <w:sz w:val="24"/>
                <w:szCs w:val="24"/>
                <w:lang w:eastAsia="zh-CN"/>
              </w:rPr>
              <w:t>2</w:t>
            </w:r>
            <w:r w:rsidRPr="00856D2F">
              <w:rPr>
                <w:rFonts w:eastAsia="SimSun"/>
                <w:sz w:val="24"/>
                <w:szCs w:val="24"/>
                <w:lang w:eastAsia="zh-CN"/>
              </w:rPr>
              <w:t xml:space="preserve"> метров; </w:t>
            </w:r>
          </w:p>
          <w:p w:rsidR="004D2F44" w:rsidRPr="00856D2F" w:rsidRDefault="004D2F44" w:rsidP="004D2F44">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4D2F44" w:rsidRPr="00856D2F" w:rsidRDefault="004D2F44" w:rsidP="004D2F44">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на фронтальной линии участка, на заборе, стоящем со стороны улицы, приспособления, представляющие опасность для пользователей общественной территории (например, колючую проволоку), можно устанавливать на высоте не менее 1,8 м от уровня тротуара, с внутренней стороны забора.</w:t>
            </w:r>
          </w:p>
          <w:p w:rsidR="004D2F44" w:rsidRPr="00856D2F" w:rsidRDefault="004D2F44" w:rsidP="004D2F44">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xml:space="preserve">- </w:t>
            </w:r>
            <w:r w:rsidRPr="00856D2F">
              <w:rPr>
                <w:sz w:val="24"/>
                <w:szCs w:val="24"/>
                <w:lang w:eastAsia="ru-RU"/>
              </w:rPr>
              <w:t>ограждения перед домом в пределах отступа от красной линии должно быть прозрачным и высотой не более 1,5 - 2 метров</w:t>
            </w:r>
          </w:p>
          <w:p w:rsidR="004D2F44" w:rsidRPr="00856D2F" w:rsidRDefault="004D2F44" w:rsidP="004D2F44">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xml:space="preserve">– ограждения между смежными земельными участками должны быть проветриваемыми на высоту не менее 0,5 м от уровня земли; </w:t>
            </w:r>
          </w:p>
          <w:p w:rsidR="004D2F44" w:rsidRPr="00856D2F" w:rsidRDefault="004D2F44" w:rsidP="004D2F44">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xml:space="preserve">–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w:t>
            </w:r>
            <w:proofErr w:type="spellStart"/>
            <w:proofErr w:type="gramStart"/>
            <w:r w:rsidRPr="00856D2F">
              <w:rPr>
                <w:rFonts w:eastAsia="SimSun"/>
                <w:sz w:val="24"/>
                <w:szCs w:val="24"/>
                <w:lang w:eastAsia="zh-CN"/>
              </w:rPr>
              <w:t>пр</w:t>
            </w:r>
            <w:proofErr w:type="spellEnd"/>
            <w:proofErr w:type="gramEnd"/>
            <w:r w:rsidRPr="00856D2F">
              <w:rPr>
                <w:rFonts w:eastAsia="SimSun"/>
                <w:sz w:val="24"/>
                <w:szCs w:val="24"/>
                <w:lang w:eastAsia="zh-CN"/>
              </w:rPr>
              <w:t>).</w:t>
            </w:r>
          </w:p>
          <w:p w:rsidR="004D2F44" w:rsidRPr="00856D2F" w:rsidRDefault="004D2F44" w:rsidP="004D2F44">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p>
          <w:p w:rsidR="004D2F44" w:rsidRPr="00856D2F" w:rsidRDefault="004D2F44" w:rsidP="004D2F44">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xml:space="preserve">-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 </w:t>
            </w:r>
            <w:r w:rsidR="009E4442">
              <w:rPr>
                <w:rFonts w:eastAsia="SimSun"/>
                <w:sz w:val="24"/>
                <w:szCs w:val="24"/>
                <w:lang w:eastAsia="zh-CN"/>
              </w:rPr>
              <w:t>2</w:t>
            </w:r>
            <w:r w:rsidRPr="00856D2F">
              <w:rPr>
                <w:rFonts w:eastAsia="SimSun"/>
                <w:sz w:val="24"/>
                <w:szCs w:val="24"/>
                <w:lang w:eastAsia="zh-CN"/>
              </w:rPr>
              <w:t xml:space="preserve"> м.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4D2F44" w:rsidRPr="00856D2F" w:rsidRDefault="004D2F44" w:rsidP="004D2F44">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 xml:space="preserve">Ограждение магазинов  и кафе  допускается  только  в хозяйственной  части,  высота  не  более </w:t>
            </w:r>
            <w:r w:rsidR="009E4442">
              <w:rPr>
                <w:rFonts w:eastAsia="SimSun"/>
                <w:sz w:val="24"/>
                <w:szCs w:val="24"/>
                <w:lang w:eastAsia="zh-CN"/>
              </w:rPr>
              <w:t>2</w:t>
            </w:r>
            <w:r w:rsidRPr="00856D2F">
              <w:rPr>
                <w:rFonts w:eastAsia="SimSun"/>
                <w:sz w:val="24"/>
                <w:szCs w:val="24"/>
                <w:lang w:eastAsia="zh-CN"/>
              </w:rPr>
              <w:t xml:space="preserve"> м.</w:t>
            </w:r>
          </w:p>
          <w:p w:rsidR="004D2F44" w:rsidRPr="00856D2F" w:rsidRDefault="004D2F44" w:rsidP="009E4442">
            <w:pPr>
              <w:widowControl/>
              <w:suppressAutoHyphens w:val="0"/>
              <w:overflowPunct/>
              <w:autoSpaceDE/>
              <w:ind w:firstLine="425"/>
              <w:jc w:val="both"/>
              <w:rPr>
                <w:sz w:val="24"/>
                <w:szCs w:val="24"/>
                <w:lang w:eastAsia="ru-RU"/>
              </w:rPr>
            </w:pPr>
            <w:r w:rsidRPr="00856D2F">
              <w:rPr>
                <w:rFonts w:eastAsia="SimSun"/>
                <w:sz w:val="24"/>
                <w:szCs w:val="24"/>
                <w:lang w:eastAsia="zh-CN"/>
              </w:rPr>
              <w:t xml:space="preserve">Ограждение  детских  дошкольных  учреждений, школьных учреждений – по  всему  периметру,  высота до </w:t>
            </w:r>
            <w:r w:rsidR="009E4442">
              <w:rPr>
                <w:rFonts w:eastAsia="SimSun"/>
                <w:sz w:val="24"/>
                <w:szCs w:val="24"/>
                <w:lang w:eastAsia="zh-CN"/>
              </w:rPr>
              <w:t xml:space="preserve">2 </w:t>
            </w:r>
            <w:r w:rsidRPr="00856D2F">
              <w:rPr>
                <w:rFonts w:eastAsia="SimSun"/>
                <w:sz w:val="24"/>
                <w:szCs w:val="24"/>
                <w:lang w:eastAsia="zh-CN"/>
              </w:rPr>
              <w:t>м.</w:t>
            </w:r>
          </w:p>
        </w:tc>
      </w:tr>
      <w:tr w:rsidR="004D2F44" w:rsidRPr="00856D2F" w:rsidTr="004D2F44">
        <w:trPr>
          <w:trHeight w:val="113"/>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1.23</w:t>
            </w:r>
          </w:p>
        </w:tc>
        <w:tc>
          <w:tcPr>
            <w:tcW w:w="4627" w:type="pct"/>
          </w:tcPr>
          <w:p w:rsidR="004D2F44" w:rsidRPr="00856D2F" w:rsidRDefault="004D2F44" w:rsidP="004D2F44">
            <w:pPr>
              <w:widowControl/>
              <w:suppressAutoHyphens w:val="0"/>
              <w:overflowPunct/>
              <w:autoSpaceDE/>
              <w:ind w:firstLine="425"/>
              <w:jc w:val="both"/>
              <w:rPr>
                <w:sz w:val="24"/>
                <w:szCs w:val="24"/>
                <w:shd w:val="clear" w:color="auto" w:fill="FDFFFD"/>
                <w:lang w:eastAsia="ru-RU"/>
              </w:rPr>
            </w:pPr>
            <w:proofErr w:type="gramStart"/>
            <w:r w:rsidRPr="00856D2F">
              <w:rPr>
                <w:rFonts w:eastAsia="SimSun"/>
                <w:b/>
                <w:sz w:val="24"/>
                <w:szCs w:val="24"/>
                <w:lang w:eastAsia="zh-CN"/>
              </w:rPr>
              <w:t>Проектные и строительные работы</w:t>
            </w:r>
            <w:r w:rsidRPr="00856D2F">
              <w:rPr>
                <w:rFonts w:eastAsia="SimSun"/>
                <w:sz w:val="24"/>
                <w:szCs w:val="24"/>
                <w:lang w:eastAsia="zh-CN"/>
              </w:rPr>
              <w:t xml:space="preserve"> вести в соответствии с установленными параметрами разрешенного строительства (реконструкции), а также требованиями технических регламентов, строительных норм и правил, других нормативных документов действующих на территории Российской Федерации</w:t>
            </w:r>
            <w:proofErr w:type="gramEnd"/>
          </w:p>
        </w:tc>
      </w:tr>
      <w:tr w:rsidR="004D2F44" w:rsidRPr="00856D2F" w:rsidTr="004D2F44">
        <w:trPr>
          <w:trHeight w:val="113"/>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1.24</w:t>
            </w:r>
          </w:p>
        </w:tc>
        <w:tc>
          <w:tcPr>
            <w:tcW w:w="4627" w:type="pct"/>
          </w:tcPr>
          <w:p w:rsidR="004D2F44" w:rsidRPr="00856D2F" w:rsidRDefault="004D2F44" w:rsidP="004D2F44">
            <w:pPr>
              <w:widowControl/>
              <w:suppressAutoHyphens w:val="0"/>
              <w:overflowPunct/>
              <w:autoSpaceDE/>
              <w:ind w:firstLine="425"/>
              <w:jc w:val="both"/>
              <w:rPr>
                <w:sz w:val="24"/>
                <w:szCs w:val="24"/>
                <w:lang w:eastAsia="ru-RU"/>
              </w:rPr>
            </w:pPr>
            <w:r w:rsidRPr="00856D2F">
              <w:rPr>
                <w:rFonts w:eastAsia="SimSun"/>
                <w:sz w:val="24"/>
                <w:szCs w:val="24"/>
                <w:lang w:eastAsia="zh-CN"/>
              </w:rPr>
              <w:t xml:space="preserve">Допускается </w:t>
            </w:r>
            <w:r w:rsidRPr="00856D2F">
              <w:rPr>
                <w:rFonts w:eastAsia="SimSun"/>
                <w:b/>
                <w:sz w:val="24"/>
                <w:szCs w:val="24"/>
                <w:lang w:eastAsia="zh-CN"/>
              </w:rPr>
              <w:t>отклонение от предельных параметров разрешенного строительства</w:t>
            </w:r>
            <w:r w:rsidRPr="00856D2F">
              <w:rPr>
                <w:rFonts w:eastAsia="SimSun"/>
                <w:sz w:val="24"/>
                <w:szCs w:val="24"/>
                <w:lang w:eastAsia="zh-CN"/>
              </w:rPr>
              <w:t xml:space="preserve"> объектов капитального </w:t>
            </w:r>
            <w:r w:rsidRPr="00856D2F">
              <w:rPr>
                <w:rFonts w:eastAsia="SimSun"/>
                <w:sz w:val="24"/>
                <w:szCs w:val="24"/>
                <w:lang w:eastAsia="zh-CN"/>
              </w:rPr>
              <w:lastRenderedPageBreak/>
              <w:t>строительства и размеров земельных участков в установленном Градостроительным кодексом порядке при предоставлении соответствующего обоснования (предоставлении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Российской Федерации).</w:t>
            </w:r>
          </w:p>
        </w:tc>
      </w:tr>
      <w:tr w:rsidR="004D2F44" w:rsidRPr="00856D2F" w:rsidTr="004D2F44">
        <w:trPr>
          <w:trHeight w:val="676"/>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lastRenderedPageBreak/>
              <w:t>1.25</w:t>
            </w:r>
          </w:p>
        </w:tc>
        <w:tc>
          <w:tcPr>
            <w:tcW w:w="4627" w:type="pct"/>
          </w:tcPr>
          <w:p w:rsidR="004D2F44" w:rsidRPr="00856D2F" w:rsidRDefault="004D2F44" w:rsidP="004D2F44">
            <w:pPr>
              <w:widowControl/>
              <w:suppressAutoHyphens w:val="0"/>
              <w:overflowPunct/>
              <w:autoSpaceDE/>
              <w:ind w:firstLine="425"/>
              <w:jc w:val="both"/>
              <w:rPr>
                <w:sz w:val="24"/>
                <w:szCs w:val="24"/>
                <w:lang w:eastAsia="ru-RU"/>
              </w:rPr>
            </w:pPr>
            <w:r w:rsidRPr="00856D2F">
              <w:rPr>
                <w:b/>
                <w:sz w:val="24"/>
                <w:szCs w:val="24"/>
                <w:lang w:eastAsia="ru-RU"/>
              </w:rPr>
              <w:t>Изменение общего рельефа участка</w:t>
            </w:r>
            <w:r w:rsidRPr="00856D2F">
              <w:rPr>
                <w:sz w:val="24"/>
                <w:szCs w:val="24"/>
                <w:lang w:eastAsia="ru-RU"/>
              </w:rPr>
              <w:t>,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p>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Изменение  рельефа  земельного участка допускается при наличии письменного согласия правообладателей соседних земельных участков.</w:t>
            </w:r>
          </w:p>
        </w:tc>
      </w:tr>
      <w:tr w:rsidR="004D2F44" w:rsidRPr="00856D2F" w:rsidTr="004D2F44">
        <w:trPr>
          <w:trHeight w:val="116"/>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1.26</w:t>
            </w:r>
          </w:p>
        </w:tc>
        <w:tc>
          <w:tcPr>
            <w:tcW w:w="4627" w:type="pct"/>
          </w:tcPr>
          <w:p w:rsidR="004D2F44" w:rsidRPr="00856D2F" w:rsidRDefault="004D2F44" w:rsidP="004D2F44">
            <w:pPr>
              <w:widowControl/>
              <w:suppressAutoHyphens w:val="0"/>
              <w:overflowPunct/>
              <w:autoSpaceDE/>
              <w:ind w:firstLine="425"/>
              <w:jc w:val="both"/>
              <w:rPr>
                <w:rFonts w:eastAsia="SimSun"/>
                <w:sz w:val="24"/>
                <w:szCs w:val="24"/>
                <w:lang w:eastAsia="zh-CN"/>
              </w:rPr>
            </w:pPr>
            <w:proofErr w:type="spellStart"/>
            <w:r w:rsidRPr="00856D2F">
              <w:rPr>
                <w:b/>
                <w:sz w:val="24"/>
                <w:szCs w:val="24"/>
                <w:lang w:eastAsia="ru-RU"/>
              </w:rPr>
              <w:t>Отмостка</w:t>
            </w:r>
            <w:proofErr w:type="spellEnd"/>
            <w:r w:rsidRPr="00856D2F">
              <w:rPr>
                <w:sz w:val="24"/>
                <w:szCs w:val="24"/>
                <w:lang w:eastAsia="ru-RU"/>
              </w:rPr>
              <w:t xml:space="preserve"> должна располагаться в пределах отведенного (предоставленного) земельного участка. </w:t>
            </w:r>
            <w:proofErr w:type="spellStart"/>
            <w:r w:rsidRPr="00856D2F">
              <w:rPr>
                <w:sz w:val="24"/>
                <w:szCs w:val="24"/>
                <w:lang w:eastAsia="ru-RU"/>
              </w:rPr>
              <w:t>Отмостка</w:t>
            </w:r>
            <w:proofErr w:type="spellEnd"/>
            <w:r w:rsidRPr="00856D2F">
              <w:rPr>
                <w:sz w:val="24"/>
                <w:szCs w:val="24"/>
                <w:lang w:eastAsia="ru-RU"/>
              </w:rPr>
              <w:t xml:space="preserve"> зданий должна быть не менее 0,8 м. Уклон </w:t>
            </w:r>
            <w:proofErr w:type="spellStart"/>
            <w:r w:rsidRPr="00856D2F">
              <w:rPr>
                <w:sz w:val="24"/>
                <w:szCs w:val="24"/>
                <w:lang w:eastAsia="ru-RU"/>
              </w:rPr>
              <w:t>отмостки</w:t>
            </w:r>
            <w:proofErr w:type="spellEnd"/>
            <w:r w:rsidRPr="00856D2F">
              <w:rPr>
                <w:sz w:val="24"/>
                <w:szCs w:val="24"/>
                <w:lang w:eastAsia="ru-RU"/>
              </w:rPr>
              <w:t xml:space="preserve"> рекомендуется принимать не менее 10% в сторону от здания.</w:t>
            </w:r>
          </w:p>
        </w:tc>
      </w:tr>
      <w:tr w:rsidR="004D2F44" w:rsidRPr="00856D2F" w:rsidTr="004D2F44">
        <w:trPr>
          <w:trHeight w:val="150"/>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1.27</w:t>
            </w:r>
          </w:p>
        </w:tc>
        <w:tc>
          <w:tcPr>
            <w:tcW w:w="4627" w:type="pct"/>
          </w:tcPr>
          <w:p w:rsidR="004D2F44" w:rsidRPr="00856D2F" w:rsidRDefault="004D2F44" w:rsidP="004D2F44">
            <w:pPr>
              <w:widowControl/>
              <w:suppressAutoHyphens w:val="0"/>
              <w:overflowPunct/>
              <w:autoSpaceDE/>
              <w:ind w:firstLine="425"/>
              <w:jc w:val="both"/>
              <w:rPr>
                <w:rFonts w:eastAsia="SimSun"/>
                <w:sz w:val="24"/>
                <w:szCs w:val="24"/>
                <w:lang w:eastAsia="zh-CN"/>
              </w:rPr>
            </w:pPr>
            <w:r w:rsidRPr="00856D2F">
              <w:rPr>
                <w:sz w:val="24"/>
                <w:szCs w:val="24"/>
                <w:lang w:eastAsia="ru-RU"/>
              </w:rPr>
              <w:t>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находится в общей долевой собственности</w:t>
            </w:r>
          </w:p>
        </w:tc>
      </w:tr>
      <w:tr w:rsidR="004D2F44" w:rsidRPr="00856D2F" w:rsidTr="004D2F44">
        <w:trPr>
          <w:trHeight w:val="438"/>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1.28</w:t>
            </w:r>
          </w:p>
        </w:tc>
        <w:tc>
          <w:tcPr>
            <w:tcW w:w="4627" w:type="pct"/>
          </w:tcPr>
          <w:p w:rsidR="004D2F44" w:rsidRPr="00856D2F" w:rsidRDefault="004D2F44" w:rsidP="004D2F44">
            <w:pPr>
              <w:widowControl/>
              <w:suppressAutoHyphens w:val="0"/>
              <w:overflowPunct/>
              <w:autoSpaceDE/>
              <w:ind w:firstLine="425"/>
              <w:jc w:val="both"/>
              <w:rPr>
                <w:rFonts w:eastAsia="SimSun"/>
                <w:sz w:val="24"/>
                <w:szCs w:val="24"/>
                <w:lang w:eastAsia="zh-CN"/>
              </w:rPr>
            </w:pPr>
            <w:r w:rsidRPr="00856D2F">
              <w:rPr>
                <w:sz w:val="24"/>
                <w:szCs w:val="24"/>
                <w:lang w:eastAsia="ru-RU"/>
              </w:rPr>
              <w:t>Все строения должны быть обеспечены системами водоотведения с кровли с целью предотвращения подтопления соседних земельных участков и строений.</w:t>
            </w:r>
          </w:p>
        </w:tc>
      </w:tr>
      <w:tr w:rsidR="004D2F44" w:rsidRPr="00856D2F" w:rsidTr="004D2F44">
        <w:trPr>
          <w:trHeight w:val="150"/>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1.29</w:t>
            </w:r>
          </w:p>
        </w:tc>
        <w:tc>
          <w:tcPr>
            <w:tcW w:w="4627" w:type="pct"/>
          </w:tcPr>
          <w:p w:rsidR="004D2F44" w:rsidRPr="00856D2F" w:rsidRDefault="004D2F44" w:rsidP="004D2F44">
            <w:pPr>
              <w:widowControl/>
              <w:suppressAutoHyphens w:val="0"/>
              <w:overflowPunct/>
              <w:autoSpaceDE/>
              <w:ind w:firstLine="425"/>
              <w:jc w:val="both"/>
              <w:rPr>
                <w:rFonts w:eastAsia="SimSun"/>
                <w:sz w:val="24"/>
                <w:szCs w:val="24"/>
                <w:lang w:eastAsia="zh-CN"/>
              </w:rPr>
            </w:pPr>
            <w:r w:rsidRPr="00856D2F">
              <w:rPr>
                <w:rFonts w:eastAsia="SimSun"/>
                <w:sz w:val="24"/>
                <w:szCs w:val="24"/>
                <w:lang w:eastAsia="zh-CN"/>
              </w:rPr>
              <w:t>Выделение земельных участков под строительство в границах зон затопления и подтопления запрещается.</w:t>
            </w:r>
          </w:p>
        </w:tc>
      </w:tr>
      <w:tr w:rsidR="004D2F44" w:rsidRPr="00856D2F" w:rsidTr="004D2F44">
        <w:trPr>
          <w:trHeight w:val="415"/>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1.30</w:t>
            </w:r>
          </w:p>
        </w:tc>
        <w:tc>
          <w:tcPr>
            <w:tcW w:w="4627" w:type="pct"/>
          </w:tcPr>
          <w:p w:rsidR="004D2F44" w:rsidRPr="00856D2F" w:rsidRDefault="004D2F44" w:rsidP="004D2F44">
            <w:pPr>
              <w:widowControl/>
              <w:suppressAutoHyphens w:val="0"/>
              <w:overflowPunct/>
              <w:autoSpaceDN w:val="0"/>
              <w:adjustRightInd w:val="0"/>
              <w:ind w:firstLine="425"/>
              <w:jc w:val="both"/>
              <w:rPr>
                <w:sz w:val="24"/>
                <w:szCs w:val="24"/>
                <w:lang w:eastAsia="ru-RU"/>
              </w:rPr>
            </w:pPr>
            <w:proofErr w:type="gramStart"/>
            <w:r w:rsidRPr="00856D2F">
              <w:rPr>
                <w:b/>
                <w:sz w:val="24"/>
                <w:szCs w:val="24"/>
                <w:lang w:eastAsia="ru-RU"/>
              </w:rPr>
              <w:t xml:space="preserve">Для инвалидов и других </w:t>
            </w:r>
            <w:proofErr w:type="spellStart"/>
            <w:r w:rsidRPr="00856D2F">
              <w:rPr>
                <w:b/>
                <w:sz w:val="24"/>
                <w:szCs w:val="24"/>
                <w:lang w:eastAsia="ru-RU"/>
              </w:rPr>
              <w:t>маломобильных</w:t>
            </w:r>
            <w:proofErr w:type="spellEnd"/>
            <w:r w:rsidRPr="00856D2F">
              <w:rPr>
                <w:b/>
                <w:sz w:val="24"/>
                <w:szCs w:val="24"/>
                <w:lang w:eastAsia="ru-RU"/>
              </w:rPr>
              <w:t xml:space="preserve"> групп населения</w:t>
            </w:r>
            <w:r w:rsidRPr="00856D2F">
              <w:rPr>
                <w:sz w:val="24"/>
                <w:szCs w:val="24"/>
                <w:lang w:eastAsia="ru-RU"/>
              </w:rPr>
              <w:t xml:space="preserve"> необходимо обеспечивать возможность подъезда и эксплуатации, в том числе на инвалидных колясках, к организациям обслуживания с учетом требований  </w:t>
            </w:r>
            <w:proofErr w:type="spellStart"/>
            <w:r w:rsidRPr="00856D2F">
              <w:rPr>
                <w:sz w:val="24"/>
                <w:szCs w:val="24"/>
                <w:lang w:eastAsia="ru-RU"/>
              </w:rPr>
              <w:t>СНиП</w:t>
            </w:r>
            <w:proofErr w:type="spellEnd"/>
            <w:r w:rsidRPr="00856D2F">
              <w:rPr>
                <w:sz w:val="24"/>
                <w:szCs w:val="24"/>
                <w:lang w:eastAsia="ru-RU"/>
              </w:rPr>
              <w:t xml:space="preserve"> 35-01-2001, СП 35-101-2001, СП 35-102-2001, СП 31-102-99, СП 35-103-2001, СП 35-104-2001, СП 35-105-2002, СП 35-106-2003, СП 35-107-2003, СП 36-109-2005, СП 35-112-2005, СП 35-114-2006, СП 35-117-2006Ю ВСН-62-91*, РДС 35-201-99</w:t>
            </w:r>
            <w:proofErr w:type="gramEnd"/>
          </w:p>
        </w:tc>
      </w:tr>
      <w:tr w:rsidR="004D2F44" w:rsidRPr="00856D2F" w:rsidTr="004D2F44">
        <w:trPr>
          <w:trHeight w:val="926"/>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1.31</w:t>
            </w:r>
          </w:p>
        </w:tc>
        <w:tc>
          <w:tcPr>
            <w:tcW w:w="4627" w:type="pct"/>
          </w:tcPr>
          <w:p w:rsidR="004D2F44" w:rsidRPr="00856D2F" w:rsidRDefault="004D2F44" w:rsidP="004D2F44">
            <w:pPr>
              <w:widowControl/>
              <w:suppressAutoHyphens w:val="0"/>
              <w:overflowPunct/>
              <w:autoSpaceDN w:val="0"/>
              <w:adjustRightInd w:val="0"/>
              <w:ind w:firstLine="540"/>
              <w:jc w:val="both"/>
              <w:rPr>
                <w:rFonts w:eastAsia="SimSun"/>
                <w:sz w:val="24"/>
                <w:szCs w:val="24"/>
                <w:lang w:eastAsia="zh-CN"/>
              </w:rPr>
            </w:pPr>
            <w:proofErr w:type="gramStart"/>
            <w:r w:rsidRPr="00856D2F">
              <w:rPr>
                <w:b/>
                <w:sz w:val="24"/>
                <w:szCs w:val="24"/>
                <w:lang w:eastAsia="ru-RU"/>
              </w:rPr>
              <w:t>Для организации обслуживания на территориях малоэтажной застройки</w:t>
            </w:r>
            <w:r w:rsidRPr="00856D2F">
              <w:rPr>
                <w:sz w:val="24"/>
                <w:szCs w:val="24"/>
                <w:lang w:eastAsia="ru-RU"/>
              </w:rPr>
              <w:t xml:space="preserve"> допускается размещение учреждений и предприятий обслуживания с использованием индивидуальной формы деятельности - детских учреждений, магазинов, кафе, физкультурно-оздоровительных и </w:t>
            </w:r>
            <w:proofErr w:type="spellStart"/>
            <w:r w:rsidRPr="00856D2F">
              <w:rPr>
                <w:sz w:val="24"/>
                <w:szCs w:val="24"/>
                <w:lang w:eastAsia="ru-RU"/>
              </w:rPr>
              <w:t>досуговых</w:t>
            </w:r>
            <w:proofErr w:type="spellEnd"/>
            <w:r w:rsidRPr="00856D2F">
              <w:rPr>
                <w:sz w:val="24"/>
                <w:szCs w:val="24"/>
                <w:lang w:eastAsia="ru-RU"/>
              </w:rPr>
              <w:t xml:space="preserve"> комплексов, парикмахерских, фотоателье и т. п., встроенных или пристроенных к жилым зданиям, с размещением преимущественно в первом и цокольном (кроме детских учреждений) этажах и устройством изолированных от жилых частей здания входов.</w:t>
            </w:r>
            <w:proofErr w:type="gramEnd"/>
            <w:r w:rsidRPr="00856D2F">
              <w:rPr>
                <w:sz w:val="24"/>
                <w:szCs w:val="24"/>
                <w:lang w:eastAsia="ru-RU"/>
              </w:rPr>
              <w:t xml:space="preserve"> При этом общая площадь встроенных учреждений не должна превышать 150 квадратных метров.</w:t>
            </w:r>
          </w:p>
        </w:tc>
      </w:tr>
      <w:tr w:rsidR="004D2F44" w:rsidRPr="00856D2F" w:rsidTr="004D2F44">
        <w:trPr>
          <w:trHeight w:val="450"/>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lastRenderedPageBreak/>
              <w:t>1.32</w:t>
            </w:r>
          </w:p>
        </w:tc>
        <w:tc>
          <w:tcPr>
            <w:tcW w:w="4627" w:type="pct"/>
          </w:tcPr>
          <w:p w:rsidR="004D2F44" w:rsidRPr="00856D2F" w:rsidRDefault="004D2F44" w:rsidP="004D2F44">
            <w:pPr>
              <w:widowControl/>
              <w:suppressAutoHyphens w:val="0"/>
              <w:overflowPunct/>
              <w:autoSpaceDE/>
              <w:ind w:firstLine="425"/>
              <w:jc w:val="both"/>
              <w:rPr>
                <w:sz w:val="24"/>
                <w:szCs w:val="24"/>
                <w:lang w:eastAsia="ru-RU"/>
              </w:rPr>
            </w:pPr>
            <w:r w:rsidRPr="00856D2F">
              <w:rPr>
                <w:b/>
                <w:sz w:val="24"/>
                <w:szCs w:val="24"/>
                <w:lang w:eastAsia="ru-RU"/>
              </w:rPr>
              <w:t xml:space="preserve">Объекты по оказанию услуг и обслуживанию населения </w:t>
            </w:r>
            <w:r w:rsidRPr="00856D2F">
              <w:rPr>
                <w:sz w:val="24"/>
                <w:szCs w:val="24"/>
                <w:lang w:eastAsia="ru-RU"/>
              </w:rPr>
              <w:t>допускается размещать  с учетом следующих условий:</w:t>
            </w:r>
          </w:p>
          <w:p w:rsidR="004D2F44" w:rsidRPr="00856D2F" w:rsidRDefault="004D2F44" w:rsidP="004D2F44">
            <w:pPr>
              <w:widowControl/>
              <w:suppressAutoHyphens w:val="0"/>
              <w:overflowPunct/>
              <w:autoSpaceDE/>
              <w:ind w:firstLine="425"/>
              <w:jc w:val="both"/>
              <w:rPr>
                <w:sz w:val="24"/>
                <w:szCs w:val="24"/>
                <w:lang w:eastAsia="ru-RU"/>
              </w:rPr>
            </w:pPr>
            <w:r w:rsidRPr="00856D2F">
              <w:rPr>
                <w:strike/>
                <w:sz w:val="24"/>
                <w:szCs w:val="24"/>
                <w:lang w:eastAsia="ru-RU"/>
              </w:rPr>
              <w:t xml:space="preserve">- </w:t>
            </w:r>
            <w:r w:rsidRPr="00856D2F">
              <w:rPr>
                <w:sz w:val="24"/>
                <w:szCs w:val="24"/>
                <w:lang w:eastAsia="ru-RU"/>
              </w:rPr>
              <w:t>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w:t>
            </w:r>
          </w:p>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w:t>
            </w:r>
          </w:p>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обустройство входа и временной стоянки автомобилей в пределах границ земельного участка, принадлежащего застройщику;</w:t>
            </w:r>
          </w:p>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оборудования площадок для остановки автомобилей;</w:t>
            </w:r>
          </w:p>
          <w:p w:rsidR="004D2F44" w:rsidRPr="00856D2F" w:rsidRDefault="004D2F44" w:rsidP="004D2F44">
            <w:pPr>
              <w:widowControl/>
              <w:suppressAutoHyphens w:val="0"/>
              <w:overflowPunct/>
              <w:autoSpaceDE/>
              <w:ind w:firstLine="425"/>
              <w:jc w:val="both"/>
              <w:rPr>
                <w:sz w:val="24"/>
                <w:szCs w:val="24"/>
                <w:lang w:eastAsia="ru-RU"/>
              </w:rPr>
            </w:pPr>
            <w:r w:rsidRPr="00856D2F">
              <w:rPr>
                <w:sz w:val="24"/>
                <w:szCs w:val="24"/>
                <w:lang w:eastAsia="ru-RU"/>
              </w:rPr>
              <w:t>- соблюдения норм благоустройства, установленных соответствующими муниципальными правовыми актами;</w:t>
            </w:r>
          </w:p>
          <w:p w:rsidR="004D2F44" w:rsidRPr="00856D2F" w:rsidRDefault="004D2F44" w:rsidP="004D2F44">
            <w:pPr>
              <w:widowControl/>
              <w:suppressAutoHyphens w:val="0"/>
              <w:overflowPunct/>
              <w:autoSpaceDN w:val="0"/>
              <w:adjustRightInd w:val="0"/>
              <w:ind w:firstLine="459"/>
              <w:jc w:val="both"/>
              <w:rPr>
                <w:noProof/>
                <w:sz w:val="24"/>
                <w:szCs w:val="24"/>
                <w:lang w:eastAsia="ru-RU"/>
              </w:rPr>
            </w:pPr>
            <w:r w:rsidRPr="00856D2F">
              <w:rPr>
                <w:sz w:val="24"/>
                <w:szCs w:val="24"/>
                <w:lang w:eastAsia="ru-RU"/>
              </w:rPr>
              <w:t>- запрещается размещение объектов, вредных для здоровья населения (магазинов стройматериалов, москательно-химических товаров и т.п.).</w:t>
            </w:r>
          </w:p>
        </w:tc>
      </w:tr>
      <w:tr w:rsidR="004D2F44" w:rsidRPr="00856D2F" w:rsidTr="004D2F44">
        <w:trPr>
          <w:trHeight w:val="165"/>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1.33</w:t>
            </w:r>
          </w:p>
        </w:tc>
        <w:tc>
          <w:tcPr>
            <w:tcW w:w="4627" w:type="pct"/>
          </w:tcPr>
          <w:p w:rsidR="004D2F44" w:rsidRPr="00856D2F" w:rsidRDefault="004D2F44" w:rsidP="004D2F44">
            <w:pPr>
              <w:widowControl/>
              <w:suppressAutoHyphens w:val="0"/>
              <w:overflowPunct/>
              <w:autoSpaceDN w:val="0"/>
              <w:adjustRightInd w:val="0"/>
              <w:ind w:firstLine="540"/>
              <w:jc w:val="both"/>
              <w:rPr>
                <w:sz w:val="24"/>
                <w:szCs w:val="24"/>
                <w:lang w:eastAsia="ru-RU"/>
              </w:rPr>
            </w:pPr>
            <w:r w:rsidRPr="00856D2F">
              <w:rPr>
                <w:sz w:val="24"/>
                <w:szCs w:val="24"/>
                <w:lang w:eastAsia="ru-RU"/>
              </w:rPr>
              <w:t>При размещении отдельно стоящего объекта общественного назначения допускается располагать его по линии застройки, красной линии, при условии возможности устройства гостевой автостоянки.</w:t>
            </w:r>
          </w:p>
        </w:tc>
      </w:tr>
      <w:tr w:rsidR="004D2F44" w:rsidRPr="00856D2F" w:rsidTr="004D2F44">
        <w:trPr>
          <w:trHeight w:val="96"/>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1.34</w:t>
            </w:r>
          </w:p>
        </w:tc>
        <w:tc>
          <w:tcPr>
            <w:tcW w:w="4627" w:type="pct"/>
          </w:tcPr>
          <w:p w:rsidR="004D2F44" w:rsidRPr="00856D2F" w:rsidRDefault="004D2F44" w:rsidP="004D2F44">
            <w:pPr>
              <w:widowControl/>
              <w:suppressAutoHyphens w:val="0"/>
              <w:overflowPunct/>
              <w:autoSpaceDN w:val="0"/>
              <w:adjustRightInd w:val="0"/>
              <w:ind w:firstLine="459"/>
              <w:jc w:val="both"/>
              <w:rPr>
                <w:noProof/>
                <w:sz w:val="24"/>
                <w:szCs w:val="24"/>
                <w:lang w:eastAsia="ru-RU"/>
              </w:rPr>
            </w:pPr>
            <w:proofErr w:type="gramStart"/>
            <w:r w:rsidRPr="00856D2F">
              <w:rPr>
                <w:b/>
                <w:sz w:val="24"/>
                <w:szCs w:val="24"/>
                <w:lang w:eastAsia="ru-RU"/>
              </w:rPr>
              <w:t>Во встроенных или пристроенных к жилому дому</w:t>
            </w:r>
            <w:r w:rsidRPr="00856D2F">
              <w:rPr>
                <w:sz w:val="24"/>
                <w:szCs w:val="24"/>
                <w:lang w:eastAsia="ru-RU"/>
              </w:rPr>
              <w:t xml:space="preserve"> помещениях общественного назначения не допускается размещать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w:t>
            </w:r>
            <w:proofErr w:type="gramEnd"/>
            <w:r w:rsidRPr="00856D2F">
              <w:rPr>
                <w:sz w:val="24"/>
                <w:szCs w:val="24"/>
                <w:lang w:eastAsia="ru-RU"/>
              </w:rPr>
              <w:t xml:space="preserve"> обуви).</w:t>
            </w:r>
          </w:p>
        </w:tc>
      </w:tr>
      <w:tr w:rsidR="004D2F44" w:rsidRPr="00856D2F" w:rsidTr="004D2F44">
        <w:trPr>
          <w:trHeight w:val="111"/>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1.35</w:t>
            </w:r>
          </w:p>
        </w:tc>
        <w:tc>
          <w:tcPr>
            <w:tcW w:w="4627" w:type="pct"/>
          </w:tcPr>
          <w:p w:rsidR="004D2F44" w:rsidRPr="00856D2F" w:rsidRDefault="004D2F44" w:rsidP="004D2F44">
            <w:pPr>
              <w:widowControl/>
              <w:suppressAutoHyphens w:val="0"/>
              <w:overflowPunct/>
              <w:autoSpaceDN w:val="0"/>
              <w:adjustRightInd w:val="0"/>
              <w:ind w:firstLine="540"/>
              <w:jc w:val="both"/>
              <w:rPr>
                <w:sz w:val="24"/>
                <w:szCs w:val="24"/>
                <w:lang w:eastAsia="ru-RU"/>
              </w:rPr>
            </w:pPr>
            <w:r w:rsidRPr="00856D2F">
              <w:rPr>
                <w:b/>
                <w:sz w:val="24"/>
                <w:szCs w:val="24"/>
                <w:lang w:eastAsia="ru-RU"/>
              </w:rPr>
              <w:t>Во встроенных или пристроенных к жилому дому</w:t>
            </w:r>
            <w:r w:rsidRPr="00856D2F">
              <w:rPr>
                <w:sz w:val="24"/>
                <w:szCs w:val="24"/>
                <w:lang w:eastAsia="ru-RU"/>
              </w:rPr>
              <w:t xml:space="preserve"> помещениях общественного назначения необходимо обустройство входа в виде крыльца или лестницы, изолированных от жилой части здания.</w:t>
            </w:r>
          </w:p>
        </w:tc>
      </w:tr>
      <w:tr w:rsidR="004D2F44" w:rsidRPr="00856D2F" w:rsidTr="004D2F44">
        <w:trPr>
          <w:trHeight w:val="111"/>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1.36</w:t>
            </w:r>
          </w:p>
        </w:tc>
        <w:tc>
          <w:tcPr>
            <w:tcW w:w="4627" w:type="pct"/>
          </w:tcPr>
          <w:p w:rsidR="004D2F44" w:rsidRPr="00856D2F" w:rsidRDefault="004D2F44" w:rsidP="004D2F44">
            <w:pPr>
              <w:widowControl/>
              <w:suppressAutoHyphens w:val="0"/>
              <w:overflowPunct/>
              <w:autoSpaceDN w:val="0"/>
              <w:adjustRightInd w:val="0"/>
              <w:ind w:firstLine="425"/>
              <w:jc w:val="both"/>
              <w:rPr>
                <w:noProof/>
                <w:sz w:val="24"/>
                <w:szCs w:val="24"/>
                <w:lang w:eastAsia="ru-RU"/>
              </w:rPr>
            </w:pPr>
            <w:r w:rsidRPr="00856D2F">
              <w:rPr>
                <w:noProof/>
                <w:sz w:val="24"/>
                <w:szCs w:val="24"/>
                <w:lang w:eastAsia="ru-RU"/>
              </w:rPr>
              <w:t xml:space="preserve">Размер </w:t>
            </w:r>
            <w:r w:rsidRPr="00856D2F">
              <w:rPr>
                <w:sz w:val="24"/>
                <w:szCs w:val="24"/>
                <w:lang w:eastAsia="ru-RU"/>
              </w:rPr>
              <w:t>з</w:t>
            </w:r>
            <w:r w:rsidRPr="00856D2F">
              <w:rPr>
                <w:noProof/>
                <w:sz w:val="24"/>
                <w:szCs w:val="24"/>
                <w:lang w:eastAsia="ru-RU"/>
              </w:rPr>
              <w:t xml:space="preserve">емельных </w:t>
            </w:r>
            <w:r w:rsidRPr="00856D2F">
              <w:rPr>
                <w:sz w:val="24"/>
                <w:szCs w:val="24"/>
                <w:lang w:eastAsia="ru-RU"/>
              </w:rPr>
              <w:t>у</w:t>
            </w:r>
            <w:r w:rsidRPr="00856D2F">
              <w:rPr>
                <w:noProof/>
                <w:sz w:val="24"/>
                <w:szCs w:val="24"/>
                <w:lang w:eastAsia="ru-RU"/>
              </w:rPr>
              <w:t xml:space="preserve">частков </w:t>
            </w:r>
            <w:r w:rsidRPr="00856D2F">
              <w:rPr>
                <w:sz w:val="24"/>
                <w:szCs w:val="24"/>
                <w:lang w:eastAsia="ru-RU"/>
              </w:rPr>
              <w:t>г</w:t>
            </w:r>
            <w:r w:rsidRPr="00856D2F">
              <w:rPr>
                <w:noProof/>
                <w:sz w:val="24"/>
                <w:szCs w:val="24"/>
                <w:lang w:eastAsia="ru-RU"/>
              </w:rPr>
              <w:t xml:space="preserve">аражей </w:t>
            </w:r>
            <w:r w:rsidRPr="00856D2F">
              <w:rPr>
                <w:sz w:val="24"/>
                <w:szCs w:val="24"/>
                <w:lang w:eastAsia="ru-RU"/>
              </w:rPr>
              <w:t>и</w:t>
            </w:r>
            <w:r w:rsidRPr="00856D2F">
              <w:rPr>
                <w:noProof/>
                <w:sz w:val="24"/>
                <w:szCs w:val="24"/>
                <w:lang w:eastAsia="ru-RU"/>
              </w:rPr>
              <w:t xml:space="preserve"> </w:t>
            </w:r>
            <w:r w:rsidRPr="00856D2F">
              <w:rPr>
                <w:sz w:val="24"/>
                <w:szCs w:val="24"/>
                <w:lang w:eastAsia="ru-RU"/>
              </w:rPr>
              <w:t>о</w:t>
            </w:r>
            <w:r w:rsidRPr="00856D2F">
              <w:rPr>
                <w:noProof/>
                <w:sz w:val="24"/>
                <w:szCs w:val="24"/>
                <w:lang w:eastAsia="ru-RU"/>
              </w:rPr>
              <w:t xml:space="preserve">ткрытых </w:t>
            </w:r>
            <w:r w:rsidRPr="00856D2F">
              <w:rPr>
                <w:sz w:val="24"/>
                <w:szCs w:val="24"/>
                <w:lang w:eastAsia="ru-RU"/>
              </w:rPr>
              <w:t>а</w:t>
            </w:r>
            <w:r w:rsidRPr="00856D2F">
              <w:rPr>
                <w:noProof/>
                <w:sz w:val="24"/>
                <w:szCs w:val="24"/>
                <w:lang w:eastAsia="ru-RU"/>
              </w:rPr>
              <w:t xml:space="preserve">втостоянок </w:t>
            </w:r>
            <w:r w:rsidRPr="00856D2F">
              <w:rPr>
                <w:sz w:val="24"/>
                <w:szCs w:val="24"/>
                <w:lang w:eastAsia="ru-RU"/>
              </w:rPr>
              <w:t>с</w:t>
            </w:r>
            <w:r w:rsidRPr="00856D2F">
              <w:rPr>
                <w:noProof/>
                <w:sz w:val="24"/>
                <w:szCs w:val="24"/>
                <w:lang w:eastAsia="ru-RU"/>
              </w:rPr>
              <w:t xml:space="preserve">ледует </w:t>
            </w:r>
            <w:r w:rsidRPr="00856D2F">
              <w:rPr>
                <w:sz w:val="24"/>
                <w:szCs w:val="24"/>
                <w:lang w:eastAsia="ru-RU"/>
              </w:rPr>
              <w:t>п</w:t>
            </w:r>
            <w:r w:rsidRPr="00856D2F">
              <w:rPr>
                <w:noProof/>
                <w:sz w:val="24"/>
                <w:szCs w:val="24"/>
                <w:lang w:eastAsia="ru-RU"/>
              </w:rPr>
              <w:t xml:space="preserve">ринимать </w:t>
            </w:r>
            <w:r w:rsidRPr="00856D2F">
              <w:rPr>
                <w:sz w:val="24"/>
                <w:szCs w:val="24"/>
                <w:lang w:eastAsia="ru-RU"/>
              </w:rPr>
              <w:t>в</w:t>
            </w:r>
            <w:r w:rsidRPr="00856D2F">
              <w:rPr>
                <w:noProof/>
                <w:sz w:val="24"/>
                <w:szCs w:val="24"/>
                <w:lang w:eastAsia="ru-RU"/>
              </w:rPr>
              <w:t xml:space="preserve">   </w:t>
            </w:r>
            <w:r w:rsidRPr="00856D2F">
              <w:rPr>
                <w:sz w:val="24"/>
                <w:szCs w:val="24"/>
                <w:lang w:eastAsia="ru-RU"/>
              </w:rPr>
              <w:t>кв</w:t>
            </w:r>
            <w:proofErr w:type="gramStart"/>
            <w:r w:rsidRPr="00856D2F">
              <w:rPr>
                <w:sz w:val="24"/>
                <w:szCs w:val="24"/>
                <w:lang w:eastAsia="ru-RU"/>
              </w:rPr>
              <w:t>.м</w:t>
            </w:r>
            <w:proofErr w:type="gramEnd"/>
            <w:r w:rsidRPr="00856D2F">
              <w:rPr>
                <w:sz w:val="24"/>
                <w:szCs w:val="24"/>
                <w:lang w:eastAsia="ru-RU"/>
              </w:rPr>
              <w:t xml:space="preserve"> /</w:t>
            </w:r>
            <w:proofErr w:type="spellStart"/>
            <w:r w:rsidRPr="00856D2F">
              <w:rPr>
                <w:sz w:val="24"/>
                <w:szCs w:val="24"/>
                <w:lang w:eastAsia="ru-RU"/>
              </w:rPr>
              <w:t>машиноместа</w:t>
            </w:r>
            <w:proofErr w:type="spellEnd"/>
            <w:r w:rsidRPr="00856D2F">
              <w:rPr>
                <w:sz w:val="24"/>
                <w:szCs w:val="24"/>
                <w:lang w:eastAsia="ru-RU"/>
              </w:rPr>
              <w:t>:</w:t>
            </w:r>
            <w:r w:rsidRPr="00856D2F">
              <w:rPr>
                <w:noProof/>
                <w:sz w:val="24"/>
                <w:szCs w:val="24"/>
                <w:lang w:eastAsia="ru-RU"/>
              </w:rPr>
              <w:t xml:space="preserve"> </w:t>
            </w:r>
          </w:p>
          <w:p w:rsidR="004D2F44" w:rsidRPr="00856D2F" w:rsidRDefault="004D2F44" w:rsidP="004D2F44">
            <w:pPr>
              <w:widowControl/>
              <w:suppressAutoHyphens w:val="0"/>
              <w:overflowPunct/>
              <w:autoSpaceDN w:val="0"/>
              <w:adjustRightInd w:val="0"/>
              <w:ind w:firstLine="425"/>
              <w:jc w:val="both"/>
              <w:rPr>
                <w:noProof/>
                <w:sz w:val="24"/>
                <w:szCs w:val="24"/>
                <w:lang w:eastAsia="ru-RU"/>
              </w:rPr>
            </w:pPr>
            <w:r w:rsidRPr="00856D2F">
              <w:rPr>
                <w:noProof/>
                <w:sz w:val="24"/>
                <w:szCs w:val="24"/>
                <w:lang w:eastAsia="ru-RU"/>
              </w:rPr>
              <w:t xml:space="preserve">- для </w:t>
            </w:r>
            <w:r w:rsidRPr="00856D2F">
              <w:rPr>
                <w:sz w:val="24"/>
                <w:szCs w:val="24"/>
                <w:lang w:eastAsia="ru-RU"/>
              </w:rPr>
              <w:t>г</w:t>
            </w:r>
            <w:r w:rsidRPr="00856D2F">
              <w:rPr>
                <w:noProof/>
                <w:sz w:val="24"/>
                <w:szCs w:val="24"/>
                <w:lang w:eastAsia="ru-RU"/>
              </w:rPr>
              <w:t xml:space="preserve">аражей </w:t>
            </w:r>
            <w:r w:rsidRPr="00856D2F">
              <w:rPr>
                <w:sz w:val="24"/>
                <w:szCs w:val="24"/>
                <w:lang w:eastAsia="ru-RU"/>
              </w:rPr>
              <w:t>о</w:t>
            </w:r>
            <w:r w:rsidRPr="00856D2F">
              <w:rPr>
                <w:noProof/>
                <w:sz w:val="24"/>
                <w:szCs w:val="24"/>
                <w:lang w:eastAsia="ru-RU"/>
              </w:rPr>
              <w:t xml:space="preserve">дноэтажных – </w:t>
            </w:r>
            <w:r w:rsidRPr="00856D2F">
              <w:rPr>
                <w:sz w:val="24"/>
                <w:szCs w:val="24"/>
                <w:lang w:eastAsia="ru-RU"/>
              </w:rPr>
              <w:t>3</w:t>
            </w:r>
            <w:r w:rsidRPr="00856D2F">
              <w:rPr>
                <w:noProof/>
                <w:sz w:val="24"/>
                <w:szCs w:val="24"/>
                <w:lang w:eastAsia="ru-RU"/>
              </w:rPr>
              <w:t xml:space="preserve">0; </w:t>
            </w:r>
          </w:p>
          <w:p w:rsidR="004D2F44" w:rsidRPr="00856D2F" w:rsidRDefault="004D2F44" w:rsidP="004D2F44">
            <w:pPr>
              <w:widowControl/>
              <w:suppressAutoHyphens w:val="0"/>
              <w:overflowPunct/>
              <w:autoSpaceDN w:val="0"/>
              <w:adjustRightInd w:val="0"/>
              <w:ind w:firstLine="540"/>
              <w:jc w:val="both"/>
              <w:rPr>
                <w:b/>
                <w:sz w:val="24"/>
                <w:szCs w:val="24"/>
                <w:lang w:eastAsia="ru-RU"/>
              </w:rPr>
            </w:pPr>
            <w:r w:rsidRPr="00856D2F">
              <w:rPr>
                <w:noProof/>
                <w:sz w:val="24"/>
                <w:szCs w:val="24"/>
                <w:lang w:eastAsia="ru-RU"/>
              </w:rPr>
              <w:t xml:space="preserve">- для </w:t>
            </w:r>
            <w:r w:rsidRPr="00856D2F">
              <w:rPr>
                <w:sz w:val="24"/>
                <w:szCs w:val="24"/>
                <w:lang w:eastAsia="ru-RU"/>
              </w:rPr>
              <w:t>н</w:t>
            </w:r>
            <w:r w:rsidRPr="00856D2F">
              <w:rPr>
                <w:noProof/>
                <w:sz w:val="24"/>
                <w:szCs w:val="24"/>
                <w:lang w:eastAsia="ru-RU"/>
              </w:rPr>
              <w:t xml:space="preserve">аземных </w:t>
            </w:r>
            <w:r w:rsidRPr="00856D2F">
              <w:rPr>
                <w:sz w:val="24"/>
                <w:szCs w:val="24"/>
                <w:lang w:eastAsia="ru-RU"/>
              </w:rPr>
              <w:t>а</w:t>
            </w:r>
            <w:r w:rsidRPr="00856D2F">
              <w:rPr>
                <w:noProof/>
                <w:sz w:val="24"/>
                <w:szCs w:val="24"/>
                <w:lang w:eastAsia="ru-RU"/>
              </w:rPr>
              <w:t xml:space="preserve">втостоянок </w:t>
            </w:r>
            <w:r w:rsidRPr="00856D2F">
              <w:rPr>
                <w:sz w:val="24"/>
                <w:szCs w:val="24"/>
                <w:lang w:eastAsia="ru-RU"/>
              </w:rPr>
              <w:t>–</w:t>
            </w:r>
            <w:r w:rsidRPr="00856D2F">
              <w:rPr>
                <w:noProof/>
                <w:sz w:val="24"/>
                <w:szCs w:val="24"/>
                <w:lang w:eastAsia="ru-RU"/>
              </w:rPr>
              <w:t xml:space="preserve"> </w:t>
            </w:r>
            <w:r w:rsidRPr="00856D2F">
              <w:rPr>
                <w:sz w:val="24"/>
                <w:szCs w:val="24"/>
                <w:lang w:eastAsia="ru-RU"/>
              </w:rPr>
              <w:t>2</w:t>
            </w:r>
            <w:r w:rsidRPr="00856D2F">
              <w:rPr>
                <w:noProof/>
                <w:sz w:val="24"/>
                <w:szCs w:val="24"/>
                <w:lang w:eastAsia="ru-RU"/>
              </w:rPr>
              <w:t>5.</w:t>
            </w:r>
          </w:p>
        </w:tc>
      </w:tr>
      <w:tr w:rsidR="004D2F44" w:rsidRPr="00856D2F" w:rsidTr="004D2F44">
        <w:trPr>
          <w:trHeight w:val="111"/>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1.37</w:t>
            </w:r>
          </w:p>
        </w:tc>
        <w:tc>
          <w:tcPr>
            <w:tcW w:w="4627" w:type="pct"/>
          </w:tcPr>
          <w:p w:rsidR="004D2F44" w:rsidRPr="00856D2F" w:rsidRDefault="004D2F44" w:rsidP="004D2F44">
            <w:pPr>
              <w:widowControl/>
              <w:suppressAutoHyphens w:val="0"/>
              <w:overflowPunct/>
              <w:autoSpaceDN w:val="0"/>
              <w:adjustRightInd w:val="0"/>
              <w:ind w:firstLine="425"/>
              <w:jc w:val="both"/>
              <w:rPr>
                <w:noProof/>
                <w:sz w:val="24"/>
                <w:szCs w:val="24"/>
                <w:lang w:eastAsia="ru-RU"/>
              </w:rPr>
            </w:pPr>
            <w:r w:rsidRPr="00856D2F">
              <w:rPr>
                <w:b/>
                <w:noProof/>
                <w:sz w:val="24"/>
                <w:szCs w:val="24"/>
                <w:lang w:eastAsia="ru-RU"/>
              </w:rPr>
              <w:t xml:space="preserve">Расстояния </w:t>
            </w:r>
            <w:r w:rsidRPr="00856D2F">
              <w:rPr>
                <w:b/>
                <w:sz w:val="24"/>
                <w:szCs w:val="24"/>
                <w:lang w:eastAsia="ru-RU"/>
              </w:rPr>
              <w:t>о</w:t>
            </w:r>
            <w:r w:rsidRPr="00856D2F">
              <w:rPr>
                <w:b/>
                <w:noProof/>
                <w:sz w:val="24"/>
                <w:szCs w:val="24"/>
                <w:lang w:eastAsia="ru-RU"/>
              </w:rPr>
              <w:t xml:space="preserve">т </w:t>
            </w:r>
            <w:r w:rsidRPr="00856D2F">
              <w:rPr>
                <w:b/>
                <w:sz w:val="24"/>
                <w:szCs w:val="24"/>
                <w:lang w:eastAsia="ru-RU"/>
              </w:rPr>
              <w:t>н</w:t>
            </w:r>
            <w:r w:rsidRPr="00856D2F">
              <w:rPr>
                <w:b/>
                <w:noProof/>
                <w:sz w:val="24"/>
                <w:szCs w:val="24"/>
                <w:lang w:eastAsia="ru-RU"/>
              </w:rPr>
              <w:t xml:space="preserve">аземных </w:t>
            </w:r>
            <w:r w:rsidRPr="00856D2F">
              <w:rPr>
                <w:b/>
                <w:sz w:val="24"/>
                <w:szCs w:val="24"/>
                <w:lang w:eastAsia="ru-RU"/>
              </w:rPr>
              <w:t>и</w:t>
            </w:r>
            <w:r w:rsidRPr="00856D2F">
              <w:rPr>
                <w:b/>
                <w:noProof/>
                <w:sz w:val="24"/>
                <w:szCs w:val="24"/>
                <w:lang w:eastAsia="ru-RU"/>
              </w:rPr>
              <w:t xml:space="preserve"> </w:t>
            </w:r>
            <w:r w:rsidRPr="00856D2F">
              <w:rPr>
                <w:b/>
                <w:sz w:val="24"/>
                <w:szCs w:val="24"/>
                <w:lang w:eastAsia="ru-RU"/>
              </w:rPr>
              <w:t>н</w:t>
            </w:r>
            <w:r w:rsidRPr="00856D2F">
              <w:rPr>
                <w:b/>
                <w:noProof/>
                <w:sz w:val="24"/>
                <w:szCs w:val="24"/>
                <w:lang w:eastAsia="ru-RU"/>
              </w:rPr>
              <w:t xml:space="preserve">аземно-подземных </w:t>
            </w:r>
            <w:r w:rsidRPr="00856D2F">
              <w:rPr>
                <w:b/>
                <w:sz w:val="24"/>
                <w:szCs w:val="24"/>
                <w:lang w:eastAsia="ru-RU"/>
              </w:rPr>
              <w:t>г</w:t>
            </w:r>
            <w:r w:rsidRPr="00856D2F">
              <w:rPr>
                <w:b/>
                <w:noProof/>
                <w:sz w:val="24"/>
                <w:szCs w:val="24"/>
                <w:lang w:eastAsia="ru-RU"/>
              </w:rPr>
              <w:t xml:space="preserve">аражей </w:t>
            </w:r>
            <w:r w:rsidRPr="00856D2F">
              <w:rPr>
                <w:b/>
                <w:sz w:val="24"/>
                <w:szCs w:val="24"/>
                <w:lang w:eastAsia="ru-RU"/>
              </w:rPr>
              <w:t>и</w:t>
            </w:r>
            <w:r w:rsidRPr="00856D2F">
              <w:rPr>
                <w:b/>
                <w:noProof/>
                <w:sz w:val="24"/>
                <w:szCs w:val="24"/>
                <w:lang w:eastAsia="ru-RU"/>
              </w:rPr>
              <w:t xml:space="preserve"> </w:t>
            </w:r>
            <w:r w:rsidRPr="00856D2F">
              <w:rPr>
                <w:b/>
                <w:sz w:val="24"/>
                <w:szCs w:val="24"/>
                <w:lang w:eastAsia="ru-RU"/>
              </w:rPr>
              <w:t>о</w:t>
            </w:r>
            <w:r w:rsidRPr="00856D2F">
              <w:rPr>
                <w:b/>
                <w:noProof/>
                <w:sz w:val="24"/>
                <w:szCs w:val="24"/>
                <w:lang w:eastAsia="ru-RU"/>
              </w:rPr>
              <w:t xml:space="preserve">ткрытых </w:t>
            </w:r>
            <w:r w:rsidRPr="00856D2F">
              <w:rPr>
                <w:b/>
                <w:sz w:val="24"/>
                <w:szCs w:val="24"/>
                <w:lang w:eastAsia="ru-RU"/>
              </w:rPr>
              <w:t>а</w:t>
            </w:r>
            <w:r w:rsidRPr="00856D2F">
              <w:rPr>
                <w:b/>
                <w:noProof/>
                <w:sz w:val="24"/>
                <w:szCs w:val="24"/>
                <w:lang w:eastAsia="ru-RU"/>
              </w:rPr>
              <w:t>втостоянок</w:t>
            </w:r>
            <w:r w:rsidRPr="00856D2F">
              <w:rPr>
                <w:noProof/>
                <w:sz w:val="24"/>
                <w:szCs w:val="24"/>
                <w:lang w:eastAsia="ru-RU"/>
              </w:rPr>
              <w:t xml:space="preserve">, </w:t>
            </w:r>
            <w:r w:rsidRPr="00856D2F">
              <w:rPr>
                <w:noProof/>
                <w:sz w:val="24"/>
                <w:szCs w:val="24"/>
                <w:lang w:eastAsia="ru-RU"/>
              </w:rPr>
              <w:br/>
              <w:t xml:space="preserve">предназначенных </w:t>
            </w:r>
            <w:r w:rsidRPr="00856D2F">
              <w:rPr>
                <w:sz w:val="24"/>
                <w:szCs w:val="24"/>
                <w:lang w:eastAsia="ru-RU"/>
              </w:rPr>
              <w:t>д</w:t>
            </w:r>
            <w:r w:rsidRPr="00856D2F">
              <w:rPr>
                <w:noProof/>
                <w:sz w:val="24"/>
                <w:szCs w:val="24"/>
                <w:lang w:eastAsia="ru-RU"/>
              </w:rPr>
              <w:t xml:space="preserve">ля </w:t>
            </w:r>
            <w:r w:rsidRPr="00856D2F">
              <w:rPr>
                <w:sz w:val="24"/>
                <w:szCs w:val="24"/>
                <w:lang w:eastAsia="ru-RU"/>
              </w:rPr>
              <w:t>п</w:t>
            </w:r>
            <w:r w:rsidRPr="00856D2F">
              <w:rPr>
                <w:noProof/>
                <w:sz w:val="24"/>
                <w:szCs w:val="24"/>
                <w:lang w:eastAsia="ru-RU"/>
              </w:rPr>
              <w:t xml:space="preserve">остоянного </w:t>
            </w:r>
            <w:r w:rsidRPr="00856D2F">
              <w:rPr>
                <w:sz w:val="24"/>
                <w:szCs w:val="24"/>
                <w:lang w:eastAsia="ru-RU"/>
              </w:rPr>
              <w:t>и</w:t>
            </w:r>
            <w:r w:rsidRPr="00856D2F">
              <w:rPr>
                <w:noProof/>
                <w:sz w:val="24"/>
                <w:szCs w:val="24"/>
                <w:lang w:eastAsia="ru-RU"/>
              </w:rPr>
              <w:t xml:space="preserve"> </w:t>
            </w:r>
            <w:r w:rsidRPr="00856D2F">
              <w:rPr>
                <w:sz w:val="24"/>
                <w:szCs w:val="24"/>
                <w:lang w:eastAsia="ru-RU"/>
              </w:rPr>
              <w:t>в</w:t>
            </w:r>
            <w:r w:rsidRPr="00856D2F">
              <w:rPr>
                <w:noProof/>
                <w:sz w:val="24"/>
                <w:szCs w:val="24"/>
                <w:lang w:eastAsia="ru-RU"/>
              </w:rPr>
              <w:t xml:space="preserve">ременного </w:t>
            </w:r>
            <w:r w:rsidRPr="00856D2F">
              <w:rPr>
                <w:sz w:val="24"/>
                <w:szCs w:val="24"/>
                <w:lang w:eastAsia="ru-RU"/>
              </w:rPr>
              <w:t>х</w:t>
            </w:r>
            <w:r w:rsidRPr="00856D2F">
              <w:rPr>
                <w:noProof/>
                <w:sz w:val="24"/>
                <w:szCs w:val="24"/>
                <w:lang w:eastAsia="ru-RU"/>
              </w:rPr>
              <w:t xml:space="preserve">ранения </w:t>
            </w:r>
            <w:r w:rsidRPr="00856D2F">
              <w:rPr>
                <w:sz w:val="24"/>
                <w:szCs w:val="24"/>
                <w:lang w:eastAsia="ru-RU"/>
              </w:rPr>
              <w:t>л</w:t>
            </w:r>
            <w:r w:rsidRPr="00856D2F">
              <w:rPr>
                <w:noProof/>
                <w:sz w:val="24"/>
                <w:szCs w:val="24"/>
                <w:lang w:eastAsia="ru-RU"/>
              </w:rPr>
              <w:t xml:space="preserve">егковых </w:t>
            </w:r>
            <w:r w:rsidRPr="00856D2F">
              <w:rPr>
                <w:sz w:val="24"/>
                <w:szCs w:val="24"/>
                <w:lang w:eastAsia="ru-RU"/>
              </w:rPr>
              <w:t>а</w:t>
            </w:r>
            <w:r w:rsidRPr="00856D2F">
              <w:rPr>
                <w:noProof/>
                <w:sz w:val="24"/>
                <w:szCs w:val="24"/>
                <w:lang w:eastAsia="ru-RU"/>
              </w:rPr>
              <w:t>втомобилей до фасадов и торцов жилых домов, составляют:</w:t>
            </w:r>
          </w:p>
          <w:p w:rsidR="004D2F44" w:rsidRPr="00856D2F" w:rsidRDefault="004D2F44" w:rsidP="004D2F44">
            <w:pPr>
              <w:widowControl/>
              <w:suppressAutoHyphens w:val="0"/>
              <w:overflowPunct/>
              <w:autoSpaceDN w:val="0"/>
              <w:adjustRightInd w:val="0"/>
              <w:ind w:firstLine="425"/>
              <w:jc w:val="both"/>
              <w:rPr>
                <w:noProof/>
                <w:sz w:val="24"/>
                <w:szCs w:val="24"/>
                <w:lang w:eastAsia="ru-RU"/>
              </w:rPr>
            </w:pPr>
            <w:r w:rsidRPr="00856D2F">
              <w:rPr>
                <w:noProof/>
                <w:sz w:val="24"/>
                <w:szCs w:val="24"/>
                <w:lang w:eastAsia="ru-RU"/>
              </w:rPr>
              <w:t>-при количестве машино-мест 10 и менее – 10м;</w:t>
            </w:r>
          </w:p>
          <w:p w:rsidR="004D2F44" w:rsidRPr="00856D2F" w:rsidRDefault="004D2F44" w:rsidP="004D2F44">
            <w:pPr>
              <w:widowControl/>
              <w:suppressAutoHyphens w:val="0"/>
              <w:overflowPunct/>
              <w:autoSpaceDN w:val="0"/>
              <w:adjustRightInd w:val="0"/>
              <w:ind w:firstLine="425"/>
              <w:jc w:val="both"/>
              <w:rPr>
                <w:noProof/>
                <w:sz w:val="24"/>
                <w:szCs w:val="24"/>
                <w:lang w:eastAsia="ru-RU"/>
              </w:rPr>
            </w:pPr>
            <w:r w:rsidRPr="00856D2F">
              <w:rPr>
                <w:noProof/>
                <w:sz w:val="24"/>
                <w:szCs w:val="24"/>
                <w:lang w:eastAsia="ru-RU"/>
              </w:rPr>
              <w:t>- при количестве машино-мест 11-50– 15м;</w:t>
            </w:r>
          </w:p>
          <w:p w:rsidR="004D2F44" w:rsidRPr="00856D2F" w:rsidRDefault="004D2F44" w:rsidP="004D2F44">
            <w:pPr>
              <w:widowControl/>
              <w:suppressAutoHyphens w:val="0"/>
              <w:overflowPunct/>
              <w:autoSpaceDN w:val="0"/>
              <w:adjustRightInd w:val="0"/>
              <w:ind w:firstLine="425"/>
              <w:jc w:val="both"/>
              <w:rPr>
                <w:rFonts w:eastAsia="Calibri"/>
                <w:b/>
                <w:sz w:val="24"/>
                <w:szCs w:val="24"/>
                <w:lang w:eastAsia="en-US"/>
              </w:rPr>
            </w:pPr>
            <w:r w:rsidRPr="00856D2F">
              <w:rPr>
                <w:noProof/>
                <w:sz w:val="24"/>
                <w:szCs w:val="24"/>
                <w:lang w:eastAsia="ru-RU"/>
              </w:rPr>
              <w:t>- при количестве машино-мест 51-100 – 25м, (для торцов без окон -15м).</w:t>
            </w:r>
          </w:p>
        </w:tc>
      </w:tr>
      <w:tr w:rsidR="004D2F44" w:rsidRPr="00856D2F" w:rsidTr="004D2F44">
        <w:trPr>
          <w:trHeight w:val="111"/>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lastRenderedPageBreak/>
              <w:t>1.38</w:t>
            </w:r>
          </w:p>
        </w:tc>
        <w:tc>
          <w:tcPr>
            <w:tcW w:w="4627" w:type="pct"/>
          </w:tcPr>
          <w:p w:rsidR="004D2F44" w:rsidRPr="00856D2F" w:rsidRDefault="004D2F44" w:rsidP="004D2F44">
            <w:pPr>
              <w:widowControl/>
              <w:tabs>
                <w:tab w:val="left" w:pos="459"/>
                <w:tab w:val="left" w:pos="600"/>
              </w:tabs>
              <w:suppressAutoHyphens w:val="0"/>
              <w:overflowPunct/>
              <w:autoSpaceDE/>
              <w:ind w:firstLine="425"/>
              <w:jc w:val="both"/>
              <w:rPr>
                <w:sz w:val="24"/>
                <w:szCs w:val="24"/>
                <w:lang w:eastAsia="ru-RU"/>
              </w:rPr>
            </w:pPr>
            <w:r w:rsidRPr="00856D2F">
              <w:rPr>
                <w:b/>
                <w:sz w:val="24"/>
                <w:szCs w:val="24"/>
                <w:lang w:eastAsia="ru-RU"/>
              </w:rPr>
              <w:t>При размещении объектов необходимо</w:t>
            </w:r>
            <w:r w:rsidRPr="00856D2F">
              <w:rPr>
                <w:sz w:val="24"/>
                <w:szCs w:val="24"/>
                <w:lang w:eastAsia="ru-RU"/>
              </w:rPr>
              <w:t xml:space="preserve"> предусматривать:</w:t>
            </w:r>
          </w:p>
          <w:p w:rsidR="004D2F44" w:rsidRPr="00856D2F" w:rsidRDefault="004D2F44" w:rsidP="004D2F44">
            <w:pPr>
              <w:widowControl/>
              <w:numPr>
                <w:ilvl w:val="0"/>
                <w:numId w:val="29"/>
              </w:numPr>
              <w:tabs>
                <w:tab w:val="left" w:pos="600"/>
              </w:tabs>
              <w:suppressAutoHyphens w:val="0"/>
              <w:overflowPunct/>
              <w:autoSpaceDE/>
              <w:ind w:left="0" w:firstLine="425"/>
              <w:jc w:val="both"/>
              <w:rPr>
                <w:sz w:val="24"/>
                <w:szCs w:val="24"/>
                <w:lang w:eastAsia="ru-RU"/>
              </w:rPr>
            </w:pPr>
            <w:r w:rsidRPr="00856D2F">
              <w:rPr>
                <w:sz w:val="24"/>
                <w:szCs w:val="24"/>
                <w:lang w:eastAsia="ru-RU"/>
              </w:rPr>
              <w:t xml:space="preserve">обустройство входа в здание, строение, сооружение, в том числе с учетом обеспечения доступной среды жизнедеятельности для инвалидов и других </w:t>
            </w:r>
            <w:proofErr w:type="spellStart"/>
            <w:r w:rsidRPr="00856D2F">
              <w:rPr>
                <w:sz w:val="24"/>
                <w:szCs w:val="24"/>
                <w:lang w:eastAsia="ru-RU"/>
              </w:rPr>
              <w:t>маломобильных</w:t>
            </w:r>
            <w:proofErr w:type="spellEnd"/>
            <w:r w:rsidRPr="00856D2F">
              <w:rPr>
                <w:sz w:val="24"/>
                <w:szCs w:val="24"/>
                <w:lang w:eastAsia="ru-RU"/>
              </w:rPr>
              <w:t xml:space="preserve"> групп населения;</w:t>
            </w:r>
          </w:p>
          <w:p w:rsidR="004D2F44" w:rsidRPr="00856D2F" w:rsidRDefault="004D2F44" w:rsidP="004D2F44">
            <w:pPr>
              <w:widowControl/>
              <w:numPr>
                <w:ilvl w:val="0"/>
                <w:numId w:val="29"/>
              </w:numPr>
              <w:tabs>
                <w:tab w:val="left" w:pos="600"/>
              </w:tabs>
              <w:suppressAutoHyphens w:val="0"/>
              <w:overflowPunct/>
              <w:autoSpaceDE/>
              <w:ind w:left="0" w:firstLine="425"/>
              <w:jc w:val="both"/>
              <w:rPr>
                <w:sz w:val="24"/>
                <w:szCs w:val="24"/>
                <w:lang w:eastAsia="ru-RU"/>
              </w:rPr>
            </w:pPr>
            <w:r w:rsidRPr="00856D2F">
              <w:rPr>
                <w:sz w:val="24"/>
                <w:szCs w:val="24"/>
                <w:lang w:eastAsia="ru-RU"/>
              </w:rPr>
              <w:t xml:space="preserve"> устройство стоянки для временного хранения автомобилей на территории общего пользования в соответствии с требованиями действующих технических регламентов и техническими условиями собственника автодороги.</w:t>
            </w:r>
          </w:p>
          <w:p w:rsidR="004D2F44" w:rsidRPr="00856D2F" w:rsidRDefault="004D2F44" w:rsidP="004D2F44">
            <w:pPr>
              <w:widowControl/>
              <w:numPr>
                <w:ilvl w:val="0"/>
                <w:numId w:val="29"/>
              </w:numPr>
              <w:tabs>
                <w:tab w:val="left" w:pos="600"/>
              </w:tabs>
              <w:suppressAutoHyphens w:val="0"/>
              <w:overflowPunct/>
              <w:autoSpaceDE/>
              <w:ind w:left="0" w:firstLine="425"/>
              <w:jc w:val="both"/>
              <w:rPr>
                <w:sz w:val="24"/>
                <w:szCs w:val="24"/>
                <w:lang w:eastAsia="ru-RU"/>
              </w:rPr>
            </w:pPr>
            <w:r w:rsidRPr="00856D2F">
              <w:rPr>
                <w:sz w:val="24"/>
                <w:szCs w:val="24"/>
                <w:lang w:eastAsia="ru-RU"/>
              </w:rPr>
              <w:t>устройство  автостоянки (в том числе для временного хранения автотранспорта)  в пределах границ земельного участка, принадлежащего застройщику в соответствии с требованиями действующих технических регламентов и техническими условиями собственника автодороги.</w:t>
            </w:r>
          </w:p>
          <w:p w:rsidR="004D2F44" w:rsidRPr="00856D2F" w:rsidRDefault="004D2F44" w:rsidP="004D2F44">
            <w:pPr>
              <w:widowControl/>
              <w:numPr>
                <w:ilvl w:val="0"/>
                <w:numId w:val="29"/>
              </w:numPr>
              <w:tabs>
                <w:tab w:val="left" w:pos="600"/>
              </w:tabs>
              <w:suppressAutoHyphens w:val="0"/>
              <w:overflowPunct/>
              <w:autoSpaceDE/>
              <w:ind w:left="0" w:firstLine="425"/>
              <w:jc w:val="both"/>
              <w:rPr>
                <w:sz w:val="24"/>
                <w:szCs w:val="24"/>
                <w:lang w:eastAsia="ru-RU"/>
              </w:rPr>
            </w:pPr>
            <w:r w:rsidRPr="00856D2F">
              <w:rPr>
                <w:sz w:val="24"/>
                <w:szCs w:val="24"/>
                <w:lang w:eastAsia="ru-RU"/>
              </w:rPr>
              <w:t>соблюдение норм (правил) благоустройства, утвержденных  муниципальными нормативно правовыми актами поселения.</w:t>
            </w:r>
          </w:p>
          <w:p w:rsidR="004D2F44" w:rsidRPr="00856D2F" w:rsidRDefault="004D2F44" w:rsidP="004D2F44">
            <w:pPr>
              <w:widowControl/>
              <w:suppressAutoHyphens w:val="0"/>
              <w:overflowPunct/>
              <w:autoSpaceDN w:val="0"/>
              <w:adjustRightInd w:val="0"/>
              <w:ind w:firstLine="425"/>
              <w:jc w:val="both"/>
              <w:rPr>
                <w:noProof/>
                <w:sz w:val="24"/>
                <w:szCs w:val="24"/>
                <w:lang w:eastAsia="ru-RU"/>
              </w:rPr>
            </w:pPr>
            <w:r w:rsidRPr="00856D2F">
              <w:rPr>
                <w:sz w:val="24"/>
                <w:szCs w:val="24"/>
                <w:lang w:eastAsia="ru-RU"/>
              </w:rPr>
              <w:t>- размещение зданий, строений, сооружений выполнять с учетом требований СанПиН 2.2.1/1200-03.</w:t>
            </w:r>
          </w:p>
        </w:tc>
      </w:tr>
      <w:tr w:rsidR="004D2F44" w:rsidRPr="00856D2F" w:rsidTr="004D2F44">
        <w:trPr>
          <w:trHeight w:val="2879"/>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1.39</w:t>
            </w:r>
          </w:p>
        </w:tc>
        <w:tc>
          <w:tcPr>
            <w:tcW w:w="4627" w:type="pct"/>
          </w:tcPr>
          <w:p w:rsidR="004D2F44" w:rsidRPr="00856D2F" w:rsidRDefault="004D2F44" w:rsidP="004D2F44">
            <w:pPr>
              <w:widowControl/>
              <w:suppressAutoHyphens w:val="0"/>
              <w:overflowPunct/>
              <w:autoSpaceDN w:val="0"/>
              <w:adjustRightInd w:val="0"/>
              <w:jc w:val="both"/>
              <w:rPr>
                <w:rFonts w:eastAsia="Calibri"/>
                <w:sz w:val="24"/>
                <w:szCs w:val="24"/>
                <w:lang w:eastAsia="en-US"/>
              </w:rPr>
            </w:pPr>
            <w:r w:rsidRPr="00856D2F">
              <w:rPr>
                <w:rFonts w:eastAsia="Calibri"/>
                <w:b/>
                <w:sz w:val="24"/>
                <w:szCs w:val="24"/>
                <w:lang w:eastAsia="en-US"/>
              </w:rPr>
              <w:t>Расстояния между жилыми домами</w:t>
            </w:r>
            <w:r w:rsidRPr="00856D2F">
              <w:rPr>
                <w:rFonts w:eastAsia="Calibri"/>
                <w:sz w:val="24"/>
                <w:szCs w:val="24"/>
                <w:lang w:eastAsia="en-US"/>
              </w:rPr>
              <w:t xml:space="preserve"> при новом строительстве принимаются в соответствии с нормами противопожарной безопасности, инсоляции и освещённости,</w:t>
            </w:r>
          </w:p>
          <w:p w:rsidR="004D2F44" w:rsidRPr="00856D2F" w:rsidRDefault="004D2F44" w:rsidP="004D2F44">
            <w:pPr>
              <w:widowControl/>
              <w:suppressAutoHyphens w:val="0"/>
              <w:overflowPunct/>
              <w:autoSpaceDE/>
              <w:spacing w:after="200" w:line="276" w:lineRule="auto"/>
              <w:jc w:val="both"/>
              <w:rPr>
                <w:b/>
                <w:sz w:val="24"/>
                <w:szCs w:val="24"/>
                <w:lang w:eastAsia="ru-RU"/>
              </w:rPr>
            </w:pPr>
            <w:proofErr w:type="gramStart"/>
            <w:r w:rsidRPr="00856D2F">
              <w:rPr>
                <w:rFonts w:eastAsia="Calibri"/>
                <w:bCs/>
                <w:sz w:val="24"/>
                <w:szCs w:val="28"/>
                <w:lang w:eastAsia="en-US"/>
              </w:rPr>
              <w:t>при этом расстояния (бытовые разрывы) между  длинными сторонами  жилых зданий высотой 2 - 3 этажа  должны быть не менее 15 м, а высотой  4 – 5 этажа - не менее 20 м, между  длинными сторонами и торцами этих  же зданий с окнами из жилых комнат - не менее 10 м. В условиях  реконструкции и в других сложных градостроительных условиях  указанные расстояния могут быть сокращены</w:t>
            </w:r>
            <w:proofErr w:type="gramEnd"/>
            <w:r w:rsidRPr="00856D2F">
              <w:rPr>
                <w:rFonts w:eastAsia="Calibri"/>
                <w:bCs/>
                <w:sz w:val="24"/>
                <w:szCs w:val="28"/>
                <w:lang w:eastAsia="en-US"/>
              </w:rPr>
              <w:t xml:space="preserve"> при соблюдении  нормативов инсоляции и освещенности  и обеспечении </w:t>
            </w:r>
            <w:proofErr w:type="spellStart"/>
            <w:r w:rsidRPr="00856D2F">
              <w:rPr>
                <w:rFonts w:eastAsia="Calibri"/>
                <w:bCs/>
                <w:sz w:val="24"/>
                <w:szCs w:val="28"/>
                <w:lang w:eastAsia="en-US"/>
              </w:rPr>
              <w:t>непросматриваемости</w:t>
            </w:r>
            <w:proofErr w:type="spellEnd"/>
            <w:r w:rsidRPr="00856D2F">
              <w:rPr>
                <w:rFonts w:eastAsia="Calibri"/>
                <w:bCs/>
                <w:sz w:val="24"/>
                <w:szCs w:val="28"/>
                <w:lang w:eastAsia="en-US"/>
              </w:rPr>
              <w:t xml:space="preserve">  жилых помещений окно в окно.</w:t>
            </w:r>
          </w:p>
        </w:tc>
      </w:tr>
      <w:tr w:rsidR="004D2F44" w:rsidRPr="00856D2F" w:rsidTr="004D2F44">
        <w:trPr>
          <w:trHeight w:val="1431"/>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1.40</w:t>
            </w:r>
          </w:p>
        </w:tc>
        <w:tc>
          <w:tcPr>
            <w:tcW w:w="4627" w:type="pct"/>
          </w:tcPr>
          <w:p w:rsidR="004D2F44" w:rsidRPr="00856D2F" w:rsidRDefault="004D2F44" w:rsidP="004D2F44">
            <w:pPr>
              <w:widowControl/>
              <w:suppressAutoHyphens w:val="0"/>
              <w:overflowPunct/>
              <w:autoSpaceDN w:val="0"/>
              <w:adjustRightInd w:val="0"/>
              <w:jc w:val="both"/>
              <w:rPr>
                <w:rFonts w:eastAsia="Calibri"/>
                <w:b/>
                <w:sz w:val="24"/>
                <w:szCs w:val="24"/>
                <w:lang w:eastAsia="en-US"/>
              </w:rPr>
            </w:pPr>
            <w:r w:rsidRPr="00856D2F">
              <w:rPr>
                <w:rFonts w:eastAsia="Calibri"/>
                <w:b/>
                <w:bCs/>
                <w:sz w:val="24"/>
                <w:szCs w:val="24"/>
                <w:lang w:eastAsia="en-US"/>
              </w:rPr>
              <w:t>Отводимый под строительство жилого здания земельный участок</w:t>
            </w:r>
            <w:r w:rsidRPr="00856D2F">
              <w:rPr>
                <w:rFonts w:eastAsia="Calibri"/>
                <w:bCs/>
                <w:sz w:val="24"/>
                <w:szCs w:val="24"/>
                <w:lang w:eastAsia="en-US"/>
              </w:rPr>
              <w:t xml:space="preserve"> должен предусматривать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гостевых стоянок автотранспорта, зеленых насаждений.</w:t>
            </w:r>
          </w:p>
        </w:tc>
      </w:tr>
      <w:tr w:rsidR="004D2F44" w:rsidRPr="00856D2F" w:rsidTr="004D2F44">
        <w:trPr>
          <w:trHeight w:val="1641"/>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lastRenderedPageBreak/>
              <w:t>1.41</w:t>
            </w:r>
          </w:p>
        </w:tc>
        <w:tc>
          <w:tcPr>
            <w:tcW w:w="4627" w:type="pct"/>
          </w:tcPr>
          <w:p w:rsidR="004D2F44" w:rsidRPr="00856D2F" w:rsidRDefault="004D2F44" w:rsidP="004D2F44">
            <w:pPr>
              <w:widowControl/>
              <w:suppressAutoHyphens w:val="0"/>
              <w:overflowPunct/>
              <w:autoSpaceDN w:val="0"/>
              <w:adjustRightInd w:val="0"/>
              <w:jc w:val="both"/>
              <w:rPr>
                <w:rFonts w:eastAsia="Calibri"/>
                <w:bCs/>
                <w:sz w:val="24"/>
                <w:szCs w:val="24"/>
                <w:lang w:eastAsia="en-US"/>
              </w:rPr>
            </w:pPr>
            <w:r w:rsidRPr="00856D2F">
              <w:rPr>
                <w:rFonts w:eastAsia="Calibri"/>
                <w:b/>
                <w:bCs/>
                <w:sz w:val="24"/>
                <w:szCs w:val="24"/>
                <w:lang w:eastAsia="en-US"/>
              </w:rPr>
              <w:t>На земельных участках</w:t>
            </w:r>
            <w:r w:rsidRPr="00856D2F">
              <w:rPr>
                <w:rFonts w:eastAsia="Calibri"/>
                <w:bCs/>
                <w:sz w:val="24"/>
                <w:szCs w:val="24"/>
                <w:lang w:eastAsia="en-US"/>
              </w:rPr>
              <w:t xml:space="preserve"> должны быть предусмотрены подъезды и проходы к каждому зданию. Места для размещения стоянок или гаражей для автомобилей должны соответствовать гигиеническим требованиям к санитарно-защитным зонам и санитарной классификации предприятий, сооружений и иных объектов.</w:t>
            </w:r>
          </w:p>
          <w:p w:rsidR="004D2F44" w:rsidRPr="00856D2F" w:rsidRDefault="004D2F44" w:rsidP="004D2F44">
            <w:pPr>
              <w:widowControl/>
              <w:suppressAutoHyphens w:val="0"/>
              <w:overflowPunct/>
              <w:autoSpaceDN w:val="0"/>
              <w:adjustRightInd w:val="0"/>
              <w:jc w:val="both"/>
              <w:rPr>
                <w:rFonts w:eastAsia="Calibri"/>
                <w:bCs/>
                <w:sz w:val="24"/>
                <w:szCs w:val="24"/>
                <w:lang w:eastAsia="en-US"/>
              </w:rPr>
            </w:pPr>
            <w:r w:rsidRPr="00856D2F">
              <w:rPr>
                <w:rFonts w:eastAsia="Calibri"/>
                <w:bCs/>
                <w:sz w:val="24"/>
                <w:szCs w:val="24"/>
                <w:lang w:eastAsia="en-US"/>
              </w:rPr>
              <w:t>На придомовых территориях запрещается производить мойку автомашин, слив топлива и масел, регулировать звуковые сигналы, тормоза и двигатели.</w:t>
            </w:r>
          </w:p>
        </w:tc>
      </w:tr>
      <w:tr w:rsidR="004D2F44" w:rsidRPr="00856D2F" w:rsidTr="004D2F44">
        <w:trPr>
          <w:trHeight w:val="1240"/>
        </w:trPr>
        <w:tc>
          <w:tcPr>
            <w:tcW w:w="373" w:type="pct"/>
          </w:tcPr>
          <w:p w:rsidR="004D2F44" w:rsidRPr="00856D2F" w:rsidRDefault="004D2F44" w:rsidP="004D2F44">
            <w:pPr>
              <w:widowControl/>
              <w:suppressAutoHyphens w:val="0"/>
              <w:overflowPunct/>
              <w:autoSpaceDE/>
              <w:rPr>
                <w:sz w:val="24"/>
                <w:szCs w:val="24"/>
                <w:lang w:eastAsia="ru-RU"/>
              </w:rPr>
            </w:pPr>
            <w:r w:rsidRPr="00856D2F">
              <w:rPr>
                <w:sz w:val="24"/>
                <w:szCs w:val="24"/>
                <w:lang w:eastAsia="ru-RU"/>
              </w:rPr>
              <w:t>1.42</w:t>
            </w:r>
          </w:p>
        </w:tc>
        <w:tc>
          <w:tcPr>
            <w:tcW w:w="4627" w:type="pct"/>
          </w:tcPr>
          <w:p w:rsidR="004D2F44" w:rsidRPr="00856D2F" w:rsidRDefault="004D2F44" w:rsidP="004D2F44">
            <w:pPr>
              <w:widowControl/>
              <w:suppressAutoHyphens w:val="0"/>
              <w:overflowPunct/>
              <w:autoSpaceDN w:val="0"/>
              <w:adjustRightInd w:val="0"/>
              <w:jc w:val="both"/>
              <w:rPr>
                <w:rFonts w:eastAsia="Calibri"/>
                <w:bCs/>
                <w:sz w:val="24"/>
                <w:szCs w:val="24"/>
                <w:lang w:eastAsia="en-US"/>
              </w:rPr>
            </w:pPr>
            <w:r w:rsidRPr="00856D2F">
              <w:rPr>
                <w:rFonts w:eastAsia="Calibri"/>
                <w:b/>
                <w:bCs/>
                <w:sz w:val="24"/>
                <w:szCs w:val="24"/>
                <w:lang w:eastAsia="en-US"/>
              </w:rPr>
              <w:t>На территории дворов жилых зданий запрещается</w:t>
            </w:r>
            <w:r w:rsidRPr="00856D2F">
              <w:rPr>
                <w:rFonts w:eastAsia="Calibri"/>
                <w:bCs/>
                <w:sz w:val="24"/>
                <w:szCs w:val="24"/>
                <w:lang w:eastAsia="en-US"/>
              </w:rPr>
              <w:t xml:space="preserve"> размещать любые предприятия торговли и общественного питания, включая палатки, киоски, ларьки, мини-рынки, павильоны, летние кафе, производственные объекты, предприятия по мелкому ремонту автомобилей, бытовой техники, обуви, а также автостоянок </w:t>
            </w:r>
            <w:proofErr w:type="gramStart"/>
            <w:r w:rsidRPr="00856D2F">
              <w:rPr>
                <w:rFonts w:eastAsia="Calibri"/>
                <w:bCs/>
                <w:sz w:val="24"/>
                <w:szCs w:val="24"/>
                <w:lang w:eastAsia="en-US"/>
              </w:rPr>
              <w:t>кроме</w:t>
            </w:r>
            <w:proofErr w:type="gramEnd"/>
            <w:r w:rsidRPr="00856D2F">
              <w:rPr>
                <w:rFonts w:eastAsia="Calibri"/>
                <w:bCs/>
                <w:sz w:val="24"/>
                <w:szCs w:val="24"/>
                <w:lang w:eastAsia="en-US"/>
              </w:rPr>
              <w:t xml:space="preserve"> гостевых.</w:t>
            </w:r>
          </w:p>
        </w:tc>
      </w:tr>
    </w:tbl>
    <w:p w:rsidR="004D2F44" w:rsidRPr="00856D2F" w:rsidRDefault="004D2F44" w:rsidP="004D2F44">
      <w:pPr>
        <w:widowControl/>
        <w:suppressAutoHyphens w:val="0"/>
        <w:overflowPunct/>
        <w:autoSpaceDE/>
        <w:ind w:firstLine="425"/>
        <w:jc w:val="both"/>
        <w:rPr>
          <w:b/>
          <w:color w:val="FF0000"/>
          <w:sz w:val="24"/>
          <w:szCs w:val="24"/>
          <w:lang w:eastAsia="ru-RU"/>
        </w:rPr>
      </w:pPr>
    </w:p>
    <w:p w:rsidR="004D2F44" w:rsidRPr="00856D2F" w:rsidRDefault="004D2F44" w:rsidP="004D2F44">
      <w:pPr>
        <w:widowControl/>
        <w:suppressAutoHyphens w:val="0"/>
        <w:overflowPunct/>
        <w:autoSpaceDN w:val="0"/>
        <w:adjustRightInd w:val="0"/>
        <w:ind w:firstLine="567"/>
        <w:jc w:val="both"/>
        <w:rPr>
          <w:rFonts w:eastAsia="Calibri"/>
          <w:sz w:val="24"/>
          <w:szCs w:val="24"/>
          <w:lang w:eastAsia="en-US"/>
        </w:rPr>
      </w:pPr>
      <w:r w:rsidRPr="00856D2F">
        <w:rPr>
          <w:rFonts w:eastAsia="Calibri"/>
          <w:sz w:val="24"/>
          <w:szCs w:val="24"/>
          <w:lang w:eastAsia="en-US"/>
        </w:rPr>
        <w:t>Минимальные расстояния от стен зданий и границ земельных участков учреждений и предприятий обслуживания следует принимать на основе расчетов инсоляции и освещенности, соблюдения противопожарных и бытовых разрывов, но не менее приведенных в таблице 1:</w:t>
      </w:r>
    </w:p>
    <w:p w:rsidR="004D2F44" w:rsidRPr="00856D2F" w:rsidRDefault="004D2F44" w:rsidP="004D2F44">
      <w:pPr>
        <w:widowControl/>
        <w:suppressAutoHyphens w:val="0"/>
        <w:overflowPunct/>
        <w:autoSpaceDE/>
        <w:ind w:firstLine="567"/>
        <w:jc w:val="center"/>
        <w:rPr>
          <w:i/>
          <w:sz w:val="24"/>
          <w:szCs w:val="24"/>
          <w:lang w:eastAsia="ru-RU"/>
        </w:rPr>
      </w:pPr>
      <w:r w:rsidRPr="00856D2F">
        <w:rPr>
          <w:sz w:val="24"/>
          <w:szCs w:val="24"/>
          <w:lang w:eastAsia="ru-RU"/>
        </w:rPr>
        <w:t xml:space="preserve">                                 </w:t>
      </w:r>
      <w:r w:rsidR="00FD6A1F" w:rsidRPr="00856D2F">
        <w:rPr>
          <w:sz w:val="24"/>
          <w:szCs w:val="24"/>
          <w:lang w:eastAsia="ru-RU"/>
        </w:rPr>
        <w:t xml:space="preserve">                 </w:t>
      </w:r>
      <w:r w:rsidRPr="00856D2F">
        <w:rPr>
          <w:sz w:val="24"/>
          <w:szCs w:val="24"/>
          <w:lang w:eastAsia="ru-RU"/>
        </w:rPr>
        <w:t xml:space="preserve"> </w:t>
      </w:r>
      <w:r w:rsidRPr="00856D2F">
        <w:rPr>
          <w:i/>
          <w:sz w:val="24"/>
          <w:szCs w:val="24"/>
          <w:lang w:eastAsia="ru-RU"/>
        </w:rPr>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1"/>
        <w:gridCol w:w="1784"/>
        <w:gridCol w:w="2694"/>
        <w:gridCol w:w="15"/>
        <w:gridCol w:w="3060"/>
      </w:tblGrid>
      <w:tr w:rsidR="004D2F44" w:rsidRPr="00856D2F" w:rsidTr="004D2F44">
        <w:trPr>
          <w:trHeight w:val="509"/>
        </w:trPr>
        <w:tc>
          <w:tcPr>
            <w:tcW w:w="2301" w:type="dxa"/>
            <w:vMerge w:val="restart"/>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Здания (земельные участки)</w:t>
            </w:r>
          </w:p>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учреждений и предприятий</w:t>
            </w:r>
          </w:p>
          <w:p w:rsidR="004D2F44" w:rsidRPr="00856D2F" w:rsidRDefault="004D2F44" w:rsidP="004D2F44">
            <w:pPr>
              <w:widowControl/>
              <w:suppressAutoHyphens w:val="0"/>
              <w:overflowPunct/>
              <w:autoSpaceDE/>
              <w:jc w:val="center"/>
              <w:rPr>
                <w:rFonts w:eastAsia="Calibri"/>
                <w:sz w:val="22"/>
                <w:szCs w:val="22"/>
                <w:lang w:eastAsia="ru-RU"/>
              </w:rPr>
            </w:pPr>
            <w:r w:rsidRPr="00856D2F">
              <w:rPr>
                <w:rFonts w:eastAsia="Calibri"/>
                <w:sz w:val="22"/>
                <w:szCs w:val="22"/>
                <w:lang w:eastAsia="en-US"/>
              </w:rPr>
              <w:t>обслуживания</w:t>
            </w:r>
          </w:p>
        </w:tc>
        <w:tc>
          <w:tcPr>
            <w:tcW w:w="7553" w:type="dxa"/>
            <w:gridSpan w:val="4"/>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Расстояния от зданий (границ участков) учреждений и</w:t>
            </w:r>
          </w:p>
          <w:p w:rsidR="004D2F44" w:rsidRPr="00856D2F" w:rsidRDefault="004D2F44" w:rsidP="004D2F44">
            <w:pPr>
              <w:widowControl/>
              <w:suppressAutoHyphens w:val="0"/>
              <w:overflowPunct/>
              <w:autoSpaceDE/>
              <w:jc w:val="center"/>
              <w:rPr>
                <w:rFonts w:eastAsia="Calibri"/>
                <w:sz w:val="22"/>
                <w:szCs w:val="22"/>
                <w:lang w:eastAsia="ru-RU"/>
              </w:rPr>
            </w:pPr>
            <w:r w:rsidRPr="00856D2F">
              <w:rPr>
                <w:rFonts w:eastAsia="Calibri"/>
                <w:sz w:val="22"/>
                <w:szCs w:val="22"/>
                <w:lang w:eastAsia="en-US"/>
              </w:rPr>
              <w:t>предприятий обслуживания, метров</w:t>
            </w:r>
          </w:p>
        </w:tc>
      </w:tr>
      <w:tr w:rsidR="004D2F44" w:rsidRPr="00856D2F" w:rsidTr="004D2F44">
        <w:trPr>
          <w:trHeight w:val="687"/>
        </w:trPr>
        <w:tc>
          <w:tcPr>
            <w:tcW w:w="2301" w:type="dxa"/>
            <w:vMerge/>
            <w:shd w:val="clear" w:color="auto" w:fill="auto"/>
          </w:tcPr>
          <w:p w:rsidR="004D2F44" w:rsidRPr="00856D2F" w:rsidRDefault="004D2F44" w:rsidP="004D2F44">
            <w:pPr>
              <w:widowControl/>
              <w:suppressAutoHyphens w:val="0"/>
              <w:overflowPunct/>
              <w:autoSpaceDE/>
              <w:jc w:val="both"/>
              <w:rPr>
                <w:rFonts w:eastAsia="Calibri"/>
                <w:sz w:val="22"/>
                <w:szCs w:val="22"/>
                <w:lang w:eastAsia="ru-RU"/>
              </w:rPr>
            </w:pPr>
          </w:p>
        </w:tc>
        <w:tc>
          <w:tcPr>
            <w:tcW w:w="1784"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до</w:t>
            </w:r>
          </w:p>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красной</w:t>
            </w:r>
          </w:p>
          <w:p w:rsidR="004D2F44" w:rsidRPr="00856D2F" w:rsidRDefault="004D2F44" w:rsidP="004D2F44">
            <w:pPr>
              <w:widowControl/>
              <w:suppressAutoHyphens w:val="0"/>
              <w:overflowPunct/>
              <w:autoSpaceDE/>
              <w:jc w:val="center"/>
              <w:rPr>
                <w:rFonts w:eastAsia="Calibri"/>
                <w:sz w:val="22"/>
                <w:szCs w:val="22"/>
                <w:lang w:eastAsia="ru-RU"/>
              </w:rPr>
            </w:pPr>
            <w:r w:rsidRPr="00856D2F">
              <w:rPr>
                <w:rFonts w:eastAsia="Calibri"/>
                <w:sz w:val="22"/>
                <w:szCs w:val="22"/>
                <w:lang w:eastAsia="en-US"/>
              </w:rPr>
              <w:t>линии</w:t>
            </w:r>
          </w:p>
        </w:tc>
        <w:tc>
          <w:tcPr>
            <w:tcW w:w="2709" w:type="dxa"/>
            <w:gridSpan w:val="2"/>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до стен</w:t>
            </w:r>
          </w:p>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жилых</w:t>
            </w:r>
          </w:p>
          <w:p w:rsidR="004D2F44" w:rsidRPr="00856D2F" w:rsidRDefault="004D2F44" w:rsidP="004D2F44">
            <w:pPr>
              <w:widowControl/>
              <w:suppressAutoHyphens w:val="0"/>
              <w:overflowPunct/>
              <w:autoSpaceDE/>
              <w:jc w:val="center"/>
              <w:rPr>
                <w:rFonts w:eastAsia="Calibri"/>
                <w:sz w:val="22"/>
                <w:szCs w:val="22"/>
                <w:lang w:eastAsia="ru-RU"/>
              </w:rPr>
            </w:pPr>
            <w:r w:rsidRPr="00856D2F">
              <w:rPr>
                <w:rFonts w:eastAsia="Calibri"/>
                <w:sz w:val="22"/>
                <w:szCs w:val="22"/>
                <w:lang w:eastAsia="en-US"/>
              </w:rPr>
              <w:t>зданий</w:t>
            </w:r>
          </w:p>
        </w:tc>
        <w:tc>
          <w:tcPr>
            <w:tcW w:w="3060"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до зданий</w:t>
            </w:r>
          </w:p>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общеобразовательных школ,</w:t>
            </w:r>
          </w:p>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дошкольных образовательных</w:t>
            </w:r>
          </w:p>
          <w:p w:rsidR="004D2F44" w:rsidRPr="00856D2F" w:rsidRDefault="004D2F44" w:rsidP="004D2F44">
            <w:pPr>
              <w:widowControl/>
              <w:suppressAutoHyphens w:val="0"/>
              <w:overflowPunct/>
              <w:autoSpaceDE/>
              <w:jc w:val="center"/>
              <w:rPr>
                <w:rFonts w:eastAsia="Calibri"/>
                <w:sz w:val="22"/>
                <w:szCs w:val="22"/>
                <w:lang w:eastAsia="ru-RU"/>
              </w:rPr>
            </w:pPr>
            <w:r w:rsidRPr="00856D2F">
              <w:rPr>
                <w:rFonts w:eastAsia="Calibri"/>
                <w:sz w:val="22"/>
                <w:szCs w:val="22"/>
                <w:lang w:eastAsia="en-US"/>
              </w:rPr>
              <w:t>и лечебных учреждений</w:t>
            </w:r>
          </w:p>
        </w:tc>
      </w:tr>
      <w:tr w:rsidR="004D2F44" w:rsidRPr="00856D2F" w:rsidTr="004D2F44">
        <w:trPr>
          <w:trHeight w:val="568"/>
        </w:trPr>
        <w:tc>
          <w:tcPr>
            <w:tcW w:w="2301" w:type="dxa"/>
            <w:shd w:val="clear" w:color="auto" w:fill="auto"/>
          </w:tcPr>
          <w:p w:rsidR="004D2F44" w:rsidRPr="00856D2F" w:rsidRDefault="004D2F44" w:rsidP="004D2F44">
            <w:pPr>
              <w:widowControl/>
              <w:suppressAutoHyphens w:val="0"/>
              <w:overflowPunct/>
              <w:autoSpaceDE/>
              <w:jc w:val="center"/>
              <w:rPr>
                <w:rFonts w:eastAsia="Calibri"/>
                <w:sz w:val="22"/>
                <w:szCs w:val="22"/>
                <w:lang w:eastAsia="ru-RU"/>
              </w:rPr>
            </w:pPr>
            <w:r w:rsidRPr="00856D2F">
              <w:rPr>
                <w:rFonts w:eastAsia="Calibri"/>
                <w:sz w:val="22"/>
                <w:szCs w:val="22"/>
                <w:lang w:eastAsia="ru-RU"/>
              </w:rPr>
              <w:t>Дошкольные образовательные учреждения и общеобразовательные школы</w:t>
            </w:r>
          </w:p>
        </w:tc>
        <w:tc>
          <w:tcPr>
            <w:tcW w:w="1784" w:type="dxa"/>
            <w:shd w:val="clear" w:color="auto" w:fill="auto"/>
          </w:tcPr>
          <w:p w:rsidR="004D2F44" w:rsidRPr="00856D2F" w:rsidRDefault="004D2F44" w:rsidP="004D2F44">
            <w:pPr>
              <w:widowControl/>
              <w:suppressAutoHyphens w:val="0"/>
              <w:overflowPunct/>
              <w:autoSpaceDE/>
              <w:jc w:val="center"/>
              <w:rPr>
                <w:rFonts w:eastAsia="Calibri"/>
                <w:sz w:val="22"/>
                <w:szCs w:val="22"/>
                <w:lang w:eastAsia="ru-RU"/>
              </w:rPr>
            </w:pPr>
          </w:p>
          <w:p w:rsidR="004D2F44" w:rsidRPr="00856D2F" w:rsidRDefault="004D2F44" w:rsidP="004D2F44">
            <w:pPr>
              <w:widowControl/>
              <w:suppressAutoHyphens w:val="0"/>
              <w:overflowPunct/>
              <w:autoSpaceDE/>
              <w:jc w:val="center"/>
              <w:rPr>
                <w:rFonts w:eastAsia="Calibri"/>
                <w:sz w:val="22"/>
                <w:szCs w:val="22"/>
                <w:lang w:eastAsia="ru-RU"/>
              </w:rPr>
            </w:pPr>
          </w:p>
          <w:p w:rsidR="004D2F44" w:rsidRPr="00856D2F" w:rsidRDefault="004D2F44" w:rsidP="004D2F44">
            <w:pPr>
              <w:widowControl/>
              <w:suppressAutoHyphens w:val="0"/>
              <w:overflowPunct/>
              <w:autoSpaceDE/>
              <w:jc w:val="center"/>
              <w:rPr>
                <w:rFonts w:eastAsia="Calibri"/>
                <w:sz w:val="22"/>
                <w:szCs w:val="22"/>
                <w:lang w:eastAsia="ru-RU"/>
              </w:rPr>
            </w:pPr>
            <w:r w:rsidRPr="00856D2F">
              <w:rPr>
                <w:rFonts w:eastAsia="Calibri"/>
                <w:sz w:val="22"/>
                <w:szCs w:val="22"/>
                <w:lang w:eastAsia="ru-RU"/>
              </w:rPr>
              <w:t>25</w:t>
            </w:r>
          </w:p>
        </w:tc>
        <w:tc>
          <w:tcPr>
            <w:tcW w:w="5769" w:type="dxa"/>
            <w:gridSpan w:val="3"/>
            <w:shd w:val="clear" w:color="auto" w:fill="auto"/>
          </w:tcPr>
          <w:p w:rsidR="004D2F44" w:rsidRPr="00856D2F" w:rsidRDefault="004D2F44" w:rsidP="004D2F44">
            <w:pPr>
              <w:widowControl/>
              <w:suppressAutoHyphens w:val="0"/>
              <w:overflowPunct/>
              <w:autoSpaceDE/>
              <w:jc w:val="center"/>
              <w:rPr>
                <w:rFonts w:eastAsia="Calibri"/>
                <w:sz w:val="22"/>
                <w:szCs w:val="22"/>
                <w:lang w:eastAsia="ru-RU"/>
              </w:rPr>
            </w:pPr>
          </w:p>
          <w:p w:rsidR="004D2F44" w:rsidRPr="00856D2F" w:rsidRDefault="004D2F44" w:rsidP="004D2F44">
            <w:pPr>
              <w:widowControl/>
              <w:suppressAutoHyphens w:val="0"/>
              <w:overflowPunct/>
              <w:autoSpaceDE/>
              <w:jc w:val="center"/>
              <w:rPr>
                <w:rFonts w:eastAsia="Calibri"/>
                <w:sz w:val="22"/>
                <w:szCs w:val="22"/>
                <w:lang w:eastAsia="ru-RU"/>
              </w:rPr>
            </w:pPr>
            <w:r w:rsidRPr="00856D2F">
              <w:rPr>
                <w:rFonts w:eastAsia="Calibri"/>
                <w:sz w:val="22"/>
                <w:szCs w:val="22"/>
                <w:lang w:eastAsia="ru-RU"/>
              </w:rPr>
              <w:t>По нормам инсоляции, освещенности и противопожарным нормам</w:t>
            </w:r>
          </w:p>
        </w:tc>
      </w:tr>
      <w:tr w:rsidR="004D2F44" w:rsidRPr="00856D2F" w:rsidTr="004D2F44">
        <w:trPr>
          <w:trHeight w:val="548"/>
        </w:trPr>
        <w:tc>
          <w:tcPr>
            <w:tcW w:w="2301" w:type="dxa"/>
            <w:shd w:val="clear" w:color="auto" w:fill="auto"/>
          </w:tcPr>
          <w:p w:rsidR="004D2F44" w:rsidRPr="00856D2F" w:rsidRDefault="004D2F44" w:rsidP="004D2F44">
            <w:pPr>
              <w:widowControl/>
              <w:suppressAutoHyphens w:val="0"/>
              <w:overflowPunct/>
              <w:autoSpaceDE/>
              <w:jc w:val="center"/>
              <w:rPr>
                <w:rFonts w:eastAsia="Calibri"/>
                <w:sz w:val="22"/>
                <w:szCs w:val="22"/>
                <w:lang w:eastAsia="ru-RU"/>
              </w:rPr>
            </w:pPr>
            <w:r w:rsidRPr="00856D2F">
              <w:rPr>
                <w:rFonts w:eastAsia="Calibri"/>
                <w:sz w:val="22"/>
                <w:szCs w:val="22"/>
                <w:lang w:eastAsia="ru-RU"/>
              </w:rPr>
              <w:t>Пункты приема вторичного сырья</w:t>
            </w:r>
          </w:p>
        </w:tc>
        <w:tc>
          <w:tcPr>
            <w:tcW w:w="1784" w:type="dxa"/>
            <w:shd w:val="clear" w:color="auto" w:fill="auto"/>
          </w:tcPr>
          <w:p w:rsidR="004D2F44" w:rsidRPr="00856D2F" w:rsidRDefault="004D2F44" w:rsidP="004D2F44">
            <w:pPr>
              <w:widowControl/>
              <w:suppressAutoHyphens w:val="0"/>
              <w:overflowPunct/>
              <w:autoSpaceDE/>
              <w:jc w:val="center"/>
              <w:rPr>
                <w:rFonts w:eastAsia="Calibri"/>
                <w:sz w:val="22"/>
                <w:szCs w:val="22"/>
                <w:lang w:eastAsia="ru-RU"/>
              </w:rPr>
            </w:pPr>
            <w:r w:rsidRPr="00856D2F">
              <w:rPr>
                <w:rFonts w:eastAsia="Calibri"/>
                <w:sz w:val="22"/>
                <w:szCs w:val="22"/>
                <w:lang w:eastAsia="ru-RU"/>
              </w:rPr>
              <w:t>-</w:t>
            </w:r>
          </w:p>
        </w:tc>
        <w:tc>
          <w:tcPr>
            <w:tcW w:w="2694" w:type="dxa"/>
            <w:shd w:val="clear" w:color="auto" w:fill="auto"/>
          </w:tcPr>
          <w:p w:rsidR="004D2F44" w:rsidRPr="00856D2F" w:rsidRDefault="004D2F44" w:rsidP="004D2F44">
            <w:pPr>
              <w:widowControl/>
              <w:suppressAutoHyphens w:val="0"/>
              <w:overflowPunct/>
              <w:autoSpaceDE/>
              <w:jc w:val="center"/>
              <w:rPr>
                <w:rFonts w:eastAsia="Calibri"/>
                <w:sz w:val="22"/>
                <w:szCs w:val="22"/>
                <w:lang w:eastAsia="ru-RU"/>
              </w:rPr>
            </w:pPr>
          </w:p>
          <w:p w:rsidR="004D2F44" w:rsidRPr="00856D2F" w:rsidRDefault="004D2F44" w:rsidP="004D2F44">
            <w:pPr>
              <w:widowControl/>
              <w:suppressAutoHyphens w:val="0"/>
              <w:overflowPunct/>
              <w:autoSpaceDE/>
              <w:jc w:val="center"/>
              <w:rPr>
                <w:rFonts w:eastAsia="Calibri"/>
                <w:sz w:val="22"/>
                <w:szCs w:val="22"/>
                <w:lang w:eastAsia="ru-RU"/>
              </w:rPr>
            </w:pPr>
            <w:r w:rsidRPr="00856D2F">
              <w:rPr>
                <w:rFonts w:eastAsia="Calibri"/>
                <w:sz w:val="22"/>
                <w:szCs w:val="22"/>
                <w:lang w:eastAsia="ru-RU"/>
              </w:rPr>
              <w:t>20</w:t>
            </w:r>
          </w:p>
        </w:tc>
        <w:tc>
          <w:tcPr>
            <w:tcW w:w="3075" w:type="dxa"/>
            <w:gridSpan w:val="2"/>
            <w:shd w:val="clear" w:color="auto" w:fill="auto"/>
          </w:tcPr>
          <w:p w:rsidR="004D2F44" w:rsidRPr="00856D2F" w:rsidRDefault="004D2F44" w:rsidP="004D2F44">
            <w:pPr>
              <w:widowControl/>
              <w:suppressAutoHyphens w:val="0"/>
              <w:overflowPunct/>
              <w:autoSpaceDE/>
              <w:jc w:val="center"/>
              <w:rPr>
                <w:rFonts w:eastAsia="Calibri"/>
                <w:sz w:val="22"/>
                <w:szCs w:val="22"/>
                <w:lang w:eastAsia="ru-RU"/>
              </w:rPr>
            </w:pPr>
          </w:p>
          <w:p w:rsidR="004D2F44" w:rsidRPr="00856D2F" w:rsidRDefault="004D2F44" w:rsidP="004D2F44">
            <w:pPr>
              <w:widowControl/>
              <w:suppressAutoHyphens w:val="0"/>
              <w:overflowPunct/>
              <w:autoSpaceDE/>
              <w:jc w:val="center"/>
              <w:rPr>
                <w:rFonts w:eastAsia="Calibri"/>
                <w:sz w:val="22"/>
                <w:szCs w:val="22"/>
                <w:lang w:eastAsia="ru-RU"/>
              </w:rPr>
            </w:pPr>
            <w:r w:rsidRPr="00856D2F">
              <w:rPr>
                <w:rFonts w:eastAsia="Calibri"/>
                <w:sz w:val="22"/>
                <w:szCs w:val="22"/>
                <w:lang w:eastAsia="ru-RU"/>
              </w:rPr>
              <w:t>50</w:t>
            </w:r>
          </w:p>
        </w:tc>
      </w:tr>
      <w:tr w:rsidR="004D2F44" w:rsidRPr="00856D2F" w:rsidTr="004D2F44">
        <w:trPr>
          <w:trHeight w:val="548"/>
        </w:trPr>
        <w:tc>
          <w:tcPr>
            <w:tcW w:w="2301" w:type="dxa"/>
            <w:shd w:val="clear" w:color="auto" w:fill="auto"/>
          </w:tcPr>
          <w:p w:rsidR="004D2F44" w:rsidRPr="00856D2F" w:rsidRDefault="004D2F44" w:rsidP="004D2F44">
            <w:pPr>
              <w:widowControl/>
              <w:suppressAutoHyphens w:val="0"/>
              <w:overflowPunct/>
              <w:autoSpaceDE/>
              <w:jc w:val="center"/>
              <w:rPr>
                <w:rFonts w:eastAsia="Calibri"/>
                <w:sz w:val="22"/>
                <w:szCs w:val="22"/>
                <w:lang w:eastAsia="ru-RU"/>
              </w:rPr>
            </w:pPr>
          </w:p>
          <w:p w:rsidR="004D2F44" w:rsidRPr="00856D2F" w:rsidRDefault="004D2F44" w:rsidP="004D2F44">
            <w:pPr>
              <w:widowControl/>
              <w:suppressAutoHyphens w:val="0"/>
              <w:overflowPunct/>
              <w:autoSpaceDE/>
              <w:jc w:val="center"/>
              <w:rPr>
                <w:rFonts w:eastAsia="Calibri"/>
                <w:sz w:val="22"/>
                <w:szCs w:val="22"/>
                <w:lang w:eastAsia="ru-RU"/>
              </w:rPr>
            </w:pPr>
            <w:r w:rsidRPr="00856D2F">
              <w:rPr>
                <w:rFonts w:eastAsia="Calibri"/>
                <w:sz w:val="22"/>
                <w:szCs w:val="22"/>
                <w:lang w:eastAsia="ru-RU"/>
              </w:rPr>
              <w:t>Пожарные депо</w:t>
            </w:r>
          </w:p>
        </w:tc>
        <w:tc>
          <w:tcPr>
            <w:tcW w:w="1784" w:type="dxa"/>
            <w:shd w:val="clear" w:color="auto" w:fill="auto"/>
          </w:tcPr>
          <w:p w:rsidR="004D2F44" w:rsidRPr="00856D2F" w:rsidRDefault="004D2F44" w:rsidP="004D2F44">
            <w:pPr>
              <w:widowControl/>
              <w:suppressAutoHyphens w:val="0"/>
              <w:overflowPunct/>
              <w:autoSpaceDE/>
              <w:jc w:val="center"/>
              <w:rPr>
                <w:rFonts w:eastAsia="Calibri"/>
                <w:sz w:val="22"/>
                <w:szCs w:val="22"/>
                <w:lang w:eastAsia="ru-RU"/>
              </w:rPr>
            </w:pPr>
          </w:p>
          <w:p w:rsidR="004D2F44" w:rsidRPr="00856D2F" w:rsidRDefault="004D2F44" w:rsidP="004D2F44">
            <w:pPr>
              <w:widowControl/>
              <w:suppressAutoHyphens w:val="0"/>
              <w:overflowPunct/>
              <w:autoSpaceDE/>
              <w:jc w:val="center"/>
              <w:rPr>
                <w:rFonts w:eastAsia="Calibri"/>
                <w:sz w:val="22"/>
                <w:szCs w:val="22"/>
                <w:lang w:eastAsia="ru-RU"/>
              </w:rPr>
            </w:pPr>
            <w:r w:rsidRPr="00856D2F">
              <w:rPr>
                <w:rFonts w:eastAsia="Calibri"/>
                <w:sz w:val="22"/>
                <w:szCs w:val="22"/>
                <w:lang w:eastAsia="ru-RU"/>
              </w:rPr>
              <w:t>10</w:t>
            </w:r>
          </w:p>
        </w:tc>
        <w:tc>
          <w:tcPr>
            <w:tcW w:w="2694" w:type="dxa"/>
            <w:shd w:val="clear" w:color="auto" w:fill="auto"/>
          </w:tcPr>
          <w:p w:rsidR="004D2F44" w:rsidRPr="00856D2F" w:rsidRDefault="004D2F44" w:rsidP="004D2F44">
            <w:pPr>
              <w:widowControl/>
              <w:suppressAutoHyphens w:val="0"/>
              <w:overflowPunct/>
              <w:autoSpaceDE/>
              <w:jc w:val="center"/>
              <w:rPr>
                <w:rFonts w:eastAsia="Calibri"/>
                <w:sz w:val="22"/>
                <w:szCs w:val="22"/>
                <w:lang w:eastAsia="ru-RU"/>
              </w:rPr>
            </w:pPr>
          </w:p>
          <w:p w:rsidR="004D2F44" w:rsidRPr="00856D2F" w:rsidRDefault="004D2F44" w:rsidP="004D2F44">
            <w:pPr>
              <w:widowControl/>
              <w:suppressAutoHyphens w:val="0"/>
              <w:overflowPunct/>
              <w:autoSpaceDE/>
              <w:jc w:val="center"/>
              <w:rPr>
                <w:rFonts w:eastAsia="Calibri"/>
                <w:sz w:val="22"/>
                <w:szCs w:val="22"/>
                <w:lang w:eastAsia="ru-RU"/>
              </w:rPr>
            </w:pPr>
            <w:r w:rsidRPr="00856D2F">
              <w:rPr>
                <w:rFonts w:eastAsia="Calibri"/>
                <w:sz w:val="22"/>
                <w:szCs w:val="22"/>
                <w:lang w:eastAsia="ru-RU"/>
              </w:rPr>
              <w:t>50</w:t>
            </w:r>
          </w:p>
        </w:tc>
        <w:tc>
          <w:tcPr>
            <w:tcW w:w="3075" w:type="dxa"/>
            <w:gridSpan w:val="2"/>
            <w:shd w:val="clear" w:color="auto" w:fill="auto"/>
          </w:tcPr>
          <w:p w:rsidR="004D2F44" w:rsidRPr="00856D2F" w:rsidRDefault="004D2F44" w:rsidP="004D2F44">
            <w:pPr>
              <w:widowControl/>
              <w:suppressAutoHyphens w:val="0"/>
              <w:overflowPunct/>
              <w:autoSpaceDE/>
              <w:jc w:val="center"/>
              <w:rPr>
                <w:rFonts w:eastAsia="Calibri"/>
                <w:sz w:val="22"/>
                <w:szCs w:val="22"/>
                <w:lang w:eastAsia="ru-RU"/>
              </w:rPr>
            </w:pPr>
          </w:p>
          <w:p w:rsidR="004D2F44" w:rsidRPr="00856D2F" w:rsidRDefault="004D2F44" w:rsidP="004D2F44">
            <w:pPr>
              <w:widowControl/>
              <w:suppressAutoHyphens w:val="0"/>
              <w:overflowPunct/>
              <w:autoSpaceDE/>
              <w:jc w:val="center"/>
              <w:rPr>
                <w:rFonts w:eastAsia="Calibri"/>
                <w:sz w:val="22"/>
                <w:szCs w:val="22"/>
                <w:lang w:eastAsia="ru-RU"/>
              </w:rPr>
            </w:pPr>
            <w:r w:rsidRPr="00856D2F">
              <w:rPr>
                <w:rFonts w:eastAsia="Calibri"/>
                <w:sz w:val="22"/>
                <w:szCs w:val="22"/>
                <w:lang w:eastAsia="ru-RU"/>
              </w:rPr>
              <w:t>50</w:t>
            </w:r>
          </w:p>
        </w:tc>
      </w:tr>
    </w:tbl>
    <w:p w:rsidR="004D2F44" w:rsidRPr="00856D2F" w:rsidRDefault="004D2F44" w:rsidP="004D2F44">
      <w:pPr>
        <w:widowControl/>
        <w:suppressAutoHyphens w:val="0"/>
        <w:overflowPunct/>
        <w:autoSpaceDE/>
        <w:ind w:firstLine="708"/>
        <w:jc w:val="both"/>
        <w:rPr>
          <w:rFonts w:eastAsia="Calibri"/>
          <w:bCs/>
          <w:sz w:val="24"/>
          <w:szCs w:val="28"/>
          <w:lang w:eastAsia="en-US"/>
        </w:rPr>
      </w:pPr>
    </w:p>
    <w:p w:rsidR="004D2F44" w:rsidRPr="00856D2F" w:rsidRDefault="004D2F44" w:rsidP="004D2F44">
      <w:pPr>
        <w:widowControl/>
        <w:shd w:val="clear" w:color="auto" w:fill="FFFFFF"/>
        <w:suppressAutoHyphens w:val="0"/>
        <w:overflowPunct/>
        <w:autoSpaceDE/>
        <w:rPr>
          <w:rFonts w:ascii="Arial" w:hAnsi="Arial" w:cs="Arial"/>
          <w:b/>
          <w:bCs/>
          <w:color w:val="000000"/>
          <w:sz w:val="27"/>
          <w:szCs w:val="27"/>
          <w:lang w:eastAsia="ru-RU"/>
        </w:rPr>
      </w:pPr>
      <w:r w:rsidRPr="00856D2F">
        <w:rPr>
          <w:rFonts w:ascii="Arial" w:hAnsi="Arial" w:cs="Arial"/>
          <w:b/>
          <w:bCs/>
          <w:color w:val="000000"/>
          <w:lang w:eastAsia="ru-RU"/>
        </w:rPr>
        <w:t> </w:t>
      </w:r>
    </w:p>
    <w:p w:rsidR="004D2F44" w:rsidRPr="00856D2F" w:rsidRDefault="004D2F44" w:rsidP="004D2F44">
      <w:pPr>
        <w:widowControl/>
        <w:suppressAutoHyphens w:val="0"/>
        <w:overflowPunct/>
        <w:autoSpaceDN w:val="0"/>
        <w:adjustRightInd w:val="0"/>
        <w:jc w:val="both"/>
        <w:rPr>
          <w:sz w:val="24"/>
          <w:szCs w:val="24"/>
          <w:lang w:eastAsia="ru-RU"/>
        </w:rPr>
      </w:pPr>
      <w:r w:rsidRPr="00856D2F">
        <w:rPr>
          <w:sz w:val="24"/>
          <w:szCs w:val="24"/>
          <w:lang w:eastAsia="ru-RU"/>
        </w:rPr>
        <w:tab/>
        <w:t xml:space="preserve">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в зависимости от степени огнестойкости и класса их конструктивной пожарной опасности принимаются в соответствии с </w:t>
      </w:r>
      <w:hyperlink r:id="rId110" w:history="1">
        <w:r w:rsidRPr="00856D2F">
          <w:rPr>
            <w:sz w:val="24"/>
            <w:szCs w:val="24"/>
            <w:lang w:eastAsia="ru-RU"/>
          </w:rPr>
          <w:t>таблицей 2</w:t>
        </w:r>
      </w:hyperlink>
      <w:r w:rsidRPr="00856D2F">
        <w:rPr>
          <w:sz w:val="24"/>
          <w:szCs w:val="24"/>
          <w:lang w:eastAsia="ru-RU"/>
        </w:rPr>
        <w:t>.</w:t>
      </w:r>
    </w:p>
    <w:p w:rsidR="004D2F44" w:rsidRPr="00856D2F" w:rsidRDefault="004D2F44" w:rsidP="004D2F44">
      <w:pPr>
        <w:widowControl/>
        <w:suppressAutoHyphens w:val="0"/>
        <w:overflowPunct/>
        <w:autoSpaceDN w:val="0"/>
        <w:adjustRightInd w:val="0"/>
        <w:jc w:val="center"/>
        <w:rPr>
          <w:sz w:val="24"/>
          <w:lang w:eastAsia="ru-RU"/>
        </w:rPr>
      </w:pPr>
    </w:p>
    <w:p w:rsidR="004D2F44" w:rsidRPr="00856D2F" w:rsidRDefault="004D2F44" w:rsidP="004D2F44">
      <w:pPr>
        <w:widowControl/>
        <w:suppressAutoHyphens w:val="0"/>
        <w:overflowPunct/>
        <w:autoSpaceDN w:val="0"/>
        <w:adjustRightInd w:val="0"/>
        <w:jc w:val="center"/>
        <w:rPr>
          <w:i/>
          <w:sz w:val="24"/>
          <w:lang w:eastAsia="ru-RU"/>
        </w:rPr>
      </w:pPr>
      <w:r w:rsidRPr="00856D2F">
        <w:rPr>
          <w:sz w:val="24"/>
          <w:lang w:eastAsia="ru-RU"/>
        </w:rPr>
        <w:t xml:space="preserve">                                                            </w:t>
      </w:r>
      <w:r w:rsidRPr="00856D2F">
        <w:rPr>
          <w:i/>
          <w:sz w:val="24"/>
          <w:lang w:eastAsia="ru-RU"/>
        </w:rPr>
        <w:t>Таблица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06"/>
        <w:gridCol w:w="2469"/>
        <w:gridCol w:w="2303"/>
        <w:gridCol w:w="843"/>
        <w:gridCol w:w="822"/>
        <w:gridCol w:w="852"/>
        <w:gridCol w:w="859"/>
      </w:tblGrid>
      <w:tr w:rsidR="004D2F44" w:rsidRPr="00856D2F" w:rsidTr="004D2F44">
        <w:trPr>
          <w:trHeight w:val="513"/>
        </w:trPr>
        <w:tc>
          <w:tcPr>
            <w:tcW w:w="1706" w:type="dxa"/>
            <w:vMerge w:val="restart"/>
            <w:shd w:val="clear" w:color="auto" w:fill="auto"/>
          </w:tcPr>
          <w:p w:rsidR="004D2F44" w:rsidRPr="00856D2F" w:rsidRDefault="004D2F44" w:rsidP="004D2F44">
            <w:pPr>
              <w:widowControl/>
              <w:suppressAutoHyphens w:val="0"/>
              <w:overflowPunct/>
              <w:autoSpaceDE/>
              <w:jc w:val="center"/>
              <w:rPr>
                <w:color w:val="000000"/>
                <w:sz w:val="24"/>
                <w:lang w:eastAsia="ru-RU"/>
              </w:rPr>
            </w:pPr>
          </w:p>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Степень огнестойкости</w:t>
            </w:r>
          </w:p>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здания</w:t>
            </w:r>
          </w:p>
        </w:tc>
        <w:tc>
          <w:tcPr>
            <w:tcW w:w="2469" w:type="dxa"/>
            <w:vMerge w:val="restart"/>
            <w:shd w:val="clear" w:color="auto" w:fill="auto"/>
          </w:tcPr>
          <w:p w:rsidR="004D2F44" w:rsidRPr="00856D2F" w:rsidRDefault="004D2F44" w:rsidP="004D2F44">
            <w:pPr>
              <w:widowControl/>
              <w:suppressAutoHyphens w:val="0"/>
              <w:overflowPunct/>
              <w:autoSpaceDE/>
              <w:jc w:val="center"/>
              <w:rPr>
                <w:color w:val="000000"/>
                <w:sz w:val="24"/>
                <w:lang w:eastAsia="ru-RU"/>
              </w:rPr>
            </w:pPr>
          </w:p>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Класс конструктивной пожарной опасности</w:t>
            </w:r>
          </w:p>
        </w:tc>
        <w:tc>
          <w:tcPr>
            <w:tcW w:w="2303" w:type="dxa"/>
            <w:vMerge w:val="restart"/>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Материалы несущие и ограждающих конструкций строения</w:t>
            </w:r>
          </w:p>
        </w:tc>
        <w:tc>
          <w:tcPr>
            <w:tcW w:w="3376" w:type="dxa"/>
            <w:gridSpan w:val="4"/>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 xml:space="preserve">Минимальные расстояния при степени огнестойкости и классе конструктивной пожарной опасности жилых и общественных зданий, </w:t>
            </w:r>
            <w:proofErr w:type="gramStart"/>
            <w:r w:rsidRPr="00856D2F">
              <w:rPr>
                <w:color w:val="000000"/>
                <w:sz w:val="24"/>
                <w:lang w:eastAsia="ru-RU"/>
              </w:rPr>
              <w:t>м</w:t>
            </w:r>
            <w:proofErr w:type="gramEnd"/>
          </w:p>
        </w:tc>
      </w:tr>
      <w:tr w:rsidR="004D2F44" w:rsidRPr="00856D2F" w:rsidTr="004D2F44">
        <w:trPr>
          <w:trHeight w:val="512"/>
        </w:trPr>
        <w:tc>
          <w:tcPr>
            <w:tcW w:w="1706" w:type="dxa"/>
            <w:vMerge/>
            <w:shd w:val="clear" w:color="auto" w:fill="auto"/>
          </w:tcPr>
          <w:p w:rsidR="004D2F44" w:rsidRPr="00856D2F" w:rsidRDefault="004D2F44" w:rsidP="004D2F44">
            <w:pPr>
              <w:widowControl/>
              <w:suppressAutoHyphens w:val="0"/>
              <w:overflowPunct/>
              <w:autoSpaceDE/>
              <w:jc w:val="both"/>
              <w:rPr>
                <w:color w:val="000000"/>
                <w:sz w:val="24"/>
                <w:lang w:eastAsia="ru-RU"/>
              </w:rPr>
            </w:pPr>
          </w:p>
        </w:tc>
        <w:tc>
          <w:tcPr>
            <w:tcW w:w="2469" w:type="dxa"/>
            <w:vMerge/>
            <w:shd w:val="clear" w:color="auto" w:fill="auto"/>
          </w:tcPr>
          <w:p w:rsidR="004D2F44" w:rsidRPr="00856D2F" w:rsidRDefault="004D2F44" w:rsidP="004D2F44">
            <w:pPr>
              <w:widowControl/>
              <w:suppressAutoHyphens w:val="0"/>
              <w:overflowPunct/>
              <w:autoSpaceDE/>
              <w:jc w:val="both"/>
              <w:rPr>
                <w:color w:val="000000"/>
                <w:sz w:val="24"/>
                <w:lang w:eastAsia="ru-RU"/>
              </w:rPr>
            </w:pPr>
          </w:p>
        </w:tc>
        <w:tc>
          <w:tcPr>
            <w:tcW w:w="2303" w:type="dxa"/>
            <w:vMerge/>
            <w:shd w:val="clear" w:color="auto" w:fill="auto"/>
          </w:tcPr>
          <w:p w:rsidR="004D2F44" w:rsidRPr="00856D2F" w:rsidRDefault="004D2F44" w:rsidP="004D2F44">
            <w:pPr>
              <w:widowControl/>
              <w:suppressAutoHyphens w:val="0"/>
              <w:overflowPunct/>
              <w:autoSpaceDE/>
              <w:ind w:left="-106"/>
              <w:jc w:val="center"/>
              <w:rPr>
                <w:color w:val="000000"/>
                <w:sz w:val="24"/>
              </w:rPr>
            </w:pPr>
          </w:p>
        </w:tc>
        <w:tc>
          <w:tcPr>
            <w:tcW w:w="843" w:type="dxa"/>
            <w:shd w:val="clear" w:color="auto" w:fill="auto"/>
          </w:tcPr>
          <w:p w:rsidR="004D2F44" w:rsidRPr="00856D2F" w:rsidRDefault="004D2F44" w:rsidP="004D2F44">
            <w:pPr>
              <w:widowControl/>
              <w:suppressAutoHyphens w:val="0"/>
              <w:overflowPunct/>
              <w:autoSpaceDE/>
              <w:ind w:left="-106"/>
              <w:jc w:val="center"/>
              <w:rPr>
                <w:color w:val="000000"/>
                <w:sz w:val="24"/>
              </w:rPr>
            </w:pPr>
          </w:p>
          <w:p w:rsidR="004D2F44" w:rsidRPr="00856D2F" w:rsidRDefault="004D2F44" w:rsidP="004D2F44">
            <w:pPr>
              <w:widowControl/>
              <w:suppressAutoHyphens w:val="0"/>
              <w:overflowPunct/>
              <w:autoSpaceDE/>
              <w:ind w:left="-106"/>
              <w:jc w:val="center"/>
              <w:rPr>
                <w:color w:val="000000"/>
                <w:sz w:val="24"/>
                <w:lang w:val="en-US"/>
              </w:rPr>
            </w:pPr>
            <w:r w:rsidRPr="00856D2F">
              <w:rPr>
                <w:color w:val="000000"/>
                <w:sz w:val="24"/>
                <w:lang w:val="en-US"/>
              </w:rPr>
              <w:t xml:space="preserve">I </w:t>
            </w:r>
            <w:r w:rsidRPr="00856D2F">
              <w:rPr>
                <w:color w:val="000000"/>
                <w:sz w:val="24"/>
              </w:rPr>
              <w:t xml:space="preserve"> </w:t>
            </w:r>
            <w:r w:rsidRPr="00856D2F">
              <w:rPr>
                <w:color w:val="000000"/>
                <w:sz w:val="24"/>
                <w:lang w:val="en-US"/>
              </w:rPr>
              <w:t>II III</w:t>
            </w:r>
          </w:p>
          <w:p w:rsidR="004D2F44" w:rsidRPr="00856D2F" w:rsidRDefault="004D2F44" w:rsidP="004D2F44">
            <w:pPr>
              <w:widowControl/>
              <w:suppressAutoHyphens w:val="0"/>
              <w:overflowPunct/>
              <w:autoSpaceDE/>
              <w:ind w:left="319"/>
              <w:jc w:val="center"/>
              <w:rPr>
                <w:color w:val="000000"/>
                <w:sz w:val="24"/>
                <w:lang w:val="en-US"/>
              </w:rPr>
            </w:pPr>
          </w:p>
          <w:p w:rsidR="004D2F44" w:rsidRPr="00856D2F" w:rsidRDefault="004D2F44" w:rsidP="004D2F44">
            <w:pPr>
              <w:widowControl/>
              <w:suppressAutoHyphens w:val="0"/>
              <w:overflowPunct/>
              <w:autoSpaceDE/>
              <w:ind w:left="-106"/>
              <w:jc w:val="center"/>
              <w:rPr>
                <w:color w:val="000000"/>
                <w:sz w:val="24"/>
              </w:rPr>
            </w:pPr>
            <w:r w:rsidRPr="00856D2F">
              <w:rPr>
                <w:color w:val="000000"/>
                <w:sz w:val="24"/>
              </w:rPr>
              <w:t>С</w:t>
            </w:r>
            <w:proofErr w:type="gramStart"/>
            <w:r w:rsidRPr="00856D2F">
              <w:rPr>
                <w:color w:val="000000"/>
                <w:sz w:val="24"/>
              </w:rPr>
              <w:t>0</w:t>
            </w:r>
            <w:proofErr w:type="gramEnd"/>
          </w:p>
          <w:p w:rsidR="004D2F44" w:rsidRPr="00856D2F" w:rsidRDefault="004D2F44" w:rsidP="004D2F44">
            <w:pPr>
              <w:widowControl/>
              <w:suppressAutoHyphens w:val="0"/>
              <w:overflowPunct/>
              <w:autoSpaceDE/>
              <w:ind w:left="1080"/>
              <w:jc w:val="center"/>
              <w:rPr>
                <w:color w:val="000000"/>
                <w:sz w:val="24"/>
                <w:lang w:val="en-US"/>
              </w:rPr>
            </w:pPr>
          </w:p>
        </w:tc>
        <w:tc>
          <w:tcPr>
            <w:tcW w:w="822" w:type="dxa"/>
            <w:shd w:val="clear" w:color="auto" w:fill="auto"/>
          </w:tcPr>
          <w:p w:rsidR="004D2F44" w:rsidRPr="00856D2F" w:rsidRDefault="004D2F44" w:rsidP="004D2F44">
            <w:pPr>
              <w:widowControl/>
              <w:suppressAutoHyphens w:val="0"/>
              <w:overflowPunct/>
              <w:autoSpaceDE/>
              <w:jc w:val="center"/>
              <w:rPr>
                <w:color w:val="000000"/>
                <w:sz w:val="24"/>
                <w:lang w:val="en-US" w:eastAsia="ru-RU"/>
              </w:rPr>
            </w:pPr>
          </w:p>
          <w:p w:rsidR="004D2F44" w:rsidRPr="00856D2F" w:rsidRDefault="004D2F44" w:rsidP="004D2F44">
            <w:pPr>
              <w:widowControl/>
              <w:suppressAutoHyphens w:val="0"/>
              <w:overflowPunct/>
              <w:autoSpaceDE/>
              <w:jc w:val="center"/>
              <w:rPr>
                <w:color w:val="000000"/>
                <w:sz w:val="24"/>
                <w:lang w:val="en-US" w:eastAsia="ru-RU"/>
              </w:rPr>
            </w:pPr>
            <w:r w:rsidRPr="00856D2F">
              <w:rPr>
                <w:color w:val="000000"/>
                <w:sz w:val="24"/>
                <w:lang w:val="en-US" w:eastAsia="ru-RU"/>
              </w:rPr>
              <w:t>II III</w:t>
            </w:r>
          </w:p>
          <w:p w:rsidR="004D2F44" w:rsidRPr="00856D2F" w:rsidRDefault="004D2F44" w:rsidP="004D2F44">
            <w:pPr>
              <w:widowControl/>
              <w:suppressAutoHyphens w:val="0"/>
              <w:overflowPunct/>
              <w:autoSpaceDE/>
              <w:jc w:val="center"/>
              <w:rPr>
                <w:color w:val="000000"/>
                <w:sz w:val="24"/>
                <w:lang w:val="en-US" w:eastAsia="ru-RU"/>
              </w:rPr>
            </w:pPr>
          </w:p>
          <w:p w:rsidR="004D2F44" w:rsidRPr="00856D2F" w:rsidRDefault="004D2F44" w:rsidP="004D2F44">
            <w:pPr>
              <w:widowControl/>
              <w:suppressAutoHyphens w:val="0"/>
              <w:overflowPunct/>
              <w:autoSpaceDE/>
              <w:jc w:val="center"/>
              <w:rPr>
                <w:color w:val="000000"/>
                <w:sz w:val="24"/>
                <w:lang w:val="en-US" w:eastAsia="ru-RU"/>
              </w:rPr>
            </w:pPr>
            <w:r w:rsidRPr="00856D2F">
              <w:rPr>
                <w:color w:val="000000"/>
                <w:sz w:val="24"/>
                <w:lang w:val="en-US" w:eastAsia="ru-RU"/>
              </w:rPr>
              <w:t>C1</w:t>
            </w:r>
          </w:p>
        </w:tc>
        <w:tc>
          <w:tcPr>
            <w:tcW w:w="852" w:type="dxa"/>
            <w:shd w:val="clear" w:color="auto" w:fill="auto"/>
          </w:tcPr>
          <w:p w:rsidR="004D2F44" w:rsidRPr="00856D2F" w:rsidRDefault="004D2F44" w:rsidP="004D2F44">
            <w:pPr>
              <w:widowControl/>
              <w:suppressAutoHyphens w:val="0"/>
              <w:overflowPunct/>
              <w:autoSpaceDE/>
              <w:jc w:val="center"/>
              <w:rPr>
                <w:color w:val="000000"/>
                <w:sz w:val="24"/>
                <w:lang w:val="en-US" w:eastAsia="ru-RU"/>
              </w:rPr>
            </w:pPr>
          </w:p>
          <w:p w:rsidR="004D2F44" w:rsidRPr="00856D2F" w:rsidRDefault="004D2F44" w:rsidP="004D2F44">
            <w:pPr>
              <w:widowControl/>
              <w:suppressAutoHyphens w:val="0"/>
              <w:overflowPunct/>
              <w:autoSpaceDE/>
              <w:jc w:val="center"/>
              <w:rPr>
                <w:color w:val="000000"/>
                <w:sz w:val="24"/>
                <w:lang w:val="en-US" w:eastAsia="ru-RU"/>
              </w:rPr>
            </w:pPr>
            <w:r w:rsidRPr="00856D2F">
              <w:rPr>
                <w:color w:val="000000"/>
                <w:sz w:val="24"/>
                <w:lang w:val="en-US" w:eastAsia="ru-RU"/>
              </w:rPr>
              <w:t>IV</w:t>
            </w:r>
          </w:p>
          <w:p w:rsidR="004D2F44" w:rsidRPr="00856D2F" w:rsidRDefault="004D2F44" w:rsidP="004D2F44">
            <w:pPr>
              <w:widowControl/>
              <w:suppressAutoHyphens w:val="0"/>
              <w:overflowPunct/>
              <w:autoSpaceDE/>
              <w:jc w:val="center"/>
              <w:rPr>
                <w:color w:val="000000"/>
                <w:sz w:val="24"/>
                <w:lang w:val="en-US" w:eastAsia="ru-RU"/>
              </w:rPr>
            </w:pPr>
          </w:p>
          <w:p w:rsidR="004D2F44" w:rsidRPr="00856D2F" w:rsidRDefault="004D2F44" w:rsidP="004D2F44">
            <w:pPr>
              <w:widowControl/>
              <w:suppressAutoHyphens w:val="0"/>
              <w:overflowPunct/>
              <w:autoSpaceDE/>
              <w:jc w:val="center"/>
              <w:rPr>
                <w:color w:val="000000"/>
                <w:sz w:val="24"/>
                <w:lang w:val="en-US" w:eastAsia="ru-RU"/>
              </w:rPr>
            </w:pPr>
            <w:r w:rsidRPr="00856D2F">
              <w:rPr>
                <w:color w:val="000000"/>
                <w:sz w:val="24"/>
                <w:lang w:val="en-US" w:eastAsia="ru-RU"/>
              </w:rPr>
              <w:t>C0</w:t>
            </w:r>
            <w:r w:rsidRPr="00856D2F">
              <w:rPr>
                <w:color w:val="000000"/>
                <w:sz w:val="24"/>
                <w:lang w:eastAsia="ru-RU"/>
              </w:rPr>
              <w:t>,</w:t>
            </w:r>
            <w:r w:rsidRPr="00856D2F">
              <w:rPr>
                <w:color w:val="000000"/>
                <w:sz w:val="24"/>
                <w:lang w:val="en-US" w:eastAsia="ru-RU"/>
              </w:rPr>
              <w:t xml:space="preserve"> C1</w:t>
            </w:r>
          </w:p>
        </w:tc>
        <w:tc>
          <w:tcPr>
            <w:tcW w:w="859" w:type="dxa"/>
            <w:shd w:val="clear" w:color="auto" w:fill="auto"/>
          </w:tcPr>
          <w:p w:rsidR="004D2F44" w:rsidRPr="00856D2F" w:rsidRDefault="004D2F44" w:rsidP="004D2F44">
            <w:pPr>
              <w:widowControl/>
              <w:suppressAutoHyphens w:val="0"/>
              <w:overflowPunct/>
              <w:autoSpaceDE/>
              <w:jc w:val="center"/>
              <w:rPr>
                <w:color w:val="000000"/>
                <w:sz w:val="24"/>
                <w:lang w:eastAsia="ru-RU"/>
              </w:rPr>
            </w:pPr>
          </w:p>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val="en-US" w:eastAsia="ru-RU"/>
              </w:rPr>
              <w:t>IV</w:t>
            </w:r>
            <w:r w:rsidRPr="00856D2F">
              <w:rPr>
                <w:color w:val="000000"/>
                <w:sz w:val="24"/>
                <w:lang w:eastAsia="ru-RU"/>
              </w:rPr>
              <w:t xml:space="preserve">, </w:t>
            </w:r>
            <w:r w:rsidRPr="00856D2F">
              <w:rPr>
                <w:color w:val="000000"/>
                <w:sz w:val="24"/>
                <w:lang w:val="en-US" w:eastAsia="ru-RU"/>
              </w:rPr>
              <w:t>V</w:t>
            </w:r>
          </w:p>
          <w:p w:rsidR="004D2F44" w:rsidRPr="00856D2F" w:rsidRDefault="004D2F44" w:rsidP="004D2F44">
            <w:pPr>
              <w:widowControl/>
              <w:suppressAutoHyphens w:val="0"/>
              <w:overflowPunct/>
              <w:autoSpaceDE/>
              <w:jc w:val="center"/>
              <w:rPr>
                <w:color w:val="000000"/>
                <w:sz w:val="24"/>
                <w:lang w:eastAsia="ru-RU"/>
              </w:rPr>
            </w:pPr>
          </w:p>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С</w:t>
            </w:r>
            <w:proofErr w:type="gramStart"/>
            <w:r w:rsidRPr="00856D2F">
              <w:rPr>
                <w:color w:val="000000"/>
                <w:sz w:val="24"/>
                <w:lang w:eastAsia="ru-RU"/>
              </w:rPr>
              <w:t>2</w:t>
            </w:r>
            <w:proofErr w:type="gramEnd"/>
            <w:r w:rsidRPr="00856D2F">
              <w:rPr>
                <w:color w:val="000000"/>
                <w:sz w:val="24"/>
                <w:lang w:eastAsia="ru-RU"/>
              </w:rPr>
              <w:t>, С3</w:t>
            </w:r>
          </w:p>
        </w:tc>
      </w:tr>
      <w:tr w:rsidR="004D2F44" w:rsidRPr="00856D2F" w:rsidTr="004D2F44">
        <w:tc>
          <w:tcPr>
            <w:tcW w:w="1706" w:type="dxa"/>
            <w:shd w:val="clear" w:color="auto" w:fill="auto"/>
          </w:tcPr>
          <w:p w:rsidR="004D2F44" w:rsidRPr="00856D2F" w:rsidRDefault="004D2F44" w:rsidP="004D2F44">
            <w:pPr>
              <w:widowControl/>
              <w:suppressAutoHyphens w:val="0"/>
              <w:overflowPunct/>
              <w:autoSpaceDE/>
              <w:ind w:left="-106"/>
              <w:jc w:val="center"/>
              <w:rPr>
                <w:color w:val="000000"/>
                <w:sz w:val="24"/>
                <w:lang w:val="en-US"/>
              </w:rPr>
            </w:pPr>
            <w:r w:rsidRPr="00856D2F">
              <w:rPr>
                <w:color w:val="000000"/>
                <w:sz w:val="24"/>
                <w:lang w:val="en-US"/>
              </w:rPr>
              <w:t xml:space="preserve">I </w:t>
            </w:r>
            <w:r w:rsidRPr="00856D2F">
              <w:rPr>
                <w:color w:val="000000"/>
                <w:sz w:val="24"/>
              </w:rPr>
              <w:t xml:space="preserve"> </w:t>
            </w:r>
            <w:r w:rsidRPr="00856D2F">
              <w:rPr>
                <w:color w:val="000000"/>
                <w:sz w:val="24"/>
                <w:lang w:val="en-US"/>
              </w:rPr>
              <w:t>II III</w:t>
            </w:r>
          </w:p>
          <w:p w:rsidR="004D2F44" w:rsidRPr="00856D2F" w:rsidRDefault="004D2F44" w:rsidP="004D2F44">
            <w:pPr>
              <w:widowControl/>
              <w:suppressAutoHyphens w:val="0"/>
              <w:overflowPunct/>
              <w:autoSpaceDE/>
              <w:jc w:val="both"/>
              <w:rPr>
                <w:color w:val="000000"/>
                <w:sz w:val="24"/>
                <w:lang w:eastAsia="ru-RU"/>
              </w:rPr>
            </w:pPr>
          </w:p>
        </w:tc>
        <w:tc>
          <w:tcPr>
            <w:tcW w:w="2469" w:type="dxa"/>
            <w:shd w:val="clear" w:color="auto" w:fill="auto"/>
          </w:tcPr>
          <w:p w:rsidR="004D2F44" w:rsidRPr="00856D2F" w:rsidRDefault="004D2F44" w:rsidP="004D2F44">
            <w:pPr>
              <w:widowControl/>
              <w:suppressAutoHyphens w:val="0"/>
              <w:overflowPunct/>
              <w:autoSpaceDE/>
              <w:ind w:left="-106"/>
              <w:jc w:val="center"/>
              <w:rPr>
                <w:color w:val="000000"/>
                <w:sz w:val="24"/>
              </w:rPr>
            </w:pPr>
            <w:r w:rsidRPr="00856D2F">
              <w:rPr>
                <w:color w:val="000000"/>
                <w:sz w:val="24"/>
              </w:rPr>
              <w:t>С</w:t>
            </w:r>
            <w:proofErr w:type="gramStart"/>
            <w:r w:rsidRPr="00856D2F">
              <w:rPr>
                <w:color w:val="000000"/>
                <w:sz w:val="24"/>
              </w:rPr>
              <w:t>0</w:t>
            </w:r>
            <w:proofErr w:type="gramEnd"/>
          </w:p>
          <w:p w:rsidR="004D2F44" w:rsidRPr="00856D2F" w:rsidRDefault="004D2F44" w:rsidP="004D2F44">
            <w:pPr>
              <w:widowControl/>
              <w:suppressAutoHyphens w:val="0"/>
              <w:overflowPunct/>
              <w:autoSpaceDE/>
              <w:jc w:val="both"/>
              <w:rPr>
                <w:color w:val="000000"/>
                <w:sz w:val="24"/>
                <w:lang w:eastAsia="ru-RU"/>
              </w:rPr>
            </w:pPr>
          </w:p>
        </w:tc>
        <w:tc>
          <w:tcPr>
            <w:tcW w:w="2303"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Камень, бетон, железобетон и др. негорючие материалы</w:t>
            </w:r>
          </w:p>
        </w:tc>
        <w:tc>
          <w:tcPr>
            <w:tcW w:w="843"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6</w:t>
            </w:r>
          </w:p>
        </w:tc>
        <w:tc>
          <w:tcPr>
            <w:tcW w:w="822"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8</w:t>
            </w:r>
          </w:p>
        </w:tc>
        <w:tc>
          <w:tcPr>
            <w:tcW w:w="852"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8</w:t>
            </w:r>
          </w:p>
        </w:tc>
        <w:tc>
          <w:tcPr>
            <w:tcW w:w="859"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10</w:t>
            </w:r>
          </w:p>
        </w:tc>
      </w:tr>
      <w:tr w:rsidR="004D2F44" w:rsidRPr="00856D2F" w:rsidTr="004D2F44">
        <w:tc>
          <w:tcPr>
            <w:tcW w:w="1706"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val="en-US" w:eastAsia="ru-RU"/>
              </w:rPr>
              <w:t>II</w:t>
            </w:r>
            <w:r w:rsidRPr="00856D2F">
              <w:rPr>
                <w:color w:val="000000"/>
                <w:sz w:val="24"/>
                <w:lang w:eastAsia="ru-RU"/>
              </w:rPr>
              <w:t xml:space="preserve"> </w:t>
            </w:r>
            <w:r w:rsidRPr="00856D2F">
              <w:rPr>
                <w:color w:val="000000"/>
                <w:sz w:val="24"/>
                <w:lang w:val="en-US" w:eastAsia="ru-RU"/>
              </w:rPr>
              <w:t>III</w:t>
            </w:r>
          </w:p>
          <w:p w:rsidR="004D2F44" w:rsidRPr="00856D2F" w:rsidRDefault="004D2F44" w:rsidP="004D2F44">
            <w:pPr>
              <w:widowControl/>
              <w:suppressAutoHyphens w:val="0"/>
              <w:overflowPunct/>
              <w:autoSpaceDE/>
              <w:jc w:val="both"/>
              <w:rPr>
                <w:color w:val="000000"/>
                <w:sz w:val="24"/>
                <w:lang w:eastAsia="ru-RU"/>
              </w:rPr>
            </w:pPr>
          </w:p>
        </w:tc>
        <w:tc>
          <w:tcPr>
            <w:tcW w:w="2469"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val="en-US" w:eastAsia="ru-RU"/>
              </w:rPr>
              <w:t>C</w:t>
            </w:r>
            <w:r w:rsidRPr="00856D2F">
              <w:rPr>
                <w:color w:val="000000"/>
                <w:sz w:val="24"/>
                <w:lang w:eastAsia="ru-RU"/>
              </w:rPr>
              <w:t>1</w:t>
            </w:r>
          </w:p>
        </w:tc>
        <w:tc>
          <w:tcPr>
            <w:tcW w:w="2303" w:type="dxa"/>
            <w:vMerge w:val="restart"/>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То же, что и (</w:t>
            </w:r>
            <w:r w:rsidRPr="00856D2F">
              <w:rPr>
                <w:color w:val="000000"/>
                <w:sz w:val="24"/>
                <w:lang w:val="en-US" w:eastAsia="ru-RU"/>
              </w:rPr>
              <w:t>I</w:t>
            </w:r>
            <w:r w:rsidRPr="00856D2F">
              <w:rPr>
                <w:color w:val="000000"/>
                <w:sz w:val="24"/>
                <w:lang w:eastAsia="ru-RU"/>
              </w:rPr>
              <w:t>), с деревянными перекрытиями, защищенными не горючими и трудно горючими материалами</w:t>
            </w:r>
          </w:p>
        </w:tc>
        <w:tc>
          <w:tcPr>
            <w:tcW w:w="843"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8</w:t>
            </w:r>
          </w:p>
        </w:tc>
        <w:tc>
          <w:tcPr>
            <w:tcW w:w="822"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10</w:t>
            </w:r>
          </w:p>
        </w:tc>
        <w:tc>
          <w:tcPr>
            <w:tcW w:w="852"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10</w:t>
            </w:r>
          </w:p>
        </w:tc>
        <w:tc>
          <w:tcPr>
            <w:tcW w:w="859"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12</w:t>
            </w:r>
          </w:p>
        </w:tc>
      </w:tr>
      <w:tr w:rsidR="004D2F44" w:rsidRPr="00856D2F" w:rsidTr="004D2F44">
        <w:tc>
          <w:tcPr>
            <w:tcW w:w="1706"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val="en-US" w:eastAsia="ru-RU"/>
              </w:rPr>
              <w:t>IV</w:t>
            </w:r>
          </w:p>
        </w:tc>
        <w:tc>
          <w:tcPr>
            <w:tcW w:w="2469"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val="en-US" w:eastAsia="ru-RU"/>
              </w:rPr>
              <w:t>C</w:t>
            </w:r>
            <w:r w:rsidRPr="00856D2F">
              <w:rPr>
                <w:color w:val="000000"/>
                <w:sz w:val="24"/>
                <w:lang w:eastAsia="ru-RU"/>
              </w:rPr>
              <w:t xml:space="preserve">0, </w:t>
            </w:r>
            <w:r w:rsidRPr="00856D2F">
              <w:rPr>
                <w:color w:val="000000"/>
                <w:sz w:val="24"/>
                <w:lang w:val="en-US" w:eastAsia="ru-RU"/>
              </w:rPr>
              <w:t>C</w:t>
            </w:r>
            <w:r w:rsidRPr="00856D2F">
              <w:rPr>
                <w:color w:val="000000"/>
                <w:sz w:val="24"/>
                <w:lang w:eastAsia="ru-RU"/>
              </w:rPr>
              <w:t>1</w:t>
            </w:r>
          </w:p>
          <w:p w:rsidR="004D2F44" w:rsidRPr="00856D2F" w:rsidRDefault="004D2F44" w:rsidP="004D2F44">
            <w:pPr>
              <w:widowControl/>
              <w:suppressAutoHyphens w:val="0"/>
              <w:overflowPunct/>
              <w:autoSpaceDE/>
              <w:jc w:val="center"/>
              <w:rPr>
                <w:color w:val="000000"/>
                <w:sz w:val="24"/>
                <w:lang w:eastAsia="ru-RU"/>
              </w:rPr>
            </w:pPr>
          </w:p>
        </w:tc>
        <w:tc>
          <w:tcPr>
            <w:tcW w:w="2303" w:type="dxa"/>
            <w:vMerge/>
            <w:shd w:val="clear" w:color="auto" w:fill="auto"/>
          </w:tcPr>
          <w:p w:rsidR="004D2F44" w:rsidRPr="00856D2F" w:rsidRDefault="004D2F44" w:rsidP="004D2F44">
            <w:pPr>
              <w:widowControl/>
              <w:suppressAutoHyphens w:val="0"/>
              <w:overflowPunct/>
              <w:autoSpaceDE/>
              <w:jc w:val="center"/>
              <w:rPr>
                <w:color w:val="000000"/>
                <w:sz w:val="24"/>
                <w:lang w:eastAsia="ru-RU"/>
              </w:rPr>
            </w:pPr>
          </w:p>
        </w:tc>
        <w:tc>
          <w:tcPr>
            <w:tcW w:w="843"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8</w:t>
            </w:r>
          </w:p>
        </w:tc>
        <w:tc>
          <w:tcPr>
            <w:tcW w:w="822"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10</w:t>
            </w:r>
          </w:p>
        </w:tc>
        <w:tc>
          <w:tcPr>
            <w:tcW w:w="852"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10</w:t>
            </w:r>
          </w:p>
        </w:tc>
        <w:tc>
          <w:tcPr>
            <w:tcW w:w="859"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12</w:t>
            </w:r>
          </w:p>
        </w:tc>
      </w:tr>
      <w:tr w:rsidR="004D2F44" w:rsidRPr="00856D2F" w:rsidTr="004D2F44">
        <w:tc>
          <w:tcPr>
            <w:tcW w:w="1706"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val="en-US" w:eastAsia="ru-RU"/>
              </w:rPr>
              <w:t>IV</w:t>
            </w:r>
            <w:r w:rsidRPr="00856D2F">
              <w:rPr>
                <w:color w:val="000000"/>
                <w:sz w:val="24"/>
                <w:lang w:eastAsia="ru-RU"/>
              </w:rPr>
              <w:t xml:space="preserve">, </w:t>
            </w:r>
            <w:r w:rsidRPr="00856D2F">
              <w:rPr>
                <w:color w:val="000000"/>
                <w:sz w:val="24"/>
                <w:lang w:val="en-US" w:eastAsia="ru-RU"/>
              </w:rPr>
              <w:t>V</w:t>
            </w:r>
          </w:p>
          <w:p w:rsidR="004D2F44" w:rsidRPr="00856D2F" w:rsidRDefault="004D2F44" w:rsidP="004D2F44">
            <w:pPr>
              <w:widowControl/>
              <w:suppressAutoHyphens w:val="0"/>
              <w:overflowPunct/>
              <w:autoSpaceDE/>
              <w:jc w:val="both"/>
              <w:rPr>
                <w:color w:val="000000"/>
                <w:sz w:val="24"/>
                <w:lang w:eastAsia="ru-RU"/>
              </w:rPr>
            </w:pPr>
          </w:p>
        </w:tc>
        <w:tc>
          <w:tcPr>
            <w:tcW w:w="2469"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lastRenderedPageBreak/>
              <w:t>С</w:t>
            </w:r>
            <w:proofErr w:type="gramStart"/>
            <w:r w:rsidRPr="00856D2F">
              <w:rPr>
                <w:color w:val="000000"/>
                <w:sz w:val="24"/>
                <w:lang w:eastAsia="ru-RU"/>
              </w:rPr>
              <w:t>2</w:t>
            </w:r>
            <w:proofErr w:type="gramEnd"/>
            <w:r w:rsidRPr="00856D2F">
              <w:rPr>
                <w:color w:val="000000"/>
                <w:sz w:val="24"/>
                <w:lang w:eastAsia="ru-RU"/>
              </w:rPr>
              <w:t>, С3</w:t>
            </w:r>
          </w:p>
        </w:tc>
        <w:tc>
          <w:tcPr>
            <w:tcW w:w="2303"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 xml:space="preserve">Древесина, </w:t>
            </w:r>
            <w:r w:rsidRPr="00856D2F">
              <w:rPr>
                <w:color w:val="000000"/>
                <w:sz w:val="24"/>
                <w:lang w:eastAsia="ru-RU"/>
              </w:rPr>
              <w:lastRenderedPageBreak/>
              <w:t>каркасные ограждающие конструкции из негорючих, трудно горючих и горючих материалов</w:t>
            </w:r>
          </w:p>
        </w:tc>
        <w:tc>
          <w:tcPr>
            <w:tcW w:w="843"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lastRenderedPageBreak/>
              <w:t>10</w:t>
            </w:r>
          </w:p>
        </w:tc>
        <w:tc>
          <w:tcPr>
            <w:tcW w:w="822"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12</w:t>
            </w:r>
          </w:p>
        </w:tc>
        <w:tc>
          <w:tcPr>
            <w:tcW w:w="852"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12</w:t>
            </w:r>
          </w:p>
        </w:tc>
        <w:tc>
          <w:tcPr>
            <w:tcW w:w="859" w:type="dxa"/>
            <w:shd w:val="clear" w:color="auto" w:fill="auto"/>
          </w:tcPr>
          <w:p w:rsidR="004D2F44" w:rsidRPr="00856D2F" w:rsidRDefault="004D2F44" w:rsidP="004D2F44">
            <w:pPr>
              <w:widowControl/>
              <w:suppressAutoHyphens w:val="0"/>
              <w:overflowPunct/>
              <w:autoSpaceDE/>
              <w:jc w:val="center"/>
              <w:rPr>
                <w:color w:val="000000"/>
                <w:sz w:val="24"/>
                <w:lang w:eastAsia="ru-RU"/>
              </w:rPr>
            </w:pPr>
            <w:r w:rsidRPr="00856D2F">
              <w:rPr>
                <w:color w:val="000000"/>
                <w:sz w:val="24"/>
                <w:lang w:eastAsia="ru-RU"/>
              </w:rPr>
              <w:t>15</w:t>
            </w:r>
          </w:p>
        </w:tc>
      </w:tr>
    </w:tbl>
    <w:p w:rsidR="004D2F44" w:rsidRPr="00856D2F" w:rsidRDefault="004D2F44" w:rsidP="004D2F44">
      <w:pPr>
        <w:widowControl/>
        <w:suppressAutoHyphens w:val="0"/>
        <w:overflowPunct/>
        <w:autoSpaceDN w:val="0"/>
        <w:adjustRightInd w:val="0"/>
        <w:jc w:val="both"/>
        <w:rPr>
          <w:sz w:val="24"/>
          <w:szCs w:val="24"/>
          <w:lang w:eastAsia="ru-RU"/>
        </w:rPr>
      </w:pPr>
    </w:p>
    <w:p w:rsidR="004D2F44" w:rsidRPr="00856D2F" w:rsidRDefault="004D2F44" w:rsidP="004D2F44">
      <w:pPr>
        <w:widowControl/>
        <w:suppressAutoHyphens w:val="0"/>
        <w:overflowPunct/>
        <w:autoSpaceDN w:val="0"/>
        <w:adjustRightInd w:val="0"/>
        <w:jc w:val="both"/>
        <w:rPr>
          <w:sz w:val="24"/>
          <w:szCs w:val="24"/>
          <w:lang w:eastAsia="ru-RU"/>
        </w:rPr>
      </w:pPr>
      <w:r w:rsidRPr="00856D2F">
        <w:rPr>
          <w:sz w:val="24"/>
          <w:szCs w:val="24"/>
          <w:lang w:eastAsia="ru-RU"/>
        </w:rPr>
        <w:tab/>
        <w:t xml:space="preserve">Противопожарные расстояния от хозяйственных построек, расположенных на одном садовом, дачном или приусадебном земельном участке, до жилых домов соседних земельных участков, а также между жилыми домами соседних земельных участков следует принимать в соответствии с </w:t>
      </w:r>
      <w:hyperlink r:id="rId111" w:history="1">
        <w:r w:rsidRPr="00856D2F">
          <w:rPr>
            <w:sz w:val="24"/>
            <w:szCs w:val="24"/>
            <w:lang w:eastAsia="ru-RU"/>
          </w:rPr>
          <w:t xml:space="preserve">таблицей </w:t>
        </w:r>
      </w:hyperlink>
      <w:r w:rsidRPr="00856D2F">
        <w:rPr>
          <w:sz w:val="24"/>
          <w:szCs w:val="24"/>
          <w:lang w:eastAsia="ru-RU"/>
        </w:rPr>
        <w:t>2, а также с учетом требований к объектам класса функциональной пожарной опасности Ф</w:t>
      </w:r>
      <w:proofErr w:type="gramStart"/>
      <w:r w:rsidRPr="00856D2F">
        <w:rPr>
          <w:sz w:val="24"/>
          <w:szCs w:val="24"/>
          <w:lang w:eastAsia="ru-RU"/>
        </w:rPr>
        <w:t>1</w:t>
      </w:r>
      <w:proofErr w:type="gramEnd"/>
      <w:r w:rsidRPr="00856D2F">
        <w:rPr>
          <w:sz w:val="24"/>
          <w:szCs w:val="24"/>
          <w:lang w:eastAsia="ru-RU"/>
        </w:rPr>
        <w:t>.4 при организованной малоэтажной застройке.</w:t>
      </w:r>
    </w:p>
    <w:p w:rsidR="004D2F44" w:rsidRPr="00856D2F" w:rsidRDefault="004D2F44" w:rsidP="004D2F44">
      <w:pPr>
        <w:widowControl/>
        <w:suppressAutoHyphens w:val="0"/>
        <w:overflowPunct/>
        <w:autoSpaceDN w:val="0"/>
        <w:adjustRightInd w:val="0"/>
        <w:jc w:val="both"/>
        <w:rPr>
          <w:sz w:val="24"/>
          <w:szCs w:val="24"/>
          <w:lang w:eastAsia="ru-RU"/>
        </w:rPr>
      </w:pPr>
      <w:r w:rsidRPr="00856D2F">
        <w:rPr>
          <w:sz w:val="24"/>
          <w:szCs w:val="24"/>
          <w:lang w:eastAsia="ru-RU"/>
        </w:rPr>
        <w:tab/>
        <w:t>Противопожарные расстояния между жилым домом и хозяйственными постройками, а также между хозяйственными постройками в пределах одного садового, дачного или приусадебного земельного участка не нормируются.</w:t>
      </w:r>
    </w:p>
    <w:p w:rsidR="004D2F44" w:rsidRPr="00856D2F" w:rsidRDefault="004D2F44" w:rsidP="004D2F44">
      <w:pPr>
        <w:widowControl/>
        <w:suppressAutoHyphens w:val="0"/>
        <w:overflowPunct/>
        <w:autoSpaceDN w:val="0"/>
        <w:adjustRightInd w:val="0"/>
        <w:jc w:val="both"/>
        <w:rPr>
          <w:sz w:val="24"/>
          <w:szCs w:val="24"/>
          <w:lang w:eastAsia="ru-RU"/>
        </w:rPr>
      </w:pPr>
      <w:r w:rsidRPr="00856D2F">
        <w:rPr>
          <w:sz w:val="24"/>
          <w:szCs w:val="24"/>
          <w:lang w:eastAsia="ru-RU"/>
        </w:rPr>
        <w:tab/>
        <w:t>Противопожарные расстояния от границ застройки сельских поселений с одно-, двухэтажной индивидуальной застройкой, а также от домов и хозяйственных построек на территории садовых, дачных и приусадебных земельных участков до лесных насаждений в лесничествах (лесопарках) – должны быть не менее 30 м.</w:t>
      </w:r>
    </w:p>
    <w:p w:rsidR="004D2F44" w:rsidRPr="00856D2F" w:rsidRDefault="004D2F44" w:rsidP="004D2F44">
      <w:pPr>
        <w:widowControl/>
        <w:shd w:val="clear" w:color="auto" w:fill="FFFFFF"/>
        <w:suppressAutoHyphens w:val="0"/>
        <w:overflowPunct/>
        <w:autoSpaceDE/>
        <w:rPr>
          <w:rFonts w:eastAsia="Calibri"/>
          <w:b/>
          <w:bCs/>
          <w:sz w:val="24"/>
          <w:szCs w:val="24"/>
          <w:lang w:eastAsia="en-US"/>
        </w:rPr>
      </w:pPr>
      <w:r w:rsidRPr="00856D2F">
        <w:rPr>
          <w:rFonts w:ascii="Arial" w:hAnsi="Arial" w:cs="Arial"/>
          <w:color w:val="000000"/>
          <w:lang w:eastAsia="ru-RU"/>
        </w:rPr>
        <w:t> </w:t>
      </w:r>
    </w:p>
    <w:p w:rsidR="004D2F44" w:rsidRPr="00856D2F" w:rsidRDefault="004D2F44" w:rsidP="004D2F44">
      <w:pPr>
        <w:widowControl/>
        <w:numPr>
          <w:ilvl w:val="0"/>
          <w:numId w:val="35"/>
        </w:numPr>
        <w:suppressAutoHyphens w:val="0"/>
        <w:overflowPunct/>
        <w:autoSpaceDN w:val="0"/>
        <w:adjustRightInd w:val="0"/>
        <w:rPr>
          <w:rFonts w:eastAsia="Calibri"/>
          <w:b/>
          <w:bCs/>
          <w:sz w:val="24"/>
          <w:szCs w:val="24"/>
          <w:lang w:eastAsia="en-US"/>
        </w:rPr>
      </w:pPr>
      <w:r w:rsidRPr="00856D2F">
        <w:rPr>
          <w:rFonts w:eastAsia="Calibri"/>
          <w:b/>
          <w:bCs/>
          <w:sz w:val="24"/>
          <w:szCs w:val="24"/>
          <w:lang w:eastAsia="en-US"/>
        </w:rPr>
        <w:t>Параметры гаражей, наземных автостоянок и их земельных участков</w:t>
      </w:r>
    </w:p>
    <w:p w:rsidR="004D2F44" w:rsidRPr="00856D2F" w:rsidRDefault="004D2F44" w:rsidP="004D2F44">
      <w:pPr>
        <w:widowControl/>
        <w:suppressAutoHyphens w:val="0"/>
        <w:overflowPunct/>
        <w:autoSpaceDN w:val="0"/>
        <w:adjustRightInd w:val="0"/>
        <w:rPr>
          <w:rFonts w:eastAsia="Calibri"/>
          <w:sz w:val="24"/>
          <w:szCs w:val="24"/>
          <w:lang w:eastAsia="en-US"/>
        </w:rPr>
      </w:pPr>
    </w:p>
    <w:p w:rsidR="004D2F44" w:rsidRPr="00856D2F" w:rsidRDefault="004D2F44" w:rsidP="004D2F44">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Стандартные размеры гаражей в осях:</w:t>
      </w:r>
    </w:p>
    <w:p w:rsidR="004D2F44" w:rsidRPr="00856D2F" w:rsidRDefault="004D2F44" w:rsidP="004D2F44">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 xml:space="preserve">Длина – не более 6 метров, ширина – не более 4,5 м, высота – не более 3 м. </w:t>
      </w:r>
    </w:p>
    <w:p w:rsidR="004D2F44" w:rsidRPr="00856D2F" w:rsidRDefault="004D2F44" w:rsidP="004D2F44">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При наличии нескольких единиц автотранспорта допускается изменение размера гаража в пределах до 48 кв.м. Размеры гаража под личный грузовой автотранспорт определяются на основании технических характеристик (габаритов) автомобиля. На территории зоны Ж5 стоянки размещаются в пределах отведенного участка. Минимальное количество машино-мест для хранения индивидуального автотранспорта на территории земельных участков, в соответствии с таблицей 3.</w:t>
      </w:r>
    </w:p>
    <w:p w:rsidR="004D2F44" w:rsidRPr="00856D2F" w:rsidRDefault="004D2F44" w:rsidP="004D2F44">
      <w:pPr>
        <w:widowControl/>
        <w:suppressAutoHyphens w:val="0"/>
        <w:overflowPunct/>
        <w:autoSpaceDN w:val="0"/>
        <w:adjustRightInd w:val="0"/>
        <w:jc w:val="both"/>
        <w:rPr>
          <w:rFonts w:eastAsia="Calibri"/>
          <w:sz w:val="24"/>
          <w:szCs w:val="24"/>
          <w:lang w:eastAsia="en-US"/>
        </w:rPr>
      </w:pPr>
    </w:p>
    <w:p w:rsidR="004D2F44" w:rsidRPr="00856D2F" w:rsidRDefault="004D2F44" w:rsidP="004D2F44">
      <w:pPr>
        <w:widowControl/>
        <w:suppressAutoHyphens w:val="0"/>
        <w:overflowPunct/>
        <w:autoSpaceDN w:val="0"/>
        <w:adjustRightInd w:val="0"/>
        <w:jc w:val="center"/>
        <w:rPr>
          <w:rFonts w:eastAsia="Calibri"/>
          <w:i/>
          <w:sz w:val="24"/>
          <w:szCs w:val="24"/>
          <w:lang w:eastAsia="en-US"/>
        </w:rPr>
      </w:pPr>
      <w:r w:rsidRPr="00856D2F">
        <w:rPr>
          <w:rFonts w:eastAsia="Calibri"/>
          <w:sz w:val="24"/>
          <w:szCs w:val="24"/>
          <w:lang w:eastAsia="en-US"/>
        </w:rPr>
        <w:t xml:space="preserve">                                                             </w:t>
      </w:r>
      <w:r w:rsidRPr="00856D2F">
        <w:rPr>
          <w:rFonts w:eastAsia="Calibri"/>
          <w:i/>
          <w:sz w:val="24"/>
          <w:szCs w:val="24"/>
          <w:lang w:eastAsia="en-US"/>
        </w:rPr>
        <w:t>Таблица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85"/>
        <w:gridCol w:w="3285"/>
        <w:gridCol w:w="3285"/>
      </w:tblGrid>
      <w:tr w:rsidR="004D2F44" w:rsidRPr="00856D2F" w:rsidTr="004D2F44">
        <w:tc>
          <w:tcPr>
            <w:tcW w:w="3285"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ru-RU"/>
              </w:rPr>
            </w:pPr>
            <w:r w:rsidRPr="00856D2F">
              <w:rPr>
                <w:rFonts w:eastAsia="Calibri"/>
                <w:sz w:val="22"/>
                <w:szCs w:val="22"/>
                <w:lang w:eastAsia="en-US"/>
              </w:rPr>
              <w:t>Объекты, здания и сооружения</w:t>
            </w:r>
          </w:p>
        </w:tc>
        <w:tc>
          <w:tcPr>
            <w:tcW w:w="3285"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ru-RU"/>
              </w:rPr>
            </w:pPr>
            <w:r w:rsidRPr="00856D2F">
              <w:rPr>
                <w:rFonts w:eastAsia="Calibri"/>
                <w:sz w:val="22"/>
                <w:szCs w:val="22"/>
                <w:lang w:eastAsia="en-US"/>
              </w:rPr>
              <w:t>Расчетная единица</w:t>
            </w:r>
          </w:p>
        </w:tc>
        <w:tc>
          <w:tcPr>
            <w:tcW w:w="3285" w:type="dxa"/>
            <w:shd w:val="clear" w:color="auto" w:fill="auto"/>
          </w:tcPr>
          <w:p w:rsidR="004D2F44" w:rsidRPr="00856D2F" w:rsidRDefault="004D2F44" w:rsidP="004D2F44">
            <w:pPr>
              <w:widowControl/>
              <w:suppressAutoHyphens w:val="0"/>
              <w:overflowPunct/>
              <w:autoSpaceDN w:val="0"/>
              <w:adjustRightInd w:val="0"/>
              <w:rPr>
                <w:rFonts w:eastAsia="Calibri"/>
                <w:sz w:val="22"/>
                <w:szCs w:val="22"/>
                <w:lang w:eastAsia="en-US"/>
              </w:rPr>
            </w:pPr>
            <w:r w:rsidRPr="00856D2F">
              <w:rPr>
                <w:rFonts w:eastAsia="Calibri"/>
                <w:sz w:val="22"/>
                <w:szCs w:val="22"/>
                <w:lang w:eastAsia="en-US"/>
              </w:rPr>
              <w:t xml:space="preserve">Число машино-мест </w:t>
            </w:r>
            <w:proofErr w:type="gramStart"/>
            <w:r w:rsidRPr="00856D2F">
              <w:rPr>
                <w:rFonts w:eastAsia="Calibri"/>
                <w:sz w:val="22"/>
                <w:szCs w:val="22"/>
                <w:lang w:eastAsia="en-US"/>
              </w:rPr>
              <w:t>на</w:t>
            </w:r>
            <w:proofErr w:type="gramEnd"/>
          </w:p>
          <w:p w:rsidR="004D2F44" w:rsidRPr="00856D2F" w:rsidRDefault="004D2F44" w:rsidP="004D2F44">
            <w:pPr>
              <w:widowControl/>
              <w:suppressAutoHyphens w:val="0"/>
              <w:overflowPunct/>
              <w:autoSpaceDN w:val="0"/>
              <w:adjustRightInd w:val="0"/>
              <w:jc w:val="center"/>
              <w:rPr>
                <w:rFonts w:eastAsia="Calibri"/>
                <w:sz w:val="22"/>
                <w:szCs w:val="22"/>
                <w:lang w:eastAsia="ru-RU"/>
              </w:rPr>
            </w:pPr>
            <w:r w:rsidRPr="00856D2F">
              <w:rPr>
                <w:rFonts w:eastAsia="Calibri"/>
                <w:sz w:val="22"/>
                <w:szCs w:val="22"/>
                <w:lang w:eastAsia="en-US"/>
              </w:rPr>
              <w:t>расчетную единицу</w:t>
            </w:r>
          </w:p>
        </w:tc>
      </w:tr>
      <w:tr w:rsidR="004D2F44" w:rsidRPr="00856D2F" w:rsidTr="004D2F44">
        <w:tc>
          <w:tcPr>
            <w:tcW w:w="3285"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ru-RU"/>
              </w:rPr>
            </w:pPr>
            <w:r w:rsidRPr="00856D2F">
              <w:rPr>
                <w:rFonts w:eastAsia="Calibri"/>
                <w:sz w:val="22"/>
                <w:szCs w:val="22"/>
                <w:lang w:eastAsia="en-US"/>
              </w:rPr>
              <w:t>Блокированные жилые дома</w:t>
            </w:r>
          </w:p>
        </w:tc>
        <w:tc>
          <w:tcPr>
            <w:tcW w:w="3285"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ru-RU"/>
              </w:rPr>
            </w:pPr>
            <w:r w:rsidRPr="00856D2F">
              <w:rPr>
                <w:rFonts w:eastAsia="Calibri"/>
                <w:sz w:val="22"/>
                <w:szCs w:val="22"/>
                <w:lang w:eastAsia="en-US"/>
              </w:rPr>
              <w:t>земельный участок</w:t>
            </w:r>
          </w:p>
        </w:tc>
        <w:tc>
          <w:tcPr>
            <w:tcW w:w="3285"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ru-RU"/>
              </w:rPr>
            </w:pPr>
            <w:r w:rsidRPr="00856D2F">
              <w:rPr>
                <w:rFonts w:eastAsia="Calibri"/>
                <w:sz w:val="22"/>
                <w:szCs w:val="22"/>
                <w:lang w:eastAsia="ru-RU"/>
              </w:rPr>
              <w:t>2</w:t>
            </w:r>
          </w:p>
        </w:tc>
      </w:tr>
    </w:tbl>
    <w:p w:rsidR="004D2F44" w:rsidRPr="00856D2F" w:rsidRDefault="004D2F44" w:rsidP="004D2F44">
      <w:pPr>
        <w:widowControl/>
        <w:suppressAutoHyphens w:val="0"/>
        <w:overflowPunct/>
        <w:autoSpaceDN w:val="0"/>
        <w:adjustRightInd w:val="0"/>
        <w:jc w:val="center"/>
        <w:rPr>
          <w:color w:val="FF0000"/>
          <w:sz w:val="24"/>
          <w:szCs w:val="24"/>
          <w:lang w:eastAsia="ru-RU"/>
        </w:rPr>
      </w:pPr>
    </w:p>
    <w:p w:rsidR="004D2F44" w:rsidRPr="00856D2F" w:rsidRDefault="004D2F44" w:rsidP="004D2F44">
      <w:pPr>
        <w:widowControl/>
        <w:suppressAutoHyphens w:val="0"/>
        <w:overflowPunct/>
        <w:autoSpaceDN w:val="0"/>
        <w:adjustRightInd w:val="0"/>
        <w:jc w:val="both"/>
        <w:rPr>
          <w:sz w:val="24"/>
          <w:szCs w:val="24"/>
          <w:lang w:eastAsia="ru-RU"/>
        </w:rPr>
      </w:pPr>
    </w:p>
    <w:p w:rsidR="004D2F44" w:rsidRPr="00856D2F" w:rsidRDefault="004D2F44" w:rsidP="004D2F44">
      <w:pPr>
        <w:widowControl/>
        <w:numPr>
          <w:ilvl w:val="0"/>
          <w:numId w:val="35"/>
        </w:numPr>
        <w:suppressAutoHyphens w:val="0"/>
        <w:overflowPunct/>
        <w:autoSpaceDE/>
        <w:autoSpaceDN w:val="0"/>
        <w:adjustRightInd w:val="0"/>
        <w:rPr>
          <w:rFonts w:eastAsia="Calibri"/>
          <w:b/>
          <w:bCs/>
          <w:sz w:val="24"/>
          <w:szCs w:val="24"/>
          <w:lang w:eastAsia="en-US"/>
        </w:rPr>
      </w:pPr>
      <w:r w:rsidRPr="00856D2F">
        <w:rPr>
          <w:rFonts w:eastAsia="Calibri"/>
          <w:b/>
          <w:bCs/>
          <w:sz w:val="24"/>
          <w:szCs w:val="24"/>
          <w:lang w:eastAsia="en-US"/>
        </w:rPr>
        <w:t xml:space="preserve">Расчетные параметры улиц и дорог </w:t>
      </w:r>
    </w:p>
    <w:p w:rsidR="004D2F44" w:rsidRPr="00856D2F" w:rsidRDefault="004D2F44" w:rsidP="004D2F44">
      <w:pPr>
        <w:widowControl/>
        <w:suppressAutoHyphens w:val="0"/>
        <w:overflowPunct/>
        <w:autoSpaceDN w:val="0"/>
        <w:adjustRightInd w:val="0"/>
        <w:jc w:val="center"/>
        <w:rPr>
          <w:rFonts w:eastAsia="Calibri"/>
          <w:b/>
          <w:bCs/>
          <w:sz w:val="24"/>
          <w:szCs w:val="24"/>
          <w:lang w:eastAsia="en-US"/>
        </w:rPr>
      </w:pPr>
    </w:p>
    <w:p w:rsidR="004D2F44" w:rsidRPr="00856D2F" w:rsidRDefault="004D2F44" w:rsidP="004D2F44">
      <w:pPr>
        <w:widowControl/>
        <w:suppressAutoHyphens w:val="0"/>
        <w:overflowPunct/>
        <w:autoSpaceDN w:val="0"/>
        <w:adjustRightInd w:val="0"/>
        <w:ind w:firstLine="567"/>
        <w:jc w:val="both"/>
        <w:rPr>
          <w:sz w:val="24"/>
          <w:szCs w:val="24"/>
          <w:lang w:eastAsia="ru-RU"/>
        </w:rPr>
      </w:pPr>
      <w:r w:rsidRPr="00856D2F">
        <w:rPr>
          <w:sz w:val="24"/>
          <w:szCs w:val="24"/>
          <w:lang w:eastAsia="ru-RU"/>
        </w:rPr>
        <w:t>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w:t>
      </w:r>
    </w:p>
    <w:p w:rsidR="004D2F44" w:rsidRPr="00856D2F" w:rsidRDefault="004D2F44" w:rsidP="004D2F44">
      <w:pPr>
        <w:widowControl/>
        <w:suppressAutoHyphens w:val="0"/>
        <w:overflowPunct/>
        <w:autoSpaceDN w:val="0"/>
        <w:adjustRightInd w:val="0"/>
        <w:ind w:firstLine="567"/>
        <w:jc w:val="both"/>
        <w:rPr>
          <w:sz w:val="24"/>
          <w:szCs w:val="24"/>
          <w:lang w:eastAsia="ru-RU"/>
        </w:rPr>
      </w:pPr>
      <w:proofErr w:type="gramStart"/>
      <w:r w:rsidRPr="00856D2F">
        <w:rPr>
          <w:spacing w:val="2"/>
          <w:sz w:val="24"/>
          <w:szCs w:val="24"/>
          <w:lang w:eastAsia="ru-RU"/>
        </w:rPr>
        <w:t xml:space="preserve">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w:t>
      </w:r>
      <w:proofErr w:type="spellStart"/>
      <w:r w:rsidRPr="00856D2F">
        <w:rPr>
          <w:spacing w:val="2"/>
          <w:sz w:val="24"/>
          <w:szCs w:val="24"/>
          <w:lang w:eastAsia="ru-RU"/>
        </w:rPr>
        <w:t>шумозащитных</w:t>
      </w:r>
      <w:proofErr w:type="spellEnd"/>
      <w:r w:rsidRPr="00856D2F">
        <w:rPr>
          <w:spacing w:val="2"/>
          <w:sz w:val="24"/>
          <w:szCs w:val="24"/>
          <w:lang w:eastAsia="ru-RU"/>
        </w:rPr>
        <w:t xml:space="preserve"> устройств, обеспечивающих требования </w:t>
      </w:r>
      <w:hyperlink r:id="rId112" w:history="1">
        <w:proofErr w:type="spellStart"/>
        <w:r w:rsidRPr="00856D2F">
          <w:rPr>
            <w:spacing w:val="2"/>
            <w:sz w:val="24"/>
            <w:szCs w:val="24"/>
            <w:u w:val="single"/>
            <w:lang w:eastAsia="ru-RU"/>
          </w:rPr>
          <w:t>СНиП</w:t>
        </w:r>
        <w:proofErr w:type="spellEnd"/>
        <w:r w:rsidRPr="00856D2F">
          <w:rPr>
            <w:spacing w:val="2"/>
            <w:sz w:val="24"/>
            <w:szCs w:val="24"/>
            <w:u w:val="single"/>
            <w:lang w:eastAsia="ru-RU"/>
          </w:rPr>
          <w:t xml:space="preserve"> II-12-77</w:t>
        </w:r>
      </w:hyperlink>
      <w:r w:rsidRPr="00856D2F">
        <w:rPr>
          <w:spacing w:val="2"/>
          <w:sz w:val="24"/>
          <w:szCs w:val="24"/>
          <w:lang w:eastAsia="ru-RU"/>
        </w:rPr>
        <w:t>, не менее 25 м.</w:t>
      </w:r>
      <w:r w:rsidRPr="00856D2F">
        <w:rPr>
          <w:spacing w:val="2"/>
          <w:sz w:val="24"/>
          <w:szCs w:val="24"/>
          <w:lang w:eastAsia="ru-RU"/>
        </w:rPr>
        <w:br/>
      </w:r>
      <w:r w:rsidRPr="00856D2F">
        <w:rPr>
          <w:spacing w:val="2"/>
          <w:sz w:val="24"/>
          <w:szCs w:val="24"/>
          <w:lang w:eastAsia="ru-RU"/>
        </w:rPr>
        <w:tab/>
        <w:t>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w:t>
      </w:r>
      <w:proofErr w:type="gramEnd"/>
      <w:r w:rsidRPr="00856D2F">
        <w:rPr>
          <w:spacing w:val="2"/>
          <w:sz w:val="24"/>
          <w:szCs w:val="24"/>
          <w:lang w:eastAsia="ru-RU"/>
        </w:rPr>
        <w:t xml:space="preserve"> на расстоянии не ближе 5 м от линии застройки полосу шириной 6 м, пригодную для проезда пожарных машин.</w:t>
      </w:r>
      <w:r w:rsidRPr="00856D2F">
        <w:rPr>
          <w:spacing w:val="2"/>
          <w:sz w:val="24"/>
          <w:szCs w:val="24"/>
          <w:lang w:eastAsia="ru-RU"/>
        </w:rPr>
        <w:br/>
      </w:r>
      <w:r w:rsidRPr="00856D2F">
        <w:rPr>
          <w:spacing w:val="2"/>
          <w:sz w:val="24"/>
          <w:szCs w:val="24"/>
          <w:lang w:eastAsia="ru-RU"/>
        </w:rPr>
        <w:tab/>
        <w:t>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w:t>
      </w:r>
      <w:r w:rsidRPr="00856D2F">
        <w:rPr>
          <w:rFonts w:ascii="Arial" w:hAnsi="Arial" w:cs="Arial"/>
          <w:spacing w:val="2"/>
          <w:sz w:val="21"/>
          <w:szCs w:val="21"/>
          <w:lang w:eastAsia="ru-RU"/>
        </w:rPr>
        <w:br/>
      </w:r>
      <w:r w:rsidRPr="00856D2F">
        <w:rPr>
          <w:sz w:val="24"/>
          <w:szCs w:val="24"/>
          <w:lang w:eastAsia="ru-RU"/>
        </w:rPr>
        <w:tab/>
        <w:t>Классификацию и расчетные параметры улиц и дорог следует принимать по таблице 4.</w:t>
      </w:r>
    </w:p>
    <w:p w:rsidR="004D2F44" w:rsidRPr="00856D2F" w:rsidRDefault="004D2F44" w:rsidP="004D2F44">
      <w:pPr>
        <w:widowControl/>
        <w:shd w:val="clear" w:color="auto" w:fill="FFFFFF"/>
        <w:suppressAutoHyphens w:val="0"/>
        <w:overflowPunct/>
        <w:autoSpaceDE/>
        <w:spacing w:line="315" w:lineRule="atLeast"/>
        <w:jc w:val="center"/>
        <w:textAlignment w:val="baseline"/>
        <w:rPr>
          <w:spacing w:val="2"/>
          <w:sz w:val="24"/>
          <w:szCs w:val="24"/>
          <w:lang w:eastAsia="ru-RU"/>
        </w:rPr>
      </w:pPr>
      <w:r w:rsidRPr="00856D2F">
        <w:rPr>
          <w:spacing w:val="2"/>
          <w:sz w:val="24"/>
          <w:szCs w:val="24"/>
          <w:lang w:eastAsia="ru-RU"/>
        </w:rPr>
        <w:t xml:space="preserve">                                                                                                             </w:t>
      </w:r>
    </w:p>
    <w:p w:rsidR="004D2F44" w:rsidRPr="00856D2F" w:rsidRDefault="004D2F44" w:rsidP="004D2F44">
      <w:pPr>
        <w:widowControl/>
        <w:shd w:val="clear" w:color="auto" w:fill="FFFFFF"/>
        <w:suppressAutoHyphens w:val="0"/>
        <w:overflowPunct/>
        <w:autoSpaceDE/>
        <w:spacing w:line="315" w:lineRule="atLeast"/>
        <w:jc w:val="center"/>
        <w:textAlignment w:val="baseline"/>
        <w:rPr>
          <w:i/>
          <w:spacing w:val="2"/>
          <w:sz w:val="24"/>
          <w:szCs w:val="24"/>
          <w:lang w:eastAsia="ru-RU"/>
        </w:rPr>
      </w:pPr>
      <w:r w:rsidRPr="00856D2F">
        <w:rPr>
          <w:spacing w:val="2"/>
          <w:sz w:val="24"/>
          <w:szCs w:val="24"/>
          <w:lang w:eastAsia="ru-RU"/>
        </w:rPr>
        <w:t xml:space="preserve">                                                                              </w:t>
      </w:r>
      <w:r w:rsidR="00FD6A1F" w:rsidRPr="00856D2F">
        <w:rPr>
          <w:spacing w:val="2"/>
          <w:sz w:val="24"/>
          <w:szCs w:val="24"/>
          <w:lang w:eastAsia="ru-RU"/>
        </w:rPr>
        <w:t xml:space="preserve">        </w:t>
      </w:r>
      <w:r w:rsidRPr="00856D2F">
        <w:rPr>
          <w:spacing w:val="2"/>
          <w:sz w:val="24"/>
          <w:szCs w:val="24"/>
          <w:lang w:eastAsia="ru-RU"/>
        </w:rPr>
        <w:t xml:space="preserve">  </w:t>
      </w:r>
      <w:r w:rsidRPr="00856D2F">
        <w:rPr>
          <w:i/>
          <w:spacing w:val="2"/>
          <w:sz w:val="24"/>
          <w:szCs w:val="24"/>
          <w:lang w:eastAsia="ru-RU"/>
        </w:rPr>
        <w:t>Таблица 4</w:t>
      </w:r>
    </w:p>
    <w:tbl>
      <w:tblPr>
        <w:tblW w:w="0" w:type="auto"/>
        <w:tblCellMar>
          <w:left w:w="0" w:type="dxa"/>
          <w:right w:w="0" w:type="dxa"/>
        </w:tblCellMar>
        <w:tblLook w:val="04A0"/>
      </w:tblPr>
      <w:tblGrid>
        <w:gridCol w:w="2957"/>
        <w:gridCol w:w="2772"/>
        <w:gridCol w:w="1478"/>
        <w:gridCol w:w="1109"/>
        <w:gridCol w:w="924"/>
        <w:gridCol w:w="1663"/>
      </w:tblGrid>
      <w:tr w:rsidR="004D2F44" w:rsidRPr="00856D2F" w:rsidTr="004D2F44">
        <w:trPr>
          <w:trHeight w:val="15"/>
        </w:trPr>
        <w:tc>
          <w:tcPr>
            <w:tcW w:w="2957" w:type="dxa"/>
            <w:hideMark/>
          </w:tcPr>
          <w:p w:rsidR="004D2F44" w:rsidRPr="00856D2F" w:rsidRDefault="004D2F44" w:rsidP="004D2F44">
            <w:pPr>
              <w:widowControl/>
              <w:suppressAutoHyphens w:val="0"/>
              <w:overflowPunct/>
              <w:autoSpaceDE/>
              <w:rPr>
                <w:sz w:val="2"/>
                <w:szCs w:val="24"/>
                <w:lang w:eastAsia="ru-RU"/>
              </w:rPr>
            </w:pPr>
          </w:p>
        </w:tc>
        <w:tc>
          <w:tcPr>
            <w:tcW w:w="2772" w:type="dxa"/>
            <w:hideMark/>
          </w:tcPr>
          <w:p w:rsidR="004D2F44" w:rsidRPr="00856D2F" w:rsidRDefault="004D2F44" w:rsidP="004D2F44">
            <w:pPr>
              <w:widowControl/>
              <w:suppressAutoHyphens w:val="0"/>
              <w:overflowPunct/>
              <w:autoSpaceDE/>
              <w:rPr>
                <w:sz w:val="2"/>
                <w:szCs w:val="24"/>
                <w:lang w:eastAsia="ru-RU"/>
              </w:rPr>
            </w:pPr>
          </w:p>
        </w:tc>
        <w:tc>
          <w:tcPr>
            <w:tcW w:w="1478" w:type="dxa"/>
            <w:hideMark/>
          </w:tcPr>
          <w:p w:rsidR="004D2F44" w:rsidRPr="00856D2F" w:rsidRDefault="004D2F44" w:rsidP="004D2F44">
            <w:pPr>
              <w:widowControl/>
              <w:suppressAutoHyphens w:val="0"/>
              <w:overflowPunct/>
              <w:autoSpaceDE/>
              <w:rPr>
                <w:sz w:val="2"/>
                <w:szCs w:val="24"/>
                <w:lang w:eastAsia="ru-RU"/>
              </w:rPr>
            </w:pPr>
          </w:p>
        </w:tc>
        <w:tc>
          <w:tcPr>
            <w:tcW w:w="1109" w:type="dxa"/>
            <w:hideMark/>
          </w:tcPr>
          <w:p w:rsidR="004D2F44" w:rsidRPr="00856D2F" w:rsidRDefault="004D2F44" w:rsidP="004D2F44">
            <w:pPr>
              <w:widowControl/>
              <w:suppressAutoHyphens w:val="0"/>
              <w:overflowPunct/>
              <w:autoSpaceDE/>
              <w:rPr>
                <w:sz w:val="2"/>
                <w:szCs w:val="24"/>
                <w:lang w:eastAsia="ru-RU"/>
              </w:rPr>
            </w:pPr>
          </w:p>
        </w:tc>
        <w:tc>
          <w:tcPr>
            <w:tcW w:w="924" w:type="dxa"/>
            <w:hideMark/>
          </w:tcPr>
          <w:p w:rsidR="004D2F44" w:rsidRPr="00856D2F" w:rsidRDefault="004D2F44" w:rsidP="004D2F44">
            <w:pPr>
              <w:widowControl/>
              <w:suppressAutoHyphens w:val="0"/>
              <w:overflowPunct/>
              <w:autoSpaceDE/>
              <w:rPr>
                <w:sz w:val="2"/>
                <w:szCs w:val="24"/>
                <w:lang w:eastAsia="ru-RU"/>
              </w:rPr>
            </w:pPr>
          </w:p>
        </w:tc>
        <w:tc>
          <w:tcPr>
            <w:tcW w:w="1663" w:type="dxa"/>
            <w:hideMark/>
          </w:tcPr>
          <w:p w:rsidR="004D2F44" w:rsidRPr="00856D2F" w:rsidRDefault="004D2F44" w:rsidP="004D2F44">
            <w:pPr>
              <w:widowControl/>
              <w:suppressAutoHyphens w:val="0"/>
              <w:overflowPunct/>
              <w:autoSpaceDE/>
              <w:rPr>
                <w:sz w:val="2"/>
                <w:szCs w:val="24"/>
                <w:lang w:eastAsia="ru-RU"/>
              </w:rPr>
            </w:pPr>
          </w:p>
        </w:tc>
      </w:tr>
      <w:tr w:rsidR="004D2F44" w:rsidRPr="00856D2F" w:rsidTr="004D2F44">
        <w:tc>
          <w:tcPr>
            <w:tcW w:w="295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Категория сельских улиц и дорог</w:t>
            </w:r>
          </w:p>
        </w:tc>
        <w:tc>
          <w:tcPr>
            <w:tcW w:w="277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Основное назначение</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 xml:space="preserve">Расчетная скорость движения, </w:t>
            </w:r>
            <w:proofErr w:type="gramStart"/>
            <w:r w:rsidRPr="00856D2F">
              <w:rPr>
                <w:sz w:val="21"/>
                <w:szCs w:val="21"/>
                <w:lang w:eastAsia="ru-RU"/>
              </w:rPr>
              <w:t>км</w:t>
            </w:r>
            <w:proofErr w:type="gramEnd"/>
            <w:r w:rsidRPr="00856D2F">
              <w:rPr>
                <w:sz w:val="21"/>
                <w:szCs w:val="21"/>
                <w:lang w:eastAsia="ru-RU"/>
              </w:rPr>
              <w:t>/ч</w:t>
            </w:r>
          </w:p>
        </w:tc>
        <w:tc>
          <w:tcPr>
            <w:tcW w:w="110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 xml:space="preserve">Ширина полосы </w:t>
            </w:r>
            <w:proofErr w:type="spellStart"/>
            <w:r w:rsidRPr="00856D2F">
              <w:rPr>
                <w:sz w:val="21"/>
                <w:szCs w:val="21"/>
                <w:lang w:eastAsia="ru-RU"/>
              </w:rPr>
              <w:t>движ</w:t>
            </w:r>
            <w:proofErr w:type="gramStart"/>
            <w:r w:rsidRPr="00856D2F">
              <w:rPr>
                <w:sz w:val="21"/>
                <w:szCs w:val="21"/>
                <w:lang w:eastAsia="ru-RU"/>
              </w:rPr>
              <w:t>е</w:t>
            </w:r>
            <w:proofErr w:type="spellEnd"/>
            <w:r w:rsidRPr="00856D2F">
              <w:rPr>
                <w:sz w:val="21"/>
                <w:szCs w:val="21"/>
                <w:lang w:eastAsia="ru-RU"/>
              </w:rPr>
              <w:t>-</w:t>
            </w:r>
            <w:proofErr w:type="gramEnd"/>
            <w:r w:rsidRPr="00856D2F">
              <w:rPr>
                <w:sz w:val="21"/>
                <w:szCs w:val="21"/>
                <w:lang w:eastAsia="ru-RU"/>
              </w:rPr>
              <w:t xml:space="preserve"> </w:t>
            </w:r>
            <w:proofErr w:type="spellStart"/>
            <w:r w:rsidRPr="00856D2F">
              <w:rPr>
                <w:sz w:val="21"/>
                <w:szCs w:val="21"/>
                <w:lang w:eastAsia="ru-RU"/>
              </w:rPr>
              <w:t>ния</w:t>
            </w:r>
            <w:proofErr w:type="spellEnd"/>
            <w:r w:rsidRPr="00856D2F">
              <w:rPr>
                <w:sz w:val="21"/>
                <w:szCs w:val="21"/>
                <w:lang w:eastAsia="ru-RU"/>
              </w:rPr>
              <w:t>, м</w:t>
            </w:r>
          </w:p>
        </w:tc>
        <w:tc>
          <w:tcPr>
            <w:tcW w:w="92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 xml:space="preserve">Число полос </w:t>
            </w:r>
            <w:proofErr w:type="spellStart"/>
            <w:r w:rsidRPr="00856D2F">
              <w:rPr>
                <w:sz w:val="21"/>
                <w:szCs w:val="21"/>
                <w:lang w:eastAsia="ru-RU"/>
              </w:rPr>
              <w:t>движ</w:t>
            </w:r>
            <w:proofErr w:type="gramStart"/>
            <w:r w:rsidRPr="00856D2F">
              <w:rPr>
                <w:sz w:val="21"/>
                <w:szCs w:val="21"/>
                <w:lang w:eastAsia="ru-RU"/>
              </w:rPr>
              <w:t>е</w:t>
            </w:r>
            <w:proofErr w:type="spellEnd"/>
            <w:r w:rsidRPr="00856D2F">
              <w:rPr>
                <w:sz w:val="21"/>
                <w:szCs w:val="21"/>
                <w:lang w:eastAsia="ru-RU"/>
              </w:rPr>
              <w:t>-</w:t>
            </w:r>
            <w:proofErr w:type="gramEnd"/>
            <w:r w:rsidRPr="00856D2F">
              <w:rPr>
                <w:sz w:val="21"/>
                <w:szCs w:val="21"/>
                <w:lang w:eastAsia="ru-RU"/>
              </w:rPr>
              <w:t xml:space="preserve"> </w:t>
            </w:r>
            <w:proofErr w:type="spellStart"/>
            <w:r w:rsidRPr="00856D2F">
              <w:rPr>
                <w:sz w:val="21"/>
                <w:szCs w:val="21"/>
                <w:lang w:eastAsia="ru-RU"/>
              </w:rPr>
              <w:t>ния</w:t>
            </w:r>
            <w:proofErr w:type="spellEnd"/>
          </w:p>
        </w:tc>
        <w:tc>
          <w:tcPr>
            <w:tcW w:w="166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 xml:space="preserve">Ширина пешеходной части тротуара, </w:t>
            </w:r>
            <w:proofErr w:type="gramStart"/>
            <w:r w:rsidRPr="00856D2F">
              <w:rPr>
                <w:sz w:val="21"/>
                <w:szCs w:val="21"/>
                <w:lang w:eastAsia="ru-RU"/>
              </w:rPr>
              <w:t>м</w:t>
            </w:r>
            <w:proofErr w:type="gramEnd"/>
            <w:r w:rsidRPr="00856D2F">
              <w:rPr>
                <w:sz w:val="21"/>
                <w:szCs w:val="21"/>
                <w:lang w:eastAsia="ru-RU"/>
              </w:rPr>
              <w:br/>
            </w:r>
          </w:p>
        </w:tc>
      </w:tr>
      <w:tr w:rsidR="004D2F44" w:rsidRPr="00856D2F" w:rsidTr="004D2F44">
        <w:tc>
          <w:tcPr>
            <w:tcW w:w="2957"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textAlignment w:val="baseline"/>
              <w:rPr>
                <w:sz w:val="21"/>
                <w:szCs w:val="21"/>
                <w:lang w:eastAsia="ru-RU"/>
              </w:rPr>
            </w:pPr>
            <w:r w:rsidRPr="00856D2F">
              <w:rPr>
                <w:sz w:val="21"/>
                <w:szCs w:val="21"/>
                <w:lang w:eastAsia="ru-RU"/>
              </w:rPr>
              <w:t>Поселковая дорога</w:t>
            </w:r>
          </w:p>
        </w:tc>
        <w:tc>
          <w:tcPr>
            <w:tcW w:w="2772"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textAlignment w:val="baseline"/>
              <w:rPr>
                <w:sz w:val="21"/>
                <w:szCs w:val="21"/>
                <w:lang w:eastAsia="ru-RU"/>
              </w:rPr>
            </w:pPr>
            <w:r w:rsidRPr="00856D2F">
              <w:rPr>
                <w:sz w:val="21"/>
                <w:szCs w:val="21"/>
                <w:lang w:eastAsia="ru-RU"/>
              </w:rPr>
              <w:t>Связь поселения с внешними дорогами общей сети </w:t>
            </w:r>
            <w:r w:rsidRPr="00856D2F">
              <w:rPr>
                <w:sz w:val="21"/>
                <w:szCs w:val="21"/>
                <w:lang w:eastAsia="ru-RU"/>
              </w:rPr>
              <w:br/>
            </w:r>
          </w:p>
        </w:tc>
        <w:tc>
          <w:tcPr>
            <w:tcW w:w="1478"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60</w:t>
            </w:r>
          </w:p>
        </w:tc>
        <w:tc>
          <w:tcPr>
            <w:tcW w:w="1109"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3,5</w:t>
            </w:r>
          </w:p>
        </w:tc>
        <w:tc>
          <w:tcPr>
            <w:tcW w:w="924"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2</w:t>
            </w:r>
          </w:p>
        </w:tc>
        <w:tc>
          <w:tcPr>
            <w:tcW w:w="1663"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w:t>
            </w:r>
          </w:p>
        </w:tc>
      </w:tr>
      <w:tr w:rsidR="004D2F44" w:rsidRPr="00856D2F" w:rsidTr="004D2F44">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textAlignment w:val="baseline"/>
              <w:rPr>
                <w:sz w:val="21"/>
                <w:szCs w:val="21"/>
                <w:lang w:eastAsia="ru-RU"/>
              </w:rPr>
            </w:pPr>
            <w:r w:rsidRPr="00856D2F">
              <w:rPr>
                <w:sz w:val="21"/>
                <w:szCs w:val="21"/>
                <w:lang w:eastAsia="ru-RU"/>
              </w:rPr>
              <w:t>Главная улица</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textAlignment w:val="baseline"/>
              <w:rPr>
                <w:sz w:val="21"/>
                <w:szCs w:val="21"/>
                <w:lang w:eastAsia="ru-RU"/>
              </w:rPr>
            </w:pPr>
            <w:r w:rsidRPr="00856D2F">
              <w:rPr>
                <w:sz w:val="21"/>
                <w:szCs w:val="21"/>
                <w:lang w:eastAsia="ru-RU"/>
              </w:rPr>
              <w:t>Связь жилых территорий с общественным центром </w:t>
            </w:r>
            <w:r w:rsidRPr="00856D2F">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lastRenderedPageBreak/>
              <w:t>40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3,5</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2-3</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1,5-2,25</w:t>
            </w:r>
          </w:p>
        </w:tc>
      </w:tr>
      <w:tr w:rsidR="004D2F44" w:rsidRPr="00856D2F" w:rsidTr="004D2F44">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textAlignment w:val="baseline"/>
              <w:rPr>
                <w:sz w:val="21"/>
                <w:szCs w:val="21"/>
                <w:lang w:eastAsia="ru-RU"/>
              </w:rPr>
            </w:pPr>
            <w:r w:rsidRPr="00856D2F">
              <w:rPr>
                <w:sz w:val="21"/>
                <w:szCs w:val="21"/>
                <w:lang w:eastAsia="ru-RU"/>
              </w:rPr>
              <w:lastRenderedPageBreak/>
              <w:t>Улица в жилой застройке:</w:t>
            </w:r>
            <w:r w:rsidRPr="00856D2F">
              <w:rPr>
                <w:sz w:val="21"/>
                <w:szCs w:val="21"/>
                <w:lang w:eastAsia="ru-RU"/>
              </w:rPr>
              <w:br/>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rPr>
                <w:sz w:val="24"/>
                <w:szCs w:val="24"/>
                <w:lang w:eastAsia="ru-RU"/>
              </w:rPr>
            </w:pPr>
          </w:p>
        </w:tc>
        <w:tc>
          <w:tcPr>
            <w:tcW w:w="1478" w:type="dxa"/>
            <w:tcBorders>
              <w:top w:val="nil"/>
              <w:left w:val="nil"/>
              <w:bottom w:val="nil"/>
              <w:right w:val="nil"/>
            </w:tcBorders>
            <w:tcMar>
              <w:top w:w="0" w:type="dxa"/>
              <w:left w:w="74" w:type="dxa"/>
              <w:bottom w:w="0" w:type="dxa"/>
              <w:right w:w="74" w:type="dxa"/>
            </w:tcMar>
            <w:hideMark/>
          </w:tcPr>
          <w:p w:rsidR="004D2F44" w:rsidRPr="00856D2F" w:rsidRDefault="004D2F44" w:rsidP="004D2F44">
            <w:pPr>
              <w:widowControl/>
              <w:suppressAutoHyphens w:val="0"/>
              <w:overflowPunct/>
              <w:autoSpaceDE/>
              <w:rPr>
                <w:sz w:val="24"/>
                <w:szCs w:val="24"/>
                <w:lang w:eastAsia="ru-RU"/>
              </w:rPr>
            </w:pP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rPr>
                <w:sz w:val="24"/>
                <w:szCs w:val="24"/>
                <w:lang w:eastAsia="ru-RU"/>
              </w:rPr>
            </w:pP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rPr>
                <w:sz w:val="24"/>
                <w:szCs w:val="24"/>
                <w:lang w:eastAsia="ru-RU"/>
              </w:rPr>
            </w:pP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rPr>
                <w:sz w:val="24"/>
                <w:szCs w:val="24"/>
                <w:lang w:eastAsia="ru-RU"/>
              </w:rPr>
            </w:pPr>
          </w:p>
        </w:tc>
      </w:tr>
      <w:tr w:rsidR="004D2F44" w:rsidRPr="00856D2F" w:rsidTr="004D2F44">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textAlignment w:val="baseline"/>
              <w:rPr>
                <w:sz w:val="21"/>
                <w:szCs w:val="21"/>
                <w:lang w:eastAsia="ru-RU"/>
              </w:rPr>
            </w:pPr>
            <w:r w:rsidRPr="00856D2F">
              <w:rPr>
                <w:sz w:val="21"/>
                <w:szCs w:val="21"/>
                <w:lang w:eastAsia="ru-RU"/>
              </w:rPr>
              <w:t>основная</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textAlignment w:val="baseline"/>
              <w:rPr>
                <w:sz w:val="21"/>
                <w:szCs w:val="21"/>
                <w:lang w:eastAsia="ru-RU"/>
              </w:rPr>
            </w:pPr>
            <w:r w:rsidRPr="00856D2F">
              <w:rPr>
                <w:sz w:val="21"/>
                <w:szCs w:val="21"/>
                <w:lang w:eastAsia="ru-RU"/>
              </w:rPr>
              <w:t>Связь внутри жилых территорий и с главной улицей по направлениям с интенсивным движением </w:t>
            </w:r>
            <w:r w:rsidRPr="00856D2F">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40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3,0</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2</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1,0-1,5</w:t>
            </w:r>
          </w:p>
        </w:tc>
      </w:tr>
      <w:tr w:rsidR="004D2F44" w:rsidRPr="00856D2F" w:rsidTr="004D2F44">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textAlignment w:val="baseline"/>
              <w:rPr>
                <w:sz w:val="21"/>
                <w:szCs w:val="21"/>
                <w:lang w:eastAsia="ru-RU"/>
              </w:rPr>
            </w:pPr>
            <w:proofErr w:type="gramStart"/>
            <w:r w:rsidRPr="00856D2F">
              <w:rPr>
                <w:sz w:val="21"/>
                <w:szCs w:val="21"/>
                <w:lang w:eastAsia="ru-RU"/>
              </w:rPr>
              <w:t>второстепенная</w:t>
            </w:r>
            <w:proofErr w:type="gramEnd"/>
            <w:r w:rsidRPr="00856D2F">
              <w:rPr>
                <w:sz w:val="21"/>
                <w:szCs w:val="21"/>
                <w:lang w:eastAsia="ru-RU"/>
              </w:rPr>
              <w:t xml:space="preserve"> (переулок)</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textAlignment w:val="baseline"/>
              <w:rPr>
                <w:sz w:val="21"/>
                <w:szCs w:val="21"/>
                <w:lang w:eastAsia="ru-RU"/>
              </w:rPr>
            </w:pPr>
            <w:r w:rsidRPr="00856D2F">
              <w:rPr>
                <w:sz w:val="21"/>
                <w:szCs w:val="21"/>
                <w:lang w:eastAsia="ru-RU"/>
              </w:rPr>
              <w:t>Связь между основными жилыми улицами </w:t>
            </w:r>
            <w:r w:rsidRPr="00856D2F">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30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2,75</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2</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1,0</w:t>
            </w:r>
          </w:p>
        </w:tc>
      </w:tr>
      <w:tr w:rsidR="004D2F44" w:rsidRPr="00856D2F" w:rsidTr="004D2F44">
        <w:tc>
          <w:tcPr>
            <w:tcW w:w="2957"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textAlignment w:val="baseline"/>
              <w:rPr>
                <w:sz w:val="21"/>
                <w:szCs w:val="21"/>
                <w:lang w:eastAsia="ru-RU"/>
              </w:rPr>
            </w:pPr>
            <w:r w:rsidRPr="00856D2F">
              <w:rPr>
                <w:sz w:val="21"/>
                <w:szCs w:val="21"/>
                <w:lang w:eastAsia="ru-RU"/>
              </w:rPr>
              <w:t>проезд</w:t>
            </w:r>
          </w:p>
        </w:tc>
        <w:tc>
          <w:tcPr>
            <w:tcW w:w="2772"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textAlignment w:val="baseline"/>
              <w:rPr>
                <w:sz w:val="21"/>
                <w:szCs w:val="21"/>
                <w:lang w:eastAsia="ru-RU"/>
              </w:rPr>
            </w:pPr>
            <w:r w:rsidRPr="00856D2F">
              <w:rPr>
                <w:sz w:val="21"/>
                <w:szCs w:val="21"/>
                <w:lang w:eastAsia="ru-RU"/>
              </w:rPr>
              <w:t>Связь жилых домов, расположенных в глубине квартала, с улицей </w:t>
            </w:r>
            <w:r w:rsidRPr="00856D2F">
              <w:rPr>
                <w:sz w:val="21"/>
                <w:szCs w:val="21"/>
                <w:lang w:eastAsia="ru-RU"/>
              </w:rPr>
              <w:br/>
            </w:r>
          </w:p>
        </w:tc>
        <w:tc>
          <w:tcPr>
            <w:tcW w:w="1478" w:type="dxa"/>
            <w:tcBorders>
              <w:top w:val="nil"/>
              <w:left w:val="nil"/>
              <w:bottom w:val="nil"/>
              <w:right w:val="nil"/>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20</w:t>
            </w:r>
          </w:p>
        </w:tc>
        <w:tc>
          <w:tcPr>
            <w:tcW w:w="1109"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2,75-3,0</w:t>
            </w:r>
          </w:p>
        </w:tc>
        <w:tc>
          <w:tcPr>
            <w:tcW w:w="924"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1</w:t>
            </w:r>
          </w:p>
        </w:tc>
        <w:tc>
          <w:tcPr>
            <w:tcW w:w="1663" w:type="dxa"/>
            <w:tcBorders>
              <w:top w:val="nil"/>
              <w:left w:val="single" w:sz="6" w:space="0" w:color="000000"/>
              <w:bottom w:val="nil"/>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0-1,0</w:t>
            </w:r>
          </w:p>
        </w:tc>
      </w:tr>
      <w:tr w:rsidR="004D2F44" w:rsidRPr="00856D2F" w:rsidTr="004D2F44">
        <w:tc>
          <w:tcPr>
            <w:tcW w:w="2957"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textAlignment w:val="baseline"/>
              <w:rPr>
                <w:sz w:val="21"/>
                <w:szCs w:val="21"/>
                <w:lang w:eastAsia="ru-RU"/>
              </w:rPr>
            </w:pPr>
            <w:r w:rsidRPr="00856D2F">
              <w:rPr>
                <w:sz w:val="21"/>
                <w:szCs w:val="21"/>
                <w:lang w:eastAsia="ru-RU"/>
              </w:rPr>
              <w:t>Хозяйственный проезд, скотопрогон</w:t>
            </w:r>
          </w:p>
        </w:tc>
        <w:tc>
          <w:tcPr>
            <w:tcW w:w="2772"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textAlignment w:val="baseline"/>
              <w:rPr>
                <w:sz w:val="21"/>
                <w:szCs w:val="21"/>
                <w:lang w:eastAsia="ru-RU"/>
              </w:rPr>
            </w:pPr>
            <w:r w:rsidRPr="00856D2F">
              <w:rPr>
                <w:sz w:val="21"/>
                <w:szCs w:val="21"/>
                <w:lang w:eastAsia="ru-RU"/>
              </w:rPr>
              <w:t>Прогон личного скота и проезд грузового транспорта к приусадебным участкам</w:t>
            </w:r>
            <w:r w:rsidRPr="00856D2F">
              <w:rPr>
                <w:sz w:val="21"/>
                <w:szCs w:val="21"/>
                <w:lang w:eastAsia="ru-RU"/>
              </w:rPr>
              <w:br/>
            </w:r>
          </w:p>
        </w:tc>
        <w:tc>
          <w:tcPr>
            <w:tcW w:w="1478" w:type="dxa"/>
            <w:tcBorders>
              <w:top w:val="nil"/>
              <w:left w:val="nil"/>
              <w:bottom w:val="single" w:sz="6" w:space="0" w:color="000000"/>
              <w:right w:val="nil"/>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30</w:t>
            </w:r>
          </w:p>
        </w:tc>
        <w:tc>
          <w:tcPr>
            <w:tcW w:w="1109"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4,5</w:t>
            </w:r>
          </w:p>
        </w:tc>
        <w:tc>
          <w:tcPr>
            <w:tcW w:w="924" w:type="dxa"/>
            <w:tcBorders>
              <w:top w:val="nil"/>
              <w:left w:val="nil"/>
              <w:bottom w:val="single" w:sz="6" w:space="0" w:color="000000"/>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1</w:t>
            </w:r>
          </w:p>
        </w:tc>
        <w:tc>
          <w:tcPr>
            <w:tcW w:w="1663"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4D2F44" w:rsidRPr="00856D2F" w:rsidRDefault="004D2F44" w:rsidP="004D2F44">
            <w:pPr>
              <w:widowControl/>
              <w:suppressAutoHyphens w:val="0"/>
              <w:overflowPunct/>
              <w:autoSpaceDE/>
              <w:spacing w:line="315" w:lineRule="atLeast"/>
              <w:jc w:val="center"/>
              <w:textAlignment w:val="baseline"/>
              <w:rPr>
                <w:sz w:val="21"/>
                <w:szCs w:val="21"/>
                <w:lang w:eastAsia="ru-RU"/>
              </w:rPr>
            </w:pPr>
            <w:r w:rsidRPr="00856D2F">
              <w:rPr>
                <w:sz w:val="21"/>
                <w:szCs w:val="21"/>
                <w:lang w:eastAsia="ru-RU"/>
              </w:rPr>
              <w:t>-</w:t>
            </w:r>
          </w:p>
        </w:tc>
      </w:tr>
    </w:tbl>
    <w:p w:rsidR="004D2F44" w:rsidRPr="00856D2F" w:rsidRDefault="004D2F44" w:rsidP="004D2F44">
      <w:pPr>
        <w:widowControl/>
        <w:shd w:val="clear" w:color="auto" w:fill="FFFFFF"/>
        <w:suppressAutoHyphens w:val="0"/>
        <w:overflowPunct/>
        <w:autoSpaceDE/>
        <w:spacing w:line="315" w:lineRule="atLeast"/>
        <w:jc w:val="both"/>
        <w:textAlignment w:val="baseline"/>
        <w:rPr>
          <w:rFonts w:eastAsia="Calibri"/>
          <w:color w:val="000000"/>
          <w:sz w:val="24"/>
          <w:szCs w:val="24"/>
          <w:lang w:eastAsia="en-US"/>
        </w:rPr>
      </w:pPr>
      <w:r w:rsidRPr="00856D2F">
        <w:rPr>
          <w:rFonts w:ascii="Arial" w:hAnsi="Arial" w:cs="Arial"/>
          <w:color w:val="2D2D2D"/>
          <w:spacing w:val="2"/>
          <w:sz w:val="21"/>
          <w:szCs w:val="21"/>
          <w:lang w:eastAsia="ru-RU"/>
        </w:rPr>
        <w:br/>
      </w:r>
      <w:r w:rsidRPr="00856D2F">
        <w:rPr>
          <w:rFonts w:eastAsia="Calibri"/>
          <w:color w:val="000000"/>
          <w:sz w:val="24"/>
          <w:szCs w:val="24"/>
          <w:lang w:eastAsia="en-US"/>
        </w:rPr>
        <w:tab/>
        <w:t>Размещение зданий и сооружений вспомогательного назначения (трансформаторные и распределительные подстанции, тепловые пункты, насосные и пр.) должно быть компактным и не выходить за линию застройки улиц.</w:t>
      </w:r>
    </w:p>
    <w:p w:rsidR="004D2F44" w:rsidRPr="00856D2F" w:rsidRDefault="004D2F44" w:rsidP="004D2F44">
      <w:pPr>
        <w:widowControl/>
        <w:suppressAutoHyphens w:val="0"/>
        <w:overflowPunct/>
        <w:autoSpaceDN w:val="0"/>
        <w:adjustRightInd w:val="0"/>
        <w:jc w:val="both"/>
        <w:rPr>
          <w:rFonts w:eastAsia="Calibri"/>
          <w:color w:val="000000"/>
          <w:sz w:val="24"/>
          <w:szCs w:val="24"/>
          <w:lang w:eastAsia="en-US"/>
        </w:rPr>
      </w:pPr>
      <w:r w:rsidRPr="00856D2F">
        <w:rPr>
          <w:rFonts w:eastAsia="Calibri"/>
          <w:color w:val="000000"/>
          <w:sz w:val="24"/>
          <w:szCs w:val="24"/>
          <w:lang w:eastAsia="en-US"/>
        </w:rPr>
        <w:tab/>
        <w:t>Отдельно стоящие газорегуляторные пункты должны располагаться от зданий и сооружений на расстояниях не менее приведенных в таблице 5.</w:t>
      </w:r>
    </w:p>
    <w:p w:rsidR="004D2F44" w:rsidRPr="00856D2F" w:rsidRDefault="004D2F44" w:rsidP="004D2F44">
      <w:pPr>
        <w:widowControl/>
        <w:suppressAutoHyphens w:val="0"/>
        <w:overflowPunct/>
        <w:autoSpaceDN w:val="0"/>
        <w:adjustRightInd w:val="0"/>
        <w:jc w:val="right"/>
        <w:rPr>
          <w:rFonts w:eastAsia="Calibri"/>
          <w:color w:val="000000"/>
          <w:sz w:val="24"/>
          <w:szCs w:val="24"/>
          <w:lang w:eastAsia="en-US"/>
        </w:rPr>
      </w:pPr>
    </w:p>
    <w:p w:rsidR="004D2F44" w:rsidRPr="00856D2F" w:rsidRDefault="004D2F44" w:rsidP="004D2F44">
      <w:pPr>
        <w:widowControl/>
        <w:suppressAutoHyphens w:val="0"/>
        <w:overflowPunct/>
        <w:autoSpaceDN w:val="0"/>
        <w:adjustRightInd w:val="0"/>
        <w:jc w:val="center"/>
        <w:rPr>
          <w:rFonts w:eastAsia="Calibri"/>
          <w:i/>
          <w:color w:val="000000"/>
          <w:sz w:val="24"/>
          <w:szCs w:val="24"/>
          <w:lang w:eastAsia="en-US"/>
        </w:rPr>
      </w:pPr>
      <w:r w:rsidRPr="00856D2F">
        <w:rPr>
          <w:rFonts w:eastAsia="Calibri"/>
          <w:color w:val="000000"/>
          <w:sz w:val="24"/>
          <w:szCs w:val="24"/>
          <w:lang w:eastAsia="en-US"/>
        </w:rPr>
        <w:t xml:space="preserve">                                                              </w:t>
      </w:r>
      <w:r w:rsidRPr="00856D2F">
        <w:rPr>
          <w:rFonts w:eastAsia="Calibri"/>
          <w:i/>
          <w:color w:val="000000"/>
          <w:sz w:val="24"/>
          <w:szCs w:val="24"/>
          <w:lang w:eastAsia="en-US"/>
        </w:rPr>
        <w:t>Таблица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5"/>
        <w:gridCol w:w="2981"/>
        <w:gridCol w:w="2817"/>
        <w:gridCol w:w="2229"/>
      </w:tblGrid>
      <w:tr w:rsidR="004D2F44" w:rsidRPr="00856D2F" w:rsidTr="004D2F44">
        <w:trPr>
          <w:trHeight w:val="909"/>
        </w:trPr>
        <w:tc>
          <w:tcPr>
            <w:tcW w:w="1805" w:type="dxa"/>
            <w:vMerge w:val="restart"/>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lastRenderedPageBreak/>
              <w:t xml:space="preserve">Давление газа </w:t>
            </w:r>
            <w:proofErr w:type="gramStart"/>
            <w:r w:rsidRPr="00856D2F">
              <w:rPr>
                <w:rFonts w:eastAsia="Calibri"/>
                <w:sz w:val="22"/>
                <w:szCs w:val="22"/>
                <w:lang w:eastAsia="en-US"/>
              </w:rPr>
              <w:t>на</w:t>
            </w:r>
            <w:proofErr w:type="gramEnd"/>
          </w:p>
          <w:p w:rsidR="004D2F44" w:rsidRPr="00856D2F" w:rsidRDefault="004D2F44" w:rsidP="004D2F44">
            <w:pPr>
              <w:widowControl/>
              <w:suppressAutoHyphens w:val="0"/>
              <w:overflowPunct/>
              <w:autoSpaceDN w:val="0"/>
              <w:adjustRightInd w:val="0"/>
              <w:jc w:val="center"/>
              <w:rPr>
                <w:rFonts w:eastAsia="Calibri"/>
                <w:sz w:val="22"/>
                <w:szCs w:val="22"/>
                <w:lang w:eastAsia="en-US"/>
              </w:rPr>
            </w:pPr>
            <w:proofErr w:type="gramStart"/>
            <w:r w:rsidRPr="00856D2F">
              <w:rPr>
                <w:rFonts w:eastAsia="Calibri"/>
                <w:sz w:val="22"/>
                <w:szCs w:val="22"/>
                <w:lang w:eastAsia="en-US"/>
              </w:rPr>
              <w:t>вводе</w:t>
            </w:r>
            <w:proofErr w:type="gramEnd"/>
            <w:r w:rsidRPr="00856D2F">
              <w:rPr>
                <w:rFonts w:eastAsia="Calibri"/>
                <w:sz w:val="22"/>
                <w:szCs w:val="22"/>
                <w:lang w:eastAsia="en-US"/>
              </w:rPr>
              <w:t xml:space="preserve"> в ГРП,</w:t>
            </w:r>
          </w:p>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ГРПБ, ШРП</w:t>
            </w:r>
          </w:p>
          <w:p w:rsidR="004D2F44" w:rsidRPr="00856D2F" w:rsidRDefault="004D2F44" w:rsidP="004D2F44">
            <w:pPr>
              <w:widowControl/>
              <w:suppressAutoHyphens w:val="0"/>
              <w:overflowPunct/>
              <w:autoSpaceDN w:val="0"/>
              <w:adjustRightInd w:val="0"/>
              <w:jc w:val="center"/>
              <w:rPr>
                <w:rFonts w:eastAsia="Calibri"/>
                <w:color w:val="000000"/>
                <w:sz w:val="22"/>
                <w:szCs w:val="22"/>
                <w:lang w:eastAsia="en-US"/>
              </w:rPr>
            </w:pPr>
            <w:r w:rsidRPr="00856D2F">
              <w:rPr>
                <w:rFonts w:eastAsia="Calibri"/>
                <w:sz w:val="22"/>
                <w:szCs w:val="22"/>
                <w:lang w:eastAsia="en-US"/>
              </w:rPr>
              <w:t>(МПа)</w:t>
            </w:r>
          </w:p>
        </w:tc>
        <w:tc>
          <w:tcPr>
            <w:tcW w:w="8027" w:type="dxa"/>
            <w:gridSpan w:val="3"/>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p>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 xml:space="preserve">Расстояния в свету от отдельно </w:t>
            </w:r>
            <w:proofErr w:type="gramStart"/>
            <w:r w:rsidRPr="00856D2F">
              <w:rPr>
                <w:rFonts w:eastAsia="Calibri"/>
                <w:sz w:val="22"/>
                <w:szCs w:val="22"/>
                <w:lang w:eastAsia="en-US"/>
              </w:rPr>
              <w:t>стоящих</w:t>
            </w:r>
            <w:proofErr w:type="gramEnd"/>
            <w:r w:rsidRPr="00856D2F">
              <w:rPr>
                <w:rFonts w:eastAsia="Calibri"/>
                <w:sz w:val="22"/>
                <w:szCs w:val="22"/>
                <w:lang w:eastAsia="en-US"/>
              </w:rPr>
              <w:t xml:space="preserve"> ГРП, ГРПБ и отдельно стоящих ШРП по горизонтали (м), до</w:t>
            </w:r>
          </w:p>
        </w:tc>
      </w:tr>
      <w:tr w:rsidR="009E4442" w:rsidRPr="00856D2F" w:rsidTr="009E4442">
        <w:trPr>
          <w:trHeight w:val="909"/>
        </w:trPr>
        <w:tc>
          <w:tcPr>
            <w:tcW w:w="1805" w:type="dxa"/>
            <w:vMerge/>
            <w:shd w:val="clear" w:color="auto" w:fill="auto"/>
          </w:tcPr>
          <w:p w:rsidR="009E4442" w:rsidRPr="00856D2F" w:rsidRDefault="009E4442" w:rsidP="004D2F44">
            <w:pPr>
              <w:widowControl/>
              <w:suppressAutoHyphens w:val="0"/>
              <w:overflowPunct/>
              <w:autoSpaceDN w:val="0"/>
              <w:adjustRightInd w:val="0"/>
              <w:jc w:val="center"/>
              <w:rPr>
                <w:rFonts w:eastAsia="Calibri"/>
                <w:sz w:val="22"/>
                <w:szCs w:val="22"/>
                <w:lang w:eastAsia="en-US"/>
              </w:rPr>
            </w:pPr>
          </w:p>
        </w:tc>
        <w:tc>
          <w:tcPr>
            <w:tcW w:w="2981" w:type="dxa"/>
            <w:shd w:val="clear" w:color="auto" w:fill="auto"/>
          </w:tcPr>
          <w:p w:rsidR="009E4442" w:rsidRPr="00856D2F" w:rsidRDefault="009E4442" w:rsidP="009E4442">
            <w:pPr>
              <w:widowControl/>
              <w:suppressAutoHyphens w:val="0"/>
              <w:overflowPunct/>
              <w:autoSpaceDE/>
              <w:jc w:val="center"/>
              <w:rPr>
                <w:sz w:val="22"/>
                <w:szCs w:val="22"/>
                <w:lang w:eastAsia="ru-RU"/>
              </w:rPr>
            </w:pPr>
            <w:r w:rsidRPr="00856D2F">
              <w:rPr>
                <w:sz w:val="22"/>
                <w:szCs w:val="22"/>
                <w:lang w:eastAsia="ru-RU"/>
              </w:rPr>
              <w:t>зданий и сооружений</w:t>
            </w:r>
          </w:p>
        </w:tc>
        <w:tc>
          <w:tcPr>
            <w:tcW w:w="2817" w:type="dxa"/>
            <w:shd w:val="clear" w:color="auto" w:fill="auto"/>
          </w:tcPr>
          <w:p w:rsidR="009E4442" w:rsidRPr="00856D2F" w:rsidRDefault="009E4442" w:rsidP="004D2F44">
            <w:pPr>
              <w:widowControl/>
              <w:suppressAutoHyphens w:val="0"/>
              <w:overflowPunct/>
              <w:autoSpaceDE/>
              <w:jc w:val="center"/>
              <w:rPr>
                <w:sz w:val="22"/>
                <w:szCs w:val="22"/>
                <w:lang w:eastAsia="ru-RU"/>
              </w:rPr>
            </w:pPr>
            <w:r w:rsidRPr="00856D2F">
              <w:rPr>
                <w:sz w:val="22"/>
                <w:szCs w:val="22"/>
                <w:lang w:eastAsia="ru-RU"/>
              </w:rPr>
              <w:t>автомобильных</w:t>
            </w:r>
          </w:p>
          <w:p w:rsidR="009E4442" w:rsidRPr="00856D2F" w:rsidRDefault="009E4442" w:rsidP="004D2F44">
            <w:pPr>
              <w:widowControl/>
              <w:suppressAutoHyphens w:val="0"/>
              <w:overflowPunct/>
              <w:autoSpaceDE/>
              <w:jc w:val="center"/>
              <w:rPr>
                <w:sz w:val="22"/>
                <w:szCs w:val="22"/>
                <w:lang w:eastAsia="ru-RU"/>
              </w:rPr>
            </w:pPr>
            <w:r w:rsidRPr="00856D2F">
              <w:rPr>
                <w:sz w:val="22"/>
                <w:szCs w:val="22"/>
                <w:lang w:eastAsia="ru-RU"/>
              </w:rPr>
              <w:t>дорог</w:t>
            </w:r>
          </w:p>
          <w:p w:rsidR="009E4442" w:rsidRPr="00856D2F" w:rsidRDefault="009E4442" w:rsidP="004D2F44">
            <w:pPr>
              <w:widowControl/>
              <w:suppressAutoHyphens w:val="0"/>
              <w:overflowPunct/>
              <w:autoSpaceDE/>
              <w:jc w:val="center"/>
              <w:rPr>
                <w:sz w:val="22"/>
                <w:szCs w:val="22"/>
                <w:lang w:eastAsia="ru-RU"/>
              </w:rPr>
            </w:pPr>
            <w:r w:rsidRPr="00856D2F">
              <w:rPr>
                <w:sz w:val="22"/>
                <w:szCs w:val="22"/>
                <w:lang w:eastAsia="ru-RU"/>
              </w:rPr>
              <w:t>(до обочины)</w:t>
            </w:r>
          </w:p>
          <w:p w:rsidR="009E4442" w:rsidRPr="00856D2F" w:rsidRDefault="009E4442" w:rsidP="004D2F44">
            <w:pPr>
              <w:widowControl/>
              <w:suppressAutoHyphens w:val="0"/>
              <w:overflowPunct/>
              <w:autoSpaceDN w:val="0"/>
              <w:adjustRightInd w:val="0"/>
              <w:jc w:val="center"/>
              <w:rPr>
                <w:rFonts w:eastAsia="Calibri"/>
                <w:sz w:val="22"/>
                <w:szCs w:val="22"/>
                <w:lang w:eastAsia="en-US"/>
              </w:rPr>
            </w:pPr>
          </w:p>
        </w:tc>
        <w:tc>
          <w:tcPr>
            <w:tcW w:w="2229" w:type="dxa"/>
            <w:shd w:val="clear" w:color="auto" w:fill="auto"/>
          </w:tcPr>
          <w:p w:rsidR="009E4442" w:rsidRPr="00856D2F" w:rsidRDefault="009E4442" w:rsidP="004D2F44">
            <w:pPr>
              <w:widowControl/>
              <w:suppressAutoHyphens w:val="0"/>
              <w:overflowPunct/>
              <w:autoSpaceDN w:val="0"/>
              <w:adjustRightInd w:val="0"/>
              <w:jc w:val="center"/>
              <w:rPr>
                <w:rFonts w:eastAsia="Calibri"/>
                <w:sz w:val="22"/>
                <w:szCs w:val="22"/>
                <w:lang w:eastAsia="en-US"/>
              </w:rPr>
            </w:pPr>
            <w:r w:rsidRPr="00856D2F">
              <w:rPr>
                <w:sz w:val="22"/>
                <w:szCs w:val="22"/>
                <w:lang w:eastAsia="ru-RU"/>
              </w:rPr>
              <w:t>воздушных линий электропередачи</w:t>
            </w:r>
          </w:p>
        </w:tc>
      </w:tr>
      <w:tr w:rsidR="009E4442" w:rsidRPr="00856D2F" w:rsidTr="009E4442">
        <w:trPr>
          <w:trHeight w:val="521"/>
        </w:trPr>
        <w:tc>
          <w:tcPr>
            <w:tcW w:w="1805" w:type="dxa"/>
            <w:shd w:val="clear" w:color="auto" w:fill="auto"/>
          </w:tcPr>
          <w:p w:rsidR="009E4442" w:rsidRPr="00856D2F" w:rsidRDefault="009E4442" w:rsidP="004D2F44">
            <w:pPr>
              <w:widowControl/>
              <w:suppressAutoHyphens w:val="0"/>
              <w:overflowPunct/>
              <w:autoSpaceDN w:val="0"/>
              <w:adjustRightInd w:val="0"/>
              <w:jc w:val="center"/>
              <w:rPr>
                <w:rFonts w:eastAsia="Calibri"/>
                <w:sz w:val="22"/>
                <w:szCs w:val="22"/>
                <w:lang w:eastAsia="en-US"/>
              </w:rPr>
            </w:pPr>
          </w:p>
          <w:p w:rsidR="009E4442" w:rsidRPr="00856D2F" w:rsidRDefault="009E4442" w:rsidP="004D2F44">
            <w:pPr>
              <w:widowControl/>
              <w:suppressAutoHyphens w:val="0"/>
              <w:overflowPunct/>
              <w:autoSpaceDN w:val="0"/>
              <w:adjustRightInd w:val="0"/>
              <w:jc w:val="center"/>
              <w:rPr>
                <w:rFonts w:eastAsia="Calibri"/>
                <w:color w:val="000000"/>
                <w:sz w:val="22"/>
                <w:szCs w:val="22"/>
                <w:lang w:eastAsia="en-US"/>
              </w:rPr>
            </w:pPr>
            <w:r w:rsidRPr="00856D2F">
              <w:rPr>
                <w:rFonts w:eastAsia="Calibri"/>
                <w:sz w:val="22"/>
                <w:szCs w:val="22"/>
                <w:lang w:eastAsia="en-US"/>
              </w:rPr>
              <w:t>до 0,6</w:t>
            </w:r>
          </w:p>
        </w:tc>
        <w:tc>
          <w:tcPr>
            <w:tcW w:w="2981" w:type="dxa"/>
            <w:shd w:val="clear" w:color="auto" w:fill="auto"/>
          </w:tcPr>
          <w:p w:rsidR="009E4442" w:rsidRPr="00856D2F" w:rsidRDefault="009E4442" w:rsidP="004D2F44">
            <w:pPr>
              <w:widowControl/>
              <w:suppressAutoHyphens w:val="0"/>
              <w:overflowPunct/>
              <w:autoSpaceDN w:val="0"/>
              <w:adjustRightInd w:val="0"/>
              <w:jc w:val="center"/>
              <w:rPr>
                <w:rFonts w:eastAsia="Calibri"/>
                <w:color w:val="000000"/>
                <w:sz w:val="22"/>
                <w:szCs w:val="22"/>
                <w:lang w:eastAsia="en-US"/>
              </w:rPr>
            </w:pPr>
          </w:p>
          <w:p w:rsidR="009E4442" w:rsidRPr="00856D2F" w:rsidRDefault="009E4442" w:rsidP="004D2F44">
            <w:pPr>
              <w:widowControl/>
              <w:suppressAutoHyphens w:val="0"/>
              <w:overflowPunct/>
              <w:autoSpaceDN w:val="0"/>
              <w:adjustRightInd w:val="0"/>
              <w:jc w:val="center"/>
              <w:rPr>
                <w:rFonts w:eastAsia="Calibri"/>
                <w:color w:val="000000"/>
                <w:sz w:val="22"/>
                <w:szCs w:val="22"/>
                <w:lang w:eastAsia="en-US"/>
              </w:rPr>
            </w:pPr>
            <w:r w:rsidRPr="00856D2F">
              <w:rPr>
                <w:rFonts w:eastAsia="Calibri"/>
                <w:color w:val="000000"/>
                <w:sz w:val="22"/>
                <w:szCs w:val="22"/>
                <w:lang w:eastAsia="en-US"/>
              </w:rPr>
              <w:t>10</w:t>
            </w:r>
          </w:p>
          <w:p w:rsidR="009E4442" w:rsidRPr="00856D2F" w:rsidRDefault="009E4442" w:rsidP="004D2F44">
            <w:pPr>
              <w:widowControl/>
              <w:suppressAutoHyphens w:val="0"/>
              <w:overflowPunct/>
              <w:autoSpaceDN w:val="0"/>
              <w:adjustRightInd w:val="0"/>
              <w:jc w:val="center"/>
              <w:rPr>
                <w:rFonts w:eastAsia="Calibri"/>
                <w:color w:val="000000"/>
                <w:sz w:val="22"/>
                <w:szCs w:val="22"/>
                <w:lang w:eastAsia="en-US"/>
              </w:rPr>
            </w:pPr>
          </w:p>
          <w:p w:rsidR="009E4442" w:rsidRPr="00856D2F" w:rsidRDefault="009E4442" w:rsidP="004D2F44">
            <w:pPr>
              <w:widowControl/>
              <w:suppressAutoHyphens w:val="0"/>
              <w:overflowPunct/>
              <w:autoSpaceDN w:val="0"/>
              <w:adjustRightInd w:val="0"/>
              <w:jc w:val="center"/>
              <w:rPr>
                <w:rFonts w:eastAsia="Calibri"/>
                <w:color w:val="000000"/>
                <w:sz w:val="22"/>
                <w:szCs w:val="22"/>
                <w:lang w:eastAsia="en-US"/>
              </w:rPr>
            </w:pPr>
          </w:p>
        </w:tc>
        <w:tc>
          <w:tcPr>
            <w:tcW w:w="2817" w:type="dxa"/>
            <w:shd w:val="clear" w:color="auto" w:fill="auto"/>
          </w:tcPr>
          <w:p w:rsidR="009E4442" w:rsidRPr="00856D2F" w:rsidRDefault="009E4442" w:rsidP="004D2F44">
            <w:pPr>
              <w:widowControl/>
              <w:suppressAutoHyphens w:val="0"/>
              <w:overflowPunct/>
              <w:autoSpaceDN w:val="0"/>
              <w:adjustRightInd w:val="0"/>
              <w:jc w:val="center"/>
              <w:rPr>
                <w:rFonts w:eastAsia="Calibri"/>
                <w:color w:val="000000"/>
                <w:sz w:val="22"/>
                <w:szCs w:val="22"/>
                <w:lang w:eastAsia="en-US"/>
              </w:rPr>
            </w:pPr>
          </w:p>
          <w:p w:rsidR="009E4442" w:rsidRPr="00856D2F" w:rsidRDefault="009E4442" w:rsidP="004D2F44">
            <w:pPr>
              <w:widowControl/>
              <w:suppressAutoHyphens w:val="0"/>
              <w:overflowPunct/>
              <w:autoSpaceDN w:val="0"/>
              <w:adjustRightInd w:val="0"/>
              <w:jc w:val="center"/>
              <w:rPr>
                <w:rFonts w:eastAsia="Calibri"/>
                <w:color w:val="000000"/>
                <w:sz w:val="22"/>
                <w:szCs w:val="22"/>
                <w:lang w:eastAsia="en-US"/>
              </w:rPr>
            </w:pPr>
            <w:r w:rsidRPr="00856D2F">
              <w:rPr>
                <w:rFonts w:eastAsia="Calibri"/>
                <w:color w:val="000000"/>
                <w:sz w:val="22"/>
                <w:szCs w:val="22"/>
                <w:lang w:eastAsia="en-US"/>
              </w:rPr>
              <w:t xml:space="preserve">5 </w:t>
            </w:r>
          </w:p>
        </w:tc>
        <w:tc>
          <w:tcPr>
            <w:tcW w:w="2229" w:type="dxa"/>
            <w:vMerge w:val="restart"/>
            <w:shd w:val="clear" w:color="auto" w:fill="auto"/>
          </w:tcPr>
          <w:p w:rsidR="009E4442" w:rsidRPr="00856D2F" w:rsidRDefault="009E4442" w:rsidP="004D2F44">
            <w:pPr>
              <w:widowControl/>
              <w:suppressAutoHyphens w:val="0"/>
              <w:overflowPunct/>
              <w:autoSpaceDN w:val="0"/>
              <w:adjustRightInd w:val="0"/>
              <w:jc w:val="center"/>
              <w:rPr>
                <w:rFonts w:eastAsia="Calibri"/>
                <w:sz w:val="22"/>
                <w:szCs w:val="22"/>
                <w:lang w:eastAsia="en-US"/>
              </w:rPr>
            </w:pPr>
          </w:p>
          <w:p w:rsidR="009E4442" w:rsidRPr="00856D2F" w:rsidRDefault="009E4442" w:rsidP="004D2F44">
            <w:pPr>
              <w:widowControl/>
              <w:suppressAutoHyphens w:val="0"/>
              <w:overflowPunct/>
              <w:autoSpaceDN w:val="0"/>
              <w:adjustRightInd w:val="0"/>
              <w:jc w:val="center"/>
              <w:rPr>
                <w:rFonts w:eastAsia="Calibri"/>
                <w:color w:val="000000"/>
                <w:sz w:val="22"/>
                <w:szCs w:val="22"/>
                <w:lang w:eastAsia="en-US"/>
              </w:rPr>
            </w:pPr>
            <w:r w:rsidRPr="00856D2F">
              <w:rPr>
                <w:rFonts w:eastAsia="Calibri"/>
                <w:sz w:val="22"/>
                <w:szCs w:val="22"/>
                <w:lang w:eastAsia="en-US"/>
              </w:rPr>
              <w:t>не менее 1,5 высоты опоры</w:t>
            </w:r>
          </w:p>
        </w:tc>
      </w:tr>
      <w:tr w:rsidR="009E4442" w:rsidRPr="00856D2F" w:rsidTr="009E4442">
        <w:trPr>
          <w:trHeight w:val="573"/>
        </w:trPr>
        <w:tc>
          <w:tcPr>
            <w:tcW w:w="1805" w:type="dxa"/>
            <w:shd w:val="clear" w:color="auto" w:fill="auto"/>
          </w:tcPr>
          <w:p w:rsidR="009E4442" w:rsidRPr="00856D2F" w:rsidRDefault="009E4442"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 xml:space="preserve">свыше 0,6 </w:t>
            </w:r>
          </w:p>
          <w:p w:rsidR="009E4442" w:rsidRPr="00856D2F" w:rsidRDefault="009E4442" w:rsidP="004D2F44">
            <w:pPr>
              <w:widowControl/>
              <w:suppressAutoHyphens w:val="0"/>
              <w:overflowPunct/>
              <w:autoSpaceDN w:val="0"/>
              <w:adjustRightInd w:val="0"/>
              <w:jc w:val="center"/>
              <w:rPr>
                <w:rFonts w:eastAsia="Calibri"/>
                <w:color w:val="000000"/>
                <w:sz w:val="22"/>
                <w:szCs w:val="22"/>
                <w:lang w:eastAsia="en-US"/>
              </w:rPr>
            </w:pPr>
            <w:r w:rsidRPr="00856D2F">
              <w:rPr>
                <w:rFonts w:eastAsia="Calibri"/>
                <w:sz w:val="22"/>
                <w:szCs w:val="22"/>
                <w:lang w:eastAsia="en-US"/>
              </w:rPr>
              <w:t>до 1,2</w:t>
            </w:r>
          </w:p>
        </w:tc>
        <w:tc>
          <w:tcPr>
            <w:tcW w:w="2981" w:type="dxa"/>
            <w:shd w:val="clear" w:color="auto" w:fill="auto"/>
          </w:tcPr>
          <w:p w:rsidR="009E4442" w:rsidRPr="00856D2F" w:rsidRDefault="009E4442" w:rsidP="004D2F44">
            <w:pPr>
              <w:widowControl/>
              <w:suppressAutoHyphens w:val="0"/>
              <w:overflowPunct/>
              <w:autoSpaceDN w:val="0"/>
              <w:adjustRightInd w:val="0"/>
              <w:jc w:val="center"/>
              <w:rPr>
                <w:rFonts w:eastAsia="Calibri"/>
                <w:color w:val="000000"/>
                <w:sz w:val="22"/>
                <w:szCs w:val="22"/>
                <w:lang w:eastAsia="en-US"/>
              </w:rPr>
            </w:pPr>
          </w:p>
          <w:p w:rsidR="009E4442" w:rsidRPr="00856D2F" w:rsidRDefault="009E4442" w:rsidP="004D2F44">
            <w:pPr>
              <w:widowControl/>
              <w:suppressAutoHyphens w:val="0"/>
              <w:overflowPunct/>
              <w:autoSpaceDN w:val="0"/>
              <w:adjustRightInd w:val="0"/>
              <w:jc w:val="center"/>
              <w:rPr>
                <w:rFonts w:eastAsia="Calibri"/>
                <w:color w:val="000000"/>
                <w:sz w:val="22"/>
                <w:szCs w:val="22"/>
                <w:lang w:eastAsia="en-US"/>
              </w:rPr>
            </w:pPr>
            <w:r w:rsidRPr="00856D2F">
              <w:rPr>
                <w:rFonts w:eastAsia="Calibri"/>
                <w:color w:val="000000"/>
                <w:sz w:val="22"/>
                <w:szCs w:val="22"/>
                <w:lang w:eastAsia="en-US"/>
              </w:rPr>
              <w:t>15</w:t>
            </w:r>
          </w:p>
          <w:p w:rsidR="009E4442" w:rsidRPr="00856D2F" w:rsidRDefault="009E4442" w:rsidP="004D2F44">
            <w:pPr>
              <w:widowControl/>
              <w:suppressAutoHyphens w:val="0"/>
              <w:overflowPunct/>
              <w:autoSpaceDN w:val="0"/>
              <w:adjustRightInd w:val="0"/>
              <w:jc w:val="center"/>
              <w:rPr>
                <w:rFonts w:eastAsia="Calibri"/>
                <w:color w:val="000000"/>
                <w:sz w:val="22"/>
                <w:szCs w:val="22"/>
                <w:lang w:eastAsia="en-US"/>
              </w:rPr>
            </w:pPr>
          </w:p>
          <w:p w:rsidR="009E4442" w:rsidRPr="00856D2F" w:rsidRDefault="009E4442" w:rsidP="004D2F44">
            <w:pPr>
              <w:widowControl/>
              <w:suppressAutoHyphens w:val="0"/>
              <w:overflowPunct/>
              <w:autoSpaceDN w:val="0"/>
              <w:adjustRightInd w:val="0"/>
              <w:jc w:val="center"/>
              <w:rPr>
                <w:rFonts w:eastAsia="Calibri"/>
                <w:color w:val="000000"/>
                <w:sz w:val="22"/>
                <w:szCs w:val="22"/>
                <w:lang w:eastAsia="en-US"/>
              </w:rPr>
            </w:pPr>
          </w:p>
        </w:tc>
        <w:tc>
          <w:tcPr>
            <w:tcW w:w="2817" w:type="dxa"/>
            <w:shd w:val="clear" w:color="auto" w:fill="auto"/>
          </w:tcPr>
          <w:p w:rsidR="009E4442" w:rsidRPr="00856D2F" w:rsidRDefault="009E4442" w:rsidP="004D2F44">
            <w:pPr>
              <w:widowControl/>
              <w:suppressAutoHyphens w:val="0"/>
              <w:overflowPunct/>
              <w:autoSpaceDN w:val="0"/>
              <w:adjustRightInd w:val="0"/>
              <w:jc w:val="center"/>
              <w:rPr>
                <w:rFonts w:eastAsia="Calibri"/>
                <w:color w:val="000000"/>
                <w:sz w:val="22"/>
                <w:szCs w:val="22"/>
                <w:lang w:eastAsia="en-US"/>
              </w:rPr>
            </w:pPr>
          </w:p>
          <w:p w:rsidR="009E4442" w:rsidRPr="00856D2F" w:rsidRDefault="009E4442" w:rsidP="004D2F44">
            <w:pPr>
              <w:widowControl/>
              <w:suppressAutoHyphens w:val="0"/>
              <w:overflowPunct/>
              <w:autoSpaceDN w:val="0"/>
              <w:adjustRightInd w:val="0"/>
              <w:jc w:val="center"/>
              <w:rPr>
                <w:rFonts w:eastAsia="Calibri"/>
                <w:color w:val="000000"/>
                <w:sz w:val="22"/>
                <w:szCs w:val="22"/>
                <w:lang w:eastAsia="en-US"/>
              </w:rPr>
            </w:pPr>
            <w:r w:rsidRPr="00856D2F">
              <w:rPr>
                <w:rFonts w:eastAsia="Calibri"/>
                <w:color w:val="000000"/>
                <w:sz w:val="22"/>
                <w:szCs w:val="22"/>
                <w:lang w:eastAsia="en-US"/>
              </w:rPr>
              <w:t>8</w:t>
            </w:r>
          </w:p>
        </w:tc>
        <w:tc>
          <w:tcPr>
            <w:tcW w:w="2229" w:type="dxa"/>
            <w:vMerge/>
            <w:shd w:val="clear" w:color="auto" w:fill="auto"/>
          </w:tcPr>
          <w:p w:rsidR="009E4442" w:rsidRPr="00856D2F" w:rsidRDefault="009E4442" w:rsidP="004D2F44">
            <w:pPr>
              <w:widowControl/>
              <w:suppressAutoHyphens w:val="0"/>
              <w:overflowPunct/>
              <w:autoSpaceDN w:val="0"/>
              <w:adjustRightInd w:val="0"/>
              <w:jc w:val="center"/>
              <w:rPr>
                <w:rFonts w:eastAsia="Calibri"/>
                <w:color w:val="000000"/>
                <w:sz w:val="22"/>
                <w:szCs w:val="22"/>
                <w:lang w:eastAsia="en-US"/>
              </w:rPr>
            </w:pPr>
          </w:p>
        </w:tc>
      </w:tr>
    </w:tbl>
    <w:p w:rsidR="004D2F44" w:rsidRPr="00856D2F" w:rsidRDefault="004D2F44" w:rsidP="004D2F44">
      <w:pPr>
        <w:widowControl/>
        <w:suppressAutoHyphens w:val="0"/>
        <w:overflowPunct/>
        <w:autoSpaceDN w:val="0"/>
        <w:adjustRightInd w:val="0"/>
        <w:jc w:val="center"/>
        <w:rPr>
          <w:rFonts w:eastAsia="Calibri"/>
          <w:color w:val="000000"/>
          <w:sz w:val="24"/>
          <w:szCs w:val="24"/>
          <w:lang w:eastAsia="en-US"/>
        </w:rPr>
      </w:pPr>
    </w:p>
    <w:p w:rsidR="004D2F44" w:rsidRPr="00856D2F" w:rsidRDefault="004D2F44" w:rsidP="004D2F44">
      <w:pPr>
        <w:widowControl/>
        <w:suppressAutoHyphens w:val="0"/>
        <w:overflowPunct/>
        <w:autoSpaceDN w:val="0"/>
        <w:adjustRightInd w:val="0"/>
        <w:jc w:val="both"/>
        <w:rPr>
          <w:rFonts w:eastAsia="Calibri"/>
          <w:sz w:val="22"/>
          <w:szCs w:val="22"/>
          <w:lang w:eastAsia="en-US"/>
        </w:rPr>
      </w:pPr>
      <w:r w:rsidRPr="00856D2F">
        <w:rPr>
          <w:rFonts w:eastAsia="Calibri"/>
          <w:sz w:val="22"/>
          <w:szCs w:val="22"/>
          <w:lang w:eastAsia="en-US"/>
        </w:rPr>
        <w:t>Примечания:</w:t>
      </w:r>
    </w:p>
    <w:p w:rsidR="004D2F44" w:rsidRPr="00856D2F" w:rsidRDefault="004D2F44" w:rsidP="004D2F44">
      <w:pPr>
        <w:widowControl/>
        <w:suppressAutoHyphens w:val="0"/>
        <w:overflowPunct/>
        <w:autoSpaceDN w:val="0"/>
        <w:adjustRightInd w:val="0"/>
        <w:jc w:val="both"/>
        <w:rPr>
          <w:rFonts w:eastAsia="Calibri"/>
          <w:sz w:val="22"/>
          <w:szCs w:val="22"/>
          <w:lang w:eastAsia="en-US"/>
        </w:rPr>
      </w:pPr>
      <w:r w:rsidRPr="00856D2F">
        <w:rPr>
          <w:rFonts w:eastAsia="Calibri"/>
          <w:sz w:val="22"/>
          <w:szCs w:val="22"/>
          <w:lang w:eastAsia="en-US"/>
        </w:rPr>
        <w:t>1. Расстояние следует принимать от наружных стен зданий ГРП, ГРПБ или ШРП, а при расположении оборудования на открытой площадке - от ограждения.</w:t>
      </w:r>
    </w:p>
    <w:p w:rsidR="004D2F44" w:rsidRPr="00856D2F" w:rsidRDefault="004D2F44" w:rsidP="004D2F44">
      <w:pPr>
        <w:widowControl/>
        <w:suppressAutoHyphens w:val="0"/>
        <w:overflowPunct/>
        <w:autoSpaceDN w:val="0"/>
        <w:adjustRightInd w:val="0"/>
        <w:jc w:val="both"/>
        <w:rPr>
          <w:rFonts w:eastAsia="Calibri"/>
          <w:sz w:val="22"/>
          <w:szCs w:val="22"/>
          <w:lang w:eastAsia="en-US"/>
        </w:rPr>
      </w:pPr>
      <w:r w:rsidRPr="00856D2F">
        <w:rPr>
          <w:rFonts w:eastAsia="Calibri"/>
          <w:sz w:val="22"/>
          <w:szCs w:val="22"/>
          <w:lang w:eastAsia="en-US"/>
        </w:rPr>
        <w:t xml:space="preserve">2. Требования таблицы распространяются также на узлы учета расхода газа, располагаемые </w:t>
      </w:r>
      <w:proofErr w:type="gramStart"/>
      <w:r w:rsidRPr="00856D2F">
        <w:rPr>
          <w:rFonts w:eastAsia="Calibri"/>
          <w:sz w:val="22"/>
          <w:szCs w:val="22"/>
          <w:lang w:eastAsia="en-US"/>
        </w:rPr>
        <w:t>в</w:t>
      </w:r>
      <w:proofErr w:type="gramEnd"/>
    </w:p>
    <w:p w:rsidR="004D2F44" w:rsidRPr="00856D2F" w:rsidRDefault="004D2F44" w:rsidP="004D2F44">
      <w:pPr>
        <w:widowControl/>
        <w:suppressAutoHyphens w:val="0"/>
        <w:overflowPunct/>
        <w:autoSpaceDN w:val="0"/>
        <w:adjustRightInd w:val="0"/>
        <w:jc w:val="both"/>
        <w:rPr>
          <w:rFonts w:eastAsia="Calibri"/>
          <w:sz w:val="22"/>
          <w:szCs w:val="22"/>
          <w:lang w:eastAsia="en-US"/>
        </w:rPr>
      </w:pPr>
      <w:r w:rsidRPr="00856D2F">
        <w:rPr>
          <w:rFonts w:eastAsia="Calibri"/>
          <w:sz w:val="22"/>
          <w:szCs w:val="22"/>
          <w:lang w:eastAsia="en-US"/>
        </w:rPr>
        <w:t xml:space="preserve">отдельно стоящих </w:t>
      </w:r>
      <w:proofErr w:type="gramStart"/>
      <w:r w:rsidRPr="00856D2F">
        <w:rPr>
          <w:rFonts w:eastAsia="Calibri"/>
          <w:sz w:val="22"/>
          <w:szCs w:val="22"/>
          <w:lang w:eastAsia="en-US"/>
        </w:rPr>
        <w:t>зданиях</w:t>
      </w:r>
      <w:proofErr w:type="gramEnd"/>
      <w:r w:rsidRPr="00856D2F">
        <w:rPr>
          <w:rFonts w:eastAsia="Calibri"/>
          <w:sz w:val="22"/>
          <w:szCs w:val="22"/>
          <w:lang w:eastAsia="en-US"/>
        </w:rPr>
        <w:t xml:space="preserve"> или в шкафах на отдельно стоящих опорах.</w:t>
      </w:r>
    </w:p>
    <w:p w:rsidR="004D2F44" w:rsidRPr="00856D2F" w:rsidRDefault="004D2F44" w:rsidP="004D2F44">
      <w:pPr>
        <w:ind w:firstLine="567"/>
        <w:jc w:val="both"/>
        <w:rPr>
          <w:b/>
          <w:sz w:val="24"/>
          <w:szCs w:val="24"/>
        </w:rPr>
      </w:pPr>
      <w:r w:rsidRPr="00856D2F">
        <w:rPr>
          <w:rFonts w:eastAsia="Calibri"/>
          <w:sz w:val="22"/>
          <w:szCs w:val="22"/>
          <w:lang w:eastAsia="en-US"/>
        </w:rPr>
        <w:t>3. Расстояние от отдельно стоящего ШРП при давлении газа на вводе до 0,3 МПа до зданий и сооружений не нормируется.</w:t>
      </w:r>
    </w:p>
    <w:p w:rsidR="004D2F44" w:rsidRPr="00856D2F" w:rsidRDefault="004D2F44" w:rsidP="004D2F44">
      <w:pPr>
        <w:ind w:firstLine="567"/>
        <w:jc w:val="both"/>
        <w:rPr>
          <w:b/>
          <w:sz w:val="24"/>
          <w:szCs w:val="24"/>
        </w:rPr>
      </w:pPr>
    </w:p>
    <w:p w:rsidR="004D2F44" w:rsidRPr="00856D2F" w:rsidRDefault="004D2F44" w:rsidP="004D2F44">
      <w:pPr>
        <w:ind w:firstLine="567"/>
        <w:jc w:val="both"/>
        <w:rPr>
          <w:b/>
          <w:sz w:val="24"/>
          <w:szCs w:val="24"/>
        </w:rPr>
      </w:pPr>
      <w:r w:rsidRPr="00856D2F">
        <w:rPr>
          <w:b/>
          <w:sz w:val="24"/>
          <w:szCs w:val="24"/>
        </w:rPr>
        <w:t>ОГРАНИЧЕНИЯ ИСПОЛЬЗОВАНИЯ ЗЕМЕЛЬНЫХ УЧАСТКОВ И ОБЪЕКТОВ КАПИТАЛЬНОГО СТРОИТЕЛЬСТВА:</w:t>
      </w:r>
    </w:p>
    <w:p w:rsidR="004D2F44" w:rsidRPr="00856D2F" w:rsidRDefault="004D2F44" w:rsidP="004D2F44">
      <w:pPr>
        <w:ind w:firstLine="709"/>
        <w:jc w:val="both"/>
      </w:pPr>
    </w:p>
    <w:p w:rsidR="004D2F44" w:rsidRPr="00856D2F" w:rsidRDefault="004D2F44" w:rsidP="004D2F44">
      <w:pPr>
        <w:ind w:firstLine="567"/>
        <w:jc w:val="both"/>
        <w:rPr>
          <w:sz w:val="22"/>
          <w:szCs w:val="22"/>
        </w:rPr>
      </w:pPr>
      <w:r w:rsidRPr="00856D2F">
        <w:rPr>
          <w:sz w:val="22"/>
          <w:szCs w:val="22"/>
        </w:rPr>
        <w:t>Размещение встроенных, пристроенных и встроенно-пристроенных объектов осуществлять в соответствии с требованиями СП 54.13330.2011 «</w:t>
      </w:r>
      <w:proofErr w:type="spellStart"/>
      <w:r w:rsidRPr="00856D2F">
        <w:rPr>
          <w:sz w:val="22"/>
          <w:szCs w:val="22"/>
        </w:rPr>
        <w:t>СНиП</w:t>
      </w:r>
      <w:proofErr w:type="spellEnd"/>
      <w:r w:rsidRPr="00856D2F">
        <w:rPr>
          <w:sz w:val="22"/>
          <w:szCs w:val="22"/>
        </w:rPr>
        <w:t xml:space="preserve"> 31-01-2003 «Здания жилые многоквартирные».</w:t>
      </w:r>
    </w:p>
    <w:p w:rsidR="004D2F44" w:rsidRPr="00856D2F" w:rsidRDefault="004D2F44" w:rsidP="004D2F44">
      <w:pPr>
        <w:ind w:firstLine="567"/>
        <w:jc w:val="both"/>
        <w:rPr>
          <w:sz w:val="22"/>
          <w:szCs w:val="22"/>
        </w:rPr>
      </w:pPr>
      <w:r w:rsidRPr="00856D2F">
        <w:rPr>
          <w:sz w:val="22"/>
          <w:szCs w:val="22"/>
        </w:rPr>
        <w:t>Не допускается размещение жилой застройки, объектов учебно-образовательного назначения и объектов здравоохранения в санитарно-защитных зонах, установленных в предусмотренном действующим законодательством порядке.</w:t>
      </w:r>
    </w:p>
    <w:p w:rsidR="004D2F44" w:rsidRPr="00856D2F" w:rsidRDefault="004D2F44" w:rsidP="004D2F44">
      <w:pPr>
        <w:ind w:firstLine="567"/>
        <w:jc w:val="both"/>
        <w:rPr>
          <w:sz w:val="22"/>
          <w:szCs w:val="22"/>
        </w:rPr>
      </w:pPr>
      <w:r w:rsidRPr="00856D2F">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4D2F44" w:rsidRPr="00856D2F" w:rsidRDefault="004D2F44" w:rsidP="004D2F44">
      <w:pPr>
        <w:tabs>
          <w:tab w:val="left" w:pos="1320"/>
        </w:tabs>
        <w:ind w:firstLine="567"/>
        <w:rPr>
          <w:sz w:val="22"/>
          <w:szCs w:val="22"/>
        </w:rPr>
      </w:pPr>
      <w:r w:rsidRPr="00856D2F">
        <w:rPr>
          <w:sz w:val="22"/>
          <w:szCs w:val="22"/>
        </w:rPr>
        <w:lastRenderedPageBreak/>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663B9F" w:rsidRDefault="00663B9F" w:rsidP="004D2F44">
      <w:pPr>
        <w:tabs>
          <w:tab w:val="left" w:pos="1320"/>
        </w:tabs>
        <w:ind w:firstLine="567"/>
        <w:rPr>
          <w:sz w:val="22"/>
          <w:szCs w:val="22"/>
        </w:rPr>
      </w:pPr>
    </w:p>
    <w:p w:rsidR="00F95EBF" w:rsidRPr="00856D2F" w:rsidRDefault="00F95EBF" w:rsidP="004D2F44">
      <w:pPr>
        <w:tabs>
          <w:tab w:val="left" w:pos="1320"/>
        </w:tabs>
        <w:ind w:firstLine="567"/>
        <w:rPr>
          <w:sz w:val="22"/>
          <w:szCs w:val="22"/>
        </w:rPr>
      </w:pPr>
    </w:p>
    <w:p w:rsidR="004D2F44" w:rsidRPr="00856D2F" w:rsidRDefault="004D2F44" w:rsidP="004D2F44">
      <w:pPr>
        <w:tabs>
          <w:tab w:val="left" w:pos="1320"/>
        </w:tabs>
        <w:ind w:firstLine="567"/>
        <w:rPr>
          <w:sz w:val="22"/>
          <w:szCs w:val="22"/>
        </w:rPr>
      </w:pPr>
    </w:p>
    <w:p w:rsidR="004D2F44" w:rsidRPr="00856D2F" w:rsidRDefault="004D2F44" w:rsidP="004D2F44">
      <w:pPr>
        <w:tabs>
          <w:tab w:val="left" w:pos="1320"/>
        </w:tabs>
        <w:jc w:val="center"/>
        <w:rPr>
          <w:b/>
          <w:sz w:val="28"/>
          <w:szCs w:val="28"/>
        </w:rPr>
      </w:pPr>
      <w:bookmarkStart w:id="362" w:name="СТАТЬЯ37"/>
      <w:r w:rsidRPr="00856D2F">
        <w:rPr>
          <w:b/>
          <w:sz w:val="28"/>
          <w:szCs w:val="28"/>
        </w:rPr>
        <w:t xml:space="preserve">СТАТЬЯ </w:t>
      </w:r>
      <w:r w:rsidR="008E234F" w:rsidRPr="00856D2F">
        <w:rPr>
          <w:b/>
          <w:sz w:val="28"/>
          <w:szCs w:val="28"/>
        </w:rPr>
        <w:t>40</w:t>
      </w:r>
      <w:r w:rsidRPr="00856D2F">
        <w:rPr>
          <w:b/>
          <w:sz w:val="28"/>
          <w:szCs w:val="28"/>
        </w:rPr>
        <w:t>. ГРАДОСТРОИТЕЛЬНЫЕ РЕГЛАМЕНТЫ ДЛЯ ОБЩЕСТВЕННО-ДЕЛОВЫХ ЗОН</w:t>
      </w:r>
    </w:p>
    <w:bookmarkEnd w:id="362"/>
    <w:p w:rsidR="004D2F44" w:rsidRPr="00856D2F" w:rsidRDefault="004D2F44" w:rsidP="004D2F44">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4D2F44" w:rsidRPr="00856D2F" w:rsidTr="004D2F44">
        <w:tc>
          <w:tcPr>
            <w:tcW w:w="14275" w:type="dxa"/>
            <w:shd w:val="clear" w:color="auto" w:fill="DAEEF3"/>
          </w:tcPr>
          <w:p w:rsidR="004D2F44" w:rsidRPr="00856D2F" w:rsidRDefault="004D2F44" w:rsidP="004D2F44">
            <w:pPr>
              <w:tabs>
                <w:tab w:val="left" w:pos="1320"/>
              </w:tabs>
              <w:jc w:val="center"/>
              <w:rPr>
                <w:rFonts w:eastAsia="Calibri"/>
                <w:b/>
                <w:sz w:val="24"/>
                <w:szCs w:val="24"/>
              </w:rPr>
            </w:pPr>
            <w:r w:rsidRPr="00856D2F">
              <w:rPr>
                <w:rFonts w:eastAsia="Calibri"/>
                <w:b/>
                <w:iCs/>
                <w:sz w:val="24"/>
                <w:szCs w:val="24"/>
              </w:rPr>
              <w:t>О</w:t>
            </w:r>
            <w:proofErr w:type="gramStart"/>
            <w:r w:rsidRPr="00856D2F">
              <w:rPr>
                <w:rFonts w:eastAsia="Calibri"/>
                <w:b/>
                <w:iCs/>
                <w:sz w:val="24"/>
                <w:szCs w:val="24"/>
              </w:rPr>
              <w:t>1</w:t>
            </w:r>
            <w:proofErr w:type="gramEnd"/>
            <w:r w:rsidRPr="00856D2F">
              <w:rPr>
                <w:rFonts w:eastAsia="Calibri"/>
                <w:b/>
                <w:iCs/>
                <w:sz w:val="24"/>
                <w:szCs w:val="24"/>
              </w:rPr>
              <w:t xml:space="preserve">. </w:t>
            </w:r>
            <w:r w:rsidRPr="00856D2F">
              <w:rPr>
                <w:b/>
                <w:sz w:val="24"/>
                <w:szCs w:val="24"/>
              </w:rPr>
              <w:t>МНОГОФУНКЦИОНАЛЬНАЯ ОБЩЕСТВЕННО-ДЕЛОВАЯ ЗОНА</w:t>
            </w:r>
          </w:p>
          <w:p w:rsidR="004D2F44" w:rsidRPr="00856D2F" w:rsidRDefault="004D2F44" w:rsidP="004D2F44">
            <w:pPr>
              <w:tabs>
                <w:tab w:val="left" w:pos="1320"/>
              </w:tabs>
              <w:jc w:val="center"/>
              <w:rPr>
                <w:rFonts w:eastAsia="Calibri"/>
                <w:b/>
                <w:iCs/>
                <w:sz w:val="24"/>
                <w:szCs w:val="24"/>
              </w:rPr>
            </w:pPr>
            <w:r w:rsidRPr="00856D2F">
              <w:rPr>
                <w:sz w:val="24"/>
                <w:szCs w:val="24"/>
              </w:rPr>
              <w:t>Многофункциональная общественно-деловая зона</w:t>
            </w:r>
            <w:r w:rsidRPr="00856D2F">
              <w:rPr>
                <w:rFonts w:eastAsia="HiddenHorzOCR"/>
                <w:sz w:val="24"/>
                <w:szCs w:val="24"/>
              </w:rPr>
              <w:t xml:space="preserve"> (О</w:t>
            </w:r>
            <w:proofErr w:type="gramStart"/>
            <w:r w:rsidRPr="00856D2F">
              <w:rPr>
                <w:rFonts w:eastAsia="HiddenHorzOCR"/>
                <w:sz w:val="24"/>
                <w:szCs w:val="24"/>
              </w:rPr>
              <w:t>1</w:t>
            </w:r>
            <w:proofErr w:type="gramEnd"/>
            <w:r w:rsidRPr="00856D2F">
              <w:rPr>
                <w:rFonts w:eastAsia="HiddenHorzOCR"/>
                <w:sz w:val="24"/>
                <w:szCs w:val="24"/>
              </w:rPr>
              <w:t>) выделена для создания правовых условий формирования разнообразных объектов местного значения, связанных прежде всего с удовлетворением периодических и эпизодических потребностей населения в обслуживании при соблюдении нижеприведенных видов разрешенного использования.</w:t>
            </w:r>
          </w:p>
        </w:tc>
      </w:tr>
    </w:tbl>
    <w:p w:rsidR="004D2F44" w:rsidRPr="00856D2F" w:rsidRDefault="004D2F44" w:rsidP="004D2F44">
      <w:pPr>
        <w:ind w:firstLine="709"/>
        <w:rPr>
          <w:sz w:val="24"/>
          <w:szCs w:val="24"/>
        </w:rPr>
      </w:pPr>
    </w:p>
    <w:p w:rsidR="00FD6A1F" w:rsidRPr="00856D2F" w:rsidRDefault="00FD6A1F" w:rsidP="004D2F44">
      <w:pPr>
        <w:ind w:firstLine="709"/>
        <w:rPr>
          <w:sz w:val="24"/>
          <w:szCs w:val="24"/>
        </w:rPr>
      </w:pPr>
    </w:p>
    <w:p w:rsidR="004D2F44" w:rsidRPr="00856D2F" w:rsidRDefault="004D2F44" w:rsidP="004D2F44">
      <w:pPr>
        <w:ind w:firstLine="709"/>
        <w:rPr>
          <w:sz w:val="24"/>
          <w:szCs w:val="24"/>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8"/>
        <w:gridCol w:w="4110"/>
        <w:gridCol w:w="992"/>
        <w:gridCol w:w="993"/>
        <w:gridCol w:w="1134"/>
        <w:gridCol w:w="1417"/>
        <w:gridCol w:w="1562"/>
        <w:gridCol w:w="1276"/>
        <w:gridCol w:w="1985"/>
      </w:tblGrid>
      <w:tr w:rsidR="004D2F44" w:rsidRPr="00856D2F" w:rsidTr="00F95EBF">
        <w:trPr>
          <w:trHeight w:val="285"/>
          <w:tblHeader/>
        </w:trPr>
        <w:tc>
          <w:tcPr>
            <w:tcW w:w="15027" w:type="dxa"/>
            <w:gridSpan w:val="9"/>
            <w:shd w:val="clear" w:color="auto" w:fill="C6D9F1"/>
            <w:vAlign w:val="center"/>
          </w:tcPr>
          <w:p w:rsidR="004D2F44" w:rsidRPr="00856D2F" w:rsidRDefault="004D2F44" w:rsidP="004D2F44">
            <w:pPr>
              <w:jc w:val="center"/>
              <w:rPr>
                <w:b/>
              </w:rPr>
            </w:pPr>
            <w:r w:rsidRPr="00856D2F">
              <w:rPr>
                <w:b/>
                <w:sz w:val="24"/>
                <w:szCs w:val="24"/>
              </w:rPr>
              <w:t>Основные виды разрешенного использования</w:t>
            </w:r>
          </w:p>
        </w:tc>
      </w:tr>
      <w:tr w:rsidR="004D2F44" w:rsidRPr="00856D2F" w:rsidTr="00F95EBF">
        <w:trPr>
          <w:trHeight w:val="285"/>
          <w:tblHeader/>
        </w:trPr>
        <w:tc>
          <w:tcPr>
            <w:tcW w:w="1559" w:type="dxa"/>
            <w:vMerge w:val="restart"/>
            <w:shd w:val="clear" w:color="auto" w:fill="EAF1DD"/>
            <w:vAlign w:val="center"/>
          </w:tcPr>
          <w:p w:rsidR="004D2F44" w:rsidRPr="00856D2F" w:rsidRDefault="004D2F44" w:rsidP="004D2F44">
            <w:pPr>
              <w:autoSpaceDE/>
              <w:jc w:val="center"/>
              <w:rPr>
                <w:b/>
              </w:rPr>
            </w:pPr>
            <w:r w:rsidRPr="00856D2F">
              <w:rPr>
                <w:b/>
              </w:rPr>
              <w:t>Наименование и код ВРИ</w:t>
            </w:r>
          </w:p>
        </w:tc>
        <w:tc>
          <w:tcPr>
            <w:tcW w:w="4110" w:type="dxa"/>
            <w:vMerge w:val="restart"/>
            <w:shd w:val="clear" w:color="auto" w:fill="EAF1DD"/>
            <w:noWrap/>
            <w:vAlign w:val="center"/>
          </w:tcPr>
          <w:p w:rsidR="004D2F44" w:rsidRPr="00856D2F" w:rsidRDefault="004D2F44" w:rsidP="004D2F44">
            <w:pPr>
              <w:autoSpaceDE/>
              <w:jc w:val="center"/>
              <w:rPr>
                <w:b/>
              </w:rPr>
            </w:pPr>
            <w:r w:rsidRPr="00856D2F">
              <w:rPr>
                <w:b/>
              </w:rPr>
              <w:t>Описание ВРИ</w:t>
            </w:r>
          </w:p>
        </w:tc>
        <w:tc>
          <w:tcPr>
            <w:tcW w:w="3119" w:type="dxa"/>
            <w:gridSpan w:val="3"/>
            <w:shd w:val="clear" w:color="auto" w:fill="EAF1DD"/>
            <w:vAlign w:val="center"/>
          </w:tcPr>
          <w:p w:rsidR="004D2F44" w:rsidRPr="00856D2F" w:rsidRDefault="004D2F44" w:rsidP="004D2F44">
            <w:pPr>
              <w:autoSpaceDE/>
              <w:jc w:val="center"/>
              <w:rPr>
                <w:b/>
              </w:rPr>
            </w:pPr>
            <w:r w:rsidRPr="00856D2F">
              <w:rPr>
                <w:b/>
              </w:rPr>
              <w:t>Предельные размеры земельных участков</w:t>
            </w:r>
          </w:p>
        </w:tc>
        <w:tc>
          <w:tcPr>
            <w:tcW w:w="1417" w:type="dxa"/>
            <w:vMerge w:val="restart"/>
            <w:shd w:val="clear" w:color="auto" w:fill="EAF1DD"/>
            <w:vAlign w:val="center"/>
          </w:tcPr>
          <w:p w:rsidR="004D2F44" w:rsidRPr="00856D2F" w:rsidRDefault="004D2F44" w:rsidP="004D2F44">
            <w:pPr>
              <w:autoSpaceDE/>
              <w:jc w:val="center"/>
              <w:rPr>
                <w:b/>
              </w:rPr>
            </w:pPr>
            <w:r w:rsidRPr="00856D2F">
              <w:rPr>
                <w:b/>
              </w:rPr>
              <w:t>Предельное количество этажей. Предельная высота.</w:t>
            </w:r>
          </w:p>
          <w:p w:rsidR="004D2F44" w:rsidRPr="00856D2F" w:rsidRDefault="004D2F44" w:rsidP="004D2F44">
            <w:pPr>
              <w:autoSpaceDE/>
              <w:jc w:val="center"/>
              <w:rPr>
                <w:b/>
              </w:rPr>
            </w:pPr>
            <w:r w:rsidRPr="00856D2F">
              <w:rPr>
                <w:b/>
              </w:rPr>
              <w:t>(эт./м.)</w:t>
            </w:r>
          </w:p>
        </w:tc>
        <w:tc>
          <w:tcPr>
            <w:tcW w:w="1562" w:type="dxa"/>
            <w:vMerge w:val="restart"/>
            <w:shd w:val="clear" w:color="auto" w:fill="EAF1DD"/>
            <w:noWrap/>
            <w:vAlign w:val="center"/>
          </w:tcPr>
          <w:p w:rsidR="004D2F44" w:rsidRPr="00856D2F" w:rsidRDefault="004D2F44" w:rsidP="004D2F44">
            <w:pPr>
              <w:autoSpaceDE/>
              <w:jc w:val="center"/>
              <w:rPr>
                <w:b/>
              </w:rPr>
            </w:pPr>
            <w:r w:rsidRPr="00856D2F">
              <w:rPr>
                <w:b/>
              </w:rPr>
              <w:t>Максимальный процент застройки в границах земельного участка</w:t>
            </w:r>
          </w:p>
        </w:tc>
        <w:tc>
          <w:tcPr>
            <w:tcW w:w="1276" w:type="dxa"/>
            <w:vMerge w:val="restart"/>
            <w:shd w:val="clear" w:color="auto" w:fill="EAF1DD"/>
            <w:noWrap/>
            <w:vAlign w:val="center"/>
          </w:tcPr>
          <w:p w:rsidR="004D2F44" w:rsidRPr="00856D2F" w:rsidRDefault="004D2F44" w:rsidP="004D2F44">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1984" w:type="dxa"/>
            <w:vMerge w:val="restart"/>
            <w:shd w:val="clear" w:color="auto" w:fill="EAF1DD"/>
            <w:vAlign w:val="center"/>
          </w:tcPr>
          <w:p w:rsidR="004D2F44" w:rsidRPr="00856D2F" w:rsidRDefault="004D2F44" w:rsidP="004D2F44">
            <w:pPr>
              <w:jc w:val="center"/>
              <w:rPr>
                <w:b/>
              </w:rPr>
            </w:pPr>
            <w:r w:rsidRPr="00856D2F">
              <w:rPr>
                <w:b/>
              </w:rPr>
              <w:t>Наименование ВРИ объекта капитального строительства</w:t>
            </w:r>
          </w:p>
        </w:tc>
      </w:tr>
      <w:tr w:rsidR="004D2F44" w:rsidRPr="00856D2F" w:rsidTr="00F95EBF">
        <w:trPr>
          <w:trHeight w:val="77"/>
          <w:tblHeader/>
        </w:trPr>
        <w:tc>
          <w:tcPr>
            <w:tcW w:w="1559" w:type="dxa"/>
            <w:vMerge/>
            <w:shd w:val="clear" w:color="auto" w:fill="auto"/>
            <w:vAlign w:val="center"/>
          </w:tcPr>
          <w:p w:rsidR="004D2F44" w:rsidRPr="00856D2F" w:rsidRDefault="004D2F44" w:rsidP="004D2F44">
            <w:pPr>
              <w:autoSpaceDE/>
            </w:pPr>
          </w:p>
        </w:tc>
        <w:tc>
          <w:tcPr>
            <w:tcW w:w="4110" w:type="dxa"/>
            <w:vMerge/>
            <w:shd w:val="clear" w:color="auto" w:fill="auto"/>
            <w:vAlign w:val="center"/>
          </w:tcPr>
          <w:p w:rsidR="004D2F44" w:rsidRPr="00856D2F" w:rsidRDefault="004D2F44" w:rsidP="004D2F44">
            <w:pPr>
              <w:autoSpaceDE/>
            </w:pPr>
          </w:p>
        </w:tc>
        <w:tc>
          <w:tcPr>
            <w:tcW w:w="1985" w:type="dxa"/>
            <w:gridSpan w:val="2"/>
            <w:shd w:val="clear" w:color="auto" w:fill="EAF1DD"/>
            <w:noWrap/>
            <w:vAlign w:val="center"/>
          </w:tcPr>
          <w:p w:rsidR="004D2F44" w:rsidRPr="00856D2F" w:rsidRDefault="004D2F44" w:rsidP="004D2F44">
            <w:pPr>
              <w:autoSpaceDE/>
              <w:jc w:val="center"/>
              <w:rPr>
                <w:b/>
              </w:rPr>
            </w:pPr>
            <w:r w:rsidRPr="00856D2F">
              <w:rPr>
                <w:b/>
              </w:rPr>
              <w:t>Площадь (кв. м.)</w:t>
            </w:r>
          </w:p>
        </w:tc>
        <w:tc>
          <w:tcPr>
            <w:tcW w:w="1134" w:type="dxa"/>
            <w:shd w:val="clear" w:color="auto" w:fill="EAF1DD"/>
            <w:noWrap/>
            <w:vAlign w:val="center"/>
          </w:tcPr>
          <w:p w:rsidR="004D2F44" w:rsidRPr="00856D2F" w:rsidRDefault="004D2F44" w:rsidP="004D2F44">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vMerge/>
            <w:shd w:val="clear" w:color="auto" w:fill="auto"/>
            <w:vAlign w:val="center"/>
          </w:tcPr>
          <w:p w:rsidR="004D2F44" w:rsidRPr="00856D2F" w:rsidRDefault="004D2F44" w:rsidP="004D2F44">
            <w:pPr>
              <w:autoSpaceDE/>
            </w:pPr>
          </w:p>
        </w:tc>
        <w:tc>
          <w:tcPr>
            <w:tcW w:w="1562" w:type="dxa"/>
            <w:vMerge/>
            <w:shd w:val="clear" w:color="auto" w:fill="auto"/>
            <w:vAlign w:val="center"/>
          </w:tcPr>
          <w:p w:rsidR="004D2F44" w:rsidRPr="00856D2F" w:rsidRDefault="004D2F44" w:rsidP="004D2F44">
            <w:pPr>
              <w:autoSpaceDE/>
            </w:pPr>
          </w:p>
        </w:tc>
        <w:tc>
          <w:tcPr>
            <w:tcW w:w="1276" w:type="dxa"/>
            <w:vMerge/>
            <w:shd w:val="clear" w:color="auto" w:fill="auto"/>
            <w:vAlign w:val="center"/>
          </w:tcPr>
          <w:p w:rsidR="004D2F44" w:rsidRPr="00856D2F" w:rsidRDefault="004D2F44" w:rsidP="004D2F44">
            <w:pPr>
              <w:autoSpaceDE/>
            </w:pPr>
          </w:p>
        </w:tc>
        <w:tc>
          <w:tcPr>
            <w:tcW w:w="1984" w:type="dxa"/>
            <w:vMerge/>
          </w:tcPr>
          <w:p w:rsidR="004D2F44" w:rsidRPr="00856D2F" w:rsidRDefault="004D2F44" w:rsidP="004D2F44">
            <w:pPr>
              <w:autoSpaceDE/>
            </w:pPr>
          </w:p>
        </w:tc>
      </w:tr>
      <w:tr w:rsidR="004D2F44" w:rsidRPr="00856D2F" w:rsidTr="00F95EBF">
        <w:trPr>
          <w:trHeight w:val="77"/>
          <w:tblHeader/>
        </w:trPr>
        <w:tc>
          <w:tcPr>
            <w:tcW w:w="1559" w:type="dxa"/>
            <w:vMerge/>
            <w:shd w:val="clear" w:color="auto" w:fill="auto"/>
            <w:vAlign w:val="center"/>
          </w:tcPr>
          <w:p w:rsidR="004D2F44" w:rsidRPr="00856D2F" w:rsidRDefault="004D2F44" w:rsidP="004D2F44">
            <w:pPr>
              <w:autoSpaceDE/>
            </w:pPr>
          </w:p>
        </w:tc>
        <w:tc>
          <w:tcPr>
            <w:tcW w:w="4110" w:type="dxa"/>
            <w:vMerge/>
            <w:shd w:val="clear" w:color="auto" w:fill="auto"/>
            <w:vAlign w:val="center"/>
          </w:tcPr>
          <w:p w:rsidR="004D2F44" w:rsidRPr="00856D2F" w:rsidRDefault="004D2F44" w:rsidP="004D2F44">
            <w:pPr>
              <w:autoSpaceDE/>
            </w:pPr>
          </w:p>
        </w:tc>
        <w:tc>
          <w:tcPr>
            <w:tcW w:w="992"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w:t>
            </w:r>
          </w:p>
        </w:tc>
        <w:tc>
          <w:tcPr>
            <w:tcW w:w="993"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ax</w:t>
            </w:r>
          </w:p>
        </w:tc>
        <w:tc>
          <w:tcPr>
            <w:tcW w:w="1134"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7" w:type="dxa"/>
            <w:vMerge/>
            <w:shd w:val="clear" w:color="auto" w:fill="auto"/>
            <w:vAlign w:val="center"/>
          </w:tcPr>
          <w:p w:rsidR="004D2F44" w:rsidRPr="00856D2F" w:rsidRDefault="004D2F44" w:rsidP="004D2F44">
            <w:pPr>
              <w:autoSpaceDE/>
            </w:pPr>
          </w:p>
        </w:tc>
        <w:tc>
          <w:tcPr>
            <w:tcW w:w="1562" w:type="dxa"/>
            <w:vMerge/>
            <w:shd w:val="clear" w:color="auto" w:fill="auto"/>
            <w:vAlign w:val="center"/>
          </w:tcPr>
          <w:p w:rsidR="004D2F44" w:rsidRPr="00856D2F" w:rsidRDefault="004D2F44" w:rsidP="004D2F44">
            <w:pPr>
              <w:autoSpaceDE/>
              <w:jc w:val="center"/>
            </w:pPr>
          </w:p>
        </w:tc>
        <w:tc>
          <w:tcPr>
            <w:tcW w:w="1276" w:type="dxa"/>
            <w:vMerge/>
            <w:shd w:val="clear" w:color="auto" w:fill="auto"/>
            <w:vAlign w:val="center"/>
          </w:tcPr>
          <w:p w:rsidR="004D2F44" w:rsidRPr="00856D2F" w:rsidRDefault="004D2F44" w:rsidP="004D2F44">
            <w:pPr>
              <w:autoSpaceDE/>
              <w:jc w:val="center"/>
            </w:pPr>
          </w:p>
        </w:tc>
        <w:tc>
          <w:tcPr>
            <w:tcW w:w="1984" w:type="dxa"/>
            <w:vMerge/>
          </w:tcPr>
          <w:p w:rsidR="004D2F44" w:rsidRPr="00856D2F" w:rsidRDefault="004D2F44" w:rsidP="004D2F44">
            <w:pPr>
              <w:autoSpaceDE/>
              <w:jc w:val="center"/>
            </w:pPr>
          </w:p>
        </w:tc>
      </w:tr>
      <w:tr w:rsidR="00EF1D83"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B07C77">
            <w:pPr>
              <w:jc w:val="center"/>
            </w:pPr>
            <w:r w:rsidRPr="00856D2F">
              <w:t>Хранение автотранспорта 2.7.1</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5C7230">
            <w:pPr>
              <w:jc w:val="center"/>
            </w:pPr>
            <w:r w:rsidRPr="00856D2F">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856D2F">
              <w:t>машино-места</w:t>
            </w:r>
            <w:proofErr w:type="spellEnd"/>
            <w:r w:rsidRPr="00856D2F">
              <w:t>, за исключением гаражей, размещение которых предусмотрено содержанием вида разрешенного использования с кодом 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5C7230">
            <w:pPr>
              <w:widowControl/>
              <w:suppressAutoHyphens w:val="0"/>
              <w:overflowPunct/>
              <w:autoSpaceDE/>
              <w:autoSpaceDN w:val="0"/>
              <w:spacing w:line="276" w:lineRule="auto"/>
              <w:jc w:val="center"/>
              <w:rPr>
                <w:szCs w:val="24"/>
                <w:lang w:val="en-US" w:eastAsia="ru-RU"/>
              </w:rPr>
            </w:pPr>
            <w:r w:rsidRPr="00856D2F">
              <w:rPr>
                <w:szCs w:val="24"/>
                <w:lang w:eastAsia="ru-RU"/>
              </w:rPr>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5C7230">
            <w:pPr>
              <w:widowControl/>
              <w:suppressAutoHyphens w:val="0"/>
              <w:overflowPunct/>
              <w:autoSpaceDE/>
              <w:autoSpaceDN w:val="0"/>
              <w:spacing w:line="276" w:lineRule="auto"/>
              <w:jc w:val="center"/>
              <w:rPr>
                <w:szCs w:val="24"/>
                <w:lang w:val="en-US" w:eastAsia="ru-RU"/>
              </w:rPr>
            </w:pPr>
            <w:r w:rsidRPr="00856D2F">
              <w:rPr>
                <w:szCs w:val="24"/>
                <w:lang w:eastAsia="ru-RU"/>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5C7230">
            <w:pPr>
              <w:widowControl/>
              <w:suppressAutoHyphens w:val="0"/>
              <w:overflowPunct/>
              <w:autoSpaceDE/>
              <w:autoSpaceDN w:val="0"/>
              <w:spacing w:line="276" w:lineRule="auto"/>
              <w:jc w:val="center"/>
              <w:rPr>
                <w:szCs w:val="24"/>
                <w:lang w:eastAsia="ru-RU"/>
              </w:rPr>
            </w:pPr>
            <w:r w:rsidRPr="00856D2F">
              <w:rPr>
                <w:szCs w:val="24"/>
                <w:lang w:eastAsia="ru-RU"/>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5C7230">
            <w:pPr>
              <w:widowControl/>
              <w:suppressAutoHyphens w:val="0"/>
              <w:overflowPunct/>
              <w:autoSpaceDE/>
              <w:autoSpaceDN w:val="0"/>
              <w:spacing w:line="276" w:lineRule="auto"/>
              <w:jc w:val="center"/>
              <w:rPr>
                <w:szCs w:val="24"/>
                <w:lang w:eastAsia="ru-RU"/>
              </w:rPr>
            </w:pPr>
            <w:r w:rsidRPr="00856D2F">
              <w:rPr>
                <w:szCs w:val="24"/>
                <w:lang w:eastAsia="ru-RU"/>
              </w:rPr>
              <w:t>1/3</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5C7230">
            <w:pPr>
              <w:widowControl/>
              <w:suppressAutoHyphens w:val="0"/>
              <w:overflowPunct/>
              <w:autoSpaceDE/>
              <w:autoSpaceDN w:val="0"/>
              <w:spacing w:line="276" w:lineRule="auto"/>
              <w:jc w:val="center"/>
              <w:rPr>
                <w:szCs w:val="24"/>
                <w:lang w:eastAsia="ru-RU"/>
              </w:rPr>
            </w:pPr>
            <w:r w:rsidRPr="00856D2F">
              <w:rPr>
                <w:szCs w:val="24"/>
                <w:lang w:eastAsia="ru-RU"/>
              </w:rPr>
              <w:t>75 %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5C7230">
            <w:pPr>
              <w:widowControl/>
              <w:suppressAutoHyphens w:val="0"/>
              <w:overflowPunct/>
              <w:autoSpaceDE/>
              <w:autoSpaceDN w:val="0"/>
              <w:spacing w:line="276" w:lineRule="auto"/>
              <w:jc w:val="center"/>
              <w:rPr>
                <w:szCs w:val="24"/>
                <w:lang w:eastAsia="ru-RU"/>
              </w:rPr>
            </w:pPr>
            <w:r w:rsidRPr="00856D2F">
              <w:rPr>
                <w:szCs w:val="24"/>
                <w:lang w:eastAsia="ru-RU"/>
              </w:rPr>
              <w:t>0</w:t>
            </w:r>
          </w:p>
        </w:tc>
        <w:tc>
          <w:tcPr>
            <w:tcW w:w="1984" w:type="dxa"/>
            <w:tcBorders>
              <w:top w:val="single" w:sz="4" w:space="0" w:color="auto"/>
              <w:left w:val="single" w:sz="4" w:space="0" w:color="auto"/>
              <w:bottom w:val="single" w:sz="4" w:space="0" w:color="auto"/>
              <w:right w:val="single" w:sz="4" w:space="0" w:color="auto"/>
            </w:tcBorders>
            <w:vAlign w:val="center"/>
          </w:tcPr>
          <w:p w:rsidR="00EF1D83" w:rsidRPr="00856D2F" w:rsidRDefault="00EF1D83" w:rsidP="005C7230">
            <w:pPr>
              <w:widowControl/>
              <w:suppressAutoHyphens w:val="0"/>
              <w:overflowPunct/>
              <w:autoSpaceDE/>
              <w:autoSpaceDN w:val="0"/>
              <w:spacing w:line="276" w:lineRule="auto"/>
              <w:jc w:val="center"/>
              <w:rPr>
                <w:szCs w:val="24"/>
                <w:lang w:eastAsia="ru-RU"/>
              </w:rPr>
            </w:pPr>
            <w:r w:rsidRPr="00856D2F">
              <w:rPr>
                <w:szCs w:val="24"/>
                <w:lang w:eastAsia="ru-RU"/>
              </w:rPr>
              <w:t>- Индивидуальный гараж</w:t>
            </w:r>
          </w:p>
        </w:tc>
      </w:tr>
      <w:tr w:rsidR="00FC7A5E"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FC7A5E" w:rsidP="004D2F44">
            <w:pPr>
              <w:jc w:val="center"/>
            </w:pPr>
            <w:r w:rsidRPr="00856D2F">
              <w:t>Коммунальное обслуживание 3.1</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02116D" w:rsidRPr="00856D2F" w:rsidRDefault="0002116D" w:rsidP="0002116D">
            <w:pPr>
              <w:jc w:val="center"/>
            </w:pPr>
            <w:r w:rsidRPr="00856D2F">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w:t>
            </w:r>
            <w:r w:rsidRPr="00856D2F">
              <w:lastRenderedPageBreak/>
              <w:t>разрешенного использования с кодами 3.1.1-3.1.2</w:t>
            </w:r>
          </w:p>
          <w:p w:rsidR="00FC7A5E" w:rsidRPr="00856D2F" w:rsidRDefault="00FC7A5E" w:rsidP="00D80133">
            <w:pPr>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FC7A5E" w:rsidP="004D2F44">
            <w:pPr>
              <w:jc w:val="center"/>
              <w:rPr>
                <w:lang w:val="en-US"/>
              </w:rPr>
            </w:pPr>
            <w:r w:rsidRPr="00856D2F">
              <w:rPr>
                <w:lang w:val="en-US"/>
              </w:rPr>
              <w:lastRenderedPageBreak/>
              <w:t>1</w:t>
            </w:r>
            <w:r w:rsidRPr="00856D2F">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FC7A5E" w:rsidP="004D2F44">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FC7A5E"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CA4595" w:rsidP="00CA4595">
            <w:pPr>
              <w:jc w:val="center"/>
            </w:pPr>
            <w:r>
              <w:t>1</w:t>
            </w:r>
            <w:r w:rsidR="00FC7A5E" w:rsidRPr="00856D2F">
              <w:t>/</w:t>
            </w:r>
            <w:r>
              <w:t>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FC7A5E" w:rsidP="004D2F44">
            <w:pPr>
              <w:jc w:val="center"/>
            </w:pPr>
            <w:r w:rsidRPr="00856D2F">
              <w:t>75 %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FC7A5E" w:rsidP="004D2F44">
            <w:pPr>
              <w:jc w:val="center"/>
            </w:pPr>
            <w:r w:rsidRPr="00856D2F">
              <w:t>3</w:t>
            </w:r>
          </w:p>
        </w:tc>
        <w:tc>
          <w:tcPr>
            <w:tcW w:w="1984" w:type="dxa"/>
            <w:tcBorders>
              <w:top w:val="single" w:sz="4" w:space="0" w:color="auto"/>
              <w:left w:val="single" w:sz="4" w:space="0" w:color="auto"/>
              <w:bottom w:val="single" w:sz="4" w:space="0" w:color="auto"/>
              <w:right w:val="single" w:sz="4" w:space="0" w:color="auto"/>
            </w:tcBorders>
            <w:vAlign w:val="center"/>
          </w:tcPr>
          <w:p w:rsidR="00FC7A5E" w:rsidRPr="00856D2F" w:rsidRDefault="00FC7A5E" w:rsidP="004D2F44">
            <w:pPr>
              <w:jc w:val="center"/>
            </w:pPr>
            <w:r w:rsidRPr="00856D2F">
              <w:t>- Водонапорная башня;</w:t>
            </w:r>
          </w:p>
          <w:p w:rsidR="00FC7A5E" w:rsidRPr="00856D2F" w:rsidRDefault="00FC7A5E" w:rsidP="004D2F44">
            <w:pPr>
              <w:jc w:val="center"/>
            </w:pPr>
            <w:r w:rsidRPr="00856D2F">
              <w:t>- Водопроводная насосная станция;</w:t>
            </w:r>
          </w:p>
          <w:p w:rsidR="00FC7A5E" w:rsidRPr="00856D2F" w:rsidRDefault="00FC7A5E" w:rsidP="004D2F44">
            <w:pPr>
              <w:jc w:val="center"/>
            </w:pPr>
            <w:r w:rsidRPr="00856D2F">
              <w:t>- Водопровод;</w:t>
            </w:r>
          </w:p>
          <w:p w:rsidR="00FC7A5E" w:rsidRPr="00856D2F" w:rsidRDefault="00FC7A5E" w:rsidP="004D2F44">
            <w:pPr>
              <w:jc w:val="center"/>
              <w:rPr>
                <w:b/>
              </w:rPr>
            </w:pPr>
            <w:r w:rsidRPr="00856D2F">
              <w:lastRenderedPageBreak/>
              <w:t>- Канализационная насосная  станция;</w:t>
            </w:r>
          </w:p>
          <w:p w:rsidR="00FC7A5E" w:rsidRPr="00856D2F" w:rsidRDefault="00FC7A5E" w:rsidP="004D2F44">
            <w:pPr>
              <w:jc w:val="center"/>
            </w:pPr>
            <w:r w:rsidRPr="00856D2F">
              <w:t>- Канализация;</w:t>
            </w:r>
          </w:p>
          <w:p w:rsidR="00FC7A5E" w:rsidRPr="00856D2F" w:rsidRDefault="00FC7A5E" w:rsidP="004D2F44">
            <w:pPr>
              <w:jc w:val="center"/>
            </w:pPr>
            <w:r w:rsidRPr="00856D2F">
              <w:t>- Газопровод;</w:t>
            </w:r>
          </w:p>
          <w:p w:rsidR="00FC7A5E" w:rsidRPr="00856D2F" w:rsidRDefault="00FC7A5E" w:rsidP="004D2F44">
            <w:pPr>
              <w:jc w:val="center"/>
            </w:pPr>
            <w:r w:rsidRPr="00856D2F">
              <w:t>- Газорегуляторный пункт;</w:t>
            </w:r>
          </w:p>
          <w:p w:rsidR="00FC7A5E" w:rsidRPr="00856D2F" w:rsidRDefault="00FC7A5E" w:rsidP="004D2F44">
            <w:pPr>
              <w:jc w:val="center"/>
            </w:pPr>
            <w:r w:rsidRPr="00856D2F">
              <w:t>- Кабель связи;</w:t>
            </w:r>
          </w:p>
          <w:p w:rsidR="00FC7A5E" w:rsidRPr="00856D2F" w:rsidRDefault="00FC7A5E" w:rsidP="004D2F44">
            <w:pPr>
              <w:jc w:val="center"/>
            </w:pPr>
            <w:r w:rsidRPr="00856D2F">
              <w:t>- Кабель силовой;</w:t>
            </w:r>
          </w:p>
          <w:p w:rsidR="00FC7A5E" w:rsidRPr="00856D2F" w:rsidRDefault="00FC7A5E" w:rsidP="004D2F44">
            <w:pPr>
              <w:jc w:val="center"/>
            </w:pPr>
            <w:r w:rsidRPr="00856D2F">
              <w:t>- Тепловая сеть;</w:t>
            </w:r>
          </w:p>
          <w:p w:rsidR="00FC7A5E" w:rsidRPr="00856D2F" w:rsidRDefault="00FC7A5E" w:rsidP="004D2F44">
            <w:pPr>
              <w:jc w:val="center"/>
            </w:pPr>
            <w:r w:rsidRPr="00856D2F">
              <w:t>- Воздушная линия электропередачи;</w:t>
            </w:r>
          </w:p>
          <w:p w:rsidR="00FC7A5E" w:rsidRPr="00856D2F" w:rsidRDefault="00FC7A5E" w:rsidP="004D2F44">
            <w:pPr>
              <w:jc w:val="center"/>
            </w:pPr>
            <w:r w:rsidRPr="00856D2F">
              <w:t>- Тепловой пункт;</w:t>
            </w:r>
          </w:p>
          <w:p w:rsidR="00FC7A5E" w:rsidRPr="00856D2F" w:rsidRDefault="00FC7A5E" w:rsidP="004D2F44">
            <w:pPr>
              <w:jc w:val="center"/>
            </w:pPr>
            <w:r w:rsidRPr="00856D2F">
              <w:t>- Дождевая канализация;</w:t>
            </w:r>
          </w:p>
          <w:p w:rsidR="00FC7A5E" w:rsidRPr="00856D2F" w:rsidRDefault="00FC7A5E" w:rsidP="004D2F44">
            <w:pPr>
              <w:jc w:val="center"/>
            </w:pPr>
            <w:r w:rsidRPr="00856D2F">
              <w:t>- Котельная;</w:t>
            </w:r>
          </w:p>
          <w:p w:rsidR="00FC7A5E" w:rsidRPr="00856D2F" w:rsidRDefault="00FC7A5E" w:rsidP="004D2F44">
            <w:pPr>
              <w:jc w:val="center"/>
            </w:pPr>
            <w:r w:rsidRPr="00856D2F">
              <w:t>- Насосная станция;</w:t>
            </w:r>
          </w:p>
          <w:p w:rsidR="00FC7A5E" w:rsidRPr="00856D2F" w:rsidRDefault="00FC7A5E" w:rsidP="004D2F44">
            <w:pPr>
              <w:jc w:val="center"/>
            </w:pPr>
            <w:r w:rsidRPr="00856D2F">
              <w:t>- Трансформаторная подстанция;</w:t>
            </w:r>
          </w:p>
          <w:p w:rsidR="00FC7A5E" w:rsidRPr="00856D2F" w:rsidRDefault="00FC7A5E" w:rsidP="004D2F44">
            <w:pPr>
              <w:jc w:val="center"/>
            </w:pPr>
            <w:r w:rsidRPr="00856D2F">
              <w:t>- Телефонная станция;</w:t>
            </w:r>
          </w:p>
          <w:p w:rsidR="00FC7A5E" w:rsidRPr="00856D2F" w:rsidRDefault="00FC7A5E" w:rsidP="004D2F44">
            <w:pPr>
              <w:jc w:val="center"/>
            </w:pPr>
            <w:r w:rsidRPr="00856D2F">
              <w:t>- Станция, антенна сотовой связи;</w:t>
            </w:r>
          </w:p>
          <w:p w:rsidR="00FC7A5E" w:rsidRPr="00856D2F" w:rsidRDefault="00FC7A5E" w:rsidP="004D2F44">
            <w:pPr>
              <w:jc w:val="center"/>
            </w:pPr>
            <w:r w:rsidRPr="00856D2F">
              <w:t>- Водозаборное сооружение</w:t>
            </w:r>
          </w:p>
          <w:p w:rsidR="00FC7A5E" w:rsidRPr="00856D2F" w:rsidRDefault="00FC7A5E" w:rsidP="004D2F44">
            <w:pPr>
              <w:jc w:val="center"/>
            </w:pPr>
            <w:r w:rsidRPr="00856D2F">
              <w:t xml:space="preserve">- Здание </w:t>
            </w:r>
            <w:proofErr w:type="spellStart"/>
            <w:r w:rsidRPr="00856D2F">
              <w:t>ресурсоснабжающей</w:t>
            </w:r>
            <w:proofErr w:type="spellEnd"/>
            <w:r w:rsidRPr="00856D2F">
              <w:t xml:space="preserve"> организации;</w:t>
            </w:r>
          </w:p>
          <w:p w:rsidR="00FC7A5E" w:rsidRPr="00856D2F" w:rsidRDefault="00FC7A5E" w:rsidP="004D2F44">
            <w:pPr>
              <w:jc w:val="center"/>
            </w:pPr>
            <w:r w:rsidRPr="00856D2F">
              <w:t>- Площадка для сбора мусора;</w:t>
            </w:r>
          </w:p>
        </w:tc>
      </w:tr>
      <w:tr w:rsidR="0002116D"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2116D" w:rsidRPr="00856D2F" w:rsidRDefault="0002116D" w:rsidP="005C7230">
            <w:pPr>
              <w:autoSpaceDE/>
              <w:jc w:val="center"/>
            </w:pPr>
            <w:r w:rsidRPr="00856D2F">
              <w:lastRenderedPageBreak/>
              <w:t xml:space="preserve">Социальное </w:t>
            </w:r>
            <w:r w:rsidRPr="00856D2F">
              <w:lastRenderedPageBreak/>
              <w:t>обслуживание 3.2</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02116D" w:rsidRPr="00856D2F" w:rsidRDefault="0002116D" w:rsidP="0002116D">
            <w:pPr>
              <w:autoSpaceDE/>
              <w:jc w:val="center"/>
            </w:pPr>
            <w:r w:rsidRPr="00856D2F">
              <w:lastRenderedPageBreak/>
              <w:t xml:space="preserve">Размещение зданий, предназначенных для </w:t>
            </w:r>
            <w:r w:rsidRPr="00856D2F">
              <w:lastRenderedPageBreak/>
              <w:t>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2116D" w:rsidRPr="00856D2F" w:rsidRDefault="0002116D" w:rsidP="005C7230">
            <w:pPr>
              <w:autoSpaceDE/>
              <w:jc w:val="center"/>
            </w:pPr>
            <w:r w:rsidRPr="00856D2F">
              <w:lastRenderedPageBreak/>
              <w:t>150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2116D" w:rsidRPr="00856D2F" w:rsidRDefault="0002116D" w:rsidP="005C7230">
            <w:pPr>
              <w:jc w:val="center"/>
            </w:pPr>
            <w:r w:rsidRPr="00856D2F">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2116D" w:rsidRPr="00856D2F" w:rsidRDefault="0002116D" w:rsidP="005C7230">
            <w:pPr>
              <w:autoSpaceDE/>
              <w:jc w:val="center"/>
            </w:pPr>
            <w:r w:rsidRPr="00856D2F">
              <w:t xml:space="preserve">не </w:t>
            </w:r>
            <w:r w:rsidRPr="00856D2F">
              <w:lastRenderedPageBreak/>
              <w:t>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2116D" w:rsidRPr="00856D2F" w:rsidRDefault="00CA4595" w:rsidP="00CA4595">
            <w:pPr>
              <w:autoSpaceDE/>
              <w:jc w:val="center"/>
            </w:pPr>
            <w:r>
              <w:lastRenderedPageBreak/>
              <w:t>3</w:t>
            </w:r>
            <w:r w:rsidR="0002116D" w:rsidRPr="00856D2F">
              <w:t>/</w:t>
            </w:r>
            <w:r>
              <w:t>2</w:t>
            </w:r>
            <w:r w:rsidR="0002116D" w:rsidRPr="00856D2F">
              <w:t>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02116D" w:rsidRPr="00856D2F" w:rsidRDefault="0002116D" w:rsidP="005C7230">
            <w:pPr>
              <w:autoSpaceDE/>
              <w:jc w:val="center"/>
            </w:pPr>
            <w:r w:rsidRPr="00856D2F">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2116D" w:rsidRPr="00856D2F" w:rsidRDefault="0002116D" w:rsidP="005C7230">
            <w:pPr>
              <w:autoSpaceDE/>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02116D" w:rsidRPr="00856D2F" w:rsidRDefault="0002116D" w:rsidP="005C7230">
            <w:pPr>
              <w:autoSpaceDE/>
              <w:autoSpaceDN w:val="0"/>
              <w:jc w:val="center"/>
            </w:pPr>
            <w:r w:rsidRPr="00856D2F">
              <w:t xml:space="preserve">- Административное </w:t>
            </w:r>
            <w:r w:rsidRPr="00856D2F">
              <w:lastRenderedPageBreak/>
              <w:t>здание;</w:t>
            </w:r>
          </w:p>
          <w:p w:rsidR="0002116D" w:rsidRPr="00856D2F" w:rsidRDefault="0002116D" w:rsidP="005C7230">
            <w:pPr>
              <w:autoSpaceDE/>
              <w:autoSpaceDN w:val="0"/>
              <w:jc w:val="center"/>
            </w:pPr>
            <w:r w:rsidRPr="00856D2F">
              <w:t xml:space="preserve">- Дом </w:t>
            </w:r>
            <w:proofErr w:type="gramStart"/>
            <w:r w:rsidRPr="00856D2F">
              <w:t>престарелых</w:t>
            </w:r>
            <w:proofErr w:type="gramEnd"/>
            <w:r w:rsidRPr="00856D2F">
              <w:t>;</w:t>
            </w:r>
          </w:p>
          <w:p w:rsidR="0002116D" w:rsidRPr="00856D2F" w:rsidRDefault="0002116D" w:rsidP="005C7230">
            <w:pPr>
              <w:autoSpaceDE/>
              <w:autoSpaceDN w:val="0"/>
              <w:jc w:val="center"/>
            </w:pPr>
            <w:r w:rsidRPr="00856D2F">
              <w:t>- Детский дом;</w:t>
            </w:r>
          </w:p>
          <w:p w:rsidR="0002116D" w:rsidRPr="00856D2F" w:rsidRDefault="0002116D" w:rsidP="005C7230">
            <w:pPr>
              <w:autoSpaceDE/>
              <w:autoSpaceDN w:val="0"/>
              <w:jc w:val="center"/>
            </w:pPr>
            <w:r w:rsidRPr="00856D2F">
              <w:t>- Центр социальной помощи семье и детям;</w:t>
            </w:r>
          </w:p>
          <w:p w:rsidR="0002116D" w:rsidRPr="00856D2F" w:rsidRDefault="0002116D" w:rsidP="005C7230">
            <w:pPr>
              <w:autoSpaceDE/>
              <w:autoSpaceDN w:val="0"/>
              <w:jc w:val="center"/>
            </w:pPr>
            <w:r w:rsidRPr="00856D2F">
              <w:t>- Детский дом-интернат;</w:t>
            </w:r>
          </w:p>
          <w:p w:rsidR="0002116D" w:rsidRPr="00856D2F" w:rsidRDefault="0002116D" w:rsidP="005C7230">
            <w:pPr>
              <w:tabs>
                <w:tab w:val="num" w:pos="1380"/>
              </w:tabs>
              <w:autoSpaceDE/>
              <w:autoSpaceDN w:val="0"/>
              <w:jc w:val="center"/>
            </w:pPr>
            <w:r w:rsidRPr="00856D2F">
              <w:t>- Дом ребенка (малютки);</w:t>
            </w:r>
          </w:p>
          <w:p w:rsidR="0002116D" w:rsidRPr="00856D2F" w:rsidRDefault="0002116D" w:rsidP="005C7230">
            <w:pPr>
              <w:tabs>
                <w:tab w:val="num" w:pos="1380"/>
              </w:tabs>
              <w:autoSpaceDE/>
              <w:autoSpaceDN w:val="0"/>
              <w:jc w:val="center"/>
            </w:pPr>
            <w:r w:rsidRPr="00856D2F">
              <w:t>- Дом-интернат для престарелых и инвалидов;</w:t>
            </w:r>
          </w:p>
          <w:p w:rsidR="0002116D" w:rsidRPr="00856D2F" w:rsidRDefault="0002116D" w:rsidP="005C7230">
            <w:pPr>
              <w:tabs>
                <w:tab w:val="num" w:pos="1380"/>
              </w:tabs>
              <w:autoSpaceDE/>
              <w:autoSpaceDN w:val="0"/>
              <w:jc w:val="center"/>
            </w:pPr>
            <w:r w:rsidRPr="00856D2F">
              <w:t>- Дом-интернат для детей-инвалидов;</w:t>
            </w:r>
          </w:p>
          <w:p w:rsidR="0002116D" w:rsidRPr="00856D2F" w:rsidRDefault="0002116D" w:rsidP="005C7230">
            <w:pPr>
              <w:tabs>
                <w:tab w:val="num" w:pos="1380"/>
              </w:tabs>
              <w:autoSpaceDE/>
              <w:autoSpaceDN w:val="0"/>
              <w:jc w:val="center"/>
            </w:pPr>
            <w:r w:rsidRPr="00856D2F">
              <w:t>- Дом-интернат для взрослых с физическими нарушениями;</w:t>
            </w:r>
          </w:p>
          <w:p w:rsidR="0002116D" w:rsidRPr="00856D2F" w:rsidRDefault="0002116D" w:rsidP="005C7230">
            <w:pPr>
              <w:tabs>
                <w:tab w:val="num" w:pos="1380"/>
              </w:tabs>
              <w:autoSpaceDE/>
              <w:autoSpaceDN w:val="0"/>
              <w:jc w:val="center"/>
            </w:pPr>
            <w:r w:rsidRPr="00856D2F">
              <w:t>-Психоневрологический интернат;</w:t>
            </w:r>
          </w:p>
          <w:p w:rsidR="0002116D" w:rsidRPr="00856D2F" w:rsidRDefault="0002116D" w:rsidP="005C7230">
            <w:pPr>
              <w:tabs>
                <w:tab w:val="num" w:pos="1380"/>
              </w:tabs>
              <w:autoSpaceDE/>
              <w:autoSpaceDN w:val="0"/>
              <w:jc w:val="center"/>
            </w:pPr>
            <w:r w:rsidRPr="00856D2F">
              <w:t>- Пункт питания малоимущих граждан;</w:t>
            </w:r>
          </w:p>
          <w:p w:rsidR="0002116D" w:rsidRPr="00856D2F" w:rsidRDefault="0002116D" w:rsidP="005C7230">
            <w:pPr>
              <w:autoSpaceDE/>
              <w:autoSpaceDN w:val="0"/>
              <w:jc w:val="center"/>
            </w:pPr>
            <w:r w:rsidRPr="00856D2F">
              <w:t>- Пункт ночлега для бездомных граждан;</w:t>
            </w:r>
          </w:p>
          <w:p w:rsidR="0002116D" w:rsidRPr="00856D2F" w:rsidRDefault="0002116D" w:rsidP="005C7230">
            <w:pPr>
              <w:autoSpaceDE/>
              <w:autoSpaceDN w:val="0"/>
              <w:jc w:val="center"/>
            </w:pPr>
            <w:r w:rsidRPr="00856D2F">
              <w:t>-Отделение связи;</w:t>
            </w:r>
          </w:p>
          <w:p w:rsidR="0002116D" w:rsidRPr="00856D2F" w:rsidRDefault="0002116D" w:rsidP="005C7230">
            <w:pPr>
              <w:autoSpaceDE/>
              <w:autoSpaceDN w:val="0"/>
              <w:jc w:val="center"/>
            </w:pPr>
            <w:r w:rsidRPr="00856D2F">
              <w:t>- Почта;</w:t>
            </w:r>
          </w:p>
          <w:p w:rsidR="0002116D" w:rsidRPr="00856D2F" w:rsidRDefault="0002116D" w:rsidP="005C7230">
            <w:pPr>
              <w:autoSpaceDE/>
              <w:jc w:val="center"/>
            </w:pPr>
            <w:r w:rsidRPr="00856D2F">
              <w:t xml:space="preserve">- Почтовое </w:t>
            </w:r>
            <w:r w:rsidRPr="00856D2F">
              <w:lastRenderedPageBreak/>
              <w:t>отделение;</w:t>
            </w:r>
          </w:p>
        </w:tc>
      </w:tr>
      <w:tr w:rsidR="00FC7A5E"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FC7A5E" w:rsidP="005C7230">
            <w:pPr>
              <w:jc w:val="center"/>
            </w:pPr>
            <w:r w:rsidRPr="00856D2F">
              <w:lastRenderedPageBreak/>
              <w:t>Бытовое обслуживание 3.3</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D80133" w:rsidP="005C7230">
            <w:pPr>
              <w:jc w:val="center"/>
            </w:pPr>
            <w:r w:rsidRPr="00856D2F">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FC7A5E" w:rsidP="005C7230">
            <w:pPr>
              <w:jc w:val="center"/>
            </w:pPr>
            <w:r w:rsidRPr="00856D2F">
              <w:t>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FC7A5E" w:rsidP="005C7230">
            <w:pPr>
              <w:jc w:val="center"/>
            </w:pPr>
            <w:r w:rsidRPr="00856D2F">
              <w:t>4000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FC7A5E" w:rsidP="005C7230">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FC7A5E" w:rsidP="005C7230">
            <w:pPr>
              <w:jc w:val="center"/>
            </w:pPr>
            <w:r w:rsidRPr="00856D2F">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FC7A5E" w:rsidP="005C7230">
            <w:pPr>
              <w:jc w:val="center"/>
            </w:pPr>
            <w:r w:rsidRPr="00856D2F">
              <w:t>59 %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FC7A5E" w:rsidP="005C7230">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FC7A5E" w:rsidRPr="00856D2F" w:rsidRDefault="00FC7A5E" w:rsidP="005C7230">
            <w:pPr>
              <w:jc w:val="center"/>
            </w:pPr>
            <w:r w:rsidRPr="00856D2F">
              <w:t>- Мастерская мелкого ремонта;</w:t>
            </w:r>
          </w:p>
          <w:p w:rsidR="00FC7A5E" w:rsidRPr="00856D2F" w:rsidRDefault="00FC7A5E" w:rsidP="005C7230">
            <w:pPr>
              <w:jc w:val="center"/>
            </w:pPr>
            <w:r w:rsidRPr="00856D2F">
              <w:t>- Баня общественная;</w:t>
            </w:r>
          </w:p>
          <w:p w:rsidR="00FC7A5E" w:rsidRPr="00856D2F" w:rsidRDefault="00FC7A5E" w:rsidP="005C7230">
            <w:pPr>
              <w:jc w:val="center"/>
            </w:pPr>
            <w:r w:rsidRPr="00856D2F">
              <w:t>- Парикмахерская;</w:t>
            </w:r>
          </w:p>
          <w:p w:rsidR="00FC7A5E" w:rsidRPr="00856D2F" w:rsidRDefault="00FC7A5E" w:rsidP="005C7230">
            <w:pPr>
              <w:jc w:val="center"/>
            </w:pPr>
            <w:r w:rsidRPr="00856D2F">
              <w:t>- Ателье;</w:t>
            </w:r>
          </w:p>
          <w:p w:rsidR="00FC7A5E" w:rsidRPr="00856D2F" w:rsidRDefault="00FC7A5E" w:rsidP="005C7230">
            <w:pPr>
              <w:jc w:val="center"/>
            </w:pPr>
            <w:r w:rsidRPr="00856D2F">
              <w:t>- Прачечная;</w:t>
            </w:r>
          </w:p>
          <w:p w:rsidR="00FC7A5E" w:rsidRPr="00856D2F" w:rsidRDefault="00FC7A5E" w:rsidP="005C7230">
            <w:pPr>
              <w:jc w:val="center"/>
            </w:pPr>
            <w:r w:rsidRPr="00856D2F">
              <w:t>- Химчистка</w:t>
            </w:r>
            <w:r w:rsidRPr="00856D2F">
              <w:rPr>
                <w:lang w:val="en-US"/>
              </w:rPr>
              <w:t>;</w:t>
            </w:r>
          </w:p>
        </w:tc>
      </w:tr>
      <w:tr w:rsidR="00FC7A5E" w:rsidRPr="00856D2F" w:rsidTr="00F95EBF">
        <w:trPr>
          <w:trHeight w:val="1664"/>
        </w:trPr>
        <w:tc>
          <w:tcPr>
            <w:tcW w:w="1559" w:type="dxa"/>
            <w:vMerge w:val="restart"/>
            <w:tcBorders>
              <w:top w:val="single" w:sz="4" w:space="0" w:color="auto"/>
              <w:left w:val="single" w:sz="4" w:space="0" w:color="auto"/>
              <w:right w:val="single" w:sz="4" w:space="0" w:color="auto"/>
            </w:tcBorders>
            <w:shd w:val="clear" w:color="auto" w:fill="auto"/>
            <w:vAlign w:val="center"/>
          </w:tcPr>
          <w:p w:rsidR="00FC7A5E" w:rsidRPr="00856D2F" w:rsidRDefault="00FC7A5E" w:rsidP="005C7230">
            <w:pPr>
              <w:jc w:val="center"/>
            </w:pPr>
            <w:r w:rsidRPr="00856D2F">
              <w:t>Амбулаторно-поликлиническое обслуживание 3.4.1</w:t>
            </w:r>
          </w:p>
        </w:tc>
        <w:tc>
          <w:tcPr>
            <w:tcW w:w="4110" w:type="dxa"/>
            <w:vMerge w:val="restart"/>
            <w:tcBorders>
              <w:top w:val="single" w:sz="4" w:space="0" w:color="auto"/>
              <w:left w:val="single" w:sz="4" w:space="0" w:color="auto"/>
              <w:right w:val="single" w:sz="4" w:space="0" w:color="auto"/>
            </w:tcBorders>
            <w:shd w:val="clear" w:color="auto" w:fill="auto"/>
            <w:vAlign w:val="center"/>
          </w:tcPr>
          <w:p w:rsidR="00FC7A5E" w:rsidRPr="00856D2F" w:rsidRDefault="00FC7A5E" w:rsidP="005C7230">
            <w:pPr>
              <w:jc w:val="center"/>
            </w:pPr>
            <w:r w:rsidRPr="00856D2F">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FC7A5E" w:rsidRPr="00856D2F" w:rsidRDefault="00FC7A5E" w:rsidP="005C7230">
            <w:pPr>
              <w:jc w:val="center"/>
            </w:pPr>
            <w:r w:rsidRPr="00856D2F">
              <w:t>100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FC7A5E" w:rsidRPr="00856D2F" w:rsidRDefault="00FC7A5E" w:rsidP="005C7230">
            <w:pPr>
              <w:jc w:val="center"/>
            </w:pPr>
            <w:r w:rsidRPr="00856D2F">
              <w:t>50000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FC7A5E" w:rsidRPr="00856D2F" w:rsidRDefault="00FC7A5E" w:rsidP="005C7230">
            <w:pPr>
              <w:autoSpaceDE/>
              <w:jc w:val="center"/>
            </w:pPr>
            <w:r w:rsidRPr="00856D2F">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FC7A5E" w:rsidRPr="00856D2F" w:rsidRDefault="00CA4595" w:rsidP="00CA4595">
            <w:pPr>
              <w:jc w:val="center"/>
            </w:pPr>
            <w:r>
              <w:t>3</w:t>
            </w:r>
            <w:r w:rsidR="00FC7A5E" w:rsidRPr="00856D2F">
              <w:rPr>
                <w:lang w:val="en-US"/>
              </w:rPr>
              <w:t>/</w:t>
            </w:r>
            <w:r>
              <w:t>12</w:t>
            </w:r>
          </w:p>
        </w:tc>
        <w:tc>
          <w:tcPr>
            <w:tcW w:w="1562" w:type="dxa"/>
            <w:vMerge w:val="restart"/>
            <w:tcBorders>
              <w:top w:val="single" w:sz="4" w:space="0" w:color="auto"/>
              <w:left w:val="single" w:sz="4" w:space="0" w:color="auto"/>
              <w:right w:val="single" w:sz="4" w:space="0" w:color="auto"/>
            </w:tcBorders>
            <w:shd w:val="clear" w:color="auto" w:fill="auto"/>
            <w:vAlign w:val="center"/>
          </w:tcPr>
          <w:p w:rsidR="00FC7A5E" w:rsidRPr="00856D2F" w:rsidRDefault="00FC7A5E" w:rsidP="005C7230">
            <w:pPr>
              <w:jc w:val="center"/>
            </w:pPr>
            <w:r w:rsidRPr="00856D2F">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FC7A5E" w:rsidP="005C7230">
            <w:pPr>
              <w:jc w:val="center"/>
            </w:pPr>
            <w:r w:rsidRPr="00856D2F">
              <w:t>3</w:t>
            </w:r>
          </w:p>
          <w:p w:rsidR="00FC7A5E" w:rsidRPr="00856D2F" w:rsidRDefault="00FC7A5E" w:rsidP="005C7230"/>
          <w:p w:rsidR="00FC7A5E" w:rsidRPr="00856D2F" w:rsidRDefault="00FC7A5E" w:rsidP="005C7230"/>
        </w:tc>
        <w:tc>
          <w:tcPr>
            <w:tcW w:w="1984" w:type="dxa"/>
            <w:vMerge w:val="restart"/>
            <w:tcBorders>
              <w:top w:val="single" w:sz="4" w:space="0" w:color="auto"/>
              <w:left w:val="single" w:sz="4" w:space="0" w:color="auto"/>
              <w:right w:val="single" w:sz="4" w:space="0" w:color="auto"/>
            </w:tcBorders>
            <w:vAlign w:val="center"/>
          </w:tcPr>
          <w:p w:rsidR="00FC7A5E" w:rsidRPr="00856D2F" w:rsidRDefault="00FC7A5E" w:rsidP="005C7230">
            <w:pPr>
              <w:jc w:val="center"/>
            </w:pPr>
            <w:r w:rsidRPr="00856D2F">
              <w:t>- Поликлиника;</w:t>
            </w:r>
          </w:p>
          <w:p w:rsidR="00FC7A5E" w:rsidRPr="00856D2F" w:rsidRDefault="00FC7A5E" w:rsidP="005C7230">
            <w:pPr>
              <w:jc w:val="center"/>
            </w:pPr>
            <w:r w:rsidRPr="00856D2F">
              <w:t xml:space="preserve">- Фельдшерский или </w:t>
            </w:r>
            <w:proofErr w:type="gramStart"/>
            <w:r w:rsidRPr="00856D2F">
              <w:t>фельдшерско-акушерские</w:t>
            </w:r>
            <w:proofErr w:type="gramEnd"/>
            <w:r w:rsidRPr="00856D2F">
              <w:t xml:space="preserve"> пункт;</w:t>
            </w:r>
          </w:p>
          <w:p w:rsidR="00FC7A5E" w:rsidRPr="00856D2F" w:rsidRDefault="00FC7A5E" w:rsidP="005C7230">
            <w:pPr>
              <w:jc w:val="center"/>
            </w:pPr>
            <w:r w:rsidRPr="00856D2F">
              <w:t>- Пун</w:t>
            </w:r>
            <w:proofErr w:type="gramStart"/>
            <w:r w:rsidRPr="00856D2F">
              <w:t>кт здр</w:t>
            </w:r>
            <w:proofErr w:type="gramEnd"/>
            <w:r w:rsidRPr="00856D2F">
              <w:t>авоохранения;</w:t>
            </w:r>
          </w:p>
          <w:p w:rsidR="00FC7A5E" w:rsidRPr="00856D2F" w:rsidRDefault="00FC7A5E" w:rsidP="005C7230">
            <w:pPr>
              <w:jc w:val="center"/>
            </w:pPr>
            <w:r w:rsidRPr="00856D2F">
              <w:t>- Станции скорой помощи;</w:t>
            </w:r>
          </w:p>
          <w:p w:rsidR="00FC7A5E" w:rsidRPr="00856D2F" w:rsidRDefault="00FC7A5E" w:rsidP="005C7230">
            <w:pPr>
              <w:jc w:val="center"/>
            </w:pPr>
            <w:r w:rsidRPr="00856D2F">
              <w:t>- Пункт оказания первой медицинской помощи;</w:t>
            </w:r>
          </w:p>
          <w:p w:rsidR="00FC7A5E" w:rsidRPr="00856D2F" w:rsidRDefault="00FC7A5E" w:rsidP="005C7230">
            <w:pPr>
              <w:jc w:val="center"/>
            </w:pPr>
            <w:r w:rsidRPr="00856D2F">
              <w:t>- Аптека</w:t>
            </w:r>
          </w:p>
          <w:p w:rsidR="00FC7A5E" w:rsidRPr="00856D2F" w:rsidRDefault="00FC7A5E" w:rsidP="005C7230">
            <w:pPr>
              <w:jc w:val="center"/>
            </w:pPr>
          </w:p>
        </w:tc>
      </w:tr>
      <w:tr w:rsidR="00FC7A5E" w:rsidRPr="00856D2F" w:rsidTr="00F95EBF">
        <w:trPr>
          <w:trHeight w:val="1537"/>
        </w:trPr>
        <w:tc>
          <w:tcPr>
            <w:tcW w:w="1559" w:type="dxa"/>
            <w:vMerge/>
            <w:tcBorders>
              <w:left w:val="single" w:sz="4" w:space="0" w:color="auto"/>
              <w:bottom w:val="single" w:sz="4" w:space="0" w:color="auto"/>
              <w:right w:val="single" w:sz="4" w:space="0" w:color="auto"/>
            </w:tcBorders>
            <w:shd w:val="clear" w:color="auto" w:fill="auto"/>
            <w:vAlign w:val="center"/>
          </w:tcPr>
          <w:p w:rsidR="00FC7A5E" w:rsidRPr="00856D2F" w:rsidRDefault="00FC7A5E" w:rsidP="005C7230">
            <w:pPr>
              <w:jc w:val="center"/>
            </w:pPr>
          </w:p>
        </w:tc>
        <w:tc>
          <w:tcPr>
            <w:tcW w:w="4110" w:type="dxa"/>
            <w:vMerge/>
            <w:tcBorders>
              <w:left w:val="single" w:sz="4" w:space="0" w:color="auto"/>
              <w:bottom w:val="single" w:sz="4" w:space="0" w:color="auto"/>
              <w:right w:val="single" w:sz="4" w:space="0" w:color="auto"/>
            </w:tcBorders>
            <w:shd w:val="clear" w:color="auto" w:fill="auto"/>
            <w:vAlign w:val="center"/>
          </w:tcPr>
          <w:p w:rsidR="00FC7A5E" w:rsidRPr="00856D2F" w:rsidRDefault="00FC7A5E" w:rsidP="005C7230">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FC7A5E" w:rsidRPr="00856D2F" w:rsidRDefault="00FC7A5E" w:rsidP="005C7230">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FC7A5E" w:rsidRPr="00856D2F" w:rsidRDefault="00FC7A5E" w:rsidP="005C7230">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FC7A5E" w:rsidRPr="00856D2F" w:rsidRDefault="00FC7A5E" w:rsidP="005C7230">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FC7A5E" w:rsidRPr="00856D2F" w:rsidRDefault="00FC7A5E" w:rsidP="005C7230">
            <w:pPr>
              <w:jc w:val="center"/>
            </w:pPr>
          </w:p>
        </w:tc>
        <w:tc>
          <w:tcPr>
            <w:tcW w:w="1562" w:type="dxa"/>
            <w:vMerge/>
            <w:tcBorders>
              <w:left w:val="single" w:sz="4" w:space="0" w:color="auto"/>
              <w:bottom w:val="single" w:sz="4" w:space="0" w:color="auto"/>
              <w:right w:val="single" w:sz="4" w:space="0" w:color="auto"/>
            </w:tcBorders>
            <w:shd w:val="clear" w:color="auto" w:fill="auto"/>
            <w:vAlign w:val="center"/>
          </w:tcPr>
          <w:p w:rsidR="00FC7A5E" w:rsidRPr="00856D2F" w:rsidRDefault="00FC7A5E" w:rsidP="005C7230">
            <w:pPr>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FC7A5E" w:rsidP="00B50998">
            <w:pPr>
              <w:jc w:val="center"/>
            </w:pPr>
            <w:r w:rsidRPr="00856D2F">
              <w:t>минимальный отступ от красных линий улиц – 30 м;</w:t>
            </w:r>
          </w:p>
          <w:p w:rsidR="00FC7A5E" w:rsidRPr="00856D2F" w:rsidRDefault="00FC7A5E" w:rsidP="00B50998">
            <w:pPr>
              <w:jc w:val="center"/>
            </w:pPr>
            <w:r w:rsidRPr="00856D2F">
              <w:t xml:space="preserve">минимальный отступ от жилых и общественных зданий – 30-50 м в зависимости от </w:t>
            </w:r>
            <w:r w:rsidRPr="00856D2F">
              <w:lastRenderedPageBreak/>
              <w:t>этажности АПУ</w:t>
            </w:r>
          </w:p>
        </w:tc>
        <w:tc>
          <w:tcPr>
            <w:tcW w:w="1984" w:type="dxa"/>
            <w:vMerge/>
            <w:tcBorders>
              <w:left w:val="single" w:sz="4" w:space="0" w:color="auto"/>
              <w:bottom w:val="single" w:sz="4" w:space="0" w:color="auto"/>
              <w:right w:val="single" w:sz="4" w:space="0" w:color="auto"/>
            </w:tcBorders>
            <w:vAlign w:val="center"/>
          </w:tcPr>
          <w:p w:rsidR="00FC7A5E" w:rsidRPr="00856D2F" w:rsidRDefault="00FC7A5E" w:rsidP="005C7230">
            <w:pPr>
              <w:jc w:val="center"/>
            </w:pPr>
          </w:p>
        </w:tc>
      </w:tr>
      <w:tr w:rsidR="00FC7A5E"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FC7A5E" w:rsidP="005C7230">
            <w:pPr>
              <w:jc w:val="center"/>
            </w:pPr>
            <w:r w:rsidRPr="00856D2F">
              <w:lastRenderedPageBreak/>
              <w:t>Стационарное медицинское обслуживание 3.4.2</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D80133" w:rsidRPr="00856D2F" w:rsidRDefault="00D80133" w:rsidP="00D80133">
            <w:pPr>
              <w:jc w:val="center"/>
            </w:pPr>
            <w:r w:rsidRPr="00856D2F">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p w:rsidR="00FC7A5E" w:rsidRPr="00856D2F" w:rsidRDefault="00FC7A5E" w:rsidP="005C7230">
            <w:pPr>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FC7A5E" w:rsidP="005C7230">
            <w:pPr>
              <w:jc w:val="center"/>
            </w:pPr>
            <w:r w:rsidRPr="00856D2F">
              <w:t xml:space="preserve">1500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FC7A5E" w:rsidP="005C7230">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FC7A5E" w:rsidP="005C7230">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CA4595" w:rsidP="00CA4595">
            <w:pPr>
              <w:jc w:val="center"/>
            </w:pPr>
            <w:r>
              <w:t>3</w:t>
            </w:r>
            <w:r w:rsidR="00FC7A5E" w:rsidRPr="00856D2F">
              <w:t>/</w:t>
            </w:r>
            <w:r>
              <w:t>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FC7A5E" w:rsidP="005C7230">
            <w:pPr>
              <w:jc w:val="center"/>
            </w:pPr>
            <w:r w:rsidRPr="00856D2F">
              <w:t>36 %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C7A5E" w:rsidRPr="00856D2F" w:rsidRDefault="00FC7A5E" w:rsidP="005C7230">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FC7A5E" w:rsidRPr="00856D2F" w:rsidRDefault="00FC7A5E" w:rsidP="005C7230">
            <w:pPr>
              <w:widowControl/>
              <w:suppressAutoHyphens w:val="0"/>
              <w:overflowPunct/>
              <w:autoSpaceDE/>
              <w:autoSpaceDN w:val="0"/>
              <w:jc w:val="center"/>
              <w:rPr>
                <w:szCs w:val="24"/>
                <w:lang w:eastAsia="ru-RU"/>
              </w:rPr>
            </w:pPr>
            <w:r w:rsidRPr="00856D2F">
              <w:rPr>
                <w:szCs w:val="24"/>
                <w:lang w:eastAsia="ru-RU"/>
              </w:rPr>
              <w:t>- Больницы;</w:t>
            </w:r>
          </w:p>
          <w:p w:rsidR="00FC7A5E" w:rsidRPr="00856D2F" w:rsidRDefault="00FC7A5E" w:rsidP="005C7230">
            <w:pPr>
              <w:widowControl/>
              <w:suppressAutoHyphens w:val="0"/>
              <w:overflowPunct/>
              <w:autoSpaceDE/>
              <w:autoSpaceDN w:val="0"/>
              <w:jc w:val="center"/>
              <w:rPr>
                <w:szCs w:val="24"/>
                <w:lang w:eastAsia="ru-RU"/>
              </w:rPr>
            </w:pPr>
            <w:r w:rsidRPr="00856D2F">
              <w:rPr>
                <w:szCs w:val="24"/>
                <w:lang w:eastAsia="ru-RU"/>
              </w:rPr>
              <w:t>- Родильные дома;</w:t>
            </w:r>
          </w:p>
          <w:p w:rsidR="00FC7A5E" w:rsidRPr="00856D2F" w:rsidRDefault="00FC7A5E" w:rsidP="005C7230">
            <w:pPr>
              <w:widowControl/>
              <w:suppressAutoHyphens w:val="0"/>
              <w:overflowPunct/>
              <w:autoSpaceDE/>
              <w:autoSpaceDN w:val="0"/>
              <w:jc w:val="center"/>
              <w:rPr>
                <w:szCs w:val="24"/>
                <w:lang w:eastAsia="ru-RU"/>
              </w:rPr>
            </w:pPr>
            <w:r w:rsidRPr="00856D2F">
              <w:rPr>
                <w:szCs w:val="24"/>
                <w:lang w:eastAsia="ru-RU"/>
              </w:rPr>
              <w:t>-Научно-медицинские учреждения;</w:t>
            </w:r>
          </w:p>
          <w:p w:rsidR="00FC7A5E" w:rsidRPr="00856D2F" w:rsidRDefault="00FC7A5E" w:rsidP="005C7230">
            <w:pPr>
              <w:widowControl/>
              <w:suppressAutoHyphens w:val="0"/>
              <w:overflowPunct/>
              <w:autoSpaceDE/>
              <w:autoSpaceDN w:val="0"/>
              <w:jc w:val="center"/>
              <w:rPr>
                <w:szCs w:val="24"/>
                <w:lang w:eastAsia="ru-RU"/>
              </w:rPr>
            </w:pPr>
            <w:r w:rsidRPr="00856D2F">
              <w:rPr>
                <w:szCs w:val="24"/>
                <w:lang w:eastAsia="ru-RU"/>
              </w:rPr>
              <w:t>- Объекты, обеспечивающие оказание услуги по лечению в стационаре;</w:t>
            </w:r>
          </w:p>
          <w:p w:rsidR="00FC7A5E" w:rsidRPr="00856D2F" w:rsidRDefault="00FC7A5E" w:rsidP="005C7230">
            <w:pPr>
              <w:jc w:val="center"/>
            </w:pPr>
            <w:r w:rsidRPr="00856D2F">
              <w:rPr>
                <w:szCs w:val="24"/>
                <w:lang w:val="en-US" w:eastAsia="ru-RU"/>
              </w:rPr>
              <w:t>-</w:t>
            </w:r>
            <w:r w:rsidRPr="00856D2F">
              <w:rPr>
                <w:szCs w:val="24"/>
                <w:lang w:eastAsia="ru-RU"/>
              </w:rPr>
              <w:t xml:space="preserve"> Станция скорой помощи</w:t>
            </w:r>
            <w:r w:rsidRPr="00856D2F">
              <w:rPr>
                <w:szCs w:val="24"/>
                <w:lang w:val="en-US" w:eastAsia="ru-RU"/>
              </w:rPr>
              <w:t>;</w:t>
            </w:r>
          </w:p>
        </w:tc>
      </w:tr>
      <w:tr w:rsidR="00B07C77"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r w:rsidRPr="00856D2F">
              <w:t>Дошкольное, начальное и среднее общее образование 3.5.1</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D80133">
            <w:pPr>
              <w:jc w:val="center"/>
            </w:pPr>
            <w:proofErr w:type="gramStart"/>
            <w:r w:rsidRPr="00856D2F">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w:t>
            </w:r>
            <w:r w:rsidRPr="00856D2F">
              <w:lastRenderedPageBreak/>
              <w:t>для занятия обучающихся физической культурой и спортом</w:t>
            </w:r>
            <w:proofErr w:type="gram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r w:rsidRPr="00856D2F">
              <w:lastRenderedPageBreak/>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r w:rsidRPr="00856D2F">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Default="00663B9F" w:rsidP="005C7230">
            <w:pPr>
              <w:jc w:val="center"/>
            </w:pPr>
            <w:r>
              <w:t xml:space="preserve">Дошкольное – 2 </w:t>
            </w:r>
          </w:p>
          <w:p w:rsidR="00663B9F" w:rsidRPr="00856D2F" w:rsidRDefault="00663B9F" w:rsidP="005C7230">
            <w:pPr>
              <w:jc w:val="center"/>
            </w:pPr>
            <w:r>
              <w:t xml:space="preserve">Начальное и среднее – 4 </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r w:rsidRPr="00856D2F">
              <w:t>36 %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B07C77" w:rsidRPr="00856D2F" w:rsidRDefault="00B07C77" w:rsidP="005C7230">
            <w:pPr>
              <w:jc w:val="center"/>
            </w:pPr>
            <w:r w:rsidRPr="00856D2F">
              <w:t>- Детские ясли;</w:t>
            </w:r>
          </w:p>
          <w:p w:rsidR="00B07C77" w:rsidRPr="00856D2F" w:rsidRDefault="00B07C77" w:rsidP="005C7230">
            <w:pPr>
              <w:jc w:val="center"/>
            </w:pPr>
            <w:r w:rsidRPr="00856D2F">
              <w:t>- Детский сад;</w:t>
            </w:r>
          </w:p>
          <w:p w:rsidR="00B07C77" w:rsidRPr="00856D2F" w:rsidRDefault="00B07C77" w:rsidP="005C7230">
            <w:pPr>
              <w:jc w:val="center"/>
              <w:rPr>
                <w:bCs/>
              </w:rPr>
            </w:pPr>
            <w:r w:rsidRPr="00856D2F">
              <w:rPr>
                <w:bCs/>
              </w:rPr>
              <w:t xml:space="preserve">- </w:t>
            </w:r>
            <w:proofErr w:type="gramStart"/>
            <w:r w:rsidRPr="00856D2F">
              <w:rPr>
                <w:bCs/>
              </w:rPr>
              <w:t>Начальная</w:t>
            </w:r>
            <w:proofErr w:type="gramEnd"/>
            <w:r w:rsidRPr="00856D2F">
              <w:rPr>
                <w:bCs/>
              </w:rPr>
              <w:t xml:space="preserve"> </w:t>
            </w:r>
            <w:proofErr w:type="spellStart"/>
            <w:r w:rsidRPr="00856D2F">
              <w:rPr>
                <w:bCs/>
              </w:rPr>
              <w:t>школа-детский</w:t>
            </w:r>
            <w:proofErr w:type="spellEnd"/>
            <w:r w:rsidRPr="00856D2F">
              <w:rPr>
                <w:bCs/>
              </w:rPr>
              <w:t xml:space="preserve"> сад;</w:t>
            </w:r>
          </w:p>
          <w:p w:rsidR="00B07C77" w:rsidRPr="00856D2F" w:rsidRDefault="00B07C77" w:rsidP="005C7230">
            <w:pPr>
              <w:jc w:val="center"/>
            </w:pPr>
            <w:r w:rsidRPr="00856D2F">
              <w:t>- Школа;</w:t>
            </w:r>
          </w:p>
          <w:p w:rsidR="00B07C77" w:rsidRPr="00856D2F" w:rsidRDefault="00B07C77" w:rsidP="005C7230">
            <w:pPr>
              <w:jc w:val="center"/>
            </w:pPr>
            <w:r w:rsidRPr="00856D2F">
              <w:t>- Лицей;</w:t>
            </w:r>
          </w:p>
          <w:p w:rsidR="00B07C77" w:rsidRPr="00856D2F" w:rsidRDefault="00B07C77" w:rsidP="005C7230">
            <w:pPr>
              <w:jc w:val="center"/>
            </w:pPr>
            <w:r w:rsidRPr="00856D2F">
              <w:t>- Гимназия;</w:t>
            </w:r>
          </w:p>
          <w:p w:rsidR="00B07C77" w:rsidRPr="00856D2F" w:rsidRDefault="00B07C77" w:rsidP="005C7230">
            <w:pPr>
              <w:jc w:val="center"/>
            </w:pPr>
            <w:r w:rsidRPr="00856D2F">
              <w:t>- Музыкальная школа</w:t>
            </w:r>
          </w:p>
          <w:p w:rsidR="00B07C77" w:rsidRPr="00856D2F" w:rsidRDefault="00B07C77" w:rsidP="005C7230">
            <w:pPr>
              <w:jc w:val="center"/>
            </w:pPr>
          </w:p>
        </w:tc>
      </w:tr>
      <w:tr w:rsidR="00B07C77"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r w:rsidRPr="00856D2F">
              <w:lastRenderedPageBreak/>
              <w:t>Среднее и высшее профессиональное образование 3.5.2</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D80133">
            <w:pPr>
              <w:jc w:val="center"/>
            </w:pPr>
            <w:proofErr w:type="gramStart"/>
            <w:r w:rsidRPr="00856D2F">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p w:rsidR="00B07C77" w:rsidRPr="00856D2F" w:rsidRDefault="00B07C77" w:rsidP="005C7230">
            <w:pPr>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r w:rsidRPr="00856D2F">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CA4595" w:rsidP="005C7230">
            <w:pPr>
              <w:jc w:val="center"/>
            </w:pPr>
            <w:r>
              <w:t>3</w:t>
            </w:r>
            <w:r w:rsidRPr="00856D2F">
              <w:t>/</w:t>
            </w:r>
            <w:r>
              <w:t>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r w:rsidRPr="00856D2F">
              <w:t>40 %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B07C77" w:rsidRPr="00856D2F" w:rsidRDefault="00B07C77" w:rsidP="005C7230">
            <w:pPr>
              <w:jc w:val="center"/>
            </w:pPr>
            <w:r w:rsidRPr="00856D2F">
              <w:t xml:space="preserve">-Профессиональные технические училища; </w:t>
            </w:r>
          </w:p>
          <w:p w:rsidR="00B07C77" w:rsidRPr="00856D2F" w:rsidRDefault="00B07C77" w:rsidP="005C7230">
            <w:pPr>
              <w:jc w:val="center"/>
            </w:pPr>
            <w:r w:rsidRPr="00856D2F">
              <w:t xml:space="preserve">- Колледжи; </w:t>
            </w:r>
          </w:p>
          <w:p w:rsidR="00B07C77" w:rsidRPr="00856D2F" w:rsidRDefault="00B07C77" w:rsidP="005C7230">
            <w:pPr>
              <w:jc w:val="center"/>
            </w:pPr>
            <w:r w:rsidRPr="00856D2F">
              <w:t xml:space="preserve"> - Художественные, музыкальные училища;</w:t>
            </w:r>
          </w:p>
          <w:p w:rsidR="00B07C77" w:rsidRPr="00856D2F" w:rsidRDefault="00B07C77" w:rsidP="005C7230">
            <w:pPr>
              <w:jc w:val="center"/>
            </w:pPr>
            <w:r w:rsidRPr="00856D2F">
              <w:t xml:space="preserve">- Общества знаний; - Институты; </w:t>
            </w:r>
          </w:p>
          <w:p w:rsidR="00B07C77" w:rsidRPr="00856D2F" w:rsidRDefault="00B07C77" w:rsidP="005C7230">
            <w:pPr>
              <w:jc w:val="center"/>
            </w:pPr>
            <w:r w:rsidRPr="00856D2F">
              <w:t>- Университеты;</w:t>
            </w:r>
          </w:p>
          <w:p w:rsidR="00B07C77" w:rsidRPr="00856D2F" w:rsidRDefault="00B07C77" w:rsidP="005C7230">
            <w:pPr>
              <w:jc w:val="center"/>
            </w:pPr>
            <w:r w:rsidRPr="00856D2F">
              <w:t>- Организации по переподготовке и повышению квалификации специалистов</w:t>
            </w:r>
          </w:p>
        </w:tc>
      </w:tr>
      <w:tr w:rsidR="00663B9F"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663B9F" w:rsidRPr="00856D2F" w:rsidRDefault="00663B9F" w:rsidP="00E865DC">
            <w:pPr>
              <w:jc w:val="center"/>
            </w:pPr>
            <w:r w:rsidRPr="00856D2F">
              <w:t>Обеспечение научной деятельности 3.9</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663B9F" w:rsidRPr="00856D2F" w:rsidRDefault="00663B9F" w:rsidP="00E865DC">
            <w:pPr>
              <w:jc w:val="center"/>
            </w:pPr>
            <w:r w:rsidRPr="00856D2F">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3.9.1 - 3.9.3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3B9F" w:rsidRPr="00856D2F" w:rsidRDefault="00663B9F" w:rsidP="00E865DC">
            <w:pPr>
              <w:jc w:val="center"/>
              <w:rPr>
                <w:lang w:val="en-US"/>
              </w:rPr>
            </w:pPr>
            <w:r w:rsidRPr="00856D2F">
              <w:t>2500</w:t>
            </w:r>
            <w:r w:rsidRPr="00856D2F">
              <w:rPr>
                <w:lang w:val="en-US"/>
              </w:rPr>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663B9F" w:rsidRPr="00856D2F" w:rsidRDefault="00663B9F" w:rsidP="00E865DC">
            <w:pPr>
              <w:jc w:val="center"/>
              <w:rPr>
                <w:lang w:val="en-US"/>
              </w:rP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63B9F" w:rsidRPr="00856D2F" w:rsidRDefault="00663B9F" w:rsidP="00E865DC">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3B9F" w:rsidRPr="00856D2F" w:rsidRDefault="00663B9F" w:rsidP="00E865DC">
            <w:pPr>
              <w:jc w:val="center"/>
            </w:pPr>
            <w:r>
              <w:t>1/12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663B9F" w:rsidRPr="00856D2F" w:rsidRDefault="00663B9F" w:rsidP="00E865DC">
            <w:pPr>
              <w:jc w:val="center"/>
            </w:pPr>
            <w:r w:rsidRPr="00856D2F">
              <w:t>61 %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63B9F" w:rsidRPr="00856D2F" w:rsidRDefault="00663B9F" w:rsidP="00E865DC">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663B9F" w:rsidRPr="00856D2F" w:rsidRDefault="00663B9F" w:rsidP="00E865DC">
            <w:pPr>
              <w:jc w:val="center"/>
            </w:pPr>
            <w:r w:rsidRPr="00856D2F">
              <w:t>- Научно-исследовательские институты;</w:t>
            </w:r>
          </w:p>
          <w:p w:rsidR="00663B9F" w:rsidRPr="00856D2F" w:rsidRDefault="00663B9F" w:rsidP="00E865DC">
            <w:pPr>
              <w:jc w:val="center"/>
            </w:pPr>
            <w:r w:rsidRPr="00856D2F">
              <w:t>- Проектные институты;</w:t>
            </w:r>
          </w:p>
          <w:p w:rsidR="00663B9F" w:rsidRPr="00856D2F" w:rsidRDefault="00663B9F" w:rsidP="00E865DC">
            <w:pPr>
              <w:jc w:val="center"/>
            </w:pPr>
            <w:r w:rsidRPr="00856D2F">
              <w:t>- Научные центры;</w:t>
            </w:r>
          </w:p>
          <w:p w:rsidR="00663B9F" w:rsidRPr="00856D2F" w:rsidRDefault="00663B9F" w:rsidP="00E865DC">
            <w:pPr>
              <w:jc w:val="center"/>
            </w:pPr>
            <w:r w:rsidRPr="00856D2F">
              <w:t>- Опытно-конструкторские центры;</w:t>
            </w:r>
          </w:p>
          <w:p w:rsidR="00663B9F" w:rsidRPr="00856D2F" w:rsidRDefault="00663B9F" w:rsidP="00E865DC">
            <w:pPr>
              <w:jc w:val="center"/>
            </w:pPr>
            <w:r w:rsidRPr="00856D2F">
              <w:t>- Государственные академии наук;</w:t>
            </w:r>
          </w:p>
          <w:p w:rsidR="00663B9F" w:rsidRPr="00856D2F" w:rsidRDefault="00663B9F" w:rsidP="00E865DC">
            <w:pPr>
              <w:widowControl/>
              <w:suppressAutoHyphens w:val="0"/>
              <w:overflowPunct/>
              <w:autoSpaceDE/>
              <w:autoSpaceDN w:val="0"/>
              <w:jc w:val="center"/>
              <w:rPr>
                <w:szCs w:val="24"/>
                <w:lang w:eastAsia="ru-RU"/>
              </w:rPr>
            </w:pPr>
            <w:r w:rsidRPr="00856D2F">
              <w:rPr>
                <w:szCs w:val="24"/>
                <w:lang w:eastAsia="ru-RU"/>
              </w:rPr>
              <w:t xml:space="preserve">- Стационарный </w:t>
            </w:r>
            <w:r w:rsidRPr="00856D2F">
              <w:rPr>
                <w:szCs w:val="24"/>
                <w:lang w:eastAsia="ru-RU"/>
              </w:rPr>
              <w:lastRenderedPageBreak/>
              <w:t xml:space="preserve">пункт наблюдений за состоянием окружающей среды, </w:t>
            </w:r>
          </w:p>
          <w:p w:rsidR="00663B9F" w:rsidRPr="00856D2F" w:rsidRDefault="00663B9F" w:rsidP="00E865DC">
            <w:pPr>
              <w:jc w:val="center"/>
            </w:pPr>
            <w:r w:rsidRPr="00856D2F">
              <w:rPr>
                <w:szCs w:val="24"/>
                <w:lang w:eastAsia="ru-RU"/>
              </w:rPr>
              <w:t>- Гидрологический пост</w:t>
            </w:r>
          </w:p>
        </w:tc>
      </w:tr>
      <w:tr w:rsidR="00B07C77" w:rsidRPr="00856D2F" w:rsidTr="00F95EBF">
        <w:trPr>
          <w:trHeight w:val="1552"/>
        </w:trPr>
        <w:tc>
          <w:tcPr>
            <w:tcW w:w="1559"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5C7230">
            <w:pPr>
              <w:jc w:val="center"/>
            </w:pPr>
            <w:r w:rsidRPr="00856D2F">
              <w:lastRenderedPageBreak/>
              <w:t>Культурное развитие 3.6</w:t>
            </w:r>
          </w:p>
        </w:tc>
        <w:tc>
          <w:tcPr>
            <w:tcW w:w="4110"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D80133">
            <w:pPr>
              <w:jc w:val="center"/>
            </w:pPr>
            <w:r w:rsidRPr="00856D2F">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5C7230">
            <w:pPr>
              <w:jc w:val="center"/>
            </w:pPr>
            <w:r w:rsidRPr="00856D2F">
              <w:t xml:space="preserve">500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5C7230">
            <w:pPr>
              <w:jc w:val="center"/>
            </w:pPr>
            <w:r w:rsidRPr="00856D2F">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5C7230">
            <w:pPr>
              <w:autoSpaceDE/>
              <w:jc w:val="center"/>
            </w:pPr>
            <w:r w:rsidRPr="00856D2F">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CA4595" w:rsidP="005C7230">
            <w:pPr>
              <w:jc w:val="center"/>
            </w:pPr>
            <w:r>
              <w:t>1</w:t>
            </w:r>
            <w:r w:rsidRPr="00856D2F">
              <w:t>/</w:t>
            </w:r>
            <w:r>
              <w:t>12</w:t>
            </w:r>
          </w:p>
        </w:tc>
        <w:tc>
          <w:tcPr>
            <w:tcW w:w="1562"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5C7230">
            <w:pPr>
              <w:jc w:val="center"/>
            </w:pPr>
            <w:r w:rsidRPr="00856D2F">
              <w:t>50 %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r w:rsidRPr="00856D2F">
              <w:t>3</w:t>
            </w:r>
          </w:p>
        </w:tc>
        <w:tc>
          <w:tcPr>
            <w:tcW w:w="1984" w:type="dxa"/>
            <w:vMerge w:val="restart"/>
            <w:tcBorders>
              <w:top w:val="single" w:sz="4" w:space="0" w:color="auto"/>
              <w:left w:val="single" w:sz="4" w:space="0" w:color="auto"/>
              <w:right w:val="single" w:sz="4" w:space="0" w:color="auto"/>
            </w:tcBorders>
            <w:vAlign w:val="center"/>
          </w:tcPr>
          <w:p w:rsidR="00B07C77" w:rsidRPr="00856D2F" w:rsidRDefault="00B07C77" w:rsidP="005C7230">
            <w:pPr>
              <w:jc w:val="center"/>
            </w:pPr>
            <w:r w:rsidRPr="00856D2F">
              <w:t>- Музей;</w:t>
            </w:r>
          </w:p>
          <w:p w:rsidR="00B07C77" w:rsidRPr="00856D2F" w:rsidRDefault="00B07C77" w:rsidP="005C7230">
            <w:pPr>
              <w:jc w:val="center"/>
            </w:pPr>
            <w:r w:rsidRPr="00856D2F">
              <w:t>- Выставочный зал;</w:t>
            </w:r>
          </w:p>
          <w:p w:rsidR="00B07C77" w:rsidRPr="00856D2F" w:rsidRDefault="00B07C77" w:rsidP="005C7230">
            <w:pPr>
              <w:jc w:val="center"/>
            </w:pPr>
            <w:r w:rsidRPr="00856D2F">
              <w:t>- Художественная галерея;</w:t>
            </w:r>
          </w:p>
          <w:p w:rsidR="00B07C77" w:rsidRPr="00856D2F" w:rsidRDefault="00B07C77" w:rsidP="005C7230">
            <w:pPr>
              <w:jc w:val="center"/>
            </w:pPr>
            <w:r w:rsidRPr="00856D2F">
              <w:t>- Дом культуры;</w:t>
            </w:r>
          </w:p>
          <w:p w:rsidR="00B07C77" w:rsidRPr="00856D2F" w:rsidRDefault="00B07C77" w:rsidP="005C7230">
            <w:pPr>
              <w:jc w:val="center"/>
            </w:pPr>
            <w:r w:rsidRPr="00856D2F">
              <w:t>- Центр культурного развития;</w:t>
            </w:r>
          </w:p>
          <w:p w:rsidR="00B07C77" w:rsidRPr="00856D2F" w:rsidRDefault="00B07C77" w:rsidP="005C7230">
            <w:pPr>
              <w:jc w:val="center"/>
            </w:pPr>
            <w:r w:rsidRPr="00856D2F">
              <w:t>- Библиотека;</w:t>
            </w:r>
          </w:p>
          <w:p w:rsidR="00B07C77" w:rsidRPr="00856D2F" w:rsidRDefault="00B07C77" w:rsidP="005C7230">
            <w:pPr>
              <w:jc w:val="center"/>
            </w:pPr>
            <w:r w:rsidRPr="00856D2F">
              <w:t>- Пункт книговыдачи;</w:t>
            </w:r>
          </w:p>
          <w:p w:rsidR="00B07C77" w:rsidRPr="00856D2F" w:rsidRDefault="00B07C77" w:rsidP="005C7230">
            <w:pPr>
              <w:jc w:val="center"/>
            </w:pPr>
            <w:r w:rsidRPr="00856D2F">
              <w:t>- Кинозал</w:t>
            </w:r>
          </w:p>
          <w:p w:rsidR="00B07C77" w:rsidRPr="00856D2F" w:rsidRDefault="00B07C77" w:rsidP="005C7230">
            <w:pPr>
              <w:jc w:val="center"/>
            </w:pPr>
          </w:p>
        </w:tc>
      </w:tr>
      <w:tr w:rsidR="00B07C77" w:rsidRPr="00856D2F" w:rsidTr="00F95EBF">
        <w:trPr>
          <w:trHeight w:val="1197"/>
        </w:trPr>
        <w:tc>
          <w:tcPr>
            <w:tcW w:w="1559"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p>
        </w:tc>
        <w:tc>
          <w:tcPr>
            <w:tcW w:w="4110"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5C7230">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p>
        </w:tc>
        <w:tc>
          <w:tcPr>
            <w:tcW w:w="1562"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r w:rsidRPr="00856D2F">
              <w:t>минимальный отступ от красной линии улиц– 5 м;</w:t>
            </w:r>
          </w:p>
        </w:tc>
        <w:tc>
          <w:tcPr>
            <w:tcW w:w="1984" w:type="dxa"/>
            <w:vMerge/>
            <w:tcBorders>
              <w:left w:val="single" w:sz="4" w:space="0" w:color="auto"/>
              <w:bottom w:val="single" w:sz="4" w:space="0" w:color="auto"/>
              <w:right w:val="single" w:sz="4" w:space="0" w:color="auto"/>
            </w:tcBorders>
            <w:vAlign w:val="center"/>
          </w:tcPr>
          <w:p w:rsidR="00B07C77" w:rsidRPr="00856D2F" w:rsidRDefault="00B07C77" w:rsidP="005C7230">
            <w:pPr>
              <w:jc w:val="center"/>
            </w:pPr>
          </w:p>
        </w:tc>
      </w:tr>
      <w:tr w:rsidR="00B07C77" w:rsidRPr="00856D2F" w:rsidTr="00F95EBF">
        <w:trPr>
          <w:trHeight w:val="280"/>
        </w:trPr>
        <w:tc>
          <w:tcPr>
            <w:tcW w:w="1559"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5C7230">
            <w:pPr>
              <w:autoSpaceDE/>
              <w:jc w:val="center"/>
            </w:pPr>
            <w:r w:rsidRPr="00856D2F">
              <w:t xml:space="preserve">Религиозное </w:t>
            </w:r>
            <w:r w:rsidRPr="00856D2F">
              <w:lastRenderedPageBreak/>
              <w:t>использование 3.7</w:t>
            </w:r>
          </w:p>
        </w:tc>
        <w:tc>
          <w:tcPr>
            <w:tcW w:w="4110"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B07C77">
            <w:pPr>
              <w:autoSpaceDE/>
              <w:jc w:val="center"/>
            </w:pPr>
            <w:r w:rsidRPr="00856D2F">
              <w:lastRenderedPageBreak/>
              <w:t xml:space="preserve">Размещение зданий и сооружений </w:t>
            </w:r>
            <w:r w:rsidRPr="00856D2F">
              <w:lastRenderedPageBreak/>
              <w:t>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5C7230">
            <w:pPr>
              <w:jc w:val="center"/>
            </w:pPr>
            <w:r w:rsidRPr="00856D2F">
              <w:lastRenderedPageBreak/>
              <w:t xml:space="preserve">100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5C7230">
            <w:pPr>
              <w:jc w:val="center"/>
            </w:pPr>
            <w:r w:rsidRPr="00856D2F">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5C7230">
            <w:pPr>
              <w:autoSpaceDE/>
              <w:jc w:val="center"/>
            </w:pPr>
            <w:r w:rsidRPr="00856D2F">
              <w:t xml:space="preserve">не </w:t>
            </w:r>
            <w:r w:rsidRPr="00856D2F">
              <w:lastRenderedPageBreak/>
              <w:t>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autoSpaceDE/>
              <w:autoSpaceDN w:val="0"/>
              <w:jc w:val="center"/>
            </w:pPr>
            <w:r w:rsidRPr="00856D2F">
              <w:lastRenderedPageBreak/>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autoSpaceDE/>
              <w:autoSpaceDN w:val="0"/>
              <w:jc w:val="center"/>
            </w:pPr>
            <w:r w:rsidRPr="00856D2F">
              <w:t>50 %*</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5C7230">
            <w:pPr>
              <w:autoSpaceDE/>
              <w:jc w:val="center"/>
            </w:pPr>
            <w:r w:rsidRPr="00856D2F">
              <w:t>1</w:t>
            </w:r>
          </w:p>
        </w:tc>
        <w:tc>
          <w:tcPr>
            <w:tcW w:w="1984" w:type="dxa"/>
            <w:vMerge w:val="restart"/>
            <w:tcBorders>
              <w:top w:val="single" w:sz="4" w:space="0" w:color="auto"/>
              <w:left w:val="single" w:sz="4" w:space="0" w:color="auto"/>
              <w:right w:val="single" w:sz="4" w:space="0" w:color="auto"/>
            </w:tcBorders>
            <w:vAlign w:val="center"/>
          </w:tcPr>
          <w:p w:rsidR="00B07C77" w:rsidRPr="00856D2F" w:rsidRDefault="00B07C77" w:rsidP="00481CF8">
            <w:pPr>
              <w:autoSpaceDE/>
              <w:autoSpaceDN w:val="0"/>
              <w:jc w:val="center"/>
            </w:pPr>
            <w:r w:rsidRPr="00856D2F">
              <w:t>- Церковь;</w:t>
            </w:r>
          </w:p>
          <w:p w:rsidR="00B07C77" w:rsidRPr="00856D2F" w:rsidRDefault="00B07C77" w:rsidP="00481CF8">
            <w:pPr>
              <w:autoSpaceDE/>
              <w:autoSpaceDN w:val="0"/>
              <w:jc w:val="center"/>
            </w:pPr>
            <w:r w:rsidRPr="00856D2F">
              <w:lastRenderedPageBreak/>
              <w:t>- Собор;</w:t>
            </w:r>
          </w:p>
          <w:p w:rsidR="00B07C77" w:rsidRPr="00856D2F" w:rsidRDefault="00B07C77" w:rsidP="00481CF8">
            <w:pPr>
              <w:autoSpaceDE/>
              <w:autoSpaceDN w:val="0"/>
              <w:jc w:val="center"/>
            </w:pPr>
            <w:r w:rsidRPr="00856D2F">
              <w:t>- Храм;</w:t>
            </w:r>
          </w:p>
          <w:p w:rsidR="00B07C77" w:rsidRPr="00856D2F" w:rsidRDefault="00B07C77" w:rsidP="00481CF8">
            <w:pPr>
              <w:autoSpaceDE/>
              <w:autoSpaceDN w:val="0"/>
              <w:jc w:val="center"/>
            </w:pPr>
            <w:r w:rsidRPr="00856D2F">
              <w:t>- Часовня;</w:t>
            </w:r>
          </w:p>
          <w:p w:rsidR="00B07C77" w:rsidRPr="00856D2F" w:rsidRDefault="00B07C77" w:rsidP="00481CF8">
            <w:pPr>
              <w:autoSpaceDE/>
              <w:autoSpaceDN w:val="0"/>
              <w:jc w:val="center"/>
            </w:pPr>
            <w:r w:rsidRPr="00856D2F">
              <w:t>- Монастырь;</w:t>
            </w:r>
          </w:p>
          <w:p w:rsidR="00B07C77" w:rsidRPr="00856D2F" w:rsidRDefault="00B07C77" w:rsidP="00481CF8">
            <w:pPr>
              <w:autoSpaceDE/>
              <w:autoSpaceDN w:val="0"/>
              <w:jc w:val="center"/>
            </w:pPr>
            <w:r w:rsidRPr="00856D2F">
              <w:t>- Воскресная школа;</w:t>
            </w:r>
          </w:p>
          <w:p w:rsidR="00B07C77" w:rsidRPr="00856D2F" w:rsidRDefault="00B07C77" w:rsidP="00481CF8">
            <w:pPr>
              <w:autoSpaceDE/>
              <w:autoSpaceDN w:val="0"/>
              <w:jc w:val="center"/>
            </w:pPr>
            <w:r w:rsidRPr="00856D2F">
              <w:t>- Семинария;</w:t>
            </w:r>
          </w:p>
          <w:p w:rsidR="00B07C77" w:rsidRPr="00856D2F" w:rsidRDefault="00B07C77" w:rsidP="00481CF8">
            <w:pPr>
              <w:autoSpaceDE/>
              <w:autoSpaceDN w:val="0"/>
              <w:jc w:val="center"/>
            </w:pPr>
            <w:r w:rsidRPr="00856D2F">
              <w:t>- Духовное училище</w:t>
            </w:r>
          </w:p>
          <w:p w:rsidR="00B07C77" w:rsidRPr="00856D2F" w:rsidRDefault="00B07C77" w:rsidP="00481CF8">
            <w:pPr>
              <w:autoSpaceDE/>
              <w:jc w:val="center"/>
            </w:pPr>
            <w:r w:rsidRPr="00856D2F">
              <w:t>- Мечеть</w:t>
            </w:r>
          </w:p>
          <w:p w:rsidR="00B07C77" w:rsidRPr="00856D2F" w:rsidRDefault="00B07C77" w:rsidP="00481CF8">
            <w:pPr>
              <w:autoSpaceDE/>
              <w:jc w:val="center"/>
            </w:pPr>
            <w:r w:rsidRPr="00856D2F">
              <w:t>- Медресе</w:t>
            </w:r>
          </w:p>
          <w:p w:rsidR="00B07C77" w:rsidRPr="00856D2F" w:rsidRDefault="00B07C77" w:rsidP="00481CF8">
            <w:pPr>
              <w:autoSpaceDE/>
              <w:jc w:val="center"/>
            </w:pPr>
            <w:r w:rsidRPr="00856D2F">
              <w:t>-Минарет</w:t>
            </w:r>
          </w:p>
          <w:p w:rsidR="00B07C77" w:rsidRPr="00856D2F" w:rsidRDefault="00B07C77" w:rsidP="00481CF8">
            <w:pPr>
              <w:autoSpaceDE/>
              <w:jc w:val="center"/>
            </w:pPr>
            <w:r w:rsidRPr="00856D2F">
              <w:t xml:space="preserve">- Синагога </w:t>
            </w:r>
          </w:p>
        </w:tc>
      </w:tr>
      <w:tr w:rsidR="00B07C77" w:rsidRPr="00856D2F" w:rsidTr="00F95EBF">
        <w:trPr>
          <w:trHeight w:val="3151"/>
        </w:trPr>
        <w:tc>
          <w:tcPr>
            <w:tcW w:w="1559"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5C7230">
            <w:pPr>
              <w:autoSpaceDE/>
              <w:jc w:val="center"/>
            </w:pPr>
          </w:p>
        </w:tc>
        <w:tc>
          <w:tcPr>
            <w:tcW w:w="4110"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5C7230">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5C7230">
            <w:pPr>
              <w:autoSpaceDE/>
              <w:jc w:val="center"/>
            </w:pPr>
          </w:p>
        </w:tc>
        <w:tc>
          <w:tcPr>
            <w:tcW w:w="297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autoSpaceDN w:val="0"/>
              <w:jc w:val="center"/>
            </w:pPr>
            <w:proofErr w:type="gramStart"/>
            <w:r w:rsidRPr="00856D2F">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roofErr w:type="gramEnd"/>
          </w:p>
        </w:tc>
        <w:tc>
          <w:tcPr>
            <w:tcW w:w="1276"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5C7230">
            <w:pPr>
              <w:autoSpaceDE/>
              <w:jc w:val="center"/>
            </w:pPr>
          </w:p>
        </w:tc>
        <w:tc>
          <w:tcPr>
            <w:tcW w:w="1984" w:type="dxa"/>
            <w:vMerge/>
            <w:tcBorders>
              <w:left w:val="single" w:sz="4" w:space="0" w:color="auto"/>
              <w:bottom w:val="single" w:sz="4" w:space="0" w:color="auto"/>
              <w:right w:val="single" w:sz="4" w:space="0" w:color="auto"/>
            </w:tcBorders>
            <w:vAlign w:val="center"/>
          </w:tcPr>
          <w:p w:rsidR="00B07C77" w:rsidRPr="00856D2F" w:rsidRDefault="00B07C77" w:rsidP="005C7230">
            <w:pPr>
              <w:autoSpaceDE/>
              <w:autoSpaceDN w:val="0"/>
              <w:jc w:val="center"/>
            </w:pPr>
          </w:p>
        </w:tc>
      </w:tr>
      <w:tr w:rsidR="00B07C77"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r w:rsidRPr="00856D2F">
              <w:lastRenderedPageBreak/>
              <w:t>Общественное управление 3.8</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B07C77">
            <w:pPr>
              <w:jc w:val="center"/>
            </w:pPr>
            <w:r w:rsidRPr="00856D2F">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3.8.1-3.8.2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r w:rsidRPr="00856D2F">
              <w:t xml:space="preserve">100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r w:rsidRPr="00856D2F">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196363" w:rsidP="005C7230">
            <w:pPr>
              <w:jc w:val="center"/>
            </w:pPr>
            <w:r>
              <w:t>3</w:t>
            </w:r>
            <w:r w:rsidRPr="00856D2F">
              <w:t>/</w:t>
            </w:r>
            <w:r>
              <w:t>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r w:rsidRPr="00856D2F">
              <w:t>53 %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B07C77" w:rsidRPr="00856D2F" w:rsidRDefault="00B07C77" w:rsidP="005C7230">
            <w:pPr>
              <w:widowControl/>
              <w:suppressAutoHyphens w:val="0"/>
              <w:overflowPunct/>
              <w:autoSpaceDE/>
              <w:autoSpaceDN w:val="0"/>
              <w:jc w:val="center"/>
              <w:rPr>
                <w:bCs/>
                <w:szCs w:val="24"/>
                <w:lang w:eastAsia="ru-RU" w:bidi="ru-RU"/>
              </w:rPr>
            </w:pPr>
            <w:r w:rsidRPr="00856D2F">
              <w:rPr>
                <w:bCs/>
                <w:szCs w:val="24"/>
                <w:lang w:eastAsia="ru-RU" w:bidi="ru-RU"/>
              </w:rPr>
              <w:t>- Административное здание;</w:t>
            </w:r>
          </w:p>
          <w:p w:rsidR="00B07C77" w:rsidRPr="00856D2F" w:rsidRDefault="00B07C77" w:rsidP="005C7230">
            <w:pPr>
              <w:widowControl/>
              <w:suppressAutoHyphens w:val="0"/>
              <w:overflowPunct/>
              <w:autoSpaceDE/>
              <w:autoSpaceDN w:val="0"/>
              <w:jc w:val="center"/>
              <w:rPr>
                <w:bCs/>
                <w:szCs w:val="24"/>
                <w:lang w:eastAsia="ru-RU" w:bidi="ru-RU"/>
              </w:rPr>
            </w:pPr>
            <w:r w:rsidRPr="00856D2F">
              <w:rPr>
                <w:bCs/>
                <w:szCs w:val="24"/>
                <w:lang w:eastAsia="ru-RU" w:bidi="ru-RU"/>
              </w:rPr>
              <w:t>- Здание административно - управленческого учреждения;</w:t>
            </w:r>
          </w:p>
          <w:p w:rsidR="00B07C77" w:rsidRPr="00856D2F" w:rsidRDefault="00B07C77" w:rsidP="005C7230">
            <w:pPr>
              <w:widowControl/>
              <w:suppressAutoHyphens w:val="0"/>
              <w:overflowPunct/>
              <w:autoSpaceDE/>
              <w:autoSpaceDN w:val="0"/>
              <w:jc w:val="center"/>
              <w:rPr>
                <w:bCs/>
                <w:szCs w:val="24"/>
                <w:lang w:eastAsia="ru-RU" w:bidi="ru-RU"/>
              </w:rPr>
            </w:pPr>
            <w:r w:rsidRPr="00856D2F">
              <w:rPr>
                <w:bCs/>
                <w:szCs w:val="24"/>
                <w:lang w:eastAsia="ru-RU" w:bidi="ru-RU"/>
              </w:rPr>
              <w:t>- Здание суда;</w:t>
            </w:r>
          </w:p>
          <w:p w:rsidR="00B07C77" w:rsidRPr="00856D2F" w:rsidRDefault="00B07C77" w:rsidP="005C7230">
            <w:pPr>
              <w:widowControl/>
              <w:suppressAutoHyphens w:val="0"/>
              <w:overflowPunct/>
              <w:autoSpaceDE/>
              <w:autoSpaceDN w:val="0"/>
              <w:jc w:val="center"/>
              <w:rPr>
                <w:bCs/>
                <w:szCs w:val="24"/>
                <w:lang w:eastAsia="ru-RU" w:bidi="ru-RU"/>
              </w:rPr>
            </w:pPr>
            <w:r w:rsidRPr="00856D2F">
              <w:rPr>
                <w:bCs/>
                <w:szCs w:val="24"/>
                <w:lang w:eastAsia="ru-RU" w:bidi="ru-RU"/>
              </w:rPr>
              <w:t>- Здание, помещение общественной организации;</w:t>
            </w:r>
          </w:p>
          <w:p w:rsidR="00B07C77" w:rsidRPr="00856D2F" w:rsidRDefault="00B07C77" w:rsidP="005C7230">
            <w:pPr>
              <w:jc w:val="center"/>
            </w:pPr>
          </w:p>
        </w:tc>
      </w:tr>
      <w:tr w:rsidR="00B07C77"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autoSpaceDE/>
              <w:jc w:val="center"/>
            </w:pPr>
            <w:r w:rsidRPr="00856D2F">
              <w:t>Амбулаторное ветеринарное обслуживание 3.10.1</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D80133">
            <w:pPr>
              <w:jc w:val="center"/>
            </w:pPr>
            <w:r w:rsidRPr="00856D2F">
              <w:t>Размещение объектов капитального строительства, предназначенных для оказания ветеринарных услуг без содержания животных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r w:rsidRPr="00856D2F">
              <w:t xml:space="preserve">250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jc w:val="center"/>
            </w:pPr>
            <w:r w:rsidRPr="00856D2F">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autoSpaceDE/>
              <w:jc w:val="center"/>
            </w:pPr>
            <w:r w:rsidRPr="00856D2F">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autoSpaceDE/>
              <w:jc w:val="center"/>
            </w:pPr>
            <w:r w:rsidRPr="00856D2F">
              <w:t>61 %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5C7230">
            <w:pPr>
              <w:autoSpaceDE/>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B07C77" w:rsidRPr="00856D2F" w:rsidRDefault="00B07C77" w:rsidP="005C7230">
            <w:pPr>
              <w:autoSpaceDE/>
              <w:autoSpaceDN w:val="0"/>
              <w:jc w:val="center"/>
              <w:rPr>
                <w:bCs/>
                <w:lang w:bidi="ru-RU"/>
              </w:rPr>
            </w:pPr>
            <w:r w:rsidRPr="00856D2F">
              <w:rPr>
                <w:bCs/>
                <w:lang w:bidi="ru-RU"/>
              </w:rPr>
              <w:t>- Ветеринарный кабинет;</w:t>
            </w:r>
          </w:p>
          <w:p w:rsidR="00B07C77" w:rsidRPr="00856D2F" w:rsidRDefault="00B07C77" w:rsidP="005C7230">
            <w:pPr>
              <w:autoSpaceDE/>
              <w:jc w:val="center"/>
            </w:pPr>
            <w:r w:rsidRPr="00856D2F">
              <w:rPr>
                <w:bCs/>
                <w:lang w:bidi="ru-RU"/>
              </w:rPr>
              <w:t>- Ветеринарная клиника</w:t>
            </w:r>
            <w:r w:rsidRPr="00856D2F">
              <w:rPr>
                <w:bCs/>
                <w:lang w:val="en-US" w:bidi="ru-RU"/>
              </w:rPr>
              <w:t>;</w:t>
            </w:r>
          </w:p>
        </w:tc>
      </w:tr>
      <w:tr w:rsidR="00B07C77"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lastRenderedPageBreak/>
              <w:t>Деловое управление 4.1</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D80133">
            <w:pPr>
              <w:jc w:val="center"/>
            </w:pPr>
            <w:r w:rsidRPr="00856D2F">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196363" w:rsidP="004D2F44">
            <w:pPr>
              <w:jc w:val="center"/>
            </w:pPr>
            <w:r>
              <w:t>3</w:t>
            </w:r>
            <w:r w:rsidRPr="00856D2F">
              <w:t>/</w:t>
            </w:r>
            <w:r>
              <w:t>20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49 %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B07C77" w:rsidRPr="00856D2F" w:rsidRDefault="00B07C77" w:rsidP="004D2F44">
            <w:pPr>
              <w:suppressAutoHyphens w:val="0"/>
              <w:overflowPunct/>
              <w:autoSpaceDN w:val="0"/>
              <w:adjustRightInd w:val="0"/>
              <w:jc w:val="center"/>
              <w:rPr>
                <w:szCs w:val="24"/>
                <w:lang w:eastAsia="ru-RU"/>
              </w:rPr>
            </w:pPr>
            <w:r w:rsidRPr="00856D2F">
              <w:rPr>
                <w:szCs w:val="24"/>
                <w:lang w:eastAsia="ru-RU"/>
              </w:rPr>
              <w:t>- Деловой центр;</w:t>
            </w:r>
          </w:p>
          <w:p w:rsidR="00B07C77" w:rsidRPr="00856D2F" w:rsidRDefault="00B07C77" w:rsidP="004D2F44">
            <w:pPr>
              <w:suppressAutoHyphens w:val="0"/>
              <w:overflowPunct/>
              <w:autoSpaceDN w:val="0"/>
              <w:adjustRightInd w:val="0"/>
              <w:jc w:val="center"/>
              <w:rPr>
                <w:szCs w:val="24"/>
                <w:lang w:eastAsia="ru-RU"/>
              </w:rPr>
            </w:pPr>
            <w:r w:rsidRPr="00856D2F">
              <w:rPr>
                <w:szCs w:val="24"/>
                <w:lang w:eastAsia="ru-RU"/>
              </w:rPr>
              <w:t>- Офисный центр;</w:t>
            </w:r>
          </w:p>
          <w:p w:rsidR="00B07C77" w:rsidRPr="00856D2F" w:rsidRDefault="00B07C77" w:rsidP="004D2F44">
            <w:pPr>
              <w:suppressAutoHyphens w:val="0"/>
              <w:overflowPunct/>
              <w:autoSpaceDN w:val="0"/>
              <w:adjustRightInd w:val="0"/>
              <w:jc w:val="center"/>
              <w:rPr>
                <w:szCs w:val="24"/>
                <w:lang w:eastAsia="ru-RU"/>
              </w:rPr>
            </w:pPr>
            <w:r w:rsidRPr="00856D2F">
              <w:rPr>
                <w:szCs w:val="24"/>
                <w:lang w:eastAsia="ru-RU"/>
              </w:rPr>
              <w:t>- Биржа ценных бумаг;</w:t>
            </w:r>
          </w:p>
          <w:p w:rsidR="00B07C77" w:rsidRPr="00856D2F" w:rsidRDefault="00B07C77" w:rsidP="004D2F44">
            <w:pPr>
              <w:jc w:val="center"/>
            </w:pPr>
            <w:r w:rsidRPr="00856D2F">
              <w:rPr>
                <w:szCs w:val="24"/>
                <w:lang w:eastAsia="ru-RU"/>
              </w:rPr>
              <w:t>- Административное здание</w:t>
            </w:r>
          </w:p>
        </w:tc>
      </w:tr>
      <w:tr w:rsidR="00B07C77"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roofErr w:type="gramStart"/>
            <w:r w:rsidRPr="00856D2F">
              <w:t>Объекты торговли (торговые центры, торгово-развлекательные центры (комплексы) 4.2</w:t>
            </w:r>
            <w:proofErr w:type="gramEnd"/>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D80133">
            <w:pPr>
              <w:jc w:val="center"/>
            </w:pPr>
            <w:r w:rsidRPr="00856D2F">
              <w:t xml:space="preserve">Размещение объектов капитального строительства, общей площадью свыше 5000 кв.м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proofErr w:type="spellStart"/>
            <w:proofErr w:type="gramStart"/>
            <w:r w:rsidRPr="00856D2F">
              <w:t>с</w:t>
            </w:r>
            <w:proofErr w:type="spellEnd"/>
            <w:proofErr w:type="gramEnd"/>
            <w:r w:rsidRPr="00856D2F">
              <w:t xml:space="preserve"> кодами 4.5-4.8.2;</w:t>
            </w:r>
          </w:p>
          <w:p w:rsidR="00B07C77" w:rsidRPr="00856D2F" w:rsidRDefault="00B07C77" w:rsidP="00D80133">
            <w:pPr>
              <w:jc w:val="center"/>
            </w:pPr>
            <w:r w:rsidRPr="00856D2F">
              <w:t>размещение гаражей и (или) стоянок для автомобилей сотрудников и посетителей торгового центра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 xml:space="preserve">10000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196363" w:rsidP="004D2F44">
            <w:pPr>
              <w:jc w:val="center"/>
            </w:pPr>
            <w:r>
              <w:t>3</w:t>
            </w:r>
            <w:r w:rsidRPr="00856D2F">
              <w:t>/</w:t>
            </w:r>
            <w:r>
              <w:t>20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50 %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B07C77" w:rsidRPr="00856D2F" w:rsidRDefault="00B07C77" w:rsidP="004D2F44">
            <w:pPr>
              <w:jc w:val="center"/>
            </w:pPr>
            <w:r w:rsidRPr="00856D2F">
              <w:t>- Торговые центры; - Торгово-развлекательные центры (комплексы)</w:t>
            </w:r>
          </w:p>
        </w:tc>
      </w:tr>
      <w:tr w:rsidR="00B07C77"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Рынки 4.3</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D80133">
            <w:pPr>
              <w:jc w:val="center"/>
            </w:pPr>
            <w:r w:rsidRPr="00856D2F">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w:t>
            </w:r>
            <w:proofErr w:type="gramStart"/>
            <w:r w:rsidRPr="00856D2F">
              <w:t>.м</w:t>
            </w:r>
            <w:proofErr w:type="gramEnd"/>
            <w:r w:rsidRPr="00856D2F">
              <w:t>:</w:t>
            </w:r>
          </w:p>
          <w:p w:rsidR="00B07C77" w:rsidRPr="00856D2F" w:rsidRDefault="00B07C77" w:rsidP="00D80133">
            <w:pPr>
              <w:jc w:val="center"/>
            </w:pPr>
            <w:r w:rsidRPr="00856D2F">
              <w:t xml:space="preserve">размещение гаражей и (или) стоянок для </w:t>
            </w:r>
            <w:r w:rsidRPr="00856D2F">
              <w:lastRenderedPageBreak/>
              <w:t>автомобилей сотрудников и посетителей рынка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lastRenderedPageBreak/>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196363" w:rsidP="004D2F44">
            <w:pPr>
              <w:jc w:val="center"/>
            </w:pPr>
            <w:r>
              <w:t>1/12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65 %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B07C77" w:rsidRPr="00856D2F" w:rsidRDefault="00B07C77" w:rsidP="004D2F44">
            <w:pPr>
              <w:jc w:val="center"/>
            </w:pPr>
            <w:r w:rsidRPr="00856D2F">
              <w:t>- Ярмарка;</w:t>
            </w:r>
          </w:p>
          <w:p w:rsidR="00B07C77" w:rsidRPr="00856D2F" w:rsidRDefault="00B07C77" w:rsidP="004D2F44">
            <w:pPr>
              <w:jc w:val="center"/>
            </w:pPr>
            <w:r w:rsidRPr="00856D2F">
              <w:t>-Рынок;</w:t>
            </w:r>
          </w:p>
          <w:p w:rsidR="00B07C77" w:rsidRPr="00856D2F" w:rsidRDefault="00B07C77" w:rsidP="004D2F44">
            <w:pPr>
              <w:jc w:val="center"/>
            </w:pPr>
            <w:r w:rsidRPr="00856D2F">
              <w:t>- Автомобильная стоянка</w:t>
            </w:r>
          </w:p>
        </w:tc>
      </w:tr>
      <w:tr w:rsidR="00B07C77" w:rsidRPr="00856D2F" w:rsidTr="00F95EBF">
        <w:trPr>
          <w:trHeight w:val="561"/>
        </w:trPr>
        <w:tc>
          <w:tcPr>
            <w:tcW w:w="1559"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jc w:val="center"/>
            </w:pPr>
            <w:r w:rsidRPr="00856D2F">
              <w:lastRenderedPageBreak/>
              <w:t>Магазины 4.4</w:t>
            </w:r>
          </w:p>
        </w:tc>
        <w:tc>
          <w:tcPr>
            <w:tcW w:w="4110"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jc w:val="center"/>
            </w:pPr>
            <w:r w:rsidRPr="00856D2F">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spacing w:line="276" w:lineRule="auto"/>
              <w:jc w:val="center"/>
            </w:pPr>
            <w:r w:rsidRPr="00856D2F">
              <w:t xml:space="preserve">80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spacing w:line="276" w:lineRule="auto"/>
              <w:jc w:val="center"/>
            </w:pPr>
            <w:r w:rsidRPr="00856D2F">
              <w:t>10000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spacing w:line="276" w:lineRule="auto"/>
              <w:jc w:val="center"/>
            </w:pPr>
            <w:r w:rsidRPr="00856D2F">
              <w:t>2/8</w:t>
            </w:r>
          </w:p>
        </w:tc>
        <w:tc>
          <w:tcPr>
            <w:tcW w:w="1562" w:type="dxa"/>
            <w:vMerge w:val="restart"/>
            <w:tcBorders>
              <w:top w:val="single" w:sz="4" w:space="0" w:color="auto"/>
              <w:left w:val="single" w:sz="4" w:space="0" w:color="auto"/>
              <w:right w:val="single" w:sz="4" w:space="0" w:color="auto"/>
            </w:tcBorders>
            <w:shd w:val="clear" w:color="auto" w:fill="auto"/>
            <w:vAlign w:val="center"/>
          </w:tcPr>
          <w:p w:rsidR="00B07C77" w:rsidRPr="00856D2F" w:rsidRDefault="00B07C77" w:rsidP="004D2F44">
            <w:pPr>
              <w:spacing w:line="276" w:lineRule="auto"/>
              <w:jc w:val="center"/>
            </w:pPr>
            <w:r w:rsidRPr="00856D2F">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spacing w:line="276" w:lineRule="auto"/>
              <w:jc w:val="center"/>
            </w:pPr>
            <w:r w:rsidRPr="00856D2F">
              <w:t>3</w:t>
            </w:r>
          </w:p>
        </w:tc>
        <w:tc>
          <w:tcPr>
            <w:tcW w:w="1984" w:type="dxa"/>
            <w:vMerge w:val="restart"/>
            <w:tcBorders>
              <w:top w:val="single" w:sz="4" w:space="0" w:color="auto"/>
              <w:left w:val="single" w:sz="4" w:space="0" w:color="auto"/>
              <w:right w:val="single" w:sz="4" w:space="0" w:color="auto"/>
            </w:tcBorders>
            <w:vAlign w:val="center"/>
          </w:tcPr>
          <w:p w:rsidR="00B07C77" w:rsidRPr="00856D2F" w:rsidRDefault="00B07C77" w:rsidP="004D2F44">
            <w:pPr>
              <w:spacing w:line="276" w:lineRule="auto"/>
              <w:jc w:val="center"/>
              <w:rPr>
                <w:bCs/>
                <w:lang w:bidi="ru-RU"/>
              </w:rPr>
            </w:pPr>
            <w:r w:rsidRPr="00856D2F">
              <w:rPr>
                <w:bCs/>
                <w:lang w:bidi="ru-RU"/>
              </w:rPr>
              <w:t>- Магазин;</w:t>
            </w:r>
          </w:p>
          <w:p w:rsidR="00B07C77" w:rsidRPr="00856D2F" w:rsidRDefault="00B07C77" w:rsidP="004D2F44">
            <w:pPr>
              <w:spacing w:line="276" w:lineRule="auto"/>
              <w:jc w:val="center"/>
              <w:rPr>
                <w:bCs/>
                <w:lang w:bidi="ru-RU"/>
              </w:rPr>
            </w:pPr>
            <w:r w:rsidRPr="00856D2F">
              <w:rPr>
                <w:bCs/>
                <w:lang w:bidi="ru-RU"/>
              </w:rPr>
              <w:t xml:space="preserve">- </w:t>
            </w:r>
            <w:r w:rsidRPr="00856D2F">
              <w:t>Аптека</w:t>
            </w:r>
          </w:p>
          <w:p w:rsidR="00B07C77" w:rsidRPr="00856D2F" w:rsidRDefault="00B07C77" w:rsidP="004D2F44">
            <w:pPr>
              <w:spacing w:line="276" w:lineRule="auto"/>
              <w:jc w:val="center"/>
            </w:pPr>
          </w:p>
        </w:tc>
      </w:tr>
      <w:tr w:rsidR="00B07C77" w:rsidRPr="00856D2F" w:rsidTr="00F95EBF">
        <w:trPr>
          <w:trHeight w:val="340"/>
        </w:trPr>
        <w:tc>
          <w:tcPr>
            <w:tcW w:w="1559"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
        </w:tc>
        <w:tc>
          <w:tcPr>
            <w:tcW w:w="4110"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spacing w:line="276" w:lineRule="auto"/>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spacing w:line="276" w:lineRule="auto"/>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spacing w:line="276" w:lineRule="auto"/>
              <w:jc w:val="center"/>
            </w:pPr>
          </w:p>
        </w:tc>
        <w:tc>
          <w:tcPr>
            <w:tcW w:w="1562" w:type="dxa"/>
            <w:vMerge/>
            <w:tcBorders>
              <w:left w:val="single" w:sz="4" w:space="0" w:color="auto"/>
              <w:bottom w:val="single" w:sz="4" w:space="0" w:color="auto"/>
              <w:right w:val="single" w:sz="4" w:space="0" w:color="auto"/>
            </w:tcBorders>
            <w:shd w:val="clear" w:color="auto" w:fill="auto"/>
            <w:vAlign w:val="center"/>
          </w:tcPr>
          <w:p w:rsidR="00B07C77" w:rsidRPr="00856D2F" w:rsidRDefault="00B07C77" w:rsidP="004D2F44">
            <w:pPr>
              <w:spacing w:line="276" w:lineRule="auto"/>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spacing w:line="276" w:lineRule="auto"/>
              <w:jc w:val="center"/>
            </w:pPr>
            <w:r w:rsidRPr="00856D2F">
              <w:t>минимальный отступ застройки от красной линии улиц - 5 м</w:t>
            </w:r>
          </w:p>
        </w:tc>
        <w:tc>
          <w:tcPr>
            <w:tcW w:w="1984" w:type="dxa"/>
            <w:vMerge/>
            <w:tcBorders>
              <w:left w:val="single" w:sz="4" w:space="0" w:color="auto"/>
              <w:bottom w:val="single" w:sz="4" w:space="0" w:color="auto"/>
              <w:right w:val="single" w:sz="4" w:space="0" w:color="auto"/>
            </w:tcBorders>
            <w:vAlign w:val="center"/>
          </w:tcPr>
          <w:p w:rsidR="00B07C77" w:rsidRPr="00856D2F" w:rsidRDefault="00B07C77" w:rsidP="004D2F44">
            <w:pPr>
              <w:spacing w:line="276" w:lineRule="auto"/>
              <w:jc w:val="center"/>
              <w:rPr>
                <w:bCs/>
                <w:lang w:bidi="ru-RU"/>
              </w:rPr>
            </w:pPr>
          </w:p>
        </w:tc>
      </w:tr>
      <w:tr w:rsidR="00B07C77"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Банковская и страховая деятельность 4.5</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proofErr w:type="gramStart"/>
            <w:r w:rsidRPr="00856D2F">
              <w:t>Размещение объектов капитального строительства, предназначенных для размещения организаций, оказывающих банковские и страховые</w:t>
            </w:r>
            <w:proofErr w:type="gram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spacing w:line="276" w:lineRule="auto"/>
              <w:jc w:val="center"/>
            </w:pPr>
            <w:r w:rsidRPr="00856D2F">
              <w:t xml:space="preserve">50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spacing w:line="276" w:lineRule="auto"/>
              <w:jc w:val="center"/>
            </w:pPr>
            <w:r w:rsidRPr="00856D2F">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196363" w:rsidP="004D2F44">
            <w:pPr>
              <w:jc w:val="center"/>
            </w:pPr>
            <w:r>
              <w:t>1</w:t>
            </w:r>
            <w:r w:rsidRPr="00856D2F">
              <w:t>/</w:t>
            </w:r>
            <w:r>
              <w:t>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53 %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B07C77" w:rsidRPr="00856D2F" w:rsidRDefault="00B07C77" w:rsidP="004D2F44">
            <w:pPr>
              <w:widowControl/>
              <w:suppressAutoHyphens w:val="0"/>
              <w:overflowPunct/>
              <w:autoSpaceDE/>
              <w:autoSpaceDN w:val="0"/>
              <w:jc w:val="center"/>
              <w:rPr>
                <w:bCs/>
                <w:szCs w:val="24"/>
                <w:lang w:eastAsia="ru-RU" w:bidi="ru-RU"/>
              </w:rPr>
            </w:pPr>
            <w:r w:rsidRPr="00856D2F">
              <w:rPr>
                <w:bCs/>
                <w:szCs w:val="24"/>
                <w:lang w:eastAsia="ru-RU" w:bidi="ru-RU"/>
              </w:rPr>
              <w:t>- Банк;</w:t>
            </w:r>
          </w:p>
          <w:p w:rsidR="00B07C77" w:rsidRPr="00856D2F" w:rsidRDefault="00B07C77" w:rsidP="004D2F44">
            <w:pPr>
              <w:widowControl/>
              <w:suppressAutoHyphens w:val="0"/>
              <w:overflowPunct/>
              <w:autoSpaceDE/>
              <w:autoSpaceDN w:val="0"/>
              <w:jc w:val="center"/>
              <w:rPr>
                <w:bCs/>
                <w:szCs w:val="24"/>
                <w:lang w:eastAsia="ru-RU" w:bidi="ru-RU"/>
              </w:rPr>
            </w:pPr>
            <w:r w:rsidRPr="00856D2F">
              <w:rPr>
                <w:bCs/>
                <w:szCs w:val="24"/>
                <w:lang w:eastAsia="ru-RU" w:bidi="ru-RU"/>
              </w:rPr>
              <w:t>- Банковское отделение;</w:t>
            </w:r>
          </w:p>
          <w:p w:rsidR="00B07C77" w:rsidRPr="00856D2F" w:rsidRDefault="00B07C77" w:rsidP="004D2F44">
            <w:pPr>
              <w:widowControl/>
              <w:suppressAutoHyphens w:val="0"/>
              <w:overflowPunct/>
              <w:autoSpaceDE/>
              <w:autoSpaceDN w:val="0"/>
              <w:jc w:val="center"/>
              <w:rPr>
                <w:bCs/>
                <w:szCs w:val="24"/>
                <w:lang w:eastAsia="ru-RU" w:bidi="ru-RU"/>
              </w:rPr>
            </w:pPr>
            <w:r w:rsidRPr="00856D2F">
              <w:rPr>
                <w:bCs/>
                <w:szCs w:val="24"/>
                <w:lang w:eastAsia="ru-RU" w:bidi="ru-RU"/>
              </w:rPr>
              <w:t>- Обменный пункт;</w:t>
            </w:r>
          </w:p>
          <w:p w:rsidR="00B07C77" w:rsidRPr="00856D2F" w:rsidRDefault="00B07C77" w:rsidP="004D2F44">
            <w:pPr>
              <w:widowControl/>
              <w:suppressAutoHyphens w:val="0"/>
              <w:overflowPunct/>
              <w:autoSpaceDE/>
              <w:autoSpaceDN w:val="0"/>
              <w:jc w:val="center"/>
              <w:rPr>
                <w:bCs/>
                <w:szCs w:val="24"/>
                <w:lang w:eastAsia="ru-RU" w:bidi="ru-RU"/>
              </w:rPr>
            </w:pPr>
            <w:r w:rsidRPr="00856D2F">
              <w:rPr>
                <w:bCs/>
                <w:szCs w:val="24"/>
                <w:lang w:eastAsia="ru-RU" w:bidi="ru-RU"/>
              </w:rPr>
              <w:t>- Кредитно-финансовое учреждение;</w:t>
            </w:r>
          </w:p>
          <w:p w:rsidR="00B07C77" w:rsidRPr="00856D2F" w:rsidRDefault="00B07C77" w:rsidP="004D2F44">
            <w:pPr>
              <w:jc w:val="center"/>
            </w:pPr>
            <w:r w:rsidRPr="00856D2F">
              <w:rPr>
                <w:bCs/>
                <w:szCs w:val="24"/>
                <w:lang w:eastAsia="ru-RU" w:bidi="ru-RU"/>
              </w:rPr>
              <w:t>- Здание страховой компании;</w:t>
            </w:r>
          </w:p>
        </w:tc>
      </w:tr>
      <w:tr w:rsidR="00B07C77"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Общественное питание 4.6</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3/15</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59 %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B07C77" w:rsidRPr="00856D2F" w:rsidRDefault="00B07C77" w:rsidP="004D2F44">
            <w:pPr>
              <w:jc w:val="center"/>
              <w:rPr>
                <w:bCs/>
                <w:lang w:bidi="ru-RU"/>
              </w:rPr>
            </w:pPr>
            <w:r w:rsidRPr="00856D2F">
              <w:rPr>
                <w:bCs/>
                <w:lang w:bidi="ru-RU"/>
              </w:rPr>
              <w:t>- Ресторан;</w:t>
            </w:r>
          </w:p>
          <w:p w:rsidR="00B07C77" w:rsidRPr="00856D2F" w:rsidRDefault="00B07C77" w:rsidP="004D2F44">
            <w:pPr>
              <w:jc w:val="center"/>
              <w:rPr>
                <w:bCs/>
                <w:lang w:bidi="ru-RU"/>
              </w:rPr>
            </w:pPr>
            <w:r w:rsidRPr="00856D2F">
              <w:rPr>
                <w:bCs/>
                <w:lang w:bidi="ru-RU"/>
              </w:rPr>
              <w:t>- Кафе;</w:t>
            </w:r>
          </w:p>
          <w:p w:rsidR="00B07C77" w:rsidRPr="00856D2F" w:rsidRDefault="00B07C77" w:rsidP="004D2F44">
            <w:pPr>
              <w:jc w:val="center"/>
              <w:rPr>
                <w:bCs/>
                <w:lang w:bidi="ru-RU"/>
              </w:rPr>
            </w:pPr>
            <w:r w:rsidRPr="00856D2F">
              <w:rPr>
                <w:bCs/>
                <w:lang w:bidi="ru-RU"/>
              </w:rPr>
              <w:t>- Столовая</w:t>
            </w:r>
          </w:p>
          <w:p w:rsidR="00B07C77" w:rsidRPr="00856D2F" w:rsidRDefault="00B07C77" w:rsidP="004D2F44">
            <w:pPr>
              <w:jc w:val="center"/>
            </w:pPr>
          </w:p>
        </w:tc>
      </w:tr>
      <w:tr w:rsidR="00B07C77"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rPr>
                <w:lang w:val="en-US"/>
              </w:rPr>
            </w:pPr>
            <w:r w:rsidRPr="00856D2F">
              <w:t>Гостиничное обслуживание 4.7</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196363" w:rsidP="004D2F44">
            <w:pPr>
              <w:jc w:val="center"/>
            </w:pPr>
            <w:r>
              <w:t>3</w:t>
            </w:r>
            <w:r w:rsidRPr="00856D2F">
              <w:t>/</w:t>
            </w:r>
            <w:r>
              <w:t>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59 %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B07C77" w:rsidRPr="00856D2F" w:rsidRDefault="00B07C77" w:rsidP="004D2F44">
            <w:pPr>
              <w:jc w:val="center"/>
            </w:pPr>
            <w:r w:rsidRPr="00856D2F">
              <w:t>- Гостиница;</w:t>
            </w:r>
          </w:p>
          <w:p w:rsidR="00B07C77" w:rsidRPr="00856D2F" w:rsidRDefault="00B07C77" w:rsidP="004D2F44">
            <w:pPr>
              <w:jc w:val="center"/>
            </w:pPr>
            <w:r w:rsidRPr="00856D2F">
              <w:t>- Гостевой дом</w:t>
            </w:r>
          </w:p>
        </w:tc>
      </w:tr>
      <w:tr w:rsidR="00B07C77"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762156" w:rsidP="00EA0A2B">
            <w:pPr>
              <w:jc w:val="center"/>
            </w:pPr>
            <w:bookmarkStart w:id="363" w:name="sub_1481"/>
            <w:r w:rsidRPr="00856D2F">
              <w:lastRenderedPageBreak/>
              <w:t>Развле</w:t>
            </w:r>
            <w:bookmarkEnd w:id="363"/>
            <w:r w:rsidR="00EA0A2B" w:rsidRPr="00856D2F">
              <w:t xml:space="preserve">чение </w:t>
            </w:r>
            <w:r w:rsidR="00B07C77" w:rsidRPr="00856D2F">
              <w:t>4.8</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EA0A2B" w:rsidRPr="00856D2F" w:rsidRDefault="00EA0A2B" w:rsidP="00EA0A2B">
            <w:pPr>
              <w:jc w:val="center"/>
            </w:pPr>
            <w:r w:rsidRPr="00856D2F">
              <w:t>Размещение зданий и сооружений, предназначенных для развлечения.</w:t>
            </w:r>
          </w:p>
          <w:p w:rsidR="00B07C77" w:rsidRPr="00856D2F" w:rsidRDefault="00EA0A2B" w:rsidP="00EA0A2B">
            <w:pPr>
              <w:jc w:val="center"/>
            </w:pPr>
            <w:r w:rsidRPr="00856D2F">
              <w:t>Содержание данного вида разрешенного использования включает в себя содержание видов разрешенного использования с кодами 4.8.1 - 4.8.3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196363" w:rsidP="004D2F44">
            <w:pPr>
              <w:jc w:val="center"/>
            </w:pPr>
            <w:r>
              <w:t>2</w:t>
            </w:r>
            <w:r w:rsidRPr="00856D2F">
              <w:t>/</w:t>
            </w:r>
            <w:r>
              <w:t>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53 %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07C77" w:rsidRPr="00856D2F" w:rsidRDefault="00B07C77" w:rsidP="004D2F44">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B07C77" w:rsidRPr="00856D2F" w:rsidRDefault="00B07C77" w:rsidP="004D2F44">
            <w:pPr>
              <w:jc w:val="center"/>
            </w:pPr>
            <w:r w:rsidRPr="00856D2F">
              <w:t>- Дискотека;</w:t>
            </w:r>
          </w:p>
          <w:p w:rsidR="00B07C77" w:rsidRPr="00856D2F" w:rsidRDefault="00B07C77" w:rsidP="004D2F44">
            <w:pPr>
              <w:jc w:val="center"/>
            </w:pPr>
            <w:r w:rsidRPr="00856D2F">
              <w:t>- Ночной клуб;</w:t>
            </w:r>
          </w:p>
          <w:p w:rsidR="00762156" w:rsidRPr="00856D2F" w:rsidRDefault="00762156" w:rsidP="004D2F44">
            <w:pPr>
              <w:jc w:val="center"/>
            </w:pPr>
            <w:r w:rsidRPr="00856D2F">
              <w:t>- Танцевальные площадки;</w:t>
            </w:r>
          </w:p>
          <w:p w:rsidR="00B07C77" w:rsidRPr="00856D2F" w:rsidRDefault="00B07C77" w:rsidP="004D2F44">
            <w:pPr>
              <w:jc w:val="center"/>
            </w:pPr>
            <w:r w:rsidRPr="00856D2F">
              <w:t>- Аквапарк;</w:t>
            </w:r>
          </w:p>
          <w:p w:rsidR="00B07C77" w:rsidRPr="00856D2F" w:rsidRDefault="00B07C77" w:rsidP="004D2F44">
            <w:pPr>
              <w:jc w:val="center"/>
            </w:pPr>
            <w:r w:rsidRPr="00856D2F">
              <w:t>- Боулинг;</w:t>
            </w:r>
          </w:p>
          <w:p w:rsidR="00B07C77" w:rsidRPr="00856D2F" w:rsidRDefault="00B07C77" w:rsidP="004D2F44">
            <w:pPr>
              <w:jc w:val="center"/>
            </w:pPr>
            <w:r w:rsidRPr="00856D2F">
              <w:t>-Аттракцион</w:t>
            </w:r>
            <w:r w:rsidR="00762156" w:rsidRPr="00856D2F">
              <w:t>ы</w:t>
            </w:r>
          </w:p>
          <w:p w:rsidR="00B07C77" w:rsidRPr="00856D2F" w:rsidRDefault="00B07C77" w:rsidP="00762156">
            <w:pPr>
              <w:jc w:val="center"/>
            </w:pPr>
          </w:p>
        </w:tc>
      </w:tr>
      <w:tr w:rsidR="00762156"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B07C77">
            <w:pPr>
              <w:jc w:val="center"/>
            </w:pPr>
            <w:r w:rsidRPr="00856D2F">
              <w:t>Служебные гаражи 4.9</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D80133">
            <w:pPr>
              <w:jc w:val="center"/>
            </w:pPr>
            <w:r w:rsidRPr="00856D2F">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jc w:val="center"/>
            </w:pPr>
            <w:r w:rsidRPr="00856D2F">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jc w:val="center"/>
            </w:pPr>
            <w:r w:rsidRPr="00856D2F">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196363" w:rsidP="004D2F44">
            <w:pPr>
              <w:jc w:val="center"/>
            </w:pPr>
            <w:r>
              <w:t>1</w:t>
            </w:r>
            <w:r w:rsidRPr="00856D2F">
              <w:t>/</w:t>
            </w:r>
            <w:r>
              <w:t>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jc w:val="center"/>
            </w:pPr>
            <w:r w:rsidRPr="00856D2F">
              <w:t>75 %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762156" w:rsidRPr="00856D2F" w:rsidRDefault="00762156" w:rsidP="004D2F44">
            <w:pPr>
              <w:widowControl/>
              <w:suppressAutoHyphens w:val="0"/>
              <w:overflowPunct/>
              <w:autoSpaceDE/>
              <w:autoSpaceDN w:val="0"/>
              <w:jc w:val="center"/>
              <w:rPr>
                <w:szCs w:val="24"/>
                <w:lang w:eastAsia="ru-RU"/>
              </w:rPr>
            </w:pPr>
            <w:r w:rsidRPr="00856D2F">
              <w:rPr>
                <w:szCs w:val="24"/>
                <w:lang w:eastAsia="ru-RU"/>
              </w:rPr>
              <w:t>- Гаражи с несколькими стояночными местами;</w:t>
            </w:r>
          </w:p>
          <w:p w:rsidR="00762156" w:rsidRPr="00856D2F" w:rsidRDefault="00762156" w:rsidP="004D2F44">
            <w:pPr>
              <w:widowControl/>
              <w:suppressAutoHyphens w:val="0"/>
              <w:overflowPunct/>
              <w:autoSpaceDE/>
              <w:autoSpaceDN w:val="0"/>
              <w:jc w:val="center"/>
              <w:rPr>
                <w:szCs w:val="24"/>
                <w:lang w:eastAsia="ru-RU"/>
              </w:rPr>
            </w:pPr>
            <w:r w:rsidRPr="00856D2F">
              <w:rPr>
                <w:szCs w:val="24"/>
                <w:lang w:eastAsia="ru-RU"/>
              </w:rPr>
              <w:t>- Стоянки (парковки);</w:t>
            </w:r>
          </w:p>
          <w:p w:rsidR="00762156" w:rsidRPr="00856D2F" w:rsidRDefault="00762156" w:rsidP="004D2F44">
            <w:pPr>
              <w:jc w:val="center"/>
            </w:pPr>
            <w:r w:rsidRPr="00856D2F">
              <w:rPr>
                <w:szCs w:val="24"/>
                <w:lang w:eastAsia="ru-RU"/>
              </w:rPr>
              <w:t>- Гаражи, многоярусные гаражи;</w:t>
            </w:r>
          </w:p>
        </w:tc>
      </w:tr>
      <w:tr w:rsidR="00762156"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5C7230">
            <w:pPr>
              <w:jc w:val="center"/>
            </w:pPr>
            <w:r w:rsidRPr="00856D2F">
              <w:t>Объекты дорожного сервиса 4.9.1</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92CDB">
            <w:pPr>
              <w:jc w:val="center"/>
            </w:pPr>
            <w:r w:rsidRPr="00856D2F">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5C7230">
            <w:pPr>
              <w:jc w:val="center"/>
            </w:pPr>
            <w:r w:rsidRPr="00856D2F">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5C7230">
            <w:pPr>
              <w:jc w:val="center"/>
            </w:pPr>
            <w:r w:rsidRPr="00856D2F">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5C7230">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196363" w:rsidP="005C7230">
            <w:pPr>
              <w:jc w:val="center"/>
            </w:pPr>
            <w:r>
              <w:t>1</w:t>
            </w:r>
            <w:r w:rsidRPr="00856D2F">
              <w:t>/</w:t>
            </w:r>
            <w:r>
              <w:t>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5C7230">
            <w:pPr>
              <w:jc w:val="center"/>
            </w:pPr>
            <w:r w:rsidRPr="00856D2F">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5C7230">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762156" w:rsidRPr="00856D2F" w:rsidRDefault="00762156" w:rsidP="005C7230">
            <w:pPr>
              <w:widowControl/>
              <w:suppressAutoHyphens w:val="0"/>
              <w:overflowPunct/>
              <w:autoSpaceDE/>
              <w:autoSpaceDN w:val="0"/>
              <w:jc w:val="center"/>
              <w:rPr>
                <w:bCs/>
                <w:szCs w:val="24"/>
                <w:lang w:eastAsia="ru-RU" w:bidi="ru-RU"/>
              </w:rPr>
            </w:pPr>
            <w:r w:rsidRPr="00856D2F">
              <w:rPr>
                <w:bCs/>
                <w:szCs w:val="24"/>
                <w:lang w:eastAsia="ru-RU" w:bidi="ru-RU"/>
              </w:rPr>
              <w:t>- Кафе;</w:t>
            </w:r>
          </w:p>
          <w:p w:rsidR="00762156" w:rsidRPr="00856D2F" w:rsidRDefault="00762156" w:rsidP="005C7230">
            <w:pPr>
              <w:widowControl/>
              <w:suppressAutoHyphens w:val="0"/>
              <w:overflowPunct/>
              <w:autoSpaceDE/>
              <w:autoSpaceDN w:val="0"/>
              <w:jc w:val="center"/>
              <w:rPr>
                <w:bCs/>
                <w:szCs w:val="24"/>
                <w:lang w:eastAsia="ru-RU" w:bidi="ru-RU"/>
              </w:rPr>
            </w:pPr>
            <w:r w:rsidRPr="00856D2F">
              <w:rPr>
                <w:bCs/>
                <w:szCs w:val="24"/>
                <w:lang w:eastAsia="ru-RU" w:bidi="ru-RU"/>
              </w:rPr>
              <w:t>- Столовая</w:t>
            </w:r>
          </w:p>
          <w:p w:rsidR="00762156" w:rsidRPr="00856D2F" w:rsidRDefault="00762156" w:rsidP="005C7230">
            <w:pPr>
              <w:widowControl/>
              <w:suppressAutoHyphens w:val="0"/>
              <w:overflowPunct/>
              <w:autoSpaceDE/>
              <w:autoSpaceDN w:val="0"/>
              <w:jc w:val="center"/>
              <w:rPr>
                <w:bCs/>
                <w:szCs w:val="24"/>
                <w:lang w:eastAsia="ru-RU" w:bidi="ru-RU"/>
              </w:rPr>
            </w:pPr>
            <w:r w:rsidRPr="00856D2F">
              <w:rPr>
                <w:bCs/>
                <w:szCs w:val="24"/>
                <w:lang w:eastAsia="ru-RU" w:bidi="ru-RU"/>
              </w:rPr>
              <w:t>- Автозаправочная станция;</w:t>
            </w:r>
          </w:p>
          <w:p w:rsidR="00762156" w:rsidRPr="00856D2F" w:rsidRDefault="00762156" w:rsidP="005C7230">
            <w:pPr>
              <w:widowControl/>
              <w:suppressAutoHyphens w:val="0"/>
              <w:overflowPunct/>
              <w:autoSpaceDE/>
              <w:autoSpaceDN w:val="0"/>
              <w:jc w:val="center"/>
              <w:rPr>
                <w:bCs/>
                <w:szCs w:val="24"/>
                <w:lang w:eastAsia="ru-RU" w:bidi="ru-RU"/>
              </w:rPr>
            </w:pPr>
            <w:r w:rsidRPr="00856D2F">
              <w:rPr>
                <w:bCs/>
                <w:szCs w:val="24"/>
                <w:lang w:eastAsia="ru-RU" w:bidi="ru-RU"/>
              </w:rPr>
              <w:t>- Мотель;</w:t>
            </w:r>
          </w:p>
          <w:p w:rsidR="00762156" w:rsidRPr="00856D2F" w:rsidRDefault="00762156" w:rsidP="005C7230">
            <w:pPr>
              <w:widowControl/>
              <w:suppressAutoHyphens w:val="0"/>
              <w:overflowPunct/>
              <w:autoSpaceDE/>
              <w:autoSpaceDN w:val="0"/>
              <w:jc w:val="center"/>
              <w:rPr>
                <w:bCs/>
                <w:szCs w:val="24"/>
                <w:lang w:eastAsia="ru-RU" w:bidi="ru-RU"/>
              </w:rPr>
            </w:pPr>
            <w:r w:rsidRPr="00856D2F">
              <w:rPr>
                <w:bCs/>
                <w:szCs w:val="24"/>
                <w:lang w:eastAsia="ru-RU" w:bidi="ru-RU"/>
              </w:rPr>
              <w:t>- Автомобильная мойка;</w:t>
            </w:r>
          </w:p>
          <w:p w:rsidR="00762156" w:rsidRPr="00856D2F" w:rsidRDefault="00762156" w:rsidP="005C7230">
            <w:pPr>
              <w:jc w:val="center"/>
            </w:pPr>
            <w:r w:rsidRPr="00856D2F">
              <w:rPr>
                <w:bCs/>
                <w:szCs w:val="24"/>
                <w:lang w:eastAsia="ru-RU" w:bidi="ru-RU"/>
              </w:rPr>
              <w:t>- Мастерская для ремонта автомобилей;</w:t>
            </w:r>
          </w:p>
        </w:tc>
      </w:tr>
      <w:tr w:rsidR="00762156"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5C7230">
            <w:pPr>
              <w:jc w:val="center"/>
            </w:pPr>
            <w:r w:rsidRPr="00856D2F">
              <w:rPr>
                <w:iCs/>
              </w:rPr>
              <w:t xml:space="preserve">Выставочно-ярмарочная деятельность </w:t>
            </w:r>
            <w:r w:rsidRPr="00856D2F">
              <w:rPr>
                <w:iCs/>
              </w:rPr>
              <w:lastRenderedPageBreak/>
              <w:t>4.10</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92CDB">
            <w:pPr>
              <w:jc w:val="center"/>
              <w:rPr>
                <w:iCs/>
              </w:rPr>
            </w:pPr>
            <w:r w:rsidRPr="00856D2F">
              <w:rPr>
                <w:iCs/>
              </w:rPr>
              <w:lastRenderedPageBreak/>
              <w:t xml:space="preserve">Размещение объектов капитального строительства, сооружений, предназначенных для осуществления </w:t>
            </w:r>
            <w:r w:rsidRPr="00856D2F">
              <w:rPr>
                <w:iCs/>
              </w:rPr>
              <w:lastRenderedPageBreak/>
              <w:t xml:space="preserve">выставочно-ярмарочной и </w:t>
            </w:r>
            <w:proofErr w:type="spellStart"/>
            <w:r w:rsidRPr="00856D2F">
              <w:rPr>
                <w:iCs/>
              </w:rPr>
              <w:t>конгрессной</w:t>
            </w:r>
            <w:proofErr w:type="spellEnd"/>
            <w:r w:rsidRPr="00856D2F">
              <w:rPr>
                <w:iCs/>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609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5C7230">
            <w:pPr>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5C7230">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762156" w:rsidRPr="00856D2F" w:rsidRDefault="00762156" w:rsidP="005C7230">
            <w:pPr>
              <w:jc w:val="center"/>
            </w:pPr>
            <w:r w:rsidRPr="00856D2F">
              <w:t xml:space="preserve">- Здание для </w:t>
            </w:r>
            <w:proofErr w:type="spellStart"/>
            <w:r w:rsidRPr="00856D2F">
              <w:t>выставочно-ярморочной</w:t>
            </w:r>
            <w:proofErr w:type="spellEnd"/>
            <w:r w:rsidRPr="00856D2F">
              <w:t xml:space="preserve"> и </w:t>
            </w:r>
            <w:proofErr w:type="spellStart"/>
            <w:r w:rsidRPr="00856D2F">
              <w:lastRenderedPageBreak/>
              <w:t>конгрессной</w:t>
            </w:r>
            <w:proofErr w:type="spellEnd"/>
            <w:r w:rsidRPr="00856D2F">
              <w:t xml:space="preserve"> деятельности;</w:t>
            </w:r>
          </w:p>
          <w:p w:rsidR="00762156" w:rsidRPr="00856D2F" w:rsidRDefault="00762156" w:rsidP="005C7230">
            <w:pPr>
              <w:jc w:val="center"/>
            </w:pPr>
            <w:r w:rsidRPr="00856D2F">
              <w:t>- Выставочный центр</w:t>
            </w:r>
          </w:p>
        </w:tc>
      </w:tr>
      <w:tr w:rsidR="00762156"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jc w:val="center"/>
            </w:pPr>
            <w:r w:rsidRPr="00856D2F">
              <w:lastRenderedPageBreak/>
              <w:t>Туристическое обслуживание 5.2.1</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92CDB">
            <w:pPr>
              <w:jc w:val="center"/>
            </w:pPr>
            <w:r w:rsidRPr="00856D2F">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jc w:val="center"/>
            </w:pPr>
            <w:r w:rsidRPr="00856D2F">
              <w:t xml:space="preserve">10000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jc w:val="center"/>
            </w:pPr>
            <w:r w:rsidRPr="00856D2F">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jc w:val="center"/>
            </w:pPr>
            <w:r w:rsidRPr="00856D2F">
              <w:t>40 %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jc w:val="center"/>
            </w:pPr>
            <w:r w:rsidRPr="00856D2F">
              <w:t>3</w:t>
            </w:r>
          </w:p>
        </w:tc>
        <w:tc>
          <w:tcPr>
            <w:tcW w:w="1984" w:type="dxa"/>
            <w:tcBorders>
              <w:top w:val="single" w:sz="4" w:space="0" w:color="auto"/>
              <w:left w:val="single" w:sz="4" w:space="0" w:color="auto"/>
              <w:bottom w:val="single" w:sz="4" w:space="0" w:color="auto"/>
              <w:right w:val="single" w:sz="4" w:space="0" w:color="auto"/>
            </w:tcBorders>
            <w:vAlign w:val="center"/>
          </w:tcPr>
          <w:p w:rsidR="00762156" w:rsidRPr="00856D2F" w:rsidRDefault="00762156" w:rsidP="004D2F44">
            <w:pPr>
              <w:widowControl/>
              <w:suppressAutoHyphens w:val="0"/>
              <w:overflowPunct/>
              <w:autoSpaceDE/>
              <w:autoSpaceDN w:val="0"/>
              <w:jc w:val="center"/>
              <w:rPr>
                <w:lang w:eastAsia="ru-RU"/>
              </w:rPr>
            </w:pPr>
            <w:r w:rsidRPr="00856D2F">
              <w:rPr>
                <w:lang w:eastAsia="ru-RU"/>
              </w:rPr>
              <w:t>- Пансионаты;</w:t>
            </w:r>
          </w:p>
          <w:p w:rsidR="00762156" w:rsidRPr="00856D2F" w:rsidRDefault="00762156" w:rsidP="004D2F44">
            <w:pPr>
              <w:widowControl/>
              <w:suppressAutoHyphens w:val="0"/>
              <w:overflowPunct/>
              <w:autoSpaceDE/>
              <w:autoSpaceDN w:val="0"/>
              <w:jc w:val="center"/>
              <w:rPr>
                <w:lang w:eastAsia="ru-RU"/>
              </w:rPr>
            </w:pPr>
            <w:r w:rsidRPr="00856D2F">
              <w:rPr>
                <w:lang w:eastAsia="ru-RU"/>
              </w:rPr>
              <w:t>- Туристические гостиницы;</w:t>
            </w:r>
          </w:p>
          <w:p w:rsidR="00762156" w:rsidRPr="00856D2F" w:rsidRDefault="00762156" w:rsidP="004D2F44">
            <w:pPr>
              <w:widowControl/>
              <w:suppressAutoHyphens w:val="0"/>
              <w:overflowPunct/>
              <w:autoSpaceDE/>
              <w:autoSpaceDN w:val="0"/>
              <w:jc w:val="center"/>
              <w:rPr>
                <w:lang w:eastAsia="ru-RU"/>
              </w:rPr>
            </w:pPr>
            <w:r w:rsidRPr="00856D2F">
              <w:rPr>
                <w:lang w:eastAsia="ru-RU"/>
              </w:rPr>
              <w:t>-Кемпинги;</w:t>
            </w:r>
          </w:p>
          <w:p w:rsidR="00762156" w:rsidRPr="00856D2F" w:rsidRDefault="00762156" w:rsidP="004D2F44">
            <w:pPr>
              <w:widowControl/>
              <w:suppressAutoHyphens w:val="0"/>
              <w:overflowPunct/>
              <w:autoSpaceDE/>
              <w:autoSpaceDN w:val="0"/>
              <w:jc w:val="center"/>
              <w:rPr>
                <w:lang w:eastAsia="ru-RU"/>
              </w:rPr>
            </w:pPr>
            <w:r w:rsidRPr="00856D2F">
              <w:rPr>
                <w:lang w:eastAsia="ru-RU"/>
              </w:rPr>
              <w:t>- Дома отдыха;</w:t>
            </w:r>
          </w:p>
          <w:p w:rsidR="00762156" w:rsidRPr="00856D2F" w:rsidRDefault="00762156" w:rsidP="004D2F44">
            <w:pPr>
              <w:jc w:val="center"/>
            </w:pPr>
            <w:r w:rsidRPr="00856D2F">
              <w:rPr>
                <w:lang w:eastAsia="ru-RU"/>
              </w:rPr>
              <w:t>- Детские лагеря;</w:t>
            </w:r>
          </w:p>
        </w:tc>
      </w:tr>
      <w:tr w:rsidR="00762156"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jc w:val="center"/>
            </w:pPr>
            <w:r w:rsidRPr="00856D2F">
              <w:t>Санаторная деятельность 9.2.1</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92CDB">
            <w:pPr>
              <w:jc w:val="center"/>
            </w:pPr>
            <w:r w:rsidRPr="00856D2F">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spacing w:line="276" w:lineRule="auto"/>
              <w:jc w:val="center"/>
            </w:pPr>
            <w:r w:rsidRPr="00856D2F">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spacing w:line="276" w:lineRule="auto"/>
              <w:jc w:val="center"/>
            </w:pPr>
            <w:r w:rsidRPr="00856D2F">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663B9F" w:rsidP="00663B9F">
            <w:pPr>
              <w:jc w:val="center"/>
            </w:pPr>
            <w:r>
              <w:t>3</w:t>
            </w:r>
            <w:r w:rsidR="00762156" w:rsidRPr="00856D2F">
              <w:t>/</w:t>
            </w:r>
            <w:r>
              <w:t>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jc w:val="center"/>
            </w:pPr>
            <w:r w:rsidRPr="00856D2F">
              <w:t>20 %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762156" w:rsidRPr="00856D2F" w:rsidRDefault="00762156" w:rsidP="004D2F44">
            <w:pPr>
              <w:widowControl/>
              <w:suppressAutoHyphens w:val="0"/>
              <w:overflowPunct/>
              <w:autoSpaceDE/>
              <w:autoSpaceDN w:val="0"/>
              <w:jc w:val="center"/>
              <w:rPr>
                <w:szCs w:val="24"/>
                <w:lang w:eastAsia="ru-RU"/>
              </w:rPr>
            </w:pPr>
            <w:r w:rsidRPr="00856D2F">
              <w:rPr>
                <w:szCs w:val="24"/>
                <w:lang w:eastAsia="ru-RU"/>
              </w:rPr>
              <w:t>- Санатории;</w:t>
            </w:r>
          </w:p>
          <w:p w:rsidR="00762156" w:rsidRPr="00856D2F" w:rsidRDefault="00762156" w:rsidP="004D2F44">
            <w:pPr>
              <w:widowControl/>
              <w:suppressAutoHyphens w:val="0"/>
              <w:overflowPunct/>
              <w:autoSpaceDE/>
              <w:autoSpaceDN w:val="0"/>
              <w:jc w:val="center"/>
              <w:rPr>
                <w:szCs w:val="24"/>
                <w:lang w:eastAsia="ru-RU"/>
              </w:rPr>
            </w:pPr>
            <w:r w:rsidRPr="00856D2F">
              <w:rPr>
                <w:szCs w:val="24"/>
                <w:lang w:eastAsia="ru-RU"/>
              </w:rPr>
              <w:t>-Профилактории;</w:t>
            </w:r>
          </w:p>
          <w:p w:rsidR="00762156" w:rsidRPr="00856D2F" w:rsidRDefault="00762156" w:rsidP="004D2F44">
            <w:pPr>
              <w:widowControl/>
              <w:suppressAutoHyphens w:val="0"/>
              <w:overflowPunct/>
              <w:autoSpaceDE/>
              <w:autoSpaceDN w:val="0"/>
              <w:jc w:val="center"/>
              <w:rPr>
                <w:szCs w:val="24"/>
                <w:lang w:eastAsia="ru-RU"/>
              </w:rPr>
            </w:pPr>
            <w:r w:rsidRPr="00856D2F">
              <w:rPr>
                <w:szCs w:val="24"/>
                <w:lang w:eastAsia="ru-RU"/>
              </w:rPr>
              <w:t>- Обустройство лечебно-оздоровительных местностей;</w:t>
            </w:r>
          </w:p>
          <w:p w:rsidR="00762156" w:rsidRPr="00856D2F" w:rsidRDefault="00762156" w:rsidP="004D2F44">
            <w:pPr>
              <w:jc w:val="center"/>
            </w:pPr>
            <w:r w:rsidRPr="00856D2F">
              <w:rPr>
                <w:szCs w:val="24"/>
                <w:lang w:eastAsia="ru-RU"/>
              </w:rPr>
              <w:t>- Лечебно-оздоровительные лагеря;</w:t>
            </w:r>
          </w:p>
        </w:tc>
      </w:tr>
      <w:tr w:rsidR="00196363"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196363" w:rsidRPr="00856D2F" w:rsidRDefault="00196363" w:rsidP="00900D5A">
            <w:pPr>
              <w:jc w:val="center"/>
            </w:pPr>
            <w:r w:rsidRPr="00856D2F">
              <w:t>Спорт 5.1</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196363" w:rsidRPr="00856D2F" w:rsidRDefault="00196363" w:rsidP="00900D5A">
            <w:pPr>
              <w:jc w:val="center"/>
            </w:pPr>
            <w:r w:rsidRPr="00856D2F">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6363" w:rsidRPr="00856D2F" w:rsidRDefault="00196363" w:rsidP="00900D5A">
            <w:pPr>
              <w:jc w:val="center"/>
            </w:pPr>
            <w:r>
              <w:t>50</w:t>
            </w:r>
            <w:r w:rsidRPr="00856D2F">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96363" w:rsidRPr="00856D2F" w:rsidRDefault="00196363" w:rsidP="00900D5A">
            <w:pPr>
              <w:jc w:val="center"/>
            </w:pPr>
            <w:r>
              <w:t>5000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196363" w:rsidRPr="00856D2F" w:rsidRDefault="00196363" w:rsidP="00900D5A">
            <w:pPr>
              <w:autoSpaceDE/>
              <w:jc w:val="center"/>
            </w:pPr>
            <w:r>
              <w:t>4/неограниченно</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196363" w:rsidRPr="00856D2F" w:rsidRDefault="00196363" w:rsidP="00900D5A">
            <w:pPr>
              <w:jc w:val="center"/>
            </w:pPr>
            <w:r w:rsidRPr="00856D2F">
              <w:t>3/30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196363" w:rsidRPr="00856D2F" w:rsidRDefault="00196363" w:rsidP="00900D5A">
            <w:pPr>
              <w:jc w:val="center"/>
            </w:pPr>
            <w:r w:rsidRPr="00856D2F">
              <w:t>50 %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196363" w:rsidRPr="00856D2F" w:rsidRDefault="00196363" w:rsidP="00900D5A">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196363" w:rsidRPr="00856D2F" w:rsidRDefault="00196363" w:rsidP="00900D5A">
            <w:pPr>
              <w:jc w:val="center"/>
              <w:rPr>
                <w:bCs/>
                <w:lang w:bidi="ru-RU"/>
              </w:rPr>
            </w:pPr>
            <w:r w:rsidRPr="00856D2F">
              <w:rPr>
                <w:bCs/>
                <w:lang w:bidi="ru-RU"/>
              </w:rPr>
              <w:t>- Стадион;</w:t>
            </w:r>
          </w:p>
          <w:p w:rsidR="00196363" w:rsidRPr="00856D2F" w:rsidRDefault="00196363" w:rsidP="00900D5A">
            <w:pPr>
              <w:jc w:val="center"/>
              <w:rPr>
                <w:bCs/>
                <w:lang w:bidi="ru-RU"/>
              </w:rPr>
            </w:pPr>
            <w:r w:rsidRPr="00856D2F">
              <w:rPr>
                <w:bCs/>
                <w:lang w:bidi="ru-RU"/>
              </w:rPr>
              <w:t>- Физкультурно – оздоровительный комплекс;</w:t>
            </w:r>
          </w:p>
          <w:p w:rsidR="00196363" w:rsidRPr="00856D2F" w:rsidRDefault="00196363" w:rsidP="00900D5A">
            <w:pPr>
              <w:jc w:val="center"/>
              <w:rPr>
                <w:bCs/>
                <w:lang w:bidi="ru-RU"/>
              </w:rPr>
            </w:pPr>
            <w:r w:rsidRPr="00856D2F">
              <w:rPr>
                <w:bCs/>
                <w:lang w:bidi="ru-RU"/>
              </w:rPr>
              <w:t>- Физкультурно – спортивное сооружение;</w:t>
            </w:r>
          </w:p>
          <w:p w:rsidR="00196363" w:rsidRPr="00856D2F" w:rsidRDefault="00196363" w:rsidP="00900D5A">
            <w:pPr>
              <w:jc w:val="center"/>
              <w:rPr>
                <w:bCs/>
                <w:lang w:bidi="ru-RU"/>
              </w:rPr>
            </w:pPr>
            <w:r w:rsidRPr="00856D2F">
              <w:rPr>
                <w:bCs/>
                <w:lang w:bidi="ru-RU"/>
              </w:rPr>
              <w:lastRenderedPageBreak/>
              <w:t>- Спортивный комплекс;</w:t>
            </w:r>
          </w:p>
          <w:p w:rsidR="00196363" w:rsidRPr="00856D2F" w:rsidRDefault="00196363" w:rsidP="00900D5A">
            <w:pPr>
              <w:jc w:val="center"/>
              <w:rPr>
                <w:bCs/>
                <w:lang w:bidi="ru-RU"/>
              </w:rPr>
            </w:pPr>
            <w:r w:rsidRPr="00856D2F">
              <w:rPr>
                <w:bCs/>
                <w:lang w:bidi="ru-RU"/>
              </w:rPr>
              <w:t>- Теннисный корт;</w:t>
            </w:r>
          </w:p>
          <w:p w:rsidR="00196363" w:rsidRPr="00856D2F" w:rsidRDefault="00196363" w:rsidP="00900D5A">
            <w:pPr>
              <w:jc w:val="center"/>
              <w:rPr>
                <w:bCs/>
                <w:lang w:bidi="ru-RU"/>
              </w:rPr>
            </w:pPr>
            <w:r w:rsidRPr="00856D2F">
              <w:rPr>
                <w:bCs/>
                <w:lang w:bidi="ru-RU"/>
              </w:rPr>
              <w:t>- Автодром;</w:t>
            </w:r>
          </w:p>
          <w:p w:rsidR="00196363" w:rsidRPr="00856D2F" w:rsidRDefault="00196363" w:rsidP="00900D5A">
            <w:pPr>
              <w:jc w:val="center"/>
              <w:rPr>
                <w:bCs/>
                <w:lang w:bidi="ru-RU"/>
              </w:rPr>
            </w:pPr>
            <w:r w:rsidRPr="00856D2F">
              <w:rPr>
                <w:bCs/>
                <w:lang w:bidi="ru-RU"/>
              </w:rPr>
              <w:t>-Ипподром;</w:t>
            </w:r>
          </w:p>
          <w:p w:rsidR="00196363" w:rsidRPr="00856D2F" w:rsidRDefault="00196363" w:rsidP="00900D5A">
            <w:pPr>
              <w:jc w:val="center"/>
              <w:rPr>
                <w:bCs/>
                <w:lang w:bidi="ru-RU"/>
              </w:rPr>
            </w:pPr>
            <w:r w:rsidRPr="00856D2F">
              <w:rPr>
                <w:bCs/>
                <w:lang w:bidi="ru-RU"/>
              </w:rPr>
              <w:t>- Трамплины;</w:t>
            </w:r>
          </w:p>
          <w:p w:rsidR="00196363" w:rsidRPr="00856D2F" w:rsidRDefault="00196363" w:rsidP="00900D5A">
            <w:pPr>
              <w:jc w:val="center"/>
              <w:rPr>
                <w:bCs/>
                <w:lang w:bidi="ru-RU"/>
              </w:rPr>
            </w:pPr>
            <w:r w:rsidRPr="00856D2F">
              <w:rPr>
                <w:bCs/>
                <w:lang w:bidi="ru-RU"/>
              </w:rPr>
              <w:t>- Спортивные стрельбища;</w:t>
            </w:r>
          </w:p>
          <w:p w:rsidR="00196363" w:rsidRPr="00856D2F" w:rsidRDefault="00196363" w:rsidP="00900D5A">
            <w:pPr>
              <w:jc w:val="center"/>
              <w:rPr>
                <w:bCs/>
                <w:lang w:bidi="ru-RU"/>
              </w:rPr>
            </w:pPr>
            <w:r w:rsidRPr="00856D2F">
              <w:rPr>
                <w:bCs/>
                <w:lang w:bidi="ru-RU"/>
              </w:rPr>
              <w:t>- Спортивный клуб;</w:t>
            </w:r>
          </w:p>
          <w:p w:rsidR="00196363" w:rsidRPr="00856D2F" w:rsidRDefault="00196363" w:rsidP="00900D5A">
            <w:pPr>
              <w:jc w:val="center"/>
              <w:rPr>
                <w:bCs/>
                <w:lang w:bidi="ru-RU"/>
              </w:rPr>
            </w:pPr>
            <w:r w:rsidRPr="00856D2F">
              <w:rPr>
                <w:bCs/>
                <w:lang w:bidi="ru-RU"/>
              </w:rPr>
              <w:t>- Спортивный зал;</w:t>
            </w:r>
          </w:p>
          <w:p w:rsidR="00196363" w:rsidRPr="00856D2F" w:rsidRDefault="00196363" w:rsidP="00900D5A">
            <w:pPr>
              <w:jc w:val="center"/>
              <w:rPr>
                <w:bCs/>
                <w:lang w:bidi="ru-RU"/>
              </w:rPr>
            </w:pPr>
            <w:r w:rsidRPr="00856D2F">
              <w:rPr>
                <w:bCs/>
                <w:lang w:bidi="ru-RU"/>
              </w:rPr>
              <w:t>- Бассейн;</w:t>
            </w:r>
          </w:p>
          <w:p w:rsidR="00196363" w:rsidRPr="00856D2F" w:rsidRDefault="00196363" w:rsidP="00900D5A">
            <w:pPr>
              <w:jc w:val="center"/>
              <w:rPr>
                <w:bCs/>
                <w:lang w:bidi="ru-RU"/>
              </w:rPr>
            </w:pPr>
            <w:r w:rsidRPr="00856D2F">
              <w:rPr>
                <w:bCs/>
                <w:lang w:bidi="ru-RU"/>
              </w:rPr>
              <w:t>- Ледовый дворец;</w:t>
            </w:r>
          </w:p>
          <w:p w:rsidR="00196363" w:rsidRPr="00856D2F" w:rsidRDefault="00196363" w:rsidP="00900D5A">
            <w:pPr>
              <w:jc w:val="center"/>
              <w:rPr>
                <w:bCs/>
                <w:lang w:bidi="ru-RU"/>
              </w:rPr>
            </w:pPr>
            <w:r w:rsidRPr="00856D2F">
              <w:rPr>
                <w:bCs/>
                <w:lang w:bidi="ru-RU"/>
              </w:rPr>
              <w:t>- Дворец спорта;</w:t>
            </w:r>
          </w:p>
          <w:p w:rsidR="00196363" w:rsidRPr="00856D2F" w:rsidRDefault="00196363" w:rsidP="00900D5A">
            <w:pPr>
              <w:jc w:val="center"/>
            </w:pPr>
            <w:r w:rsidRPr="00856D2F">
              <w:rPr>
                <w:bCs/>
                <w:lang w:bidi="ru-RU"/>
              </w:rPr>
              <w:t>- Площадка для занятия спортом</w:t>
            </w:r>
          </w:p>
        </w:tc>
      </w:tr>
      <w:tr w:rsidR="00F95EBF"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lastRenderedPageBreak/>
              <w:t>Историко-культурная деятельность 9.3</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roofErr w:type="gramStart"/>
            <w:r w:rsidRPr="00856D2F">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roofErr w:type="gramEnd"/>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-/20</w:t>
            </w:r>
          </w:p>
        </w:tc>
        <w:tc>
          <w:tcPr>
            <w:tcW w:w="1561"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5</w:t>
            </w:r>
          </w:p>
        </w:tc>
        <w:tc>
          <w:tcPr>
            <w:tcW w:w="1985" w:type="dxa"/>
            <w:tcBorders>
              <w:top w:val="single" w:sz="4" w:space="0" w:color="auto"/>
              <w:left w:val="single" w:sz="4" w:space="0" w:color="auto"/>
              <w:bottom w:val="single" w:sz="4" w:space="0" w:color="auto"/>
              <w:right w:val="single" w:sz="4" w:space="0" w:color="auto"/>
            </w:tcBorders>
            <w:vAlign w:val="center"/>
          </w:tcPr>
          <w:p w:rsidR="00F95EBF" w:rsidRPr="00856D2F" w:rsidRDefault="00F95EBF" w:rsidP="00E865DC">
            <w:pPr>
              <w:jc w:val="center"/>
            </w:pPr>
            <w:r w:rsidRPr="00856D2F">
              <w:t xml:space="preserve">- Объект </w:t>
            </w:r>
            <w:proofErr w:type="gramStart"/>
            <w:r w:rsidRPr="00856D2F">
              <w:t>культурного</w:t>
            </w:r>
            <w:proofErr w:type="gramEnd"/>
          </w:p>
          <w:p w:rsidR="00F95EBF" w:rsidRPr="00856D2F" w:rsidRDefault="00F95EBF" w:rsidP="00E865DC">
            <w:pPr>
              <w:jc w:val="center"/>
            </w:pPr>
            <w:r w:rsidRPr="00856D2F">
              <w:t>наследия;</w:t>
            </w:r>
          </w:p>
          <w:p w:rsidR="00F95EBF" w:rsidRPr="00856D2F" w:rsidRDefault="00F95EBF" w:rsidP="00E865DC">
            <w:pPr>
              <w:jc w:val="center"/>
            </w:pPr>
            <w:r w:rsidRPr="00856D2F">
              <w:t>- Памятник истории и</w:t>
            </w:r>
          </w:p>
          <w:p w:rsidR="00F95EBF" w:rsidRPr="00856D2F" w:rsidRDefault="00F95EBF" w:rsidP="00E865DC">
            <w:pPr>
              <w:jc w:val="center"/>
            </w:pPr>
            <w:r w:rsidRPr="00856D2F">
              <w:t>культуры;</w:t>
            </w:r>
          </w:p>
          <w:p w:rsidR="00F95EBF" w:rsidRPr="00856D2F" w:rsidRDefault="00F95EBF" w:rsidP="00E865DC">
            <w:pPr>
              <w:jc w:val="center"/>
            </w:pPr>
            <w:r w:rsidRPr="00856D2F">
              <w:t>- Ансамбль</w:t>
            </w:r>
          </w:p>
        </w:tc>
      </w:tr>
      <w:tr w:rsidR="00762156"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jc w:val="center"/>
            </w:pPr>
            <w:r w:rsidRPr="00856D2F">
              <w:lastRenderedPageBreak/>
              <w:t>Обеспечение внутреннего правопорядка 8.3</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92CDB">
            <w:pPr>
              <w:jc w:val="center"/>
            </w:pPr>
            <w:r w:rsidRPr="00856D2F">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856D2F">
              <w:t>Росгвардии</w:t>
            </w:r>
            <w:proofErr w:type="spellEnd"/>
            <w:r w:rsidRPr="00856D2F">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09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autoSpaceDE/>
              <w:jc w:val="center"/>
            </w:pPr>
            <w:r w:rsidRPr="00856D2F">
              <w:t>не подлежат установлению</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autoSpaceDE/>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762156" w:rsidRPr="00856D2F" w:rsidRDefault="00762156" w:rsidP="004D2F44">
            <w:pPr>
              <w:autoSpaceDE/>
              <w:autoSpaceDN w:val="0"/>
              <w:jc w:val="center"/>
            </w:pPr>
            <w:r w:rsidRPr="00856D2F">
              <w:t>- Здание РОВД, ГИБДД, военные комиссариаты;</w:t>
            </w:r>
          </w:p>
          <w:p w:rsidR="00762156" w:rsidRPr="00856D2F" w:rsidRDefault="00762156" w:rsidP="004D2F44">
            <w:pPr>
              <w:autoSpaceDE/>
              <w:autoSpaceDN w:val="0"/>
              <w:jc w:val="center"/>
            </w:pPr>
            <w:r w:rsidRPr="00856D2F">
              <w:t>- Здание, сооружение следственных органов;</w:t>
            </w:r>
          </w:p>
          <w:p w:rsidR="00762156" w:rsidRPr="00856D2F" w:rsidRDefault="00762156" w:rsidP="004D2F44">
            <w:pPr>
              <w:autoSpaceDE/>
              <w:autoSpaceDN w:val="0"/>
              <w:jc w:val="center"/>
            </w:pPr>
            <w:r w:rsidRPr="00856D2F">
              <w:t>- Отделение, участковый пункт полиции;</w:t>
            </w:r>
          </w:p>
          <w:p w:rsidR="00762156" w:rsidRPr="00856D2F" w:rsidRDefault="00762156" w:rsidP="004D2F44">
            <w:pPr>
              <w:autoSpaceDE/>
              <w:autoSpaceDN w:val="0"/>
              <w:jc w:val="center"/>
            </w:pPr>
            <w:r w:rsidRPr="00856D2F">
              <w:t>- Пожарное депо;</w:t>
            </w:r>
          </w:p>
          <w:p w:rsidR="00762156" w:rsidRPr="00856D2F" w:rsidRDefault="00762156" w:rsidP="004D2F44">
            <w:pPr>
              <w:autoSpaceDE/>
              <w:autoSpaceDN w:val="0"/>
              <w:jc w:val="center"/>
            </w:pPr>
            <w:r w:rsidRPr="00856D2F">
              <w:t>- Пожарная часть;</w:t>
            </w:r>
          </w:p>
          <w:p w:rsidR="00762156" w:rsidRPr="00856D2F" w:rsidRDefault="00762156" w:rsidP="004D2F44">
            <w:pPr>
              <w:autoSpaceDE/>
              <w:autoSpaceDN w:val="0"/>
              <w:jc w:val="center"/>
            </w:pPr>
            <w:r w:rsidRPr="00856D2F">
              <w:t>- Объект гражданской обороны;</w:t>
            </w:r>
          </w:p>
          <w:p w:rsidR="00762156" w:rsidRPr="00856D2F" w:rsidRDefault="00762156" w:rsidP="004D2F44">
            <w:pPr>
              <w:autoSpaceDE/>
              <w:autoSpaceDN w:val="0"/>
              <w:jc w:val="center"/>
            </w:pPr>
            <w:r w:rsidRPr="00856D2F">
              <w:t>- Спасательная служба;</w:t>
            </w:r>
          </w:p>
          <w:p w:rsidR="00762156" w:rsidRPr="00856D2F" w:rsidRDefault="00762156" w:rsidP="004D2F44">
            <w:pPr>
              <w:autoSpaceDE/>
              <w:jc w:val="center"/>
            </w:pPr>
            <w:r w:rsidRPr="00856D2F">
              <w:t>- Гараж</w:t>
            </w:r>
            <w:r w:rsidRPr="00856D2F">
              <w:rPr>
                <w:lang w:val="en-US"/>
              </w:rPr>
              <w:t>;</w:t>
            </w:r>
          </w:p>
        </w:tc>
      </w:tr>
      <w:tr w:rsidR="00762156"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jc w:val="center"/>
            </w:pPr>
            <w:r w:rsidRPr="00856D2F">
              <w:t>Земельные участки (территории) общего пользования 12.0</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B07C77">
            <w:r w:rsidRPr="00856D2F">
              <w:t>Земельные участки общего пользования.</w:t>
            </w:r>
          </w:p>
          <w:p w:rsidR="00762156" w:rsidRPr="00856D2F" w:rsidRDefault="00762156" w:rsidP="00B07C77">
            <w:pPr>
              <w:jc w:val="center"/>
            </w:pPr>
            <w:r w:rsidRPr="00856D2F">
              <w:t>Содержание данного вида разрешенного использования включает в себя содержание видов разрешенного использования с кодами 12.0.1 - 12.0.2</w:t>
            </w:r>
          </w:p>
        </w:tc>
        <w:tc>
          <w:tcPr>
            <w:tcW w:w="737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762156" w:rsidRPr="00856D2F" w:rsidRDefault="00762156" w:rsidP="004D2F44">
            <w:pPr>
              <w:spacing w:line="276" w:lineRule="auto"/>
              <w:jc w:val="center"/>
            </w:pPr>
            <w:r w:rsidRPr="00856D2F">
              <w:t>не подлежат установлению</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F81A33" w:rsidRPr="00856D2F" w:rsidRDefault="00F81A33" w:rsidP="00F81A33">
            <w:pPr>
              <w:autoSpaceDE/>
              <w:autoSpaceDN w:val="0"/>
              <w:jc w:val="center"/>
              <w:rPr>
                <w:rFonts w:eastAsia="SimSun"/>
                <w:bCs/>
                <w:szCs w:val="22"/>
              </w:rPr>
            </w:pPr>
            <w:r w:rsidRPr="00856D2F">
              <w:rPr>
                <w:rFonts w:eastAsia="SimSun"/>
                <w:bCs/>
                <w:szCs w:val="22"/>
              </w:rPr>
              <w:t>- Автомобильные дороги;</w:t>
            </w:r>
          </w:p>
          <w:p w:rsidR="00F81A33" w:rsidRPr="00856D2F" w:rsidRDefault="00F81A33" w:rsidP="00F81A33">
            <w:pPr>
              <w:autoSpaceDE/>
              <w:autoSpaceDN w:val="0"/>
              <w:jc w:val="center"/>
              <w:rPr>
                <w:rFonts w:eastAsia="SimSun"/>
                <w:bCs/>
                <w:szCs w:val="22"/>
              </w:rPr>
            </w:pPr>
            <w:r w:rsidRPr="00856D2F">
              <w:rPr>
                <w:rFonts w:eastAsia="SimSun"/>
                <w:bCs/>
                <w:szCs w:val="22"/>
              </w:rPr>
              <w:t>- Набережные;</w:t>
            </w:r>
          </w:p>
          <w:p w:rsidR="00F81A33" w:rsidRPr="00856D2F" w:rsidRDefault="00F81A33" w:rsidP="00F81A33">
            <w:pPr>
              <w:autoSpaceDE/>
              <w:autoSpaceDN w:val="0"/>
              <w:jc w:val="center"/>
              <w:rPr>
                <w:rFonts w:eastAsia="SimSun"/>
                <w:bCs/>
                <w:szCs w:val="22"/>
              </w:rPr>
            </w:pPr>
            <w:r w:rsidRPr="00856D2F">
              <w:rPr>
                <w:rFonts w:eastAsia="SimSun"/>
                <w:bCs/>
                <w:szCs w:val="22"/>
              </w:rPr>
              <w:t xml:space="preserve">- Скверы; </w:t>
            </w:r>
          </w:p>
          <w:p w:rsidR="00F81A33" w:rsidRPr="00856D2F" w:rsidRDefault="00F81A33" w:rsidP="00F81A33">
            <w:pPr>
              <w:autoSpaceDE/>
              <w:autoSpaceDN w:val="0"/>
              <w:jc w:val="center"/>
              <w:rPr>
                <w:rFonts w:eastAsia="SimSun"/>
                <w:bCs/>
                <w:szCs w:val="22"/>
              </w:rPr>
            </w:pPr>
            <w:r w:rsidRPr="00856D2F">
              <w:rPr>
                <w:rFonts w:eastAsia="SimSun"/>
                <w:bCs/>
                <w:szCs w:val="22"/>
              </w:rPr>
              <w:t>- Бульвары;</w:t>
            </w:r>
          </w:p>
          <w:p w:rsidR="00F81A33" w:rsidRPr="00856D2F" w:rsidRDefault="00F81A33" w:rsidP="00F81A33">
            <w:pPr>
              <w:autoSpaceDE/>
              <w:autoSpaceDN w:val="0"/>
              <w:jc w:val="center"/>
              <w:rPr>
                <w:rFonts w:eastAsia="SimSun"/>
                <w:bCs/>
                <w:szCs w:val="22"/>
              </w:rPr>
            </w:pPr>
            <w:r w:rsidRPr="00856D2F">
              <w:rPr>
                <w:rFonts w:eastAsia="SimSun"/>
                <w:bCs/>
                <w:szCs w:val="22"/>
              </w:rPr>
              <w:t>- Велодорожки;</w:t>
            </w:r>
          </w:p>
          <w:p w:rsidR="00F81A33" w:rsidRPr="00856D2F" w:rsidRDefault="00F81A33" w:rsidP="00F81A33">
            <w:pPr>
              <w:autoSpaceDE/>
              <w:autoSpaceDN w:val="0"/>
              <w:jc w:val="center"/>
              <w:rPr>
                <w:rFonts w:eastAsia="SimSun"/>
                <w:bCs/>
                <w:szCs w:val="22"/>
              </w:rPr>
            </w:pPr>
            <w:r w:rsidRPr="00856D2F">
              <w:rPr>
                <w:rFonts w:eastAsia="SimSun"/>
                <w:bCs/>
                <w:szCs w:val="22"/>
              </w:rPr>
              <w:t>- Площади;</w:t>
            </w:r>
          </w:p>
          <w:p w:rsidR="00F81A33" w:rsidRPr="00856D2F" w:rsidRDefault="00F81A33" w:rsidP="00F81A33">
            <w:pPr>
              <w:autoSpaceDE/>
              <w:autoSpaceDN w:val="0"/>
              <w:jc w:val="center"/>
              <w:rPr>
                <w:rFonts w:eastAsia="SimSun"/>
                <w:bCs/>
                <w:szCs w:val="22"/>
              </w:rPr>
            </w:pPr>
            <w:r w:rsidRPr="00856D2F">
              <w:rPr>
                <w:rFonts w:eastAsia="SimSun"/>
                <w:bCs/>
                <w:szCs w:val="22"/>
              </w:rPr>
              <w:t>- Малые архитектурные формы;</w:t>
            </w:r>
          </w:p>
          <w:p w:rsidR="00F81A33" w:rsidRPr="00856D2F" w:rsidRDefault="00F81A33" w:rsidP="00F81A33">
            <w:pPr>
              <w:autoSpaceDE/>
              <w:autoSpaceDN w:val="0"/>
              <w:jc w:val="center"/>
              <w:rPr>
                <w:rFonts w:eastAsia="SimSun"/>
                <w:bCs/>
                <w:szCs w:val="22"/>
              </w:rPr>
            </w:pPr>
            <w:r w:rsidRPr="00856D2F">
              <w:rPr>
                <w:rFonts w:eastAsia="SimSun"/>
                <w:bCs/>
                <w:szCs w:val="22"/>
              </w:rPr>
              <w:t>- Памятники;</w:t>
            </w:r>
          </w:p>
          <w:p w:rsidR="00762156" w:rsidRPr="00856D2F" w:rsidRDefault="00F81A33" w:rsidP="00F81A33">
            <w:pPr>
              <w:spacing w:line="276" w:lineRule="auto"/>
              <w:jc w:val="center"/>
            </w:pPr>
            <w:r w:rsidRPr="00856D2F">
              <w:rPr>
                <w:rFonts w:eastAsia="SimSun"/>
                <w:bCs/>
                <w:szCs w:val="22"/>
              </w:rPr>
              <w:t xml:space="preserve">- Общественные </w:t>
            </w:r>
            <w:r w:rsidRPr="00856D2F">
              <w:rPr>
                <w:rFonts w:eastAsia="SimSun"/>
                <w:bCs/>
                <w:szCs w:val="22"/>
              </w:rPr>
              <w:lastRenderedPageBreak/>
              <w:t>туалеты</w:t>
            </w:r>
          </w:p>
        </w:tc>
      </w:tr>
    </w:tbl>
    <w:p w:rsidR="004D2F44" w:rsidRDefault="004D2F44" w:rsidP="004D2F44">
      <w:pPr>
        <w:jc w:val="center"/>
        <w:rPr>
          <w:b/>
          <w:sz w:val="24"/>
          <w:szCs w:val="24"/>
          <w:shd w:val="clear" w:color="auto" w:fill="FFFFFF"/>
        </w:rPr>
      </w:pPr>
    </w:p>
    <w:p w:rsidR="00DB15C9" w:rsidRPr="00856D2F" w:rsidRDefault="00DB15C9" w:rsidP="004D2F44">
      <w:pPr>
        <w:jc w:val="center"/>
        <w:rPr>
          <w:b/>
          <w:sz w:val="24"/>
          <w:szCs w:val="24"/>
          <w:shd w:val="clear" w:color="auto" w:fill="FFFFFF"/>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8"/>
        <w:gridCol w:w="4107"/>
        <w:gridCol w:w="992"/>
        <w:gridCol w:w="993"/>
        <w:gridCol w:w="1134"/>
        <w:gridCol w:w="1417"/>
        <w:gridCol w:w="1421"/>
        <w:gridCol w:w="1417"/>
        <w:gridCol w:w="1988"/>
      </w:tblGrid>
      <w:tr w:rsidR="00FC7A5E" w:rsidRPr="00856D2F" w:rsidTr="00F30AAC">
        <w:trPr>
          <w:trHeight w:val="124"/>
          <w:tblHeader/>
        </w:trPr>
        <w:tc>
          <w:tcPr>
            <w:tcW w:w="15027" w:type="dxa"/>
            <w:gridSpan w:val="9"/>
            <w:shd w:val="clear" w:color="auto" w:fill="C6D9F1"/>
            <w:vAlign w:val="center"/>
          </w:tcPr>
          <w:p w:rsidR="00FC7A5E" w:rsidRPr="00856D2F" w:rsidRDefault="00FC7A5E" w:rsidP="005C7230">
            <w:pPr>
              <w:jc w:val="center"/>
              <w:rPr>
                <w:b/>
              </w:rPr>
            </w:pPr>
            <w:r w:rsidRPr="00856D2F">
              <w:rPr>
                <w:b/>
                <w:sz w:val="24"/>
                <w:szCs w:val="24"/>
                <w:shd w:val="clear" w:color="auto" w:fill="C6D9F1"/>
              </w:rPr>
              <w:t>Условно разрешенные виды использования</w:t>
            </w:r>
          </w:p>
        </w:tc>
      </w:tr>
      <w:tr w:rsidR="00FC7A5E" w:rsidRPr="00856D2F" w:rsidTr="00A0353B">
        <w:trPr>
          <w:trHeight w:val="124"/>
          <w:tblHeader/>
        </w:trPr>
        <w:tc>
          <w:tcPr>
            <w:tcW w:w="1558" w:type="dxa"/>
            <w:vMerge w:val="restart"/>
            <w:shd w:val="clear" w:color="auto" w:fill="EAF1DD"/>
            <w:vAlign w:val="center"/>
          </w:tcPr>
          <w:p w:rsidR="00FC7A5E" w:rsidRPr="00856D2F" w:rsidRDefault="00FC7A5E" w:rsidP="005C7230">
            <w:pPr>
              <w:autoSpaceDE/>
              <w:jc w:val="center"/>
              <w:rPr>
                <w:b/>
              </w:rPr>
            </w:pPr>
            <w:r w:rsidRPr="00856D2F">
              <w:rPr>
                <w:b/>
              </w:rPr>
              <w:t>Наименование и код ВРИ</w:t>
            </w:r>
          </w:p>
        </w:tc>
        <w:tc>
          <w:tcPr>
            <w:tcW w:w="4107" w:type="dxa"/>
            <w:vMerge w:val="restart"/>
            <w:shd w:val="clear" w:color="auto" w:fill="EAF1DD"/>
            <w:noWrap/>
            <w:vAlign w:val="center"/>
          </w:tcPr>
          <w:p w:rsidR="00FC7A5E" w:rsidRPr="00856D2F" w:rsidRDefault="00FC7A5E" w:rsidP="005C7230">
            <w:pPr>
              <w:autoSpaceDE/>
              <w:jc w:val="center"/>
              <w:rPr>
                <w:b/>
              </w:rPr>
            </w:pPr>
            <w:r w:rsidRPr="00856D2F">
              <w:rPr>
                <w:b/>
              </w:rPr>
              <w:t>Описание ВРИ</w:t>
            </w:r>
          </w:p>
        </w:tc>
        <w:tc>
          <w:tcPr>
            <w:tcW w:w="3119" w:type="dxa"/>
            <w:gridSpan w:val="3"/>
            <w:shd w:val="clear" w:color="auto" w:fill="EAF1DD"/>
            <w:vAlign w:val="center"/>
          </w:tcPr>
          <w:p w:rsidR="00FC7A5E" w:rsidRPr="00856D2F" w:rsidRDefault="00FC7A5E" w:rsidP="005C7230">
            <w:pPr>
              <w:autoSpaceDE/>
              <w:jc w:val="center"/>
              <w:rPr>
                <w:b/>
              </w:rPr>
            </w:pPr>
            <w:r w:rsidRPr="00856D2F">
              <w:rPr>
                <w:b/>
              </w:rPr>
              <w:t>Предельные размеры земельных участков</w:t>
            </w:r>
          </w:p>
        </w:tc>
        <w:tc>
          <w:tcPr>
            <w:tcW w:w="1417" w:type="dxa"/>
            <w:vMerge w:val="restart"/>
            <w:shd w:val="clear" w:color="auto" w:fill="EAF1DD"/>
            <w:vAlign w:val="center"/>
          </w:tcPr>
          <w:p w:rsidR="00FC7A5E" w:rsidRPr="00856D2F" w:rsidRDefault="00FC7A5E" w:rsidP="005C7230">
            <w:pPr>
              <w:autoSpaceDE/>
              <w:jc w:val="center"/>
              <w:rPr>
                <w:b/>
              </w:rPr>
            </w:pPr>
            <w:r w:rsidRPr="00856D2F">
              <w:rPr>
                <w:b/>
              </w:rPr>
              <w:t>Предельное количество этажей. Предельная высота.</w:t>
            </w:r>
          </w:p>
          <w:p w:rsidR="00FC7A5E" w:rsidRPr="00856D2F" w:rsidRDefault="00FC7A5E" w:rsidP="005C7230">
            <w:pPr>
              <w:autoSpaceDE/>
              <w:jc w:val="center"/>
              <w:rPr>
                <w:b/>
              </w:rPr>
            </w:pPr>
            <w:r w:rsidRPr="00856D2F">
              <w:rPr>
                <w:b/>
              </w:rPr>
              <w:t>(эт./м.)</w:t>
            </w:r>
          </w:p>
        </w:tc>
        <w:tc>
          <w:tcPr>
            <w:tcW w:w="1421" w:type="dxa"/>
            <w:vMerge w:val="restart"/>
            <w:shd w:val="clear" w:color="auto" w:fill="EAF1DD"/>
            <w:noWrap/>
            <w:vAlign w:val="center"/>
          </w:tcPr>
          <w:p w:rsidR="00FC7A5E" w:rsidRPr="00856D2F" w:rsidRDefault="00FC7A5E" w:rsidP="005C7230">
            <w:pPr>
              <w:autoSpaceDE/>
              <w:jc w:val="center"/>
              <w:rPr>
                <w:b/>
              </w:rPr>
            </w:pPr>
            <w:r w:rsidRPr="00856D2F">
              <w:rPr>
                <w:b/>
              </w:rPr>
              <w:t>Максимальный процент застройки в границах земельного участка</w:t>
            </w:r>
          </w:p>
        </w:tc>
        <w:tc>
          <w:tcPr>
            <w:tcW w:w="1417" w:type="dxa"/>
            <w:vMerge w:val="restart"/>
            <w:shd w:val="clear" w:color="auto" w:fill="EAF1DD"/>
            <w:noWrap/>
            <w:vAlign w:val="center"/>
          </w:tcPr>
          <w:p w:rsidR="00FC7A5E" w:rsidRPr="00856D2F" w:rsidRDefault="00FC7A5E" w:rsidP="005C7230">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1984" w:type="dxa"/>
            <w:vMerge w:val="restart"/>
            <w:shd w:val="clear" w:color="auto" w:fill="EAF1DD"/>
            <w:vAlign w:val="center"/>
          </w:tcPr>
          <w:p w:rsidR="00FC7A5E" w:rsidRPr="00856D2F" w:rsidRDefault="00FC7A5E" w:rsidP="005C7230">
            <w:pPr>
              <w:jc w:val="center"/>
              <w:rPr>
                <w:b/>
              </w:rPr>
            </w:pPr>
            <w:r w:rsidRPr="00856D2F">
              <w:rPr>
                <w:b/>
              </w:rPr>
              <w:t>Наименование ВРИ объекта капитального строительства</w:t>
            </w:r>
          </w:p>
        </w:tc>
      </w:tr>
      <w:tr w:rsidR="00FC7A5E" w:rsidRPr="00856D2F" w:rsidTr="00A0353B">
        <w:trPr>
          <w:trHeight w:val="371"/>
          <w:tblHeader/>
        </w:trPr>
        <w:tc>
          <w:tcPr>
            <w:tcW w:w="1558" w:type="dxa"/>
            <w:vMerge/>
            <w:shd w:val="clear" w:color="auto" w:fill="auto"/>
            <w:vAlign w:val="center"/>
          </w:tcPr>
          <w:p w:rsidR="00FC7A5E" w:rsidRPr="00856D2F" w:rsidRDefault="00FC7A5E" w:rsidP="005C7230">
            <w:pPr>
              <w:autoSpaceDE/>
            </w:pPr>
          </w:p>
        </w:tc>
        <w:tc>
          <w:tcPr>
            <w:tcW w:w="4107" w:type="dxa"/>
            <w:vMerge/>
            <w:shd w:val="clear" w:color="auto" w:fill="auto"/>
            <w:vAlign w:val="center"/>
          </w:tcPr>
          <w:p w:rsidR="00FC7A5E" w:rsidRPr="00856D2F" w:rsidRDefault="00FC7A5E" w:rsidP="005C7230">
            <w:pPr>
              <w:autoSpaceDE/>
            </w:pPr>
          </w:p>
        </w:tc>
        <w:tc>
          <w:tcPr>
            <w:tcW w:w="1985" w:type="dxa"/>
            <w:gridSpan w:val="2"/>
            <w:shd w:val="clear" w:color="auto" w:fill="EAF1DD"/>
            <w:noWrap/>
            <w:vAlign w:val="center"/>
          </w:tcPr>
          <w:p w:rsidR="00FC7A5E" w:rsidRPr="00856D2F" w:rsidRDefault="00FC7A5E" w:rsidP="005C7230">
            <w:pPr>
              <w:autoSpaceDE/>
              <w:jc w:val="center"/>
              <w:rPr>
                <w:b/>
              </w:rPr>
            </w:pPr>
            <w:r w:rsidRPr="00856D2F">
              <w:rPr>
                <w:b/>
              </w:rPr>
              <w:t>Площадь (кв. м.)</w:t>
            </w:r>
          </w:p>
        </w:tc>
        <w:tc>
          <w:tcPr>
            <w:tcW w:w="1134" w:type="dxa"/>
            <w:shd w:val="clear" w:color="auto" w:fill="EAF1DD"/>
            <w:noWrap/>
            <w:vAlign w:val="center"/>
          </w:tcPr>
          <w:p w:rsidR="00FC7A5E" w:rsidRPr="00856D2F" w:rsidRDefault="00FC7A5E" w:rsidP="005C7230">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vMerge/>
            <w:shd w:val="clear" w:color="auto" w:fill="auto"/>
            <w:vAlign w:val="center"/>
          </w:tcPr>
          <w:p w:rsidR="00FC7A5E" w:rsidRPr="00856D2F" w:rsidRDefault="00FC7A5E" w:rsidP="005C7230">
            <w:pPr>
              <w:autoSpaceDE/>
            </w:pPr>
          </w:p>
        </w:tc>
        <w:tc>
          <w:tcPr>
            <w:tcW w:w="1421" w:type="dxa"/>
            <w:vMerge/>
            <w:shd w:val="clear" w:color="auto" w:fill="auto"/>
            <w:vAlign w:val="center"/>
          </w:tcPr>
          <w:p w:rsidR="00FC7A5E" w:rsidRPr="00856D2F" w:rsidRDefault="00FC7A5E" w:rsidP="005C7230">
            <w:pPr>
              <w:autoSpaceDE/>
            </w:pPr>
          </w:p>
        </w:tc>
        <w:tc>
          <w:tcPr>
            <w:tcW w:w="1417" w:type="dxa"/>
            <w:vMerge/>
            <w:shd w:val="clear" w:color="auto" w:fill="auto"/>
            <w:vAlign w:val="center"/>
          </w:tcPr>
          <w:p w:rsidR="00FC7A5E" w:rsidRPr="00856D2F" w:rsidRDefault="00FC7A5E" w:rsidP="005C7230">
            <w:pPr>
              <w:autoSpaceDE/>
            </w:pPr>
          </w:p>
        </w:tc>
        <w:tc>
          <w:tcPr>
            <w:tcW w:w="1984" w:type="dxa"/>
            <w:vMerge/>
          </w:tcPr>
          <w:p w:rsidR="00FC7A5E" w:rsidRPr="00856D2F" w:rsidRDefault="00FC7A5E" w:rsidP="005C7230">
            <w:pPr>
              <w:autoSpaceDE/>
            </w:pPr>
          </w:p>
        </w:tc>
      </w:tr>
      <w:tr w:rsidR="00FC7A5E" w:rsidRPr="00856D2F" w:rsidTr="00A0353B">
        <w:trPr>
          <w:trHeight w:val="77"/>
          <w:tblHeader/>
        </w:trPr>
        <w:tc>
          <w:tcPr>
            <w:tcW w:w="1558" w:type="dxa"/>
            <w:vMerge/>
            <w:shd w:val="clear" w:color="auto" w:fill="auto"/>
            <w:vAlign w:val="center"/>
          </w:tcPr>
          <w:p w:rsidR="00FC7A5E" w:rsidRPr="00856D2F" w:rsidRDefault="00FC7A5E" w:rsidP="005C7230">
            <w:pPr>
              <w:autoSpaceDE/>
            </w:pPr>
          </w:p>
        </w:tc>
        <w:tc>
          <w:tcPr>
            <w:tcW w:w="4107" w:type="dxa"/>
            <w:vMerge/>
            <w:shd w:val="clear" w:color="auto" w:fill="auto"/>
            <w:vAlign w:val="center"/>
          </w:tcPr>
          <w:p w:rsidR="00FC7A5E" w:rsidRPr="00856D2F" w:rsidRDefault="00FC7A5E" w:rsidP="005C7230">
            <w:pPr>
              <w:autoSpaceDE/>
            </w:pPr>
          </w:p>
        </w:tc>
        <w:tc>
          <w:tcPr>
            <w:tcW w:w="992" w:type="dxa"/>
            <w:shd w:val="clear" w:color="auto" w:fill="EAF1DD"/>
            <w:noWrap/>
            <w:vAlign w:val="center"/>
          </w:tcPr>
          <w:p w:rsidR="00FC7A5E" w:rsidRPr="00856D2F" w:rsidRDefault="00FC7A5E" w:rsidP="005C7230">
            <w:pPr>
              <w:autoSpaceDE/>
              <w:jc w:val="center"/>
              <w:rPr>
                <w:b/>
              </w:rPr>
            </w:pPr>
            <w:r w:rsidRPr="00856D2F">
              <w:rPr>
                <w:b/>
                <w:lang w:val="en-US"/>
              </w:rPr>
              <w:t>m</w:t>
            </w:r>
            <w:r w:rsidRPr="00856D2F">
              <w:rPr>
                <w:b/>
              </w:rPr>
              <w:t>in</w:t>
            </w:r>
          </w:p>
        </w:tc>
        <w:tc>
          <w:tcPr>
            <w:tcW w:w="993" w:type="dxa"/>
            <w:shd w:val="clear" w:color="auto" w:fill="EAF1DD"/>
            <w:vAlign w:val="center"/>
          </w:tcPr>
          <w:p w:rsidR="00FC7A5E" w:rsidRPr="00856D2F" w:rsidRDefault="00FC7A5E" w:rsidP="005C7230">
            <w:pPr>
              <w:autoSpaceDE/>
              <w:jc w:val="center"/>
              <w:rPr>
                <w:b/>
              </w:rPr>
            </w:pPr>
            <w:r w:rsidRPr="00856D2F">
              <w:rPr>
                <w:b/>
                <w:lang w:val="en-US"/>
              </w:rPr>
              <w:t>m</w:t>
            </w:r>
            <w:r w:rsidRPr="00856D2F">
              <w:rPr>
                <w:b/>
              </w:rPr>
              <w:t>ax</w:t>
            </w:r>
          </w:p>
        </w:tc>
        <w:tc>
          <w:tcPr>
            <w:tcW w:w="1134" w:type="dxa"/>
            <w:shd w:val="clear" w:color="auto" w:fill="EAF1DD"/>
            <w:noWrap/>
            <w:vAlign w:val="center"/>
          </w:tcPr>
          <w:p w:rsidR="00FC7A5E" w:rsidRPr="00856D2F" w:rsidRDefault="00FC7A5E" w:rsidP="005C7230">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7" w:type="dxa"/>
            <w:vMerge/>
            <w:shd w:val="clear" w:color="auto" w:fill="auto"/>
            <w:vAlign w:val="center"/>
          </w:tcPr>
          <w:p w:rsidR="00FC7A5E" w:rsidRPr="00856D2F" w:rsidRDefault="00FC7A5E" w:rsidP="005C7230">
            <w:pPr>
              <w:autoSpaceDE/>
            </w:pPr>
          </w:p>
        </w:tc>
        <w:tc>
          <w:tcPr>
            <w:tcW w:w="1421" w:type="dxa"/>
            <w:vMerge/>
            <w:shd w:val="clear" w:color="auto" w:fill="auto"/>
            <w:vAlign w:val="center"/>
          </w:tcPr>
          <w:p w:rsidR="00FC7A5E" w:rsidRPr="00856D2F" w:rsidRDefault="00FC7A5E" w:rsidP="005C7230">
            <w:pPr>
              <w:autoSpaceDE/>
            </w:pPr>
          </w:p>
        </w:tc>
        <w:tc>
          <w:tcPr>
            <w:tcW w:w="1417" w:type="dxa"/>
            <w:vMerge/>
            <w:shd w:val="clear" w:color="auto" w:fill="auto"/>
            <w:vAlign w:val="center"/>
          </w:tcPr>
          <w:p w:rsidR="00FC7A5E" w:rsidRPr="00856D2F" w:rsidRDefault="00FC7A5E" w:rsidP="005C7230">
            <w:pPr>
              <w:autoSpaceDE/>
            </w:pPr>
          </w:p>
        </w:tc>
        <w:tc>
          <w:tcPr>
            <w:tcW w:w="1984" w:type="dxa"/>
            <w:vMerge/>
          </w:tcPr>
          <w:p w:rsidR="00FC7A5E" w:rsidRPr="00856D2F" w:rsidRDefault="00FC7A5E" w:rsidP="005C7230">
            <w:pPr>
              <w:autoSpaceDE/>
            </w:pPr>
          </w:p>
        </w:tc>
      </w:tr>
      <w:tr w:rsidR="00196363" w:rsidRPr="00856D2F" w:rsidTr="00A0353B">
        <w:trPr>
          <w:trHeight w:val="1122"/>
        </w:trPr>
        <w:tc>
          <w:tcPr>
            <w:tcW w:w="1558" w:type="dxa"/>
            <w:vMerge w:val="restart"/>
            <w:shd w:val="clear" w:color="auto" w:fill="auto"/>
            <w:vAlign w:val="center"/>
          </w:tcPr>
          <w:p w:rsidR="00196363" w:rsidRPr="00856D2F" w:rsidRDefault="00196363" w:rsidP="00900D5A">
            <w:pPr>
              <w:autoSpaceDE/>
              <w:jc w:val="center"/>
            </w:pPr>
            <w:r w:rsidRPr="00856D2F">
              <w:t>Для индивидуального жилищного строительства 2.1</w:t>
            </w:r>
          </w:p>
        </w:tc>
        <w:tc>
          <w:tcPr>
            <w:tcW w:w="4107" w:type="dxa"/>
            <w:vMerge w:val="restart"/>
            <w:shd w:val="clear" w:color="auto" w:fill="auto"/>
            <w:vAlign w:val="center"/>
          </w:tcPr>
          <w:p w:rsidR="00196363" w:rsidRPr="00856D2F" w:rsidRDefault="00196363" w:rsidP="00900D5A">
            <w:pPr>
              <w:autoSpaceDE/>
              <w:jc w:val="center"/>
            </w:pPr>
            <w:proofErr w:type="gramStart"/>
            <w:r w:rsidRPr="00856D2F">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иных декоративных или сельскохозяйственных культур;</w:t>
            </w:r>
            <w:proofErr w:type="gramEnd"/>
            <w:r w:rsidRPr="00856D2F">
              <w:t xml:space="preserve"> размещение индивидуальных гаражей и хозяйственных построек</w:t>
            </w:r>
          </w:p>
        </w:tc>
        <w:tc>
          <w:tcPr>
            <w:tcW w:w="992" w:type="dxa"/>
            <w:vMerge w:val="restart"/>
            <w:shd w:val="clear" w:color="auto" w:fill="auto"/>
            <w:vAlign w:val="center"/>
          </w:tcPr>
          <w:p w:rsidR="00196363" w:rsidRPr="00F01E36" w:rsidRDefault="00196363" w:rsidP="00900D5A">
            <w:pPr>
              <w:autoSpaceDE/>
              <w:jc w:val="center"/>
            </w:pPr>
            <w:r>
              <w:t>500</w:t>
            </w:r>
          </w:p>
        </w:tc>
        <w:tc>
          <w:tcPr>
            <w:tcW w:w="993" w:type="dxa"/>
            <w:vMerge w:val="restart"/>
            <w:shd w:val="clear" w:color="auto" w:fill="auto"/>
            <w:vAlign w:val="center"/>
          </w:tcPr>
          <w:p w:rsidR="00196363" w:rsidRPr="00856D2F" w:rsidRDefault="00196363" w:rsidP="00900D5A">
            <w:pPr>
              <w:autoSpaceDE/>
              <w:jc w:val="center"/>
            </w:pPr>
            <w:r>
              <w:t>3</w:t>
            </w:r>
            <w:r w:rsidRPr="00856D2F">
              <w:t>000</w:t>
            </w:r>
          </w:p>
        </w:tc>
        <w:tc>
          <w:tcPr>
            <w:tcW w:w="1134" w:type="dxa"/>
            <w:vMerge w:val="restart"/>
            <w:shd w:val="clear" w:color="auto" w:fill="auto"/>
            <w:vAlign w:val="center"/>
          </w:tcPr>
          <w:p w:rsidR="00196363" w:rsidRPr="00856D2F" w:rsidRDefault="00196363" w:rsidP="00900D5A">
            <w:pPr>
              <w:autoSpaceDE/>
              <w:jc w:val="center"/>
            </w:pPr>
            <w:proofErr w:type="gramStart"/>
            <w:r w:rsidRPr="00856D2F">
              <w:t>12/50 (ширина земельных участков вдоль фронта улицы (проезда)</w:t>
            </w:r>
            <w:proofErr w:type="gramEnd"/>
          </w:p>
        </w:tc>
        <w:tc>
          <w:tcPr>
            <w:tcW w:w="1417" w:type="dxa"/>
            <w:vMerge w:val="restart"/>
            <w:shd w:val="clear" w:color="auto" w:fill="auto"/>
            <w:vAlign w:val="center"/>
          </w:tcPr>
          <w:p w:rsidR="00196363" w:rsidRPr="00856D2F" w:rsidRDefault="00196363" w:rsidP="00900D5A">
            <w:pPr>
              <w:autoSpaceDE/>
              <w:jc w:val="center"/>
            </w:pPr>
            <w:r w:rsidRPr="00856D2F">
              <w:t>3(надземных)/</w:t>
            </w:r>
          </w:p>
          <w:p w:rsidR="00196363" w:rsidRPr="00856D2F" w:rsidRDefault="00196363" w:rsidP="00900D5A">
            <w:pPr>
              <w:autoSpaceDE/>
              <w:jc w:val="center"/>
            </w:pPr>
            <w:r>
              <w:t>20</w:t>
            </w:r>
          </w:p>
        </w:tc>
        <w:tc>
          <w:tcPr>
            <w:tcW w:w="1421" w:type="dxa"/>
            <w:vMerge w:val="restart"/>
            <w:shd w:val="clear" w:color="auto" w:fill="auto"/>
            <w:vAlign w:val="center"/>
          </w:tcPr>
          <w:p w:rsidR="00196363" w:rsidRPr="00856D2F" w:rsidRDefault="00196363" w:rsidP="00900D5A">
            <w:pPr>
              <w:autoSpaceDE/>
              <w:jc w:val="center"/>
            </w:pPr>
            <w:r w:rsidRPr="00856D2F">
              <w:t>60 %</w:t>
            </w:r>
          </w:p>
        </w:tc>
        <w:tc>
          <w:tcPr>
            <w:tcW w:w="1417" w:type="dxa"/>
            <w:shd w:val="clear" w:color="auto" w:fill="auto"/>
            <w:vAlign w:val="center"/>
          </w:tcPr>
          <w:p w:rsidR="00196363" w:rsidRPr="00856D2F" w:rsidRDefault="00196363" w:rsidP="00900D5A">
            <w:pPr>
              <w:autoSpaceDE/>
              <w:jc w:val="center"/>
            </w:pPr>
            <w:r w:rsidRPr="00856D2F">
              <w:t>3</w:t>
            </w:r>
          </w:p>
        </w:tc>
        <w:tc>
          <w:tcPr>
            <w:tcW w:w="1988" w:type="dxa"/>
            <w:vMerge w:val="restart"/>
            <w:vAlign w:val="center"/>
          </w:tcPr>
          <w:p w:rsidR="00196363" w:rsidRPr="00856D2F" w:rsidRDefault="00196363" w:rsidP="00900D5A">
            <w:pPr>
              <w:suppressAutoHyphens w:val="0"/>
              <w:overflowPunct/>
              <w:autoSpaceDE/>
              <w:autoSpaceDN w:val="0"/>
              <w:ind w:left="57" w:right="57"/>
              <w:jc w:val="center"/>
              <w:rPr>
                <w:color w:val="000000"/>
                <w:szCs w:val="24"/>
                <w:lang w:eastAsia="ru-RU" w:bidi="ru-RU"/>
              </w:rPr>
            </w:pPr>
            <w:r w:rsidRPr="00856D2F">
              <w:rPr>
                <w:color w:val="000000"/>
                <w:szCs w:val="24"/>
                <w:lang w:eastAsia="ru-RU" w:bidi="ru-RU"/>
              </w:rPr>
              <w:t>- Индивидуальный жилой дом;</w:t>
            </w:r>
          </w:p>
          <w:p w:rsidR="00196363" w:rsidRPr="00856D2F" w:rsidRDefault="00196363" w:rsidP="00900D5A">
            <w:pPr>
              <w:suppressAutoHyphens w:val="0"/>
              <w:overflowPunct/>
              <w:autoSpaceDE/>
              <w:autoSpaceDN w:val="0"/>
              <w:ind w:left="57" w:right="57"/>
              <w:jc w:val="center"/>
              <w:rPr>
                <w:color w:val="000000"/>
                <w:szCs w:val="24"/>
                <w:lang w:eastAsia="ru-RU" w:bidi="ru-RU"/>
              </w:rPr>
            </w:pPr>
            <w:r w:rsidRPr="00856D2F">
              <w:rPr>
                <w:color w:val="000000"/>
                <w:szCs w:val="24"/>
                <w:lang w:eastAsia="ru-RU" w:bidi="ru-RU"/>
              </w:rPr>
              <w:t>- Индивидуальный гараж;</w:t>
            </w:r>
          </w:p>
          <w:p w:rsidR="00196363" w:rsidRPr="00856D2F" w:rsidRDefault="00196363" w:rsidP="00900D5A">
            <w:pPr>
              <w:suppressAutoHyphens w:val="0"/>
              <w:overflowPunct/>
              <w:autoSpaceDE/>
              <w:autoSpaceDN w:val="0"/>
              <w:ind w:left="57" w:right="57"/>
              <w:jc w:val="center"/>
              <w:rPr>
                <w:color w:val="000000"/>
                <w:szCs w:val="24"/>
                <w:lang w:eastAsia="ru-RU" w:bidi="ru-RU"/>
              </w:rPr>
            </w:pPr>
            <w:r w:rsidRPr="00856D2F">
              <w:rPr>
                <w:color w:val="000000"/>
                <w:szCs w:val="24"/>
                <w:lang w:eastAsia="ru-RU" w:bidi="ru-RU"/>
              </w:rPr>
              <w:t>- Баня;</w:t>
            </w:r>
          </w:p>
          <w:p w:rsidR="00196363" w:rsidRPr="00856D2F" w:rsidRDefault="00196363" w:rsidP="00900D5A">
            <w:pPr>
              <w:autoSpaceDE/>
              <w:jc w:val="center"/>
            </w:pPr>
            <w:r w:rsidRPr="00856D2F">
              <w:rPr>
                <w:color w:val="000000"/>
                <w:szCs w:val="24"/>
                <w:lang w:eastAsia="ru-RU" w:bidi="ru-RU"/>
              </w:rPr>
              <w:t>- Сарай</w:t>
            </w:r>
          </w:p>
        </w:tc>
      </w:tr>
      <w:tr w:rsidR="00196363" w:rsidRPr="00856D2F" w:rsidTr="00A0353B">
        <w:trPr>
          <w:trHeight w:val="699"/>
        </w:trPr>
        <w:tc>
          <w:tcPr>
            <w:tcW w:w="1558" w:type="dxa"/>
            <w:vMerge/>
            <w:shd w:val="clear" w:color="auto" w:fill="auto"/>
            <w:vAlign w:val="center"/>
          </w:tcPr>
          <w:p w:rsidR="00196363" w:rsidRPr="00856D2F" w:rsidRDefault="00196363" w:rsidP="00900D5A">
            <w:pPr>
              <w:autoSpaceDE/>
              <w:jc w:val="center"/>
            </w:pPr>
          </w:p>
        </w:tc>
        <w:tc>
          <w:tcPr>
            <w:tcW w:w="4107" w:type="dxa"/>
            <w:vMerge/>
            <w:shd w:val="clear" w:color="auto" w:fill="auto"/>
            <w:vAlign w:val="center"/>
          </w:tcPr>
          <w:p w:rsidR="00196363" w:rsidRPr="00856D2F" w:rsidRDefault="00196363" w:rsidP="00900D5A">
            <w:pPr>
              <w:autoSpaceDE/>
              <w:jc w:val="center"/>
            </w:pPr>
          </w:p>
        </w:tc>
        <w:tc>
          <w:tcPr>
            <w:tcW w:w="992" w:type="dxa"/>
            <w:vMerge/>
            <w:shd w:val="clear" w:color="auto" w:fill="auto"/>
            <w:vAlign w:val="center"/>
          </w:tcPr>
          <w:p w:rsidR="00196363" w:rsidRPr="00856D2F" w:rsidRDefault="00196363" w:rsidP="00900D5A">
            <w:pPr>
              <w:autoSpaceDE/>
              <w:autoSpaceDN w:val="0"/>
              <w:jc w:val="center"/>
            </w:pPr>
          </w:p>
        </w:tc>
        <w:tc>
          <w:tcPr>
            <w:tcW w:w="993" w:type="dxa"/>
            <w:vMerge/>
            <w:shd w:val="clear" w:color="auto" w:fill="auto"/>
            <w:vAlign w:val="center"/>
          </w:tcPr>
          <w:p w:rsidR="00196363" w:rsidRPr="00856D2F" w:rsidRDefault="00196363" w:rsidP="00900D5A">
            <w:pPr>
              <w:autoSpaceDE/>
              <w:autoSpaceDN w:val="0"/>
              <w:jc w:val="center"/>
            </w:pPr>
          </w:p>
        </w:tc>
        <w:tc>
          <w:tcPr>
            <w:tcW w:w="1134" w:type="dxa"/>
            <w:vMerge/>
            <w:shd w:val="clear" w:color="auto" w:fill="auto"/>
            <w:vAlign w:val="center"/>
          </w:tcPr>
          <w:p w:rsidR="00196363" w:rsidRPr="00856D2F" w:rsidRDefault="00196363" w:rsidP="00900D5A">
            <w:pPr>
              <w:autoSpaceDE/>
              <w:jc w:val="center"/>
            </w:pPr>
          </w:p>
        </w:tc>
        <w:tc>
          <w:tcPr>
            <w:tcW w:w="1417" w:type="dxa"/>
            <w:vMerge/>
            <w:shd w:val="clear" w:color="auto" w:fill="auto"/>
            <w:vAlign w:val="center"/>
          </w:tcPr>
          <w:p w:rsidR="00196363" w:rsidRPr="00856D2F" w:rsidRDefault="00196363" w:rsidP="00900D5A">
            <w:pPr>
              <w:autoSpaceDE/>
              <w:jc w:val="center"/>
            </w:pPr>
          </w:p>
        </w:tc>
        <w:tc>
          <w:tcPr>
            <w:tcW w:w="1421" w:type="dxa"/>
            <w:vMerge/>
            <w:shd w:val="clear" w:color="auto" w:fill="auto"/>
            <w:vAlign w:val="center"/>
          </w:tcPr>
          <w:p w:rsidR="00196363" w:rsidRPr="00856D2F" w:rsidRDefault="00196363" w:rsidP="00900D5A">
            <w:pPr>
              <w:autoSpaceDE/>
              <w:jc w:val="center"/>
            </w:pPr>
          </w:p>
        </w:tc>
        <w:tc>
          <w:tcPr>
            <w:tcW w:w="1417" w:type="dxa"/>
            <w:shd w:val="clear" w:color="auto" w:fill="auto"/>
            <w:vAlign w:val="center"/>
          </w:tcPr>
          <w:p w:rsidR="00196363" w:rsidRPr="00856D2F" w:rsidRDefault="00196363" w:rsidP="00900D5A">
            <w:pPr>
              <w:autoSpaceDE/>
              <w:autoSpaceDN w:val="0"/>
              <w:jc w:val="center"/>
            </w:pPr>
            <w:r w:rsidRPr="00856D2F">
              <w:t>минимальный отступ застройки от красной линии улиц - 5 м;</w:t>
            </w:r>
          </w:p>
          <w:p w:rsidR="00196363" w:rsidRPr="00856D2F" w:rsidRDefault="00196363" w:rsidP="00900D5A">
            <w:pPr>
              <w:autoSpaceDE/>
              <w:autoSpaceDN w:val="0"/>
              <w:jc w:val="center"/>
              <w:rPr>
                <w:bCs/>
              </w:rPr>
            </w:pPr>
            <w:r w:rsidRPr="00856D2F">
              <w:rPr>
                <w:bCs/>
              </w:rPr>
              <w:t>минимальный отступ застройки от красной линии проездов</w:t>
            </w:r>
          </w:p>
          <w:p w:rsidR="00196363" w:rsidRPr="00856D2F" w:rsidRDefault="00196363" w:rsidP="00900D5A">
            <w:pPr>
              <w:jc w:val="center"/>
            </w:pPr>
            <w:r w:rsidRPr="00856D2F">
              <w:rPr>
                <w:bCs/>
              </w:rPr>
              <w:t xml:space="preserve"> - 3 м</w:t>
            </w:r>
            <w:r w:rsidRPr="00856D2F">
              <w:rPr>
                <w:bCs/>
                <w:lang w:val="en-US"/>
              </w:rPr>
              <w:t>;</w:t>
            </w:r>
          </w:p>
        </w:tc>
        <w:tc>
          <w:tcPr>
            <w:tcW w:w="1988" w:type="dxa"/>
            <w:vMerge/>
            <w:vAlign w:val="center"/>
          </w:tcPr>
          <w:p w:rsidR="00196363" w:rsidRPr="00856D2F" w:rsidRDefault="00196363" w:rsidP="00900D5A">
            <w:pPr>
              <w:suppressAutoHyphens w:val="0"/>
              <w:overflowPunct/>
              <w:autoSpaceDE/>
              <w:autoSpaceDN w:val="0"/>
              <w:ind w:left="57" w:right="57"/>
              <w:jc w:val="center"/>
              <w:rPr>
                <w:color w:val="000000"/>
                <w:szCs w:val="24"/>
                <w:lang w:eastAsia="ru-RU" w:bidi="ru-RU"/>
              </w:rPr>
            </w:pPr>
          </w:p>
        </w:tc>
      </w:tr>
      <w:tr w:rsidR="00196363" w:rsidRPr="00856D2F" w:rsidTr="00A0353B">
        <w:trPr>
          <w:trHeight w:val="1122"/>
        </w:trPr>
        <w:tc>
          <w:tcPr>
            <w:tcW w:w="1558" w:type="dxa"/>
            <w:vMerge w:val="restart"/>
            <w:tcBorders>
              <w:top w:val="single" w:sz="4" w:space="0" w:color="auto"/>
              <w:left w:val="single" w:sz="4" w:space="0" w:color="auto"/>
              <w:right w:val="single" w:sz="4" w:space="0" w:color="auto"/>
            </w:tcBorders>
            <w:shd w:val="clear" w:color="auto" w:fill="auto"/>
            <w:vAlign w:val="center"/>
          </w:tcPr>
          <w:p w:rsidR="00196363" w:rsidRPr="00856D2F" w:rsidRDefault="00196363" w:rsidP="00900D5A">
            <w:pPr>
              <w:autoSpaceDE/>
              <w:jc w:val="center"/>
            </w:pPr>
            <w:r w:rsidRPr="00856D2F">
              <w:lastRenderedPageBreak/>
              <w:t>Для ведения личного подсобного хозяйства (приусадебный земельный участок) 2.2</w:t>
            </w:r>
          </w:p>
        </w:tc>
        <w:tc>
          <w:tcPr>
            <w:tcW w:w="4107" w:type="dxa"/>
            <w:vMerge w:val="restart"/>
            <w:tcBorders>
              <w:top w:val="single" w:sz="4" w:space="0" w:color="auto"/>
              <w:left w:val="single" w:sz="4" w:space="0" w:color="auto"/>
              <w:right w:val="single" w:sz="4" w:space="0" w:color="auto"/>
            </w:tcBorders>
            <w:shd w:val="clear" w:color="auto" w:fill="auto"/>
            <w:vAlign w:val="center"/>
          </w:tcPr>
          <w:p w:rsidR="00196363" w:rsidRPr="00856D2F" w:rsidRDefault="00196363" w:rsidP="00900D5A">
            <w:pPr>
              <w:autoSpaceDE/>
              <w:jc w:val="center"/>
            </w:pPr>
            <w:r w:rsidRPr="00856D2F">
              <w:t>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196363" w:rsidRPr="00856D2F" w:rsidRDefault="00196363" w:rsidP="00900D5A">
            <w:pPr>
              <w:autoSpaceDE/>
              <w:jc w:val="center"/>
              <w:rPr>
                <w:b/>
                <w:lang w:val="en-US"/>
              </w:rPr>
            </w:pPr>
            <w:r>
              <w:t>500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196363" w:rsidRPr="00856D2F" w:rsidRDefault="00196363" w:rsidP="00900D5A">
            <w:pPr>
              <w:autoSpaceDE/>
              <w:jc w:val="center"/>
              <w:rPr>
                <w:b/>
                <w:lang w:val="en-US"/>
              </w:rPr>
            </w:pPr>
            <w:r w:rsidRPr="00856D2F">
              <w:rPr>
                <w:lang w:val="en-US"/>
              </w:rPr>
              <w:t>3</w:t>
            </w:r>
            <w:r w:rsidRPr="00856D2F">
              <w:t>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196363" w:rsidRPr="00856D2F" w:rsidRDefault="00196363" w:rsidP="00900D5A">
            <w:pPr>
              <w:autoSpaceDE/>
              <w:jc w:val="center"/>
            </w:pPr>
            <w:r w:rsidRPr="00856D2F">
              <w:t>12/50</w:t>
            </w:r>
          </w:p>
          <w:p w:rsidR="00196363" w:rsidRPr="00856D2F" w:rsidRDefault="00196363" w:rsidP="00900D5A">
            <w:pPr>
              <w:autoSpaceDE/>
              <w:jc w:val="center"/>
            </w:pPr>
            <w:proofErr w:type="gramStart"/>
            <w:r w:rsidRPr="00856D2F">
              <w:t>(ширина земельных участков вдоль фронта улицы (проезда)</w:t>
            </w:r>
            <w:proofErr w:type="gramEnd"/>
          </w:p>
        </w:tc>
        <w:tc>
          <w:tcPr>
            <w:tcW w:w="1417" w:type="dxa"/>
            <w:vMerge w:val="restart"/>
            <w:tcBorders>
              <w:top w:val="single" w:sz="4" w:space="0" w:color="auto"/>
              <w:left w:val="single" w:sz="4" w:space="0" w:color="auto"/>
              <w:right w:val="single" w:sz="4" w:space="0" w:color="auto"/>
            </w:tcBorders>
            <w:shd w:val="clear" w:color="auto" w:fill="auto"/>
            <w:vAlign w:val="center"/>
          </w:tcPr>
          <w:p w:rsidR="00196363" w:rsidRPr="00856D2F" w:rsidRDefault="00196363" w:rsidP="00900D5A">
            <w:pPr>
              <w:autoSpaceDE/>
              <w:jc w:val="center"/>
            </w:pPr>
            <w:r w:rsidRPr="00856D2F">
              <w:t>3(надземных)/</w:t>
            </w:r>
          </w:p>
          <w:p w:rsidR="00196363" w:rsidRPr="00856D2F" w:rsidRDefault="00196363" w:rsidP="00900D5A">
            <w:pPr>
              <w:autoSpaceDE/>
              <w:jc w:val="center"/>
            </w:pPr>
            <w:r>
              <w:t>20</w:t>
            </w:r>
            <w:r w:rsidRPr="00856D2F">
              <w:t xml:space="preserve">    </w:t>
            </w:r>
          </w:p>
        </w:tc>
        <w:tc>
          <w:tcPr>
            <w:tcW w:w="1421" w:type="dxa"/>
            <w:vMerge w:val="restart"/>
            <w:tcBorders>
              <w:top w:val="single" w:sz="4" w:space="0" w:color="auto"/>
              <w:left w:val="single" w:sz="4" w:space="0" w:color="auto"/>
              <w:right w:val="single" w:sz="4" w:space="0" w:color="auto"/>
            </w:tcBorders>
            <w:shd w:val="clear" w:color="auto" w:fill="auto"/>
            <w:vAlign w:val="center"/>
          </w:tcPr>
          <w:p w:rsidR="00196363" w:rsidRPr="00856D2F" w:rsidRDefault="00196363" w:rsidP="00900D5A">
            <w:pPr>
              <w:autoSpaceDE/>
              <w:jc w:val="center"/>
            </w:pPr>
            <w:r w:rsidRPr="00856D2F">
              <w:t>6</w:t>
            </w:r>
            <w:r w:rsidRPr="00856D2F">
              <w:rPr>
                <w:lang w:val="en-US"/>
              </w:rPr>
              <w:t>0</w:t>
            </w:r>
            <w:r w:rsidRPr="00856D2F">
              <w:t xml:space="preserve">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196363" w:rsidRPr="00856D2F" w:rsidRDefault="00196363" w:rsidP="00900D5A">
            <w:pPr>
              <w:autoSpaceDE/>
              <w:jc w:val="center"/>
            </w:pPr>
            <w:r w:rsidRPr="00856D2F">
              <w:t>3</w:t>
            </w:r>
          </w:p>
        </w:tc>
        <w:tc>
          <w:tcPr>
            <w:tcW w:w="1988" w:type="dxa"/>
            <w:vMerge w:val="restart"/>
            <w:tcBorders>
              <w:top w:val="single" w:sz="4" w:space="0" w:color="auto"/>
              <w:left w:val="single" w:sz="4" w:space="0" w:color="auto"/>
              <w:right w:val="single" w:sz="4" w:space="0" w:color="auto"/>
            </w:tcBorders>
            <w:vAlign w:val="center"/>
          </w:tcPr>
          <w:p w:rsidR="00196363" w:rsidRPr="00856D2F" w:rsidRDefault="00196363" w:rsidP="00900D5A">
            <w:pPr>
              <w:autoSpaceDE/>
              <w:autoSpaceDN w:val="0"/>
              <w:jc w:val="center"/>
              <w:rPr>
                <w:lang w:bidi="ru-RU"/>
              </w:rPr>
            </w:pPr>
            <w:r w:rsidRPr="00856D2F">
              <w:rPr>
                <w:lang w:bidi="ru-RU"/>
              </w:rPr>
              <w:t>- Индивидуальный жилой дом;</w:t>
            </w:r>
          </w:p>
          <w:p w:rsidR="00196363" w:rsidRPr="00856D2F" w:rsidRDefault="00196363" w:rsidP="00900D5A">
            <w:pPr>
              <w:autoSpaceDE/>
              <w:autoSpaceDN w:val="0"/>
              <w:jc w:val="center"/>
              <w:rPr>
                <w:lang w:bidi="ru-RU"/>
              </w:rPr>
            </w:pPr>
            <w:r w:rsidRPr="00856D2F">
              <w:rPr>
                <w:lang w:bidi="ru-RU"/>
              </w:rPr>
              <w:t>- Индивидуальный гараж;</w:t>
            </w:r>
          </w:p>
          <w:p w:rsidR="00196363" w:rsidRPr="00856D2F" w:rsidRDefault="00196363" w:rsidP="00900D5A">
            <w:pPr>
              <w:autoSpaceDE/>
              <w:autoSpaceDN w:val="0"/>
              <w:jc w:val="center"/>
              <w:rPr>
                <w:lang w:bidi="ru-RU"/>
              </w:rPr>
            </w:pPr>
            <w:r w:rsidRPr="00856D2F">
              <w:rPr>
                <w:lang w:bidi="ru-RU"/>
              </w:rPr>
              <w:t>- Баня;</w:t>
            </w:r>
          </w:p>
          <w:p w:rsidR="00196363" w:rsidRPr="00856D2F" w:rsidRDefault="00196363" w:rsidP="00900D5A">
            <w:pPr>
              <w:autoSpaceDE/>
              <w:jc w:val="center"/>
            </w:pPr>
            <w:r w:rsidRPr="00856D2F">
              <w:rPr>
                <w:lang w:bidi="ru-RU"/>
              </w:rPr>
              <w:t>- Сарай</w:t>
            </w:r>
          </w:p>
        </w:tc>
      </w:tr>
      <w:tr w:rsidR="00F30AAC" w:rsidRPr="00856D2F" w:rsidTr="00900D5A">
        <w:trPr>
          <w:trHeight w:val="929"/>
        </w:trPr>
        <w:tc>
          <w:tcPr>
            <w:tcW w:w="1558"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pPr>
          </w:p>
        </w:tc>
        <w:tc>
          <w:tcPr>
            <w:tcW w:w="4107"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pPr>
          </w:p>
        </w:tc>
        <w:tc>
          <w:tcPr>
            <w:tcW w:w="1421"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pPr>
          </w:p>
        </w:tc>
        <w:tc>
          <w:tcPr>
            <w:tcW w:w="1417" w:type="dxa"/>
            <w:vMerge w:val="restart"/>
            <w:tcBorders>
              <w:top w:val="single" w:sz="4" w:space="0" w:color="auto"/>
              <w:left w:val="single" w:sz="4" w:space="0" w:color="auto"/>
              <w:right w:val="single" w:sz="4" w:space="0" w:color="auto"/>
            </w:tcBorders>
            <w:shd w:val="clear" w:color="auto" w:fill="auto"/>
            <w:vAlign w:val="center"/>
          </w:tcPr>
          <w:p w:rsidR="00F30AAC" w:rsidRPr="00856D2F" w:rsidRDefault="00F30AAC" w:rsidP="00900D5A">
            <w:pPr>
              <w:autoSpaceDE/>
              <w:autoSpaceDN w:val="0"/>
              <w:jc w:val="center"/>
            </w:pPr>
            <w:r w:rsidRPr="00856D2F">
              <w:t>минимальный отступ застройки от красной линии улиц - 5 м;</w:t>
            </w:r>
          </w:p>
          <w:p w:rsidR="00F30AAC" w:rsidRPr="00856D2F" w:rsidRDefault="00F30AAC" w:rsidP="00900D5A">
            <w:pPr>
              <w:autoSpaceDE/>
              <w:autoSpaceDN w:val="0"/>
              <w:jc w:val="center"/>
              <w:rPr>
                <w:bCs/>
              </w:rPr>
            </w:pPr>
            <w:r w:rsidRPr="00856D2F">
              <w:rPr>
                <w:bCs/>
              </w:rPr>
              <w:t>минимальный отступ застройки от красной линии проездов</w:t>
            </w:r>
          </w:p>
          <w:p w:rsidR="00F30AAC" w:rsidRPr="00856D2F" w:rsidRDefault="00F30AAC" w:rsidP="00900D5A">
            <w:pPr>
              <w:jc w:val="center"/>
            </w:pPr>
            <w:r w:rsidRPr="00856D2F">
              <w:rPr>
                <w:bCs/>
              </w:rPr>
              <w:t xml:space="preserve"> - 3 м</w:t>
            </w:r>
            <w:r w:rsidRPr="00856D2F">
              <w:rPr>
                <w:bCs/>
                <w:lang w:val="en-US"/>
              </w:rPr>
              <w:t>;</w:t>
            </w:r>
          </w:p>
        </w:tc>
        <w:tc>
          <w:tcPr>
            <w:tcW w:w="1988" w:type="dxa"/>
            <w:vMerge/>
            <w:tcBorders>
              <w:left w:val="single" w:sz="4" w:space="0" w:color="auto"/>
              <w:bottom w:val="single" w:sz="4" w:space="0" w:color="auto"/>
              <w:right w:val="single" w:sz="4" w:space="0" w:color="auto"/>
            </w:tcBorders>
            <w:vAlign w:val="center"/>
          </w:tcPr>
          <w:p w:rsidR="00F30AAC" w:rsidRPr="00856D2F" w:rsidRDefault="00F30AAC" w:rsidP="00900D5A">
            <w:pPr>
              <w:autoSpaceDE/>
              <w:autoSpaceDN w:val="0"/>
              <w:jc w:val="center"/>
              <w:rPr>
                <w:lang w:bidi="ru-RU"/>
              </w:rPr>
            </w:pPr>
          </w:p>
        </w:tc>
      </w:tr>
      <w:tr w:rsidR="00F30AAC" w:rsidRPr="00856D2F" w:rsidTr="00A0353B">
        <w:trPr>
          <w:trHeight w:val="177"/>
        </w:trPr>
        <w:tc>
          <w:tcPr>
            <w:tcW w:w="1558"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pPr>
          </w:p>
        </w:tc>
        <w:tc>
          <w:tcPr>
            <w:tcW w:w="4107"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pPr>
            <w:r w:rsidRPr="00856D2F">
              <w:t>*- Максимальный размер земельных участков для малоэтажных жилых домов не применяется к земельным участкам, образуемым в целях их предоставления для комплексного освоения территории</w:t>
            </w:r>
          </w:p>
        </w:tc>
        <w:tc>
          <w:tcPr>
            <w:tcW w:w="1417"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p>
        </w:tc>
        <w:tc>
          <w:tcPr>
            <w:tcW w:w="1421"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p>
        </w:tc>
        <w:tc>
          <w:tcPr>
            <w:tcW w:w="1988" w:type="dxa"/>
            <w:vMerge/>
            <w:tcBorders>
              <w:left w:val="single" w:sz="4" w:space="0" w:color="auto"/>
              <w:bottom w:val="single" w:sz="4" w:space="0" w:color="auto"/>
              <w:right w:val="single" w:sz="4" w:space="0" w:color="auto"/>
            </w:tcBorders>
            <w:vAlign w:val="center"/>
          </w:tcPr>
          <w:p w:rsidR="00F30AAC" w:rsidRPr="00856D2F" w:rsidRDefault="00F30AAC" w:rsidP="00900D5A">
            <w:pPr>
              <w:jc w:val="center"/>
              <w:rPr>
                <w:rFonts w:eastAsia="SimSun"/>
                <w:bCs/>
                <w:szCs w:val="22"/>
              </w:rPr>
            </w:pPr>
          </w:p>
        </w:tc>
      </w:tr>
    </w:tbl>
    <w:p w:rsidR="00FC7A5E" w:rsidRPr="00856D2F" w:rsidRDefault="00FC7A5E" w:rsidP="004D2F44">
      <w:pPr>
        <w:jc w:val="center"/>
        <w:rPr>
          <w:b/>
          <w:sz w:val="24"/>
          <w:szCs w:val="24"/>
          <w:shd w:val="clear" w:color="auto" w:fill="FFFFFF"/>
        </w:rPr>
      </w:pPr>
    </w:p>
    <w:p w:rsidR="004D2F44" w:rsidRPr="00856D2F" w:rsidRDefault="004D2F44" w:rsidP="004D2F44">
      <w:pPr>
        <w:jc w:val="center"/>
        <w:rPr>
          <w:sz w:val="24"/>
          <w:szCs w:val="24"/>
          <w:shd w:val="clear" w:color="auto" w:fill="FFFFFF"/>
        </w:rPr>
      </w:pPr>
    </w:p>
    <w:p w:rsidR="004D2F44" w:rsidRPr="00856D2F" w:rsidRDefault="004D2F44" w:rsidP="004D2F44">
      <w:pPr>
        <w:jc w:val="center"/>
        <w:rPr>
          <w:b/>
          <w:sz w:val="24"/>
          <w:szCs w:val="24"/>
          <w:shd w:val="clear" w:color="auto" w:fill="FFFFFF"/>
        </w:rPr>
      </w:pPr>
      <w:r w:rsidRPr="00856D2F">
        <w:rPr>
          <w:b/>
          <w:sz w:val="24"/>
          <w:szCs w:val="24"/>
          <w:shd w:val="clear" w:color="auto" w:fill="FFFFFF"/>
        </w:rPr>
        <w:t>Вспомогательные виды разрешенного использования</w:t>
      </w:r>
    </w:p>
    <w:p w:rsidR="004D2F44" w:rsidRPr="00856D2F" w:rsidRDefault="004D2F44" w:rsidP="004D2F44">
      <w:pPr>
        <w:jc w:val="center"/>
        <w:rPr>
          <w:b/>
          <w:sz w:val="24"/>
          <w:szCs w:val="24"/>
          <w:shd w:val="clear" w:color="auto" w:fill="FFFFFF"/>
        </w:rPr>
      </w:pPr>
    </w:p>
    <w:p w:rsidR="004D2F44" w:rsidRPr="00856D2F" w:rsidRDefault="004D2F44" w:rsidP="004D2F44">
      <w:pPr>
        <w:ind w:firstLine="567"/>
        <w:rPr>
          <w:sz w:val="24"/>
          <w:szCs w:val="24"/>
        </w:rPr>
      </w:pPr>
      <w:r w:rsidRPr="00856D2F">
        <w:rPr>
          <w:sz w:val="24"/>
          <w:szCs w:val="24"/>
        </w:rPr>
        <w:t>- Не подлежат установлению.</w:t>
      </w:r>
    </w:p>
    <w:p w:rsidR="004D2F44" w:rsidRPr="00856D2F" w:rsidRDefault="004D2F44" w:rsidP="004D2F44">
      <w:pPr>
        <w:tabs>
          <w:tab w:val="left" w:pos="1320"/>
        </w:tabs>
        <w:ind w:firstLine="567"/>
        <w:rPr>
          <w:b/>
          <w:iCs/>
          <w:sz w:val="24"/>
          <w:szCs w:val="24"/>
        </w:rPr>
      </w:pPr>
    </w:p>
    <w:p w:rsidR="004D2F44" w:rsidRPr="00856D2F" w:rsidRDefault="004D2F44" w:rsidP="004D2F44">
      <w:pPr>
        <w:ind w:firstLine="567"/>
        <w:jc w:val="both"/>
        <w:rPr>
          <w:b/>
          <w:sz w:val="24"/>
          <w:szCs w:val="24"/>
        </w:rPr>
      </w:pPr>
      <w:r w:rsidRPr="00856D2F">
        <w:rPr>
          <w:b/>
          <w:sz w:val="24"/>
          <w:szCs w:val="24"/>
        </w:rPr>
        <w:t>ОГРАНИЧЕНИЯ ИСПОЛЬЗОВАНИЯ ЗЕМЕЛЬНЫХ УЧАСТКОВ И ОБЪЕКТОВ КАПИТАЛЬНОГО СТРОИТЕЛЬСТВА:</w:t>
      </w:r>
    </w:p>
    <w:p w:rsidR="004D2F44" w:rsidRPr="00856D2F" w:rsidRDefault="004D2F44" w:rsidP="004D2F44">
      <w:pPr>
        <w:ind w:firstLine="709"/>
        <w:jc w:val="both"/>
      </w:pPr>
    </w:p>
    <w:p w:rsidR="004D2F44" w:rsidRPr="00856D2F" w:rsidRDefault="004D2F44" w:rsidP="004D2F44">
      <w:pPr>
        <w:ind w:firstLine="567"/>
        <w:jc w:val="both"/>
        <w:rPr>
          <w:sz w:val="22"/>
          <w:szCs w:val="22"/>
        </w:rPr>
      </w:pPr>
      <w:r w:rsidRPr="00856D2F">
        <w:rPr>
          <w:sz w:val="22"/>
          <w:szCs w:val="22"/>
        </w:rPr>
        <w:t xml:space="preserve">Не допускается размещение объектов учебно-образовательного назначения и объектов здравоохранения в санитарно-защитных зонах, </w:t>
      </w:r>
      <w:r w:rsidRPr="00856D2F">
        <w:rPr>
          <w:sz w:val="22"/>
          <w:szCs w:val="22"/>
        </w:rPr>
        <w:lastRenderedPageBreak/>
        <w:t>установленных в предусмотренном действующим законодательством порядке.</w:t>
      </w:r>
    </w:p>
    <w:p w:rsidR="004D2F44" w:rsidRPr="00856D2F" w:rsidRDefault="004D2F44" w:rsidP="004D2F44">
      <w:pPr>
        <w:ind w:firstLine="567"/>
        <w:jc w:val="both"/>
        <w:rPr>
          <w:sz w:val="22"/>
          <w:szCs w:val="22"/>
        </w:rPr>
      </w:pPr>
      <w:r w:rsidRPr="00856D2F">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4D2F44" w:rsidRDefault="004D2F44" w:rsidP="004D2F44">
      <w:pPr>
        <w:ind w:firstLine="567"/>
        <w:rPr>
          <w:sz w:val="22"/>
          <w:szCs w:val="22"/>
        </w:rPr>
      </w:pPr>
      <w:r w:rsidRPr="00856D2F">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DB15C9" w:rsidRDefault="00DB15C9" w:rsidP="004D2F44">
      <w:pPr>
        <w:ind w:firstLine="567"/>
        <w:rPr>
          <w:sz w:val="22"/>
          <w:szCs w:val="22"/>
        </w:rPr>
      </w:pPr>
    </w:p>
    <w:p w:rsidR="004D2F44" w:rsidRDefault="004D2F44" w:rsidP="004D2F44">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DB15C9" w:rsidRPr="00856D2F" w:rsidTr="00291380">
        <w:tc>
          <w:tcPr>
            <w:tcW w:w="14275" w:type="dxa"/>
            <w:shd w:val="clear" w:color="auto" w:fill="DAEEF3"/>
          </w:tcPr>
          <w:p w:rsidR="00DB15C9" w:rsidRPr="00856D2F" w:rsidRDefault="00DB15C9" w:rsidP="00291380">
            <w:pPr>
              <w:tabs>
                <w:tab w:val="left" w:pos="1320"/>
              </w:tabs>
              <w:jc w:val="center"/>
              <w:rPr>
                <w:rFonts w:eastAsia="Calibri"/>
                <w:b/>
                <w:sz w:val="24"/>
                <w:szCs w:val="24"/>
              </w:rPr>
            </w:pPr>
            <w:r w:rsidRPr="00856D2F">
              <w:rPr>
                <w:rFonts w:eastAsia="Calibri"/>
                <w:b/>
                <w:iCs/>
                <w:sz w:val="24"/>
                <w:szCs w:val="24"/>
              </w:rPr>
              <w:t>О</w:t>
            </w:r>
            <w:proofErr w:type="gramStart"/>
            <w:r>
              <w:rPr>
                <w:rFonts w:eastAsia="Calibri"/>
                <w:b/>
                <w:iCs/>
                <w:sz w:val="24"/>
                <w:szCs w:val="24"/>
              </w:rPr>
              <w:t>2</w:t>
            </w:r>
            <w:proofErr w:type="gramEnd"/>
            <w:r w:rsidRPr="00856D2F">
              <w:rPr>
                <w:rFonts w:eastAsia="Calibri"/>
                <w:b/>
                <w:iCs/>
                <w:sz w:val="24"/>
                <w:szCs w:val="24"/>
              </w:rPr>
              <w:t xml:space="preserve">. </w:t>
            </w:r>
            <w:r>
              <w:rPr>
                <w:b/>
                <w:sz w:val="24"/>
                <w:szCs w:val="24"/>
              </w:rPr>
              <w:t>ЗОНА СПЕЦИАЛИЗИРОВАННОЙ ОБЩЕСТВЕННОЙ ЗАСТРОЙКИ</w:t>
            </w:r>
          </w:p>
          <w:p w:rsidR="00DB15C9" w:rsidRPr="00856D2F" w:rsidRDefault="00DB15C9" w:rsidP="00DB15C9">
            <w:pPr>
              <w:tabs>
                <w:tab w:val="left" w:pos="1320"/>
              </w:tabs>
              <w:jc w:val="center"/>
              <w:rPr>
                <w:rFonts w:eastAsia="Calibri"/>
                <w:b/>
                <w:iCs/>
                <w:sz w:val="24"/>
                <w:szCs w:val="24"/>
              </w:rPr>
            </w:pPr>
            <w:r>
              <w:rPr>
                <w:sz w:val="24"/>
                <w:szCs w:val="24"/>
              </w:rPr>
              <w:t>Зона специализированной застройки</w:t>
            </w:r>
            <w:r w:rsidRPr="00856D2F">
              <w:rPr>
                <w:rFonts w:eastAsia="HiddenHorzOCR"/>
                <w:sz w:val="24"/>
                <w:szCs w:val="24"/>
              </w:rPr>
              <w:t xml:space="preserve"> (О</w:t>
            </w:r>
            <w:proofErr w:type="gramStart"/>
            <w:r>
              <w:rPr>
                <w:rFonts w:eastAsia="HiddenHorzOCR"/>
                <w:sz w:val="24"/>
                <w:szCs w:val="24"/>
              </w:rPr>
              <w:t>2</w:t>
            </w:r>
            <w:proofErr w:type="gramEnd"/>
            <w:r w:rsidRPr="00856D2F">
              <w:rPr>
                <w:rFonts w:eastAsia="HiddenHorzOCR"/>
                <w:sz w:val="24"/>
                <w:szCs w:val="24"/>
              </w:rPr>
              <w:t xml:space="preserve">) выделена для создания правовых условий формирования </w:t>
            </w:r>
            <w:r>
              <w:rPr>
                <w:rFonts w:eastAsia="HiddenHorzOCR"/>
                <w:sz w:val="24"/>
                <w:szCs w:val="24"/>
              </w:rPr>
              <w:t>специализированных</w:t>
            </w:r>
            <w:r w:rsidRPr="00856D2F">
              <w:rPr>
                <w:rFonts w:eastAsia="HiddenHorzOCR"/>
                <w:sz w:val="24"/>
                <w:szCs w:val="24"/>
              </w:rPr>
              <w:t xml:space="preserve"> объектов местного значения, связанных прежде всего с удовлетворением периодических и эпизодических потребностей населения в обслуживании при соблюдении нижеприведенных видов разрешенного использования.</w:t>
            </w:r>
          </w:p>
        </w:tc>
      </w:tr>
    </w:tbl>
    <w:p w:rsidR="00DB15C9" w:rsidRPr="00856D2F" w:rsidRDefault="00DB15C9" w:rsidP="00DB15C9">
      <w:pPr>
        <w:ind w:firstLine="709"/>
        <w:rPr>
          <w:sz w:val="24"/>
          <w:szCs w:val="24"/>
        </w:rPr>
      </w:pPr>
    </w:p>
    <w:p w:rsidR="00DB15C9" w:rsidRPr="00856D2F" w:rsidRDefault="00DB15C9" w:rsidP="00DB15C9">
      <w:pPr>
        <w:ind w:firstLine="709"/>
        <w:rPr>
          <w:sz w:val="24"/>
          <w:szCs w:val="24"/>
        </w:rPr>
      </w:pPr>
    </w:p>
    <w:p w:rsidR="00DB15C9" w:rsidRPr="00856D2F" w:rsidRDefault="00DB15C9" w:rsidP="00DB15C9">
      <w:pPr>
        <w:ind w:firstLine="709"/>
        <w:rPr>
          <w:sz w:val="24"/>
          <w:szCs w:val="24"/>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562"/>
        <w:gridCol w:w="1276"/>
        <w:gridCol w:w="1985"/>
      </w:tblGrid>
      <w:tr w:rsidR="00DB15C9" w:rsidRPr="00856D2F" w:rsidTr="00F95EBF">
        <w:trPr>
          <w:trHeight w:val="285"/>
          <w:tblHeader/>
        </w:trPr>
        <w:tc>
          <w:tcPr>
            <w:tcW w:w="15026" w:type="dxa"/>
            <w:gridSpan w:val="9"/>
            <w:shd w:val="clear" w:color="auto" w:fill="C6D9F1"/>
            <w:vAlign w:val="center"/>
          </w:tcPr>
          <w:p w:rsidR="00DB15C9" w:rsidRPr="00856D2F" w:rsidRDefault="00DB15C9" w:rsidP="00291380">
            <w:pPr>
              <w:jc w:val="center"/>
              <w:rPr>
                <w:b/>
              </w:rPr>
            </w:pPr>
            <w:r w:rsidRPr="00856D2F">
              <w:rPr>
                <w:b/>
                <w:sz w:val="24"/>
                <w:szCs w:val="24"/>
              </w:rPr>
              <w:t>Основные виды разрешенного использования</w:t>
            </w:r>
          </w:p>
        </w:tc>
      </w:tr>
      <w:tr w:rsidR="00DB15C9" w:rsidRPr="00856D2F" w:rsidTr="00F95EBF">
        <w:trPr>
          <w:trHeight w:val="285"/>
          <w:tblHeader/>
        </w:trPr>
        <w:tc>
          <w:tcPr>
            <w:tcW w:w="1560" w:type="dxa"/>
            <w:vMerge w:val="restart"/>
            <w:shd w:val="clear" w:color="auto" w:fill="EAF1DD"/>
            <w:vAlign w:val="center"/>
          </w:tcPr>
          <w:p w:rsidR="00DB15C9" w:rsidRPr="00856D2F" w:rsidRDefault="00DB15C9" w:rsidP="00291380">
            <w:pPr>
              <w:autoSpaceDE/>
              <w:jc w:val="center"/>
              <w:rPr>
                <w:b/>
              </w:rPr>
            </w:pPr>
            <w:r w:rsidRPr="00856D2F">
              <w:rPr>
                <w:b/>
              </w:rPr>
              <w:t>Наименование и код ВРИ</w:t>
            </w:r>
          </w:p>
        </w:tc>
        <w:tc>
          <w:tcPr>
            <w:tcW w:w="4108" w:type="dxa"/>
            <w:vMerge w:val="restart"/>
            <w:shd w:val="clear" w:color="auto" w:fill="EAF1DD"/>
            <w:noWrap/>
            <w:vAlign w:val="center"/>
          </w:tcPr>
          <w:p w:rsidR="00DB15C9" w:rsidRPr="00856D2F" w:rsidRDefault="00DB15C9" w:rsidP="00291380">
            <w:pPr>
              <w:autoSpaceDE/>
              <w:jc w:val="center"/>
              <w:rPr>
                <w:b/>
              </w:rPr>
            </w:pPr>
            <w:r w:rsidRPr="00856D2F">
              <w:rPr>
                <w:b/>
              </w:rPr>
              <w:t>Описание ВРИ</w:t>
            </w:r>
          </w:p>
        </w:tc>
        <w:tc>
          <w:tcPr>
            <w:tcW w:w="3119" w:type="dxa"/>
            <w:gridSpan w:val="3"/>
            <w:shd w:val="clear" w:color="auto" w:fill="EAF1DD"/>
            <w:vAlign w:val="center"/>
          </w:tcPr>
          <w:p w:rsidR="00DB15C9" w:rsidRPr="00856D2F" w:rsidRDefault="00DB15C9" w:rsidP="00291380">
            <w:pPr>
              <w:autoSpaceDE/>
              <w:jc w:val="center"/>
              <w:rPr>
                <w:b/>
              </w:rPr>
            </w:pPr>
            <w:r w:rsidRPr="00856D2F">
              <w:rPr>
                <w:b/>
              </w:rPr>
              <w:t>Предельные размеры земельных участков</w:t>
            </w:r>
          </w:p>
        </w:tc>
        <w:tc>
          <w:tcPr>
            <w:tcW w:w="1417" w:type="dxa"/>
            <w:vMerge w:val="restart"/>
            <w:shd w:val="clear" w:color="auto" w:fill="EAF1DD"/>
            <w:vAlign w:val="center"/>
          </w:tcPr>
          <w:p w:rsidR="00DB15C9" w:rsidRPr="00856D2F" w:rsidRDefault="00DB15C9" w:rsidP="00291380">
            <w:pPr>
              <w:autoSpaceDE/>
              <w:jc w:val="center"/>
              <w:rPr>
                <w:b/>
              </w:rPr>
            </w:pPr>
            <w:r w:rsidRPr="00856D2F">
              <w:rPr>
                <w:b/>
              </w:rPr>
              <w:t>Предельное количество этажей. Предельная высота.</w:t>
            </w:r>
          </w:p>
          <w:p w:rsidR="00DB15C9" w:rsidRPr="00856D2F" w:rsidRDefault="00DB15C9" w:rsidP="00291380">
            <w:pPr>
              <w:autoSpaceDE/>
              <w:jc w:val="center"/>
              <w:rPr>
                <w:b/>
              </w:rPr>
            </w:pPr>
            <w:r w:rsidRPr="00856D2F">
              <w:rPr>
                <w:b/>
              </w:rPr>
              <w:t>(эт./м.)</w:t>
            </w:r>
          </w:p>
        </w:tc>
        <w:tc>
          <w:tcPr>
            <w:tcW w:w="1562" w:type="dxa"/>
            <w:vMerge w:val="restart"/>
            <w:shd w:val="clear" w:color="auto" w:fill="EAF1DD"/>
            <w:noWrap/>
            <w:vAlign w:val="center"/>
          </w:tcPr>
          <w:p w:rsidR="00DB15C9" w:rsidRPr="00856D2F" w:rsidRDefault="00DB15C9" w:rsidP="00291380">
            <w:pPr>
              <w:autoSpaceDE/>
              <w:jc w:val="center"/>
              <w:rPr>
                <w:b/>
              </w:rPr>
            </w:pPr>
            <w:r w:rsidRPr="00856D2F">
              <w:rPr>
                <w:b/>
              </w:rPr>
              <w:t>Максимальный процент застройки в границах земельного участка</w:t>
            </w:r>
          </w:p>
        </w:tc>
        <w:tc>
          <w:tcPr>
            <w:tcW w:w="1276" w:type="dxa"/>
            <w:vMerge w:val="restart"/>
            <w:shd w:val="clear" w:color="auto" w:fill="EAF1DD"/>
            <w:noWrap/>
            <w:vAlign w:val="center"/>
          </w:tcPr>
          <w:p w:rsidR="00DB15C9" w:rsidRPr="00856D2F" w:rsidRDefault="00DB15C9" w:rsidP="00291380">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1984" w:type="dxa"/>
            <w:vMerge w:val="restart"/>
            <w:shd w:val="clear" w:color="auto" w:fill="EAF1DD"/>
            <w:vAlign w:val="center"/>
          </w:tcPr>
          <w:p w:rsidR="00DB15C9" w:rsidRPr="00856D2F" w:rsidRDefault="00DB15C9" w:rsidP="00291380">
            <w:pPr>
              <w:jc w:val="center"/>
              <w:rPr>
                <w:b/>
              </w:rPr>
            </w:pPr>
            <w:r w:rsidRPr="00856D2F">
              <w:rPr>
                <w:b/>
              </w:rPr>
              <w:t>Наименование ВРИ объекта капитального строительства</w:t>
            </w:r>
          </w:p>
        </w:tc>
      </w:tr>
      <w:tr w:rsidR="00DB15C9" w:rsidRPr="00856D2F" w:rsidTr="00F95EBF">
        <w:trPr>
          <w:trHeight w:val="77"/>
          <w:tblHeader/>
        </w:trPr>
        <w:tc>
          <w:tcPr>
            <w:tcW w:w="1560" w:type="dxa"/>
            <w:vMerge/>
            <w:shd w:val="clear" w:color="auto" w:fill="auto"/>
            <w:vAlign w:val="center"/>
          </w:tcPr>
          <w:p w:rsidR="00DB15C9" w:rsidRPr="00856D2F" w:rsidRDefault="00DB15C9" w:rsidP="00291380">
            <w:pPr>
              <w:autoSpaceDE/>
            </w:pPr>
          </w:p>
        </w:tc>
        <w:tc>
          <w:tcPr>
            <w:tcW w:w="4108" w:type="dxa"/>
            <w:vMerge/>
            <w:shd w:val="clear" w:color="auto" w:fill="auto"/>
            <w:vAlign w:val="center"/>
          </w:tcPr>
          <w:p w:rsidR="00DB15C9" w:rsidRPr="00856D2F" w:rsidRDefault="00DB15C9" w:rsidP="00291380">
            <w:pPr>
              <w:autoSpaceDE/>
            </w:pPr>
          </w:p>
        </w:tc>
        <w:tc>
          <w:tcPr>
            <w:tcW w:w="1985" w:type="dxa"/>
            <w:gridSpan w:val="2"/>
            <w:shd w:val="clear" w:color="auto" w:fill="EAF1DD"/>
            <w:noWrap/>
            <w:vAlign w:val="center"/>
          </w:tcPr>
          <w:p w:rsidR="00DB15C9" w:rsidRPr="00856D2F" w:rsidRDefault="00DB15C9" w:rsidP="00291380">
            <w:pPr>
              <w:autoSpaceDE/>
              <w:jc w:val="center"/>
              <w:rPr>
                <w:b/>
              </w:rPr>
            </w:pPr>
            <w:r w:rsidRPr="00856D2F">
              <w:rPr>
                <w:b/>
              </w:rPr>
              <w:t>Площадь (кв. м.)</w:t>
            </w:r>
          </w:p>
        </w:tc>
        <w:tc>
          <w:tcPr>
            <w:tcW w:w="1134" w:type="dxa"/>
            <w:shd w:val="clear" w:color="auto" w:fill="EAF1DD"/>
            <w:noWrap/>
            <w:vAlign w:val="center"/>
          </w:tcPr>
          <w:p w:rsidR="00DB15C9" w:rsidRPr="00856D2F" w:rsidRDefault="00DB15C9" w:rsidP="00291380">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vMerge/>
            <w:shd w:val="clear" w:color="auto" w:fill="auto"/>
            <w:vAlign w:val="center"/>
          </w:tcPr>
          <w:p w:rsidR="00DB15C9" w:rsidRPr="00856D2F" w:rsidRDefault="00DB15C9" w:rsidP="00291380">
            <w:pPr>
              <w:autoSpaceDE/>
            </w:pPr>
          </w:p>
        </w:tc>
        <w:tc>
          <w:tcPr>
            <w:tcW w:w="1562" w:type="dxa"/>
            <w:vMerge/>
            <w:shd w:val="clear" w:color="auto" w:fill="auto"/>
            <w:vAlign w:val="center"/>
          </w:tcPr>
          <w:p w:rsidR="00DB15C9" w:rsidRPr="00856D2F" w:rsidRDefault="00DB15C9" w:rsidP="00291380">
            <w:pPr>
              <w:autoSpaceDE/>
            </w:pPr>
          </w:p>
        </w:tc>
        <w:tc>
          <w:tcPr>
            <w:tcW w:w="1276" w:type="dxa"/>
            <w:vMerge/>
            <w:shd w:val="clear" w:color="auto" w:fill="auto"/>
            <w:vAlign w:val="center"/>
          </w:tcPr>
          <w:p w:rsidR="00DB15C9" w:rsidRPr="00856D2F" w:rsidRDefault="00DB15C9" w:rsidP="00291380">
            <w:pPr>
              <w:autoSpaceDE/>
            </w:pPr>
          </w:p>
        </w:tc>
        <w:tc>
          <w:tcPr>
            <w:tcW w:w="1984" w:type="dxa"/>
            <w:vMerge/>
          </w:tcPr>
          <w:p w:rsidR="00DB15C9" w:rsidRPr="00856D2F" w:rsidRDefault="00DB15C9" w:rsidP="00291380">
            <w:pPr>
              <w:autoSpaceDE/>
            </w:pPr>
          </w:p>
        </w:tc>
      </w:tr>
      <w:tr w:rsidR="00DB15C9" w:rsidRPr="00856D2F" w:rsidTr="00F95EBF">
        <w:trPr>
          <w:trHeight w:val="77"/>
          <w:tblHeader/>
        </w:trPr>
        <w:tc>
          <w:tcPr>
            <w:tcW w:w="1560" w:type="dxa"/>
            <w:vMerge/>
            <w:shd w:val="clear" w:color="auto" w:fill="auto"/>
            <w:vAlign w:val="center"/>
          </w:tcPr>
          <w:p w:rsidR="00DB15C9" w:rsidRPr="00856D2F" w:rsidRDefault="00DB15C9" w:rsidP="00291380">
            <w:pPr>
              <w:autoSpaceDE/>
            </w:pPr>
          </w:p>
        </w:tc>
        <w:tc>
          <w:tcPr>
            <w:tcW w:w="4108" w:type="dxa"/>
            <w:vMerge/>
            <w:shd w:val="clear" w:color="auto" w:fill="auto"/>
            <w:vAlign w:val="center"/>
          </w:tcPr>
          <w:p w:rsidR="00DB15C9" w:rsidRPr="00856D2F" w:rsidRDefault="00DB15C9" w:rsidP="00291380">
            <w:pPr>
              <w:autoSpaceDE/>
            </w:pPr>
          </w:p>
        </w:tc>
        <w:tc>
          <w:tcPr>
            <w:tcW w:w="992" w:type="dxa"/>
            <w:shd w:val="clear" w:color="auto" w:fill="EAF1DD"/>
            <w:noWrap/>
            <w:vAlign w:val="center"/>
          </w:tcPr>
          <w:p w:rsidR="00DB15C9" w:rsidRPr="00856D2F" w:rsidRDefault="00DB15C9" w:rsidP="00291380">
            <w:pPr>
              <w:autoSpaceDE/>
              <w:jc w:val="center"/>
              <w:rPr>
                <w:b/>
              </w:rPr>
            </w:pPr>
            <w:r w:rsidRPr="00856D2F">
              <w:rPr>
                <w:b/>
                <w:lang w:val="en-US"/>
              </w:rPr>
              <w:t>m</w:t>
            </w:r>
            <w:r w:rsidRPr="00856D2F">
              <w:rPr>
                <w:b/>
              </w:rPr>
              <w:t>in</w:t>
            </w:r>
          </w:p>
        </w:tc>
        <w:tc>
          <w:tcPr>
            <w:tcW w:w="993" w:type="dxa"/>
            <w:shd w:val="clear" w:color="auto" w:fill="EAF1DD"/>
            <w:vAlign w:val="center"/>
          </w:tcPr>
          <w:p w:rsidR="00DB15C9" w:rsidRPr="00856D2F" w:rsidRDefault="00DB15C9" w:rsidP="00291380">
            <w:pPr>
              <w:autoSpaceDE/>
              <w:jc w:val="center"/>
              <w:rPr>
                <w:b/>
              </w:rPr>
            </w:pPr>
            <w:r w:rsidRPr="00856D2F">
              <w:rPr>
                <w:b/>
                <w:lang w:val="en-US"/>
              </w:rPr>
              <w:t>m</w:t>
            </w:r>
            <w:r w:rsidRPr="00856D2F">
              <w:rPr>
                <w:b/>
              </w:rPr>
              <w:t>ax</w:t>
            </w:r>
          </w:p>
        </w:tc>
        <w:tc>
          <w:tcPr>
            <w:tcW w:w="1134" w:type="dxa"/>
            <w:shd w:val="clear" w:color="auto" w:fill="EAF1DD"/>
            <w:vAlign w:val="center"/>
          </w:tcPr>
          <w:p w:rsidR="00DB15C9" w:rsidRPr="00856D2F" w:rsidRDefault="00DB15C9" w:rsidP="00291380">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7" w:type="dxa"/>
            <w:vMerge/>
            <w:shd w:val="clear" w:color="auto" w:fill="auto"/>
            <w:vAlign w:val="center"/>
          </w:tcPr>
          <w:p w:rsidR="00DB15C9" w:rsidRPr="00856D2F" w:rsidRDefault="00DB15C9" w:rsidP="00291380">
            <w:pPr>
              <w:autoSpaceDE/>
            </w:pPr>
          </w:p>
        </w:tc>
        <w:tc>
          <w:tcPr>
            <w:tcW w:w="1562" w:type="dxa"/>
            <w:vMerge/>
            <w:shd w:val="clear" w:color="auto" w:fill="auto"/>
            <w:vAlign w:val="center"/>
          </w:tcPr>
          <w:p w:rsidR="00DB15C9" w:rsidRPr="00856D2F" w:rsidRDefault="00DB15C9" w:rsidP="00291380">
            <w:pPr>
              <w:autoSpaceDE/>
              <w:jc w:val="center"/>
            </w:pPr>
          </w:p>
        </w:tc>
        <w:tc>
          <w:tcPr>
            <w:tcW w:w="1276" w:type="dxa"/>
            <w:vMerge/>
            <w:shd w:val="clear" w:color="auto" w:fill="auto"/>
            <w:vAlign w:val="center"/>
          </w:tcPr>
          <w:p w:rsidR="00DB15C9" w:rsidRPr="00856D2F" w:rsidRDefault="00DB15C9" w:rsidP="00291380">
            <w:pPr>
              <w:autoSpaceDE/>
              <w:jc w:val="center"/>
            </w:pPr>
          </w:p>
        </w:tc>
        <w:tc>
          <w:tcPr>
            <w:tcW w:w="1984" w:type="dxa"/>
            <w:vMerge/>
          </w:tcPr>
          <w:p w:rsidR="00DB15C9" w:rsidRPr="00856D2F" w:rsidRDefault="00DB15C9" w:rsidP="00291380">
            <w:pPr>
              <w:autoSpaceDE/>
              <w:jc w:val="center"/>
            </w:pPr>
          </w:p>
        </w:tc>
      </w:tr>
      <w:tr w:rsidR="00DB15C9" w:rsidRPr="00856D2F" w:rsidTr="00F95EB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Коммунальное обслуживание 3.1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DB15C9" w:rsidRPr="00856D2F" w:rsidRDefault="00DB15C9" w:rsidP="00291380">
            <w:pPr>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rPr>
                <w:lang w:val="en-US"/>
              </w:rPr>
            </w:pPr>
            <w:r w:rsidRPr="00856D2F">
              <w:rPr>
                <w:lang w:val="en-US"/>
              </w:rPr>
              <w:t>1</w:t>
            </w:r>
            <w:r w:rsidRPr="00856D2F">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A0353B" w:rsidP="00291380">
            <w:pPr>
              <w:jc w:val="center"/>
            </w:pPr>
            <w:r>
              <w:t>2/12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75 %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3</w:t>
            </w:r>
          </w:p>
        </w:tc>
        <w:tc>
          <w:tcPr>
            <w:tcW w:w="1984" w:type="dxa"/>
            <w:tcBorders>
              <w:top w:val="single" w:sz="4" w:space="0" w:color="auto"/>
              <w:left w:val="single" w:sz="4" w:space="0" w:color="auto"/>
              <w:bottom w:val="single" w:sz="4" w:space="0" w:color="auto"/>
              <w:right w:val="single" w:sz="4" w:space="0" w:color="auto"/>
            </w:tcBorders>
            <w:vAlign w:val="center"/>
          </w:tcPr>
          <w:p w:rsidR="00DB15C9" w:rsidRPr="00856D2F" w:rsidRDefault="00DB15C9" w:rsidP="00291380">
            <w:pPr>
              <w:jc w:val="center"/>
            </w:pPr>
            <w:r w:rsidRPr="00856D2F">
              <w:t>- Водонапорная башня;</w:t>
            </w:r>
          </w:p>
          <w:p w:rsidR="00DB15C9" w:rsidRPr="00856D2F" w:rsidRDefault="00DB15C9" w:rsidP="00291380">
            <w:pPr>
              <w:jc w:val="center"/>
            </w:pPr>
            <w:r w:rsidRPr="00856D2F">
              <w:t>- Водопроводная насосная станция;</w:t>
            </w:r>
          </w:p>
          <w:p w:rsidR="00DB15C9" w:rsidRPr="00856D2F" w:rsidRDefault="00DB15C9" w:rsidP="00291380">
            <w:pPr>
              <w:jc w:val="center"/>
            </w:pPr>
            <w:r w:rsidRPr="00856D2F">
              <w:t>- Водопровод;</w:t>
            </w:r>
          </w:p>
          <w:p w:rsidR="00DB15C9" w:rsidRPr="00856D2F" w:rsidRDefault="00DB15C9" w:rsidP="00291380">
            <w:pPr>
              <w:jc w:val="center"/>
              <w:rPr>
                <w:b/>
              </w:rPr>
            </w:pPr>
            <w:r w:rsidRPr="00856D2F">
              <w:t>- Канализационная насосная  станция;</w:t>
            </w:r>
          </w:p>
          <w:p w:rsidR="00DB15C9" w:rsidRPr="00856D2F" w:rsidRDefault="00DB15C9" w:rsidP="00291380">
            <w:pPr>
              <w:jc w:val="center"/>
            </w:pPr>
            <w:r w:rsidRPr="00856D2F">
              <w:t>- Канализация;</w:t>
            </w:r>
          </w:p>
          <w:p w:rsidR="00DB15C9" w:rsidRPr="00856D2F" w:rsidRDefault="00DB15C9" w:rsidP="00291380">
            <w:pPr>
              <w:jc w:val="center"/>
            </w:pPr>
            <w:r w:rsidRPr="00856D2F">
              <w:t>- Газопровод;</w:t>
            </w:r>
          </w:p>
          <w:p w:rsidR="00DB15C9" w:rsidRPr="00856D2F" w:rsidRDefault="00DB15C9" w:rsidP="00291380">
            <w:pPr>
              <w:jc w:val="center"/>
            </w:pPr>
            <w:r w:rsidRPr="00856D2F">
              <w:t>- Газорегуляторный пункт;</w:t>
            </w:r>
          </w:p>
          <w:p w:rsidR="00DB15C9" w:rsidRPr="00856D2F" w:rsidRDefault="00DB15C9" w:rsidP="00291380">
            <w:pPr>
              <w:jc w:val="center"/>
            </w:pPr>
            <w:r w:rsidRPr="00856D2F">
              <w:t>- Кабель связи;</w:t>
            </w:r>
          </w:p>
          <w:p w:rsidR="00DB15C9" w:rsidRPr="00856D2F" w:rsidRDefault="00DB15C9" w:rsidP="00291380">
            <w:pPr>
              <w:jc w:val="center"/>
            </w:pPr>
            <w:r w:rsidRPr="00856D2F">
              <w:lastRenderedPageBreak/>
              <w:t>- Кабель силовой;</w:t>
            </w:r>
          </w:p>
          <w:p w:rsidR="00DB15C9" w:rsidRPr="00856D2F" w:rsidRDefault="00DB15C9" w:rsidP="00291380">
            <w:pPr>
              <w:jc w:val="center"/>
            </w:pPr>
            <w:r w:rsidRPr="00856D2F">
              <w:t>- Тепловая сеть;</w:t>
            </w:r>
          </w:p>
          <w:p w:rsidR="00DB15C9" w:rsidRPr="00856D2F" w:rsidRDefault="00DB15C9" w:rsidP="00291380">
            <w:pPr>
              <w:jc w:val="center"/>
            </w:pPr>
            <w:r w:rsidRPr="00856D2F">
              <w:t>- Воздушная линия электропередачи;</w:t>
            </w:r>
          </w:p>
          <w:p w:rsidR="00DB15C9" w:rsidRPr="00856D2F" w:rsidRDefault="00DB15C9" w:rsidP="00291380">
            <w:pPr>
              <w:jc w:val="center"/>
            </w:pPr>
            <w:r w:rsidRPr="00856D2F">
              <w:t>- Тепловой пункт;</w:t>
            </w:r>
          </w:p>
          <w:p w:rsidR="00DB15C9" w:rsidRPr="00856D2F" w:rsidRDefault="00DB15C9" w:rsidP="00291380">
            <w:pPr>
              <w:jc w:val="center"/>
            </w:pPr>
            <w:r w:rsidRPr="00856D2F">
              <w:t>- Дождевая канализация;</w:t>
            </w:r>
          </w:p>
          <w:p w:rsidR="00DB15C9" w:rsidRPr="00856D2F" w:rsidRDefault="00DB15C9" w:rsidP="00291380">
            <w:pPr>
              <w:jc w:val="center"/>
            </w:pPr>
            <w:r w:rsidRPr="00856D2F">
              <w:t>- Котельная;</w:t>
            </w:r>
          </w:p>
          <w:p w:rsidR="00DB15C9" w:rsidRPr="00856D2F" w:rsidRDefault="00DB15C9" w:rsidP="00291380">
            <w:pPr>
              <w:jc w:val="center"/>
            </w:pPr>
            <w:r w:rsidRPr="00856D2F">
              <w:t>- Насосная станция;</w:t>
            </w:r>
          </w:p>
          <w:p w:rsidR="00DB15C9" w:rsidRPr="00856D2F" w:rsidRDefault="00DB15C9" w:rsidP="00291380">
            <w:pPr>
              <w:jc w:val="center"/>
            </w:pPr>
            <w:r w:rsidRPr="00856D2F">
              <w:t>- Трансформаторная подстанция;</w:t>
            </w:r>
          </w:p>
          <w:p w:rsidR="00DB15C9" w:rsidRPr="00856D2F" w:rsidRDefault="00DB15C9" w:rsidP="00291380">
            <w:pPr>
              <w:jc w:val="center"/>
            </w:pPr>
            <w:r w:rsidRPr="00856D2F">
              <w:t>- Телефонная станция;</w:t>
            </w:r>
          </w:p>
          <w:p w:rsidR="00DB15C9" w:rsidRPr="00856D2F" w:rsidRDefault="00DB15C9" w:rsidP="00291380">
            <w:pPr>
              <w:jc w:val="center"/>
            </w:pPr>
            <w:r w:rsidRPr="00856D2F">
              <w:t>- Станция, антенна сотовой связи;</w:t>
            </w:r>
          </w:p>
          <w:p w:rsidR="00DB15C9" w:rsidRPr="00856D2F" w:rsidRDefault="00DB15C9" w:rsidP="00291380">
            <w:pPr>
              <w:jc w:val="center"/>
            </w:pPr>
            <w:r w:rsidRPr="00856D2F">
              <w:t>- Водозаборное сооружение</w:t>
            </w:r>
          </w:p>
          <w:p w:rsidR="00DB15C9" w:rsidRPr="00856D2F" w:rsidRDefault="00DB15C9" w:rsidP="00291380">
            <w:pPr>
              <w:jc w:val="center"/>
            </w:pPr>
            <w:r w:rsidRPr="00856D2F">
              <w:t xml:space="preserve">- Здание </w:t>
            </w:r>
            <w:proofErr w:type="spellStart"/>
            <w:r w:rsidRPr="00856D2F">
              <w:t>ресурсоснабжающей</w:t>
            </w:r>
            <w:proofErr w:type="spellEnd"/>
            <w:r w:rsidRPr="00856D2F">
              <w:t xml:space="preserve"> организации;</w:t>
            </w:r>
          </w:p>
          <w:p w:rsidR="00DB15C9" w:rsidRPr="00856D2F" w:rsidRDefault="00DB15C9" w:rsidP="00291380">
            <w:pPr>
              <w:jc w:val="center"/>
            </w:pPr>
            <w:r w:rsidRPr="00856D2F">
              <w:t>- Площадка для сбора мусора;</w:t>
            </w:r>
          </w:p>
        </w:tc>
      </w:tr>
      <w:tr w:rsidR="00DB15C9" w:rsidRPr="00856D2F" w:rsidTr="00F95EB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lastRenderedPageBreak/>
              <w:t>Социальное обслуживание 3.2</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150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A0353B" w:rsidP="00291380">
            <w:pPr>
              <w:autoSpaceDE/>
              <w:jc w:val="center"/>
            </w:pPr>
            <w: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DB15C9" w:rsidRPr="00856D2F" w:rsidRDefault="00DB15C9" w:rsidP="00291380">
            <w:pPr>
              <w:autoSpaceDE/>
              <w:autoSpaceDN w:val="0"/>
              <w:jc w:val="center"/>
            </w:pPr>
            <w:r w:rsidRPr="00856D2F">
              <w:t>- Административное здание;</w:t>
            </w:r>
          </w:p>
          <w:p w:rsidR="00DB15C9" w:rsidRPr="00856D2F" w:rsidRDefault="00DB15C9" w:rsidP="00291380">
            <w:pPr>
              <w:autoSpaceDE/>
              <w:autoSpaceDN w:val="0"/>
              <w:jc w:val="center"/>
            </w:pPr>
            <w:r w:rsidRPr="00856D2F">
              <w:t xml:space="preserve">- Дом </w:t>
            </w:r>
            <w:proofErr w:type="gramStart"/>
            <w:r w:rsidRPr="00856D2F">
              <w:t>престарелых</w:t>
            </w:r>
            <w:proofErr w:type="gramEnd"/>
            <w:r w:rsidRPr="00856D2F">
              <w:t>;</w:t>
            </w:r>
          </w:p>
          <w:p w:rsidR="00DB15C9" w:rsidRPr="00856D2F" w:rsidRDefault="00DB15C9" w:rsidP="00291380">
            <w:pPr>
              <w:autoSpaceDE/>
              <w:autoSpaceDN w:val="0"/>
              <w:jc w:val="center"/>
            </w:pPr>
            <w:r w:rsidRPr="00856D2F">
              <w:t>- Детский дом;</w:t>
            </w:r>
          </w:p>
          <w:p w:rsidR="00DB15C9" w:rsidRPr="00856D2F" w:rsidRDefault="00DB15C9" w:rsidP="00291380">
            <w:pPr>
              <w:autoSpaceDE/>
              <w:autoSpaceDN w:val="0"/>
              <w:jc w:val="center"/>
            </w:pPr>
            <w:r w:rsidRPr="00856D2F">
              <w:t>- Центр социальной помощи семье и детям;</w:t>
            </w:r>
          </w:p>
          <w:p w:rsidR="00DB15C9" w:rsidRPr="00856D2F" w:rsidRDefault="00DB15C9" w:rsidP="00291380">
            <w:pPr>
              <w:autoSpaceDE/>
              <w:autoSpaceDN w:val="0"/>
              <w:jc w:val="center"/>
            </w:pPr>
            <w:r w:rsidRPr="00856D2F">
              <w:t>- Детский дом-</w:t>
            </w:r>
            <w:r w:rsidRPr="00856D2F">
              <w:lastRenderedPageBreak/>
              <w:t>интернат;</w:t>
            </w:r>
          </w:p>
          <w:p w:rsidR="00DB15C9" w:rsidRPr="00856D2F" w:rsidRDefault="00DB15C9" w:rsidP="00291380">
            <w:pPr>
              <w:tabs>
                <w:tab w:val="num" w:pos="1380"/>
              </w:tabs>
              <w:autoSpaceDE/>
              <w:autoSpaceDN w:val="0"/>
              <w:jc w:val="center"/>
            </w:pPr>
            <w:r w:rsidRPr="00856D2F">
              <w:t>- Дом ребенка (малютки);</w:t>
            </w:r>
          </w:p>
          <w:p w:rsidR="00DB15C9" w:rsidRPr="00856D2F" w:rsidRDefault="00DB15C9" w:rsidP="00291380">
            <w:pPr>
              <w:tabs>
                <w:tab w:val="num" w:pos="1380"/>
              </w:tabs>
              <w:autoSpaceDE/>
              <w:autoSpaceDN w:val="0"/>
              <w:jc w:val="center"/>
            </w:pPr>
            <w:r w:rsidRPr="00856D2F">
              <w:t>- Дом-интернат для престарелых и инвалидов;</w:t>
            </w:r>
          </w:p>
          <w:p w:rsidR="00DB15C9" w:rsidRPr="00856D2F" w:rsidRDefault="00DB15C9" w:rsidP="00291380">
            <w:pPr>
              <w:tabs>
                <w:tab w:val="num" w:pos="1380"/>
              </w:tabs>
              <w:autoSpaceDE/>
              <w:autoSpaceDN w:val="0"/>
              <w:jc w:val="center"/>
            </w:pPr>
            <w:r w:rsidRPr="00856D2F">
              <w:t>- Дом-интернат для детей-инвалидов;</w:t>
            </w:r>
          </w:p>
          <w:p w:rsidR="00DB15C9" w:rsidRPr="00856D2F" w:rsidRDefault="00DB15C9" w:rsidP="00291380">
            <w:pPr>
              <w:tabs>
                <w:tab w:val="num" w:pos="1380"/>
              </w:tabs>
              <w:autoSpaceDE/>
              <w:autoSpaceDN w:val="0"/>
              <w:jc w:val="center"/>
            </w:pPr>
            <w:r w:rsidRPr="00856D2F">
              <w:t>- Дом-интернат для взрослых с физическими нарушениями;</w:t>
            </w:r>
          </w:p>
          <w:p w:rsidR="00DB15C9" w:rsidRPr="00856D2F" w:rsidRDefault="00DB15C9" w:rsidP="00291380">
            <w:pPr>
              <w:tabs>
                <w:tab w:val="num" w:pos="1380"/>
              </w:tabs>
              <w:autoSpaceDE/>
              <w:autoSpaceDN w:val="0"/>
              <w:jc w:val="center"/>
            </w:pPr>
            <w:r w:rsidRPr="00856D2F">
              <w:t>-Психоневрологический интернат;</w:t>
            </w:r>
          </w:p>
          <w:p w:rsidR="00DB15C9" w:rsidRPr="00856D2F" w:rsidRDefault="00DB15C9" w:rsidP="00291380">
            <w:pPr>
              <w:tabs>
                <w:tab w:val="num" w:pos="1380"/>
              </w:tabs>
              <w:autoSpaceDE/>
              <w:autoSpaceDN w:val="0"/>
              <w:jc w:val="center"/>
            </w:pPr>
            <w:r w:rsidRPr="00856D2F">
              <w:t>- Пункт питания малоимущих граждан;</w:t>
            </w:r>
          </w:p>
          <w:p w:rsidR="00DB15C9" w:rsidRPr="00856D2F" w:rsidRDefault="00DB15C9" w:rsidP="00291380">
            <w:pPr>
              <w:autoSpaceDE/>
              <w:autoSpaceDN w:val="0"/>
              <w:jc w:val="center"/>
            </w:pPr>
            <w:r w:rsidRPr="00856D2F">
              <w:t>- Пункт ночлега для бездомных граждан;</w:t>
            </w:r>
          </w:p>
          <w:p w:rsidR="00DB15C9" w:rsidRPr="00856D2F" w:rsidRDefault="00DB15C9" w:rsidP="00291380">
            <w:pPr>
              <w:autoSpaceDE/>
              <w:autoSpaceDN w:val="0"/>
              <w:jc w:val="center"/>
            </w:pPr>
            <w:r w:rsidRPr="00856D2F">
              <w:t>-Отделение связи;</w:t>
            </w:r>
          </w:p>
          <w:p w:rsidR="00DB15C9" w:rsidRPr="00856D2F" w:rsidRDefault="00DB15C9" w:rsidP="00291380">
            <w:pPr>
              <w:autoSpaceDE/>
              <w:autoSpaceDN w:val="0"/>
              <w:jc w:val="center"/>
            </w:pPr>
            <w:r w:rsidRPr="00856D2F">
              <w:t>- Почта;</w:t>
            </w:r>
          </w:p>
          <w:p w:rsidR="00DB15C9" w:rsidRPr="00856D2F" w:rsidRDefault="00DB15C9" w:rsidP="00291380">
            <w:pPr>
              <w:autoSpaceDE/>
              <w:jc w:val="center"/>
            </w:pPr>
            <w:r w:rsidRPr="00856D2F">
              <w:t>- Почтовое отделение;</w:t>
            </w:r>
          </w:p>
        </w:tc>
      </w:tr>
      <w:tr w:rsidR="00DB15C9" w:rsidRPr="00856D2F" w:rsidTr="00F95EBF">
        <w:trPr>
          <w:trHeight w:val="1664"/>
        </w:trPr>
        <w:tc>
          <w:tcPr>
            <w:tcW w:w="1560" w:type="dxa"/>
            <w:vMerge w:val="restart"/>
            <w:tcBorders>
              <w:top w:val="single" w:sz="4" w:space="0" w:color="auto"/>
              <w:left w:val="single" w:sz="4" w:space="0" w:color="auto"/>
              <w:right w:val="single" w:sz="4" w:space="0" w:color="auto"/>
            </w:tcBorders>
            <w:shd w:val="clear" w:color="auto" w:fill="auto"/>
            <w:vAlign w:val="center"/>
          </w:tcPr>
          <w:p w:rsidR="00DB15C9" w:rsidRPr="00856D2F" w:rsidRDefault="00DB15C9" w:rsidP="00291380">
            <w:pPr>
              <w:jc w:val="center"/>
            </w:pPr>
            <w:r w:rsidRPr="00856D2F">
              <w:lastRenderedPageBreak/>
              <w:t>Амбулаторно-поликлиническое обслуживание 3.4.1</w:t>
            </w:r>
          </w:p>
        </w:tc>
        <w:tc>
          <w:tcPr>
            <w:tcW w:w="4108" w:type="dxa"/>
            <w:vMerge w:val="restart"/>
            <w:tcBorders>
              <w:top w:val="single" w:sz="4" w:space="0" w:color="auto"/>
              <w:left w:val="single" w:sz="4" w:space="0" w:color="auto"/>
              <w:right w:val="single" w:sz="4" w:space="0" w:color="auto"/>
            </w:tcBorders>
            <w:shd w:val="clear" w:color="auto" w:fill="auto"/>
            <w:vAlign w:val="center"/>
          </w:tcPr>
          <w:p w:rsidR="00DB15C9" w:rsidRPr="00856D2F" w:rsidRDefault="00DB15C9" w:rsidP="00291380">
            <w:pPr>
              <w:jc w:val="center"/>
            </w:pPr>
            <w:r w:rsidRPr="00856D2F">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DB15C9" w:rsidRPr="00856D2F" w:rsidRDefault="00DB15C9" w:rsidP="00291380">
            <w:pPr>
              <w:jc w:val="center"/>
            </w:pPr>
            <w:r w:rsidRPr="00856D2F">
              <w:t>100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DB15C9" w:rsidRPr="00856D2F" w:rsidRDefault="00DB15C9" w:rsidP="00291380">
            <w:pPr>
              <w:jc w:val="center"/>
            </w:pPr>
            <w:r w:rsidRPr="00856D2F">
              <w:t>50000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DB15C9" w:rsidRPr="00856D2F" w:rsidRDefault="00A0353B" w:rsidP="00291380">
            <w:pPr>
              <w:jc w:val="center"/>
            </w:pPr>
            <w:r>
              <w:t>3</w:t>
            </w:r>
            <w:r w:rsidR="00DB15C9" w:rsidRPr="00856D2F">
              <w:rPr>
                <w:lang w:val="en-US"/>
              </w:rPr>
              <w:t>/</w:t>
            </w:r>
            <w:r>
              <w:t>12</w:t>
            </w:r>
          </w:p>
        </w:tc>
        <w:tc>
          <w:tcPr>
            <w:tcW w:w="1562" w:type="dxa"/>
            <w:vMerge w:val="restart"/>
            <w:tcBorders>
              <w:top w:val="single" w:sz="4" w:space="0" w:color="auto"/>
              <w:left w:val="single" w:sz="4" w:space="0" w:color="auto"/>
              <w:right w:val="single" w:sz="4" w:space="0" w:color="auto"/>
            </w:tcBorders>
            <w:shd w:val="clear" w:color="auto" w:fill="auto"/>
            <w:vAlign w:val="center"/>
          </w:tcPr>
          <w:p w:rsidR="00DB15C9" w:rsidRPr="00856D2F" w:rsidRDefault="00DB15C9" w:rsidP="00291380">
            <w:pPr>
              <w:jc w:val="center"/>
            </w:pPr>
            <w:r w:rsidRPr="00856D2F">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3</w:t>
            </w:r>
          </w:p>
          <w:p w:rsidR="00DB15C9" w:rsidRPr="00856D2F" w:rsidRDefault="00DB15C9" w:rsidP="00291380"/>
          <w:p w:rsidR="00DB15C9" w:rsidRPr="00856D2F" w:rsidRDefault="00DB15C9" w:rsidP="00291380"/>
        </w:tc>
        <w:tc>
          <w:tcPr>
            <w:tcW w:w="1984" w:type="dxa"/>
            <w:vMerge w:val="restart"/>
            <w:tcBorders>
              <w:top w:val="single" w:sz="4" w:space="0" w:color="auto"/>
              <w:left w:val="single" w:sz="4" w:space="0" w:color="auto"/>
              <w:right w:val="single" w:sz="4" w:space="0" w:color="auto"/>
            </w:tcBorders>
            <w:vAlign w:val="center"/>
          </w:tcPr>
          <w:p w:rsidR="00DB15C9" w:rsidRPr="00856D2F" w:rsidRDefault="00DB15C9" w:rsidP="00291380">
            <w:pPr>
              <w:jc w:val="center"/>
            </w:pPr>
            <w:r w:rsidRPr="00856D2F">
              <w:t>- Поликлиника;</w:t>
            </w:r>
          </w:p>
          <w:p w:rsidR="00DB15C9" w:rsidRPr="00856D2F" w:rsidRDefault="00DB15C9" w:rsidP="00291380">
            <w:pPr>
              <w:jc w:val="center"/>
            </w:pPr>
            <w:r w:rsidRPr="00856D2F">
              <w:t xml:space="preserve">- Фельдшерский или </w:t>
            </w:r>
            <w:proofErr w:type="gramStart"/>
            <w:r w:rsidRPr="00856D2F">
              <w:t>фельдшерско-акушерские</w:t>
            </w:r>
            <w:proofErr w:type="gramEnd"/>
            <w:r w:rsidRPr="00856D2F">
              <w:t xml:space="preserve"> пункт;</w:t>
            </w:r>
          </w:p>
          <w:p w:rsidR="00DB15C9" w:rsidRPr="00856D2F" w:rsidRDefault="00DB15C9" w:rsidP="00291380">
            <w:pPr>
              <w:jc w:val="center"/>
            </w:pPr>
            <w:r w:rsidRPr="00856D2F">
              <w:t>- Пун</w:t>
            </w:r>
            <w:proofErr w:type="gramStart"/>
            <w:r w:rsidRPr="00856D2F">
              <w:t>кт здр</w:t>
            </w:r>
            <w:proofErr w:type="gramEnd"/>
            <w:r w:rsidRPr="00856D2F">
              <w:t>авоохранения;</w:t>
            </w:r>
          </w:p>
          <w:p w:rsidR="00DB15C9" w:rsidRPr="00856D2F" w:rsidRDefault="00DB15C9" w:rsidP="00291380">
            <w:pPr>
              <w:jc w:val="center"/>
            </w:pPr>
            <w:r w:rsidRPr="00856D2F">
              <w:t>- Станции скорой помощи;</w:t>
            </w:r>
          </w:p>
          <w:p w:rsidR="00DB15C9" w:rsidRPr="00856D2F" w:rsidRDefault="00DB15C9" w:rsidP="00291380">
            <w:pPr>
              <w:jc w:val="center"/>
            </w:pPr>
            <w:r w:rsidRPr="00856D2F">
              <w:t>- Пункт оказания первой медицинской помощи;</w:t>
            </w:r>
          </w:p>
          <w:p w:rsidR="00DB15C9" w:rsidRPr="00856D2F" w:rsidRDefault="00DB15C9" w:rsidP="00291380">
            <w:pPr>
              <w:jc w:val="center"/>
            </w:pPr>
            <w:r w:rsidRPr="00856D2F">
              <w:t>- Аптека</w:t>
            </w:r>
          </w:p>
          <w:p w:rsidR="00DB15C9" w:rsidRPr="00856D2F" w:rsidRDefault="00DB15C9" w:rsidP="00291380">
            <w:pPr>
              <w:jc w:val="center"/>
            </w:pPr>
          </w:p>
        </w:tc>
      </w:tr>
      <w:tr w:rsidR="00DB15C9" w:rsidRPr="00856D2F" w:rsidTr="00F95EBF">
        <w:trPr>
          <w:trHeight w:val="1537"/>
        </w:trPr>
        <w:tc>
          <w:tcPr>
            <w:tcW w:w="1560" w:type="dxa"/>
            <w:vMerge/>
            <w:tcBorders>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p>
        </w:tc>
        <w:tc>
          <w:tcPr>
            <w:tcW w:w="4108" w:type="dxa"/>
            <w:vMerge/>
            <w:tcBorders>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p>
        </w:tc>
        <w:tc>
          <w:tcPr>
            <w:tcW w:w="1562" w:type="dxa"/>
            <w:vMerge/>
            <w:tcBorders>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минимальный отступ от красных линий улиц – 30 м;</w:t>
            </w:r>
          </w:p>
          <w:p w:rsidR="00DB15C9" w:rsidRPr="00856D2F" w:rsidRDefault="00DB15C9" w:rsidP="00291380">
            <w:pPr>
              <w:jc w:val="center"/>
            </w:pPr>
            <w:r w:rsidRPr="00856D2F">
              <w:t>минимальный отступ от жилых и общественных зданий – 30-50 м в зависимости от этажности АПУ</w:t>
            </w:r>
          </w:p>
        </w:tc>
        <w:tc>
          <w:tcPr>
            <w:tcW w:w="1984" w:type="dxa"/>
            <w:vMerge/>
            <w:tcBorders>
              <w:left w:val="single" w:sz="4" w:space="0" w:color="auto"/>
              <w:bottom w:val="single" w:sz="4" w:space="0" w:color="auto"/>
              <w:right w:val="single" w:sz="4" w:space="0" w:color="auto"/>
            </w:tcBorders>
            <w:vAlign w:val="center"/>
          </w:tcPr>
          <w:p w:rsidR="00DB15C9" w:rsidRPr="00856D2F" w:rsidRDefault="00DB15C9" w:rsidP="00291380">
            <w:pPr>
              <w:jc w:val="center"/>
            </w:pPr>
          </w:p>
        </w:tc>
      </w:tr>
      <w:tr w:rsidR="00DB15C9" w:rsidRPr="00856D2F" w:rsidTr="00F95EB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Стационарное медицинское обслуживание 3.4.2</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 xml:space="preserve">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w:t>
            </w:r>
            <w:r w:rsidRPr="00856D2F">
              <w:lastRenderedPageBreak/>
              <w:t>лечению в стационаре); размещение станций скорой помощи; размещение площадок санитарной авиации</w:t>
            </w:r>
          </w:p>
          <w:p w:rsidR="00DB15C9" w:rsidRPr="00856D2F" w:rsidRDefault="00DB15C9" w:rsidP="00291380">
            <w:pPr>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lastRenderedPageBreak/>
              <w:t xml:space="preserve">1500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A0353B" w:rsidP="00291380">
            <w:pPr>
              <w:jc w:val="center"/>
            </w:pPr>
            <w: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36 %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DB15C9" w:rsidRPr="00856D2F" w:rsidRDefault="00DB15C9" w:rsidP="00291380">
            <w:pPr>
              <w:widowControl/>
              <w:suppressAutoHyphens w:val="0"/>
              <w:overflowPunct/>
              <w:autoSpaceDE/>
              <w:autoSpaceDN w:val="0"/>
              <w:jc w:val="center"/>
              <w:rPr>
                <w:szCs w:val="24"/>
                <w:lang w:eastAsia="ru-RU"/>
              </w:rPr>
            </w:pPr>
            <w:r w:rsidRPr="00856D2F">
              <w:rPr>
                <w:szCs w:val="24"/>
                <w:lang w:eastAsia="ru-RU"/>
              </w:rPr>
              <w:t>- Больницы;</w:t>
            </w:r>
          </w:p>
          <w:p w:rsidR="00DB15C9" w:rsidRPr="00856D2F" w:rsidRDefault="00DB15C9" w:rsidP="00291380">
            <w:pPr>
              <w:widowControl/>
              <w:suppressAutoHyphens w:val="0"/>
              <w:overflowPunct/>
              <w:autoSpaceDE/>
              <w:autoSpaceDN w:val="0"/>
              <w:jc w:val="center"/>
              <w:rPr>
                <w:szCs w:val="24"/>
                <w:lang w:eastAsia="ru-RU"/>
              </w:rPr>
            </w:pPr>
            <w:r w:rsidRPr="00856D2F">
              <w:rPr>
                <w:szCs w:val="24"/>
                <w:lang w:eastAsia="ru-RU"/>
              </w:rPr>
              <w:t>- Родильные дома;</w:t>
            </w:r>
          </w:p>
          <w:p w:rsidR="00DB15C9" w:rsidRPr="00856D2F" w:rsidRDefault="00DB15C9" w:rsidP="00291380">
            <w:pPr>
              <w:widowControl/>
              <w:suppressAutoHyphens w:val="0"/>
              <w:overflowPunct/>
              <w:autoSpaceDE/>
              <w:autoSpaceDN w:val="0"/>
              <w:jc w:val="center"/>
              <w:rPr>
                <w:szCs w:val="24"/>
                <w:lang w:eastAsia="ru-RU"/>
              </w:rPr>
            </w:pPr>
            <w:r w:rsidRPr="00856D2F">
              <w:rPr>
                <w:szCs w:val="24"/>
                <w:lang w:eastAsia="ru-RU"/>
              </w:rPr>
              <w:t>-Научно-медицинские учреждения;</w:t>
            </w:r>
          </w:p>
          <w:p w:rsidR="00DB15C9" w:rsidRPr="00856D2F" w:rsidRDefault="00DB15C9" w:rsidP="00291380">
            <w:pPr>
              <w:widowControl/>
              <w:suppressAutoHyphens w:val="0"/>
              <w:overflowPunct/>
              <w:autoSpaceDE/>
              <w:autoSpaceDN w:val="0"/>
              <w:jc w:val="center"/>
              <w:rPr>
                <w:szCs w:val="24"/>
                <w:lang w:eastAsia="ru-RU"/>
              </w:rPr>
            </w:pPr>
            <w:r w:rsidRPr="00856D2F">
              <w:rPr>
                <w:szCs w:val="24"/>
                <w:lang w:eastAsia="ru-RU"/>
              </w:rPr>
              <w:t xml:space="preserve">- Объекты, обеспечивающие </w:t>
            </w:r>
            <w:r w:rsidRPr="00856D2F">
              <w:rPr>
                <w:szCs w:val="24"/>
                <w:lang w:eastAsia="ru-RU"/>
              </w:rPr>
              <w:lastRenderedPageBreak/>
              <w:t>оказание услуги по лечению в стационаре;</w:t>
            </w:r>
          </w:p>
          <w:p w:rsidR="00DB15C9" w:rsidRPr="00856D2F" w:rsidRDefault="00DB15C9" w:rsidP="00291380">
            <w:pPr>
              <w:jc w:val="center"/>
            </w:pPr>
            <w:r w:rsidRPr="00856D2F">
              <w:rPr>
                <w:szCs w:val="24"/>
                <w:lang w:val="en-US" w:eastAsia="ru-RU"/>
              </w:rPr>
              <w:t>-</w:t>
            </w:r>
            <w:r w:rsidRPr="00856D2F">
              <w:rPr>
                <w:szCs w:val="24"/>
                <w:lang w:eastAsia="ru-RU"/>
              </w:rPr>
              <w:t xml:space="preserve"> Станция скорой помощи</w:t>
            </w:r>
            <w:r w:rsidRPr="00856D2F">
              <w:rPr>
                <w:szCs w:val="24"/>
                <w:lang w:val="en-US" w:eastAsia="ru-RU"/>
              </w:rPr>
              <w:t>;</w:t>
            </w:r>
          </w:p>
        </w:tc>
      </w:tr>
      <w:tr w:rsidR="00DB15C9" w:rsidRPr="00856D2F" w:rsidTr="00F95EB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lastRenderedPageBreak/>
              <w:t>Дошкольное, начальное и среднее общее образование 3.5.1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proofErr w:type="gramStart"/>
            <w:r w:rsidRPr="00856D2F">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A0353B" w:rsidP="00291380">
            <w:pPr>
              <w:jc w:val="center"/>
            </w:pPr>
            <w:r>
              <w:t>Дошкольное -2; начальное и среднее - 4</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36 %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DB15C9" w:rsidRPr="00856D2F" w:rsidRDefault="00DB15C9" w:rsidP="00291380">
            <w:pPr>
              <w:jc w:val="center"/>
            </w:pPr>
            <w:r w:rsidRPr="00856D2F">
              <w:t>- Детские ясли;</w:t>
            </w:r>
          </w:p>
          <w:p w:rsidR="00DB15C9" w:rsidRPr="00856D2F" w:rsidRDefault="00DB15C9" w:rsidP="00291380">
            <w:pPr>
              <w:jc w:val="center"/>
            </w:pPr>
            <w:r w:rsidRPr="00856D2F">
              <w:t>- Детский сад;</w:t>
            </w:r>
          </w:p>
          <w:p w:rsidR="00DB15C9" w:rsidRPr="00856D2F" w:rsidRDefault="00DB15C9" w:rsidP="00291380">
            <w:pPr>
              <w:jc w:val="center"/>
              <w:rPr>
                <w:bCs/>
              </w:rPr>
            </w:pPr>
            <w:r w:rsidRPr="00856D2F">
              <w:rPr>
                <w:bCs/>
              </w:rPr>
              <w:t xml:space="preserve">- </w:t>
            </w:r>
            <w:proofErr w:type="gramStart"/>
            <w:r w:rsidRPr="00856D2F">
              <w:rPr>
                <w:bCs/>
              </w:rPr>
              <w:t>Начальная</w:t>
            </w:r>
            <w:proofErr w:type="gramEnd"/>
            <w:r w:rsidRPr="00856D2F">
              <w:rPr>
                <w:bCs/>
              </w:rPr>
              <w:t xml:space="preserve"> </w:t>
            </w:r>
            <w:proofErr w:type="spellStart"/>
            <w:r w:rsidRPr="00856D2F">
              <w:rPr>
                <w:bCs/>
              </w:rPr>
              <w:t>школа-детский</w:t>
            </w:r>
            <w:proofErr w:type="spellEnd"/>
            <w:r w:rsidRPr="00856D2F">
              <w:rPr>
                <w:bCs/>
              </w:rPr>
              <w:t xml:space="preserve"> сад;</w:t>
            </w:r>
          </w:p>
          <w:p w:rsidR="00DB15C9" w:rsidRPr="00856D2F" w:rsidRDefault="00DB15C9" w:rsidP="00291380">
            <w:pPr>
              <w:jc w:val="center"/>
            </w:pPr>
            <w:r w:rsidRPr="00856D2F">
              <w:t>- Школа;</w:t>
            </w:r>
          </w:p>
          <w:p w:rsidR="00DB15C9" w:rsidRPr="00856D2F" w:rsidRDefault="00DB15C9" w:rsidP="00291380">
            <w:pPr>
              <w:jc w:val="center"/>
            </w:pPr>
            <w:r w:rsidRPr="00856D2F">
              <w:t>- Лицей;</w:t>
            </w:r>
          </w:p>
          <w:p w:rsidR="00DB15C9" w:rsidRPr="00856D2F" w:rsidRDefault="00DB15C9" w:rsidP="00291380">
            <w:pPr>
              <w:jc w:val="center"/>
            </w:pPr>
            <w:r w:rsidRPr="00856D2F">
              <w:t>- Гимназия;</w:t>
            </w:r>
          </w:p>
          <w:p w:rsidR="00DB15C9" w:rsidRPr="00856D2F" w:rsidRDefault="00DB15C9" w:rsidP="00291380">
            <w:pPr>
              <w:jc w:val="center"/>
            </w:pPr>
            <w:r w:rsidRPr="00856D2F">
              <w:t>- Музыкальная школа</w:t>
            </w:r>
          </w:p>
          <w:p w:rsidR="00DB15C9" w:rsidRPr="00856D2F" w:rsidRDefault="00DB15C9" w:rsidP="00291380">
            <w:pPr>
              <w:jc w:val="center"/>
            </w:pPr>
          </w:p>
        </w:tc>
      </w:tr>
      <w:tr w:rsidR="00DB15C9" w:rsidRPr="00856D2F" w:rsidTr="00F95EB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Среднее и высшее профессиональное образование 3.5.2</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proofErr w:type="gramStart"/>
            <w:r w:rsidRPr="00856D2F">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w:t>
            </w:r>
            <w:r w:rsidRPr="00856D2F">
              <w:lastRenderedPageBreak/>
              <w:t>спортивных сооружений, предназначенных для занятия обучающихся физической культурой и спортом</w:t>
            </w:r>
            <w:proofErr w:type="gramEnd"/>
          </w:p>
          <w:p w:rsidR="00DB15C9" w:rsidRPr="00856D2F" w:rsidRDefault="00DB15C9" w:rsidP="00291380">
            <w:pPr>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lastRenderedPageBreak/>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A0353B" w:rsidP="00291380">
            <w:pPr>
              <w:jc w:val="center"/>
            </w:pPr>
            <w:r>
              <w:t>3/20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40 %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DB15C9" w:rsidRPr="00856D2F" w:rsidRDefault="00DB15C9" w:rsidP="00291380">
            <w:pPr>
              <w:jc w:val="center"/>
            </w:pPr>
            <w:r w:rsidRPr="00856D2F">
              <w:t xml:space="preserve">-Профессиональные технические училища; </w:t>
            </w:r>
          </w:p>
          <w:p w:rsidR="00DB15C9" w:rsidRPr="00856D2F" w:rsidRDefault="00DB15C9" w:rsidP="00291380">
            <w:pPr>
              <w:jc w:val="center"/>
            </w:pPr>
            <w:r w:rsidRPr="00856D2F">
              <w:t xml:space="preserve">- Колледжи; </w:t>
            </w:r>
          </w:p>
          <w:p w:rsidR="00DB15C9" w:rsidRPr="00856D2F" w:rsidRDefault="00DB15C9" w:rsidP="00291380">
            <w:pPr>
              <w:jc w:val="center"/>
            </w:pPr>
            <w:r w:rsidRPr="00856D2F">
              <w:t xml:space="preserve"> - Художественные, музыкальные училища;</w:t>
            </w:r>
          </w:p>
          <w:p w:rsidR="00DB15C9" w:rsidRPr="00856D2F" w:rsidRDefault="00DB15C9" w:rsidP="00291380">
            <w:pPr>
              <w:jc w:val="center"/>
            </w:pPr>
            <w:r w:rsidRPr="00856D2F">
              <w:t xml:space="preserve">- Общества знаний; - Институты; </w:t>
            </w:r>
          </w:p>
          <w:p w:rsidR="00DB15C9" w:rsidRPr="00856D2F" w:rsidRDefault="00DB15C9" w:rsidP="00291380">
            <w:pPr>
              <w:jc w:val="center"/>
            </w:pPr>
            <w:r w:rsidRPr="00856D2F">
              <w:t>- Университеты;</w:t>
            </w:r>
          </w:p>
          <w:p w:rsidR="00DB15C9" w:rsidRPr="00856D2F" w:rsidRDefault="00DB15C9" w:rsidP="00291380">
            <w:pPr>
              <w:jc w:val="center"/>
            </w:pPr>
            <w:r w:rsidRPr="00856D2F">
              <w:t xml:space="preserve">- Организации по переподготовке и </w:t>
            </w:r>
            <w:r w:rsidRPr="00856D2F">
              <w:lastRenderedPageBreak/>
              <w:t>повышению квалификации специалистов</w:t>
            </w:r>
          </w:p>
        </w:tc>
      </w:tr>
      <w:tr w:rsidR="00DB15C9" w:rsidRPr="00856D2F" w:rsidTr="00F95EBF">
        <w:trPr>
          <w:trHeight w:val="1552"/>
        </w:trPr>
        <w:tc>
          <w:tcPr>
            <w:tcW w:w="1560" w:type="dxa"/>
            <w:vMerge w:val="restart"/>
            <w:tcBorders>
              <w:top w:val="single" w:sz="4" w:space="0" w:color="auto"/>
              <w:left w:val="single" w:sz="4" w:space="0" w:color="auto"/>
              <w:right w:val="single" w:sz="4" w:space="0" w:color="auto"/>
            </w:tcBorders>
            <w:shd w:val="clear" w:color="auto" w:fill="auto"/>
            <w:vAlign w:val="center"/>
          </w:tcPr>
          <w:p w:rsidR="00DB15C9" w:rsidRPr="00856D2F" w:rsidRDefault="00DB15C9" w:rsidP="00291380">
            <w:pPr>
              <w:jc w:val="center"/>
            </w:pPr>
            <w:r w:rsidRPr="00856D2F">
              <w:lastRenderedPageBreak/>
              <w:t>Культурное развитие 3.6</w:t>
            </w:r>
          </w:p>
        </w:tc>
        <w:tc>
          <w:tcPr>
            <w:tcW w:w="4108" w:type="dxa"/>
            <w:vMerge w:val="restart"/>
            <w:tcBorders>
              <w:top w:val="single" w:sz="4" w:space="0" w:color="auto"/>
              <w:left w:val="single" w:sz="4" w:space="0" w:color="auto"/>
              <w:right w:val="single" w:sz="4" w:space="0" w:color="auto"/>
            </w:tcBorders>
            <w:shd w:val="clear" w:color="auto" w:fill="auto"/>
            <w:vAlign w:val="center"/>
          </w:tcPr>
          <w:p w:rsidR="00DB15C9" w:rsidRPr="00856D2F" w:rsidRDefault="00DB15C9" w:rsidP="00291380">
            <w:pPr>
              <w:jc w:val="center"/>
            </w:pPr>
            <w:r w:rsidRPr="00856D2F">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DB15C9" w:rsidRPr="00856D2F" w:rsidRDefault="00DB15C9" w:rsidP="00291380">
            <w:pPr>
              <w:jc w:val="center"/>
            </w:pPr>
            <w:r w:rsidRPr="00856D2F">
              <w:t xml:space="preserve">500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DB15C9" w:rsidRPr="00856D2F" w:rsidRDefault="00DB15C9" w:rsidP="00291380">
            <w:pPr>
              <w:jc w:val="center"/>
            </w:pPr>
            <w:r w:rsidRPr="00856D2F">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DB15C9" w:rsidRPr="00856D2F" w:rsidRDefault="00A0353B" w:rsidP="00291380">
            <w:pPr>
              <w:jc w:val="center"/>
            </w:pPr>
            <w:r>
              <w:t>1/12</w:t>
            </w:r>
          </w:p>
        </w:tc>
        <w:tc>
          <w:tcPr>
            <w:tcW w:w="1562" w:type="dxa"/>
            <w:vMerge w:val="restart"/>
            <w:tcBorders>
              <w:top w:val="single" w:sz="4" w:space="0" w:color="auto"/>
              <w:left w:val="single" w:sz="4" w:space="0" w:color="auto"/>
              <w:right w:val="single" w:sz="4" w:space="0" w:color="auto"/>
            </w:tcBorders>
            <w:shd w:val="clear" w:color="auto" w:fill="auto"/>
            <w:vAlign w:val="center"/>
          </w:tcPr>
          <w:p w:rsidR="00DB15C9" w:rsidRPr="00856D2F" w:rsidRDefault="00DB15C9" w:rsidP="00291380">
            <w:pPr>
              <w:jc w:val="center"/>
            </w:pPr>
            <w:r w:rsidRPr="00856D2F">
              <w:t>50 %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3</w:t>
            </w:r>
          </w:p>
        </w:tc>
        <w:tc>
          <w:tcPr>
            <w:tcW w:w="1984" w:type="dxa"/>
            <w:vMerge w:val="restart"/>
            <w:tcBorders>
              <w:top w:val="single" w:sz="4" w:space="0" w:color="auto"/>
              <w:left w:val="single" w:sz="4" w:space="0" w:color="auto"/>
              <w:right w:val="single" w:sz="4" w:space="0" w:color="auto"/>
            </w:tcBorders>
            <w:vAlign w:val="center"/>
          </w:tcPr>
          <w:p w:rsidR="00DB15C9" w:rsidRPr="00856D2F" w:rsidRDefault="00DB15C9" w:rsidP="00291380">
            <w:pPr>
              <w:jc w:val="center"/>
            </w:pPr>
            <w:r w:rsidRPr="00856D2F">
              <w:t>- Музей;</w:t>
            </w:r>
          </w:p>
          <w:p w:rsidR="00DB15C9" w:rsidRPr="00856D2F" w:rsidRDefault="00DB15C9" w:rsidP="00291380">
            <w:pPr>
              <w:jc w:val="center"/>
            </w:pPr>
            <w:r w:rsidRPr="00856D2F">
              <w:t>- Выставочный зал;</w:t>
            </w:r>
          </w:p>
          <w:p w:rsidR="00DB15C9" w:rsidRPr="00856D2F" w:rsidRDefault="00DB15C9" w:rsidP="00291380">
            <w:pPr>
              <w:jc w:val="center"/>
            </w:pPr>
            <w:r w:rsidRPr="00856D2F">
              <w:t>- Художественная галерея;</w:t>
            </w:r>
          </w:p>
          <w:p w:rsidR="00DB15C9" w:rsidRPr="00856D2F" w:rsidRDefault="00DB15C9" w:rsidP="00291380">
            <w:pPr>
              <w:jc w:val="center"/>
            </w:pPr>
            <w:r w:rsidRPr="00856D2F">
              <w:t>- Дом культуры;</w:t>
            </w:r>
          </w:p>
          <w:p w:rsidR="00DB15C9" w:rsidRPr="00856D2F" w:rsidRDefault="00DB15C9" w:rsidP="00291380">
            <w:pPr>
              <w:jc w:val="center"/>
            </w:pPr>
            <w:r w:rsidRPr="00856D2F">
              <w:t>- Центр культурного развития;</w:t>
            </w:r>
          </w:p>
          <w:p w:rsidR="00DB15C9" w:rsidRPr="00856D2F" w:rsidRDefault="00DB15C9" w:rsidP="00291380">
            <w:pPr>
              <w:jc w:val="center"/>
            </w:pPr>
            <w:r w:rsidRPr="00856D2F">
              <w:t>- Библиотека;</w:t>
            </w:r>
          </w:p>
          <w:p w:rsidR="00DB15C9" w:rsidRPr="00856D2F" w:rsidRDefault="00DB15C9" w:rsidP="00291380">
            <w:pPr>
              <w:jc w:val="center"/>
            </w:pPr>
            <w:r w:rsidRPr="00856D2F">
              <w:t>- Пункт книговыдачи;</w:t>
            </w:r>
          </w:p>
          <w:p w:rsidR="00DB15C9" w:rsidRPr="00856D2F" w:rsidRDefault="00DB15C9" w:rsidP="00291380">
            <w:pPr>
              <w:jc w:val="center"/>
            </w:pPr>
            <w:r w:rsidRPr="00856D2F">
              <w:t>- Кинозал</w:t>
            </w:r>
          </w:p>
          <w:p w:rsidR="00DB15C9" w:rsidRPr="00856D2F" w:rsidRDefault="00DB15C9" w:rsidP="00291380">
            <w:pPr>
              <w:jc w:val="center"/>
            </w:pPr>
          </w:p>
        </w:tc>
      </w:tr>
      <w:tr w:rsidR="00DB15C9" w:rsidRPr="00856D2F" w:rsidTr="00F95EBF">
        <w:trPr>
          <w:trHeight w:val="1197"/>
        </w:trPr>
        <w:tc>
          <w:tcPr>
            <w:tcW w:w="1560" w:type="dxa"/>
            <w:vMerge/>
            <w:tcBorders>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p>
        </w:tc>
        <w:tc>
          <w:tcPr>
            <w:tcW w:w="4108" w:type="dxa"/>
            <w:vMerge/>
            <w:tcBorders>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p>
        </w:tc>
        <w:tc>
          <w:tcPr>
            <w:tcW w:w="1562" w:type="dxa"/>
            <w:vMerge/>
            <w:tcBorders>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минимальный отступ от красной линии улиц– 5 м;</w:t>
            </w:r>
          </w:p>
        </w:tc>
        <w:tc>
          <w:tcPr>
            <w:tcW w:w="1984" w:type="dxa"/>
            <w:vMerge/>
            <w:tcBorders>
              <w:left w:val="single" w:sz="4" w:space="0" w:color="auto"/>
              <w:bottom w:val="single" w:sz="4" w:space="0" w:color="auto"/>
              <w:right w:val="single" w:sz="4" w:space="0" w:color="auto"/>
            </w:tcBorders>
            <w:vAlign w:val="center"/>
          </w:tcPr>
          <w:p w:rsidR="00DB15C9" w:rsidRPr="00856D2F" w:rsidRDefault="00DB15C9" w:rsidP="00291380">
            <w:pPr>
              <w:jc w:val="center"/>
            </w:pPr>
          </w:p>
        </w:tc>
      </w:tr>
      <w:tr w:rsidR="00DB15C9" w:rsidRPr="00856D2F" w:rsidTr="00F95EBF">
        <w:trPr>
          <w:trHeight w:val="280"/>
        </w:trPr>
        <w:tc>
          <w:tcPr>
            <w:tcW w:w="1560" w:type="dxa"/>
            <w:vMerge w:val="restart"/>
            <w:tcBorders>
              <w:top w:val="single" w:sz="4" w:space="0" w:color="auto"/>
              <w:left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 xml:space="preserve">Религиозное </w:t>
            </w:r>
            <w:r w:rsidRPr="00856D2F">
              <w:lastRenderedPageBreak/>
              <w:t>использование 3.7</w:t>
            </w:r>
          </w:p>
        </w:tc>
        <w:tc>
          <w:tcPr>
            <w:tcW w:w="4108" w:type="dxa"/>
            <w:vMerge w:val="restart"/>
            <w:tcBorders>
              <w:top w:val="single" w:sz="4" w:space="0" w:color="auto"/>
              <w:left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lastRenderedPageBreak/>
              <w:t xml:space="preserve">Размещение зданий и сооружений </w:t>
            </w:r>
            <w:r w:rsidRPr="00856D2F">
              <w:lastRenderedPageBreak/>
              <w:t>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DB15C9" w:rsidRPr="00856D2F" w:rsidRDefault="00DB15C9" w:rsidP="00291380">
            <w:pPr>
              <w:jc w:val="center"/>
            </w:pPr>
            <w:r w:rsidRPr="00856D2F">
              <w:lastRenderedPageBreak/>
              <w:t xml:space="preserve">100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DB15C9" w:rsidRPr="00856D2F" w:rsidRDefault="00DB15C9" w:rsidP="00291380">
            <w:pPr>
              <w:jc w:val="center"/>
            </w:pPr>
            <w:r w:rsidRPr="00856D2F">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 xml:space="preserve">не </w:t>
            </w:r>
            <w:r w:rsidRPr="00856D2F">
              <w:lastRenderedPageBreak/>
              <w:t>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autoSpaceDN w:val="0"/>
              <w:jc w:val="center"/>
            </w:pPr>
            <w:r w:rsidRPr="00856D2F">
              <w:lastRenderedPageBreak/>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autoSpaceDN w:val="0"/>
              <w:jc w:val="center"/>
            </w:pPr>
            <w:r w:rsidRPr="00856D2F">
              <w:t>50 %*</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1</w:t>
            </w:r>
          </w:p>
        </w:tc>
        <w:tc>
          <w:tcPr>
            <w:tcW w:w="1984" w:type="dxa"/>
            <w:vMerge w:val="restart"/>
            <w:tcBorders>
              <w:top w:val="single" w:sz="4" w:space="0" w:color="auto"/>
              <w:left w:val="single" w:sz="4" w:space="0" w:color="auto"/>
              <w:right w:val="single" w:sz="4" w:space="0" w:color="auto"/>
            </w:tcBorders>
            <w:vAlign w:val="center"/>
          </w:tcPr>
          <w:p w:rsidR="00DB15C9" w:rsidRPr="00856D2F" w:rsidRDefault="00DB15C9" w:rsidP="00291380">
            <w:pPr>
              <w:autoSpaceDE/>
              <w:autoSpaceDN w:val="0"/>
              <w:jc w:val="center"/>
            </w:pPr>
            <w:r w:rsidRPr="00856D2F">
              <w:t>- Церковь;</w:t>
            </w:r>
          </w:p>
          <w:p w:rsidR="00DB15C9" w:rsidRPr="00856D2F" w:rsidRDefault="00DB15C9" w:rsidP="00291380">
            <w:pPr>
              <w:autoSpaceDE/>
              <w:autoSpaceDN w:val="0"/>
              <w:jc w:val="center"/>
            </w:pPr>
            <w:r w:rsidRPr="00856D2F">
              <w:lastRenderedPageBreak/>
              <w:t>- Собор;</w:t>
            </w:r>
          </w:p>
          <w:p w:rsidR="00DB15C9" w:rsidRPr="00856D2F" w:rsidRDefault="00DB15C9" w:rsidP="00291380">
            <w:pPr>
              <w:autoSpaceDE/>
              <w:autoSpaceDN w:val="0"/>
              <w:jc w:val="center"/>
            </w:pPr>
            <w:r w:rsidRPr="00856D2F">
              <w:t>- Храм;</w:t>
            </w:r>
          </w:p>
          <w:p w:rsidR="00DB15C9" w:rsidRPr="00856D2F" w:rsidRDefault="00DB15C9" w:rsidP="00291380">
            <w:pPr>
              <w:autoSpaceDE/>
              <w:autoSpaceDN w:val="0"/>
              <w:jc w:val="center"/>
            </w:pPr>
            <w:r w:rsidRPr="00856D2F">
              <w:t>- Часовня;</w:t>
            </w:r>
          </w:p>
          <w:p w:rsidR="00DB15C9" w:rsidRPr="00856D2F" w:rsidRDefault="00DB15C9" w:rsidP="00291380">
            <w:pPr>
              <w:autoSpaceDE/>
              <w:autoSpaceDN w:val="0"/>
              <w:jc w:val="center"/>
            </w:pPr>
            <w:r w:rsidRPr="00856D2F">
              <w:t>- Монастырь;</w:t>
            </w:r>
          </w:p>
          <w:p w:rsidR="00DB15C9" w:rsidRPr="00856D2F" w:rsidRDefault="00DB15C9" w:rsidP="00291380">
            <w:pPr>
              <w:autoSpaceDE/>
              <w:autoSpaceDN w:val="0"/>
              <w:jc w:val="center"/>
            </w:pPr>
            <w:r w:rsidRPr="00856D2F">
              <w:t>- Воскресная школа;</w:t>
            </w:r>
          </w:p>
          <w:p w:rsidR="00DB15C9" w:rsidRPr="00856D2F" w:rsidRDefault="00DB15C9" w:rsidP="00291380">
            <w:pPr>
              <w:autoSpaceDE/>
              <w:autoSpaceDN w:val="0"/>
              <w:jc w:val="center"/>
            </w:pPr>
            <w:r w:rsidRPr="00856D2F">
              <w:t>- Семинария;</w:t>
            </w:r>
          </w:p>
          <w:p w:rsidR="00DB15C9" w:rsidRPr="00856D2F" w:rsidRDefault="00DB15C9" w:rsidP="00291380">
            <w:pPr>
              <w:autoSpaceDE/>
              <w:autoSpaceDN w:val="0"/>
              <w:jc w:val="center"/>
            </w:pPr>
            <w:r w:rsidRPr="00856D2F">
              <w:t>- Духовное училище</w:t>
            </w:r>
          </w:p>
          <w:p w:rsidR="00DB15C9" w:rsidRPr="00856D2F" w:rsidRDefault="00DB15C9" w:rsidP="00291380">
            <w:pPr>
              <w:autoSpaceDE/>
              <w:jc w:val="center"/>
            </w:pPr>
            <w:r w:rsidRPr="00856D2F">
              <w:t>- Мечеть</w:t>
            </w:r>
          </w:p>
          <w:p w:rsidR="00DB15C9" w:rsidRPr="00856D2F" w:rsidRDefault="00DB15C9" w:rsidP="00291380">
            <w:pPr>
              <w:autoSpaceDE/>
              <w:jc w:val="center"/>
            </w:pPr>
            <w:r w:rsidRPr="00856D2F">
              <w:t>- Медресе</w:t>
            </w:r>
          </w:p>
          <w:p w:rsidR="00DB15C9" w:rsidRPr="00856D2F" w:rsidRDefault="00DB15C9" w:rsidP="00291380">
            <w:pPr>
              <w:autoSpaceDE/>
              <w:jc w:val="center"/>
            </w:pPr>
            <w:r w:rsidRPr="00856D2F">
              <w:t>-Минарет</w:t>
            </w:r>
          </w:p>
          <w:p w:rsidR="00DB15C9" w:rsidRPr="00856D2F" w:rsidRDefault="00DB15C9" w:rsidP="00291380">
            <w:pPr>
              <w:autoSpaceDE/>
              <w:jc w:val="center"/>
            </w:pPr>
            <w:r w:rsidRPr="00856D2F">
              <w:t xml:space="preserve">- Синагога </w:t>
            </w:r>
          </w:p>
        </w:tc>
      </w:tr>
      <w:tr w:rsidR="00DB15C9" w:rsidRPr="00856D2F" w:rsidTr="00F95EBF">
        <w:trPr>
          <w:trHeight w:val="3151"/>
        </w:trPr>
        <w:tc>
          <w:tcPr>
            <w:tcW w:w="1560" w:type="dxa"/>
            <w:vMerge/>
            <w:tcBorders>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p>
        </w:tc>
        <w:tc>
          <w:tcPr>
            <w:tcW w:w="4108" w:type="dxa"/>
            <w:vMerge/>
            <w:tcBorders>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p>
        </w:tc>
        <w:tc>
          <w:tcPr>
            <w:tcW w:w="297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N w:val="0"/>
              <w:jc w:val="center"/>
            </w:pPr>
            <w:proofErr w:type="gramStart"/>
            <w:r w:rsidRPr="00856D2F">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roofErr w:type="gramEnd"/>
          </w:p>
        </w:tc>
        <w:tc>
          <w:tcPr>
            <w:tcW w:w="1276" w:type="dxa"/>
            <w:vMerge/>
            <w:tcBorders>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p>
        </w:tc>
        <w:tc>
          <w:tcPr>
            <w:tcW w:w="1984" w:type="dxa"/>
            <w:vMerge/>
            <w:tcBorders>
              <w:left w:val="single" w:sz="4" w:space="0" w:color="auto"/>
              <w:bottom w:val="single" w:sz="4" w:space="0" w:color="auto"/>
              <w:right w:val="single" w:sz="4" w:space="0" w:color="auto"/>
            </w:tcBorders>
            <w:vAlign w:val="center"/>
          </w:tcPr>
          <w:p w:rsidR="00DB15C9" w:rsidRPr="00856D2F" w:rsidRDefault="00DB15C9" w:rsidP="00291380">
            <w:pPr>
              <w:autoSpaceDE/>
              <w:autoSpaceDN w:val="0"/>
              <w:jc w:val="center"/>
            </w:pPr>
          </w:p>
        </w:tc>
      </w:tr>
      <w:tr w:rsidR="00DB15C9" w:rsidRPr="00856D2F" w:rsidTr="00F95EB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lastRenderedPageBreak/>
              <w:t>Общественное управление 3.8</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3.8.1-3.8.2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 xml:space="preserve">100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A0353B" w:rsidP="00291380">
            <w:pPr>
              <w:jc w:val="center"/>
            </w:pPr>
            <w:r>
              <w:t>1/12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53 %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DB15C9" w:rsidRPr="00856D2F" w:rsidRDefault="00DB15C9" w:rsidP="00291380">
            <w:pPr>
              <w:widowControl/>
              <w:suppressAutoHyphens w:val="0"/>
              <w:overflowPunct/>
              <w:autoSpaceDE/>
              <w:autoSpaceDN w:val="0"/>
              <w:jc w:val="center"/>
              <w:rPr>
                <w:bCs/>
                <w:szCs w:val="24"/>
                <w:lang w:eastAsia="ru-RU" w:bidi="ru-RU"/>
              </w:rPr>
            </w:pPr>
            <w:r w:rsidRPr="00856D2F">
              <w:rPr>
                <w:bCs/>
                <w:szCs w:val="24"/>
                <w:lang w:eastAsia="ru-RU" w:bidi="ru-RU"/>
              </w:rPr>
              <w:t>- Административное здание;</w:t>
            </w:r>
          </w:p>
          <w:p w:rsidR="00DB15C9" w:rsidRPr="00856D2F" w:rsidRDefault="00DB15C9" w:rsidP="00291380">
            <w:pPr>
              <w:widowControl/>
              <w:suppressAutoHyphens w:val="0"/>
              <w:overflowPunct/>
              <w:autoSpaceDE/>
              <w:autoSpaceDN w:val="0"/>
              <w:jc w:val="center"/>
              <w:rPr>
                <w:bCs/>
                <w:szCs w:val="24"/>
                <w:lang w:eastAsia="ru-RU" w:bidi="ru-RU"/>
              </w:rPr>
            </w:pPr>
            <w:r w:rsidRPr="00856D2F">
              <w:rPr>
                <w:bCs/>
                <w:szCs w:val="24"/>
                <w:lang w:eastAsia="ru-RU" w:bidi="ru-RU"/>
              </w:rPr>
              <w:t>- Здание административно - управленческого учреждения;</w:t>
            </w:r>
          </w:p>
          <w:p w:rsidR="00DB15C9" w:rsidRPr="00856D2F" w:rsidRDefault="00DB15C9" w:rsidP="00291380">
            <w:pPr>
              <w:widowControl/>
              <w:suppressAutoHyphens w:val="0"/>
              <w:overflowPunct/>
              <w:autoSpaceDE/>
              <w:autoSpaceDN w:val="0"/>
              <w:jc w:val="center"/>
              <w:rPr>
                <w:bCs/>
                <w:szCs w:val="24"/>
                <w:lang w:eastAsia="ru-RU" w:bidi="ru-RU"/>
              </w:rPr>
            </w:pPr>
            <w:r w:rsidRPr="00856D2F">
              <w:rPr>
                <w:bCs/>
                <w:szCs w:val="24"/>
                <w:lang w:eastAsia="ru-RU" w:bidi="ru-RU"/>
              </w:rPr>
              <w:t>- Здание суда;</w:t>
            </w:r>
          </w:p>
          <w:p w:rsidR="00DB15C9" w:rsidRPr="00856D2F" w:rsidRDefault="00DB15C9" w:rsidP="00291380">
            <w:pPr>
              <w:widowControl/>
              <w:suppressAutoHyphens w:val="0"/>
              <w:overflowPunct/>
              <w:autoSpaceDE/>
              <w:autoSpaceDN w:val="0"/>
              <w:jc w:val="center"/>
              <w:rPr>
                <w:bCs/>
                <w:szCs w:val="24"/>
                <w:lang w:eastAsia="ru-RU" w:bidi="ru-RU"/>
              </w:rPr>
            </w:pPr>
            <w:r w:rsidRPr="00856D2F">
              <w:rPr>
                <w:bCs/>
                <w:szCs w:val="24"/>
                <w:lang w:eastAsia="ru-RU" w:bidi="ru-RU"/>
              </w:rPr>
              <w:t>- Здание, помещение общественной организации;</w:t>
            </w:r>
          </w:p>
          <w:p w:rsidR="00DB15C9" w:rsidRPr="00856D2F" w:rsidRDefault="00DB15C9" w:rsidP="00291380">
            <w:pPr>
              <w:jc w:val="center"/>
            </w:pPr>
          </w:p>
        </w:tc>
      </w:tr>
      <w:tr w:rsidR="00DB15C9" w:rsidRPr="00856D2F" w:rsidTr="00F95EB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Обеспечение научной деятельности 3.9</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w:t>
            </w:r>
            <w:r w:rsidRPr="00856D2F">
              <w:lastRenderedPageBreak/>
              <w:t>видов разрешенного использования с кодами 3.9.1 - 3.9.3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rPr>
                <w:lang w:val="en-US"/>
              </w:rPr>
            </w:pPr>
            <w:r w:rsidRPr="00856D2F">
              <w:lastRenderedPageBreak/>
              <w:t>2500</w:t>
            </w:r>
            <w:r w:rsidRPr="00856D2F">
              <w:rPr>
                <w:lang w:val="en-US"/>
              </w:rPr>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rPr>
                <w:lang w:val="en-US"/>
              </w:rP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A0353B" w:rsidP="00291380">
            <w:pPr>
              <w:jc w:val="center"/>
            </w:pPr>
            <w:r>
              <w:t>1/12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61 %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DB15C9" w:rsidRPr="00856D2F" w:rsidRDefault="00DB15C9" w:rsidP="00291380">
            <w:pPr>
              <w:jc w:val="center"/>
            </w:pPr>
            <w:r w:rsidRPr="00856D2F">
              <w:t>- Научно-исследовательские институты;</w:t>
            </w:r>
          </w:p>
          <w:p w:rsidR="00DB15C9" w:rsidRPr="00856D2F" w:rsidRDefault="00DB15C9" w:rsidP="00291380">
            <w:pPr>
              <w:jc w:val="center"/>
            </w:pPr>
            <w:r w:rsidRPr="00856D2F">
              <w:t xml:space="preserve">- Проектные </w:t>
            </w:r>
            <w:r w:rsidRPr="00856D2F">
              <w:lastRenderedPageBreak/>
              <w:t>институты;</w:t>
            </w:r>
          </w:p>
          <w:p w:rsidR="00DB15C9" w:rsidRPr="00856D2F" w:rsidRDefault="00DB15C9" w:rsidP="00291380">
            <w:pPr>
              <w:jc w:val="center"/>
            </w:pPr>
            <w:r w:rsidRPr="00856D2F">
              <w:t>- Научные центры;</w:t>
            </w:r>
          </w:p>
          <w:p w:rsidR="00DB15C9" w:rsidRPr="00856D2F" w:rsidRDefault="00DB15C9" w:rsidP="00291380">
            <w:pPr>
              <w:jc w:val="center"/>
            </w:pPr>
            <w:r w:rsidRPr="00856D2F">
              <w:t>- Опытно-конструкторские центры;</w:t>
            </w:r>
          </w:p>
          <w:p w:rsidR="00DB15C9" w:rsidRPr="00856D2F" w:rsidRDefault="00DB15C9" w:rsidP="00291380">
            <w:pPr>
              <w:jc w:val="center"/>
            </w:pPr>
            <w:r w:rsidRPr="00856D2F">
              <w:t>- Государственные академии наук;</w:t>
            </w:r>
          </w:p>
          <w:p w:rsidR="00DB15C9" w:rsidRPr="00856D2F" w:rsidRDefault="00DB15C9" w:rsidP="00291380">
            <w:pPr>
              <w:widowControl/>
              <w:suppressAutoHyphens w:val="0"/>
              <w:overflowPunct/>
              <w:autoSpaceDE/>
              <w:autoSpaceDN w:val="0"/>
              <w:jc w:val="center"/>
              <w:rPr>
                <w:szCs w:val="24"/>
                <w:lang w:eastAsia="ru-RU"/>
              </w:rPr>
            </w:pPr>
            <w:r w:rsidRPr="00856D2F">
              <w:rPr>
                <w:szCs w:val="24"/>
                <w:lang w:eastAsia="ru-RU"/>
              </w:rPr>
              <w:t xml:space="preserve">- Стационарный пункт наблюдений за состоянием окружающей среды, </w:t>
            </w:r>
          </w:p>
          <w:p w:rsidR="00DB15C9" w:rsidRPr="00856D2F" w:rsidRDefault="00DB15C9" w:rsidP="00291380">
            <w:pPr>
              <w:jc w:val="center"/>
            </w:pPr>
            <w:r w:rsidRPr="00856D2F">
              <w:rPr>
                <w:szCs w:val="24"/>
                <w:lang w:eastAsia="ru-RU"/>
              </w:rPr>
              <w:t>- Гидрологический пост</w:t>
            </w:r>
          </w:p>
        </w:tc>
      </w:tr>
      <w:tr w:rsidR="00DB15C9" w:rsidRPr="00856D2F" w:rsidTr="00F95EB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lastRenderedPageBreak/>
              <w:t>Амбулаторное ветеринарное обслуживание 3.10.1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Размещение объектов капитального строительства, предназначенных для оказания ветеринарных услуг без содержания животных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 xml:space="preserve">250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61 %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DB15C9" w:rsidRPr="00856D2F" w:rsidRDefault="00DB15C9" w:rsidP="00291380">
            <w:pPr>
              <w:autoSpaceDE/>
              <w:autoSpaceDN w:val="0"/>
              <w:jc w:val="center"/>
              <w:rPr>
                <w:bCs/>
                <w:lang w:bidi="ru-RU"/>
              </w:rPr>
            </w:pPr>
            <w:r w:rsidRPr="00856D2F">
              <w:rPr>
                <w:bCs/>
                <w:lang w:bidi="ru-RU"/>
              </w:rPr>
              <w:t>- Ветеринарный кабинет;</w:t>
            </w:r>
          </w:p>
          <w:p w:rsidR="00DB15C9" w:rsidRPr="00856D2F" w:rsidRDefault="00DB15C9" w:rsidP="00291380">
            <w:pPr>
              <w:autoSpaceDE/>
              <w:jc w:val="center"/>
            </w:pPr>
            <w:r w:rsidRPr="00856D2F">
              <w:rPr>
                <w:bCs/>
                <w:lang w:bidi="ru-RU"/>
              </w:rPr>
              <w:t>- Ветеринарная клиника</w:t>
            </w:r>
            <w:r w:rsidRPr="00856D2F">
              <w:rPr>
                <w:bCs/>
                <w:lang w:val="en-US" w:bidi="ru-RU"/>
              </w:rPr>
              <w:t>;</w:t>
            </w:r>
          </w:p>
        </w:tc>
      </w:tr>
      <w:tr w:rsidR="00DB15C9" w:rsidRPr="00856D2F" w:rsidTr="00F95EB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Банковская и страховая деятельность 4.5</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proofErr w:type="gramStart"/>
            <w:r w:rsidRPr="00856D2F">
              <w:t>Размещение объектов капитального строительства, предназначенных для размещения организаций, оказывающих банковские и страховые</w:t>
            </w:r>
            <w:proofErr w:type="gram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spacing w:line="276" w:lineRule="auto"/>
              <w:jc w:val="center"/>
            </w:pPr>
            <w:r w:rsidRPr="00856D2F">
              <w:t xml:space="preserve">50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spacing w:line="276" w:lineRule="auto"/>
              <w:jc w:val="center"/>
            </w:pPr>
            <w:r w:rsidRPr="00856D2F">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A0353B" w:rsidP="00291380">
            <w:pPr>
              <w:jc w:val="center"/>
            </w:pPr>
            <w:r>
              <w:t>1/12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53 %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DB15C9" w:rsidRPr="00856D2F" w:rsidRDefault="00DB15C9" w:rsidP="00291380">
            <w:pPr>
              <w:widowControl/>
              <w:suppressAutoHyphens w:val="0"/>
              <w:overflowPunct/>
              <w:autoSpaceDE/>
              <w:autoSpaceDN w:val="0"/>
              <w:jc w:val="center"/>
              <w:rPr>
                <w:bCs/>
                <w:szCs w:val="24"/>
                <w:lang w:eastAsia="ru-RU" w:bidi="ru-RU"/>
              </w:rPr>
            </w:pPr>
            <w:r w:rsidRPr="00856D2F">
              <w:rPr>
                <w:bCs/>
                <w:szCs w:val="24"/>
                <w:lang w:eastAsia="ru-RU" w:bidi="ru-RU"/>
              </w:rPr>
              <w:t>- Банк;</w:t>
            </w:r>
          </w:p>
          <w:p w:rsidR="00DB15C9" w:rsidRPr="00856D2F" w:rsidRDefault="00DB15C9" w:rsidP="00291380">
            <w:pPr>
              <w:widowControl/>
              <w:suppressAutoHyphens w:val="0"/>
              <w:overflowPunct/>
              <w:autoSpaceDE/>
              <w:autoSpaceDN w:val="0"/>
              <w:jc w:val="center"/>
              <w:rPr>
                <w:bCs/>
                <w:szCs w:val="24"/>
                <w:lang w:eastAsia="ru-RU" w:bidi="ru-RU"/>
              </w:rPr>
            </w:pPr>
            <w:r w:rsidRPr="00856D2F">
              <w:rPr>
                <w:bCs/>
                <w:szCs w:val="24"/>
                <w:lang w:eastAsia="ru-RU" w:bidi="ru-RU"/>
              </w:rPr>
              <w:t>- Банковское отделение;</w:t>
            </w:r>
          </w:p>
          <w:p w:rsidR="00DB15C9" w:rsidRPr="00856D2F" w:rsidRDefault="00DB15C9" w:rsidP="00291380">
            <w:pPr>
              <w:widowControl/>
              <w:suppressAutoHyphens w:val="0"/>
              <w:overflowPunct/>
              <w:autoSpaceDE/>
              <w:autoSpaceDN w:val="0"/>
              <w:jc w:val="center"/>
              <w:rPr>
                <w:bCs/>
                <w:szCs w:val="24"/>
                <w:lang w:eastAsia="ru-RU" w:bidi="ru-RU"/>
              </w:rPr>
            </w:pPr>
            <w:r w:rsidRPr="00856D2F">
              <w:rPr>
                <w:bCs/>
                <w:szCs w:val="24"/>
                <w:lang w:eastAsia="ru-RU" w:bidi="ru-RU"/>
              </w:rPr>
              <w:t>- Обменный пункт;</w:t>
            </w:r>
          </w:p>
          <w:p w:rsidR="00DB15C9" w:rsidRPr="00856D2F" w:rsidRDefault="00DB15C9" w:rsidP="00291380">
            <w:pPr>
              <w:widowControl/>
              <w:suppressAutoHyphens w:val="0"/>
              <w:overflowPunct/>
              <w:autoSpaceDE/>
              <w:autoSpaceDN w:val="0"/>
              <w:jc w:val="center"/>
              <w:rPr>
                <w:bCs/>
                <w:szCs w:val="24"/>
                <w:lang w:eastAsia="ru-RU" w:bidi="ru-RU"/>
              </w:rPr>
            </w:pPr>
            <w:r w:rsidRPr="00856D2F">
              <w:rPr>
                <w:bCs/>
                <w:szCs w:val="24"/>
                <w:lang w:eastAsia="ru-RU" w:bidi="ru-RU"/>
              </w:rPr>
              <w:t>- Кредитно-финансовое учреждение;</w:t>
            </w:r>
          </w:p>
          <w:p w:rsidR="00DB15C9" w:rsidRPr="00856D2F" w:rsidRDefault="00DB15C9" w:rsidP="00291380">
            <w:pPr>
              <w:jc w:val="center"/>
            </w:pPr>
            <w:r w:rsidRPr="00856D2F">
              <w:rPr>
                <w:bCs/>
                <w:szCs w:val="24"/>
                <w:lang w:eastAsia="ru-RU" w:bidi="ru-RU"/>
              </w:rPr>
              <w:t>- Здание страховой компании;</w:t>
            </w:r>
          </w:p>
        </w:tc>
      </w:tr>
      <w:tr w:rsidR="00DB15C9" w:rsidRPr="00856D2F" w:rsidTr="00F95EB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Служебные гаражи 4.9</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w:t>
            </w:r>
            <w:r w:rsidRPr="00856D2F">
              <w:lastRenderedPageBreak/>
              <w:t>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lastRenderedPageBreak/>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A0353B" w:rsidP="00291380">
            <w:pPr>
              <w:jc w:val="center"/>
            </w:pPr>
            <w:r>
              <w:t>1/12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75 %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DB15C9" w:rsidRPr="00856D2F" w:rsidRDefault="00DB15C9" w:rsidP="00291380">
            <w:pPr>
              <w:widowControl/>
              <w:suppressAutoHyphens w:val="0"/>
              <w:overflowPunct/>
              <w:autoSpaceDE/>
              <w:autoSpaceDN w:val="0"/>
              <w:jc w:val="center"/>
              <w:rPr>
                <w:szCs w:val="24"/>
                <w:lang w:eastAsia="ru-RU"/>
              </w:rPr>
            </w:pPr>
            <w:r w:rsidRPr="00856D2F">
              <w:rPr>
                <w:szCs w:val="24"/>
                <w:lang w:eastAsia="ru-RU"/>
              </w:rPr>
              <w:t>- Гаражи с несколькими стояночными местами;</w:t>
            </w:r>
          </w:p>
          <w:p w:rsidR="00DB15C9" w:rsidRPr="00856D2F" w:rsidRDefault="00DB15C9" w:rsidP="00291380">
            <w:pPr>
              <w:widowControl/>
              <w:suppressAutoHyphens w:val="0"/>
              <w:overflowPunct/>
              <w:autoSpaceDE/>
              <w:autoSpaceDN w:val="0"/>
              <w:jc w:val="center"/>
              <w:rPr>
                <w:szCs w:val="24"/>
                <w:lang w:eastAsia="ru-RU"/>
              </w:rPr>
            </w:pPr>
            <w:r w:rsidRPr="00856D2F">
              <w:rPr>
                <w:szCs w:val="24"/>
                <w:lang w:eastAsia="ru-RU"/>
              </w:rPr>
              <w:lastRenderedPageBreak/>
              <w:t>- Стоянки (парковки);</w:t>
            </w:r>
          </w:p>
          <w:p w:rsidR="00DB15C9" w:rsidRPr="00856D2F" w:rsidRDefault="00DB15C9" w:rsidP="00291380">
            <w:pPr>
              <w:jc w:val="center"/>
            </w:pPr>
            <w:r w:rsidRPr="00856D2F">
              <w:rPr>
                <w:szCs w:val="24"/>
                <w:lang w:eastAsia="ru-RU"/>
              </w:rPr>
              <w:t>- Гаражи, многоярусные гаражи;</w:t>
            </w:r>
          </w:p>
        </w:tc>
      </w:tr>
      <w:tr w:rsidR="00F30AAC" w:rsidRPr="00856D2F" w:rsidTr="00F95EB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rsidRPr="00856D2F">
              <w:lastRenderedPageBreak/>
              <w:t>Спорт 5.1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rsidRPr="00856D2F">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t>50</w:t>
            </w:r>
            <w:r w:rsidRPr="00856D2F">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t>5000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pPr>
            <w:r>
              <w:t>4/неограниченно</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rsidRPr="00856D2F">
              <w:t>3/30</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rsidRPr="00856D2F">
              <w:t>50 %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F30AAC" w:rsidRPr="00856D2F" w:rsidRDefault="00F30AAC" w:rsidP="00900D5A">
            <w:pPr>
              <w:jc w:val="center"/>
              <w:rPr>
                <w:bCs/>
                <w:lang w:bidi="ru-RU"/>
              </w:rPr>
            </w:pPr>
            <w:r w:rsidRPr="00856D2F">
              <w:rPr>
                <w:bCs/>
                <w:lang w:bidi="ru-RU"/>
              </w:rPr>
              <w:t>- Стадион;</w:t>
            </w:r>
          </w:p>
          <w:p w:rsidR="00F30AAC" w:rsidRPr="00856D2F" w:rsidRDefault="00F30AAC" w:rsidP="00900D5A">
            <w:pPr>
              <w:jc w:val="center"/>
              <w:rPr>
                <w:bCs/>
                <w:lang w:bidi="ru-RU"/>
              </w:rPr>
            </w:pPr>
            <w:r w:rsidRPr="00856D2F">
              <w:rPr>
                <w:bCs/>
                <w:lang w:bidi="ru-RU"/>
              </w:rPr>
              <w:t>- Физкультурно – оздоровительный комплекс;</w:t>
            </w:r>
          </w:p>
          <w:p w:rsidR="00F30AAC" w:rsidRPr="00856D2F" w:rsidRDefault="00F30AAC" w:rsidP="00900D5A">
            <w:pPr>
              <w:jc w:val="center"/>
              <w:rPr>
                <w:bCs/>
                <w:lang w:bidi="ru-RU"/>
              </w:rPr>
            </w:pPr>
            <w:r w:rsidRPr="00856D2F">
              <w:rPr>
                <w:bCs/>
                <w:lang w:bidi="ru-RU"/>
              </w:rPr>
              <w:t>- Физкультурно – спортивное сооружение;</w:t>
            </w:r>
          </w:p>
          <w:p w:rsidR="00F30AAC" w:rsidRPr="00856D2F" w:rsidRDefault="00F30AAC" w:rsidP="00900D5A">
            <w:pPr>
              <w:jc w:val="center"/>
              <w:rPr>
                <w:bCs/>
                <w:lang w:bidi="ru-RU"/>
              </w:rPr>
            </w:pPr>
            <w:r w:rsidRPr="00856D2F">
              <w:rPr>
                <w:bCs/>
                <w:lang w:bidi="ru-RU"/>
              </w:rPr>
              <w:t>- Спортивный комплекс;</w:t>
            </w:r>
          </w:p>
          <w:p w:rsidR="00F30AAC" w:rsidRPr="00856D2F" w:rsidRDefault="00F30AAC" w:rsidP="00900D5A">
            <w:pPr>
              <w:jc w:val="center"/>
              <w:rPr>
                <w:bCs/>
                <w:lang w:bidi="ru-RU"/>
              </w:rPr>
            </w:pPr>
            <w:r w:rsidRPr="00856D2F">
              <w:rPr>
                <w:bCs/>
                <w:lang w:bidi="ru-RU"/>
              </w:rPr>
              <w:t>- Теннисный корт;</w:t>
            </w:r>
          </w:p>
          <w:p w:rsidR="00F30AAC" w:rsidRPr="00856D2F" w:rsidRDefault="00F30AAC" w:rsidP="00900D5A">
            <w:pPr>
              <w:jc w:val="center"/>
              <w:rPr>
                <w:bCs/>
                <w:lang w:bidi="ru-RU"/>
              </w:rPr>
            </w:pPr>
            <w:r w:rsidRPr="00856D2F">
              <w:rPr>
                <w:bCs/>
                <w:lang w:bidi="ru-RU"/>
              </w:rPr>
              <w:t>- Автодром;</w:t>
            </w:r>
          </w:p>
          <w:p w:rsidR="00F30AAC" w:rsidRPr="00856D2F" w:rsidRDefault="00F30AAC" w:rsidP="00900D5A">
            <w:pPr>
              <w:jc w:val="center"/>
              <w:rPr>
                <w:bCs/>
                <w:lang w:bidi="ru-RU"/>
              </w:rPr>
            </w:pPr>
            <w:r w:rsidRPr="00856D2F">
              <w:rPr>
                <w:bCs/>
                <w:lang w:bidi="ru-RU"/>
              </w:rPr>
              <w:t>-Ипподром;</w:t>
            </w:r>
          </w:p>
          <w:p w:rsidR="00F30AAC" w:rsidRPr="00856D2F" w:rsidRDefault="00F30AAC" w:rsidP="00900D5A">
            <w:pPr>
              <w:jc w:val="center"/>
              <w:rPr>
                <w:bCs/>
                <w:lang w:bidi="ru-RU"/>
              </w:rPr>
            </w:pPr>
            <w:r w:rsidRPr="00856D2F">
              <w:rPr>
                <w:bCs/>
                <w:lang w:bidi="ru-RU"/>
              </w:rPr>
              <w:t>- Трамплины;</w:t>
            </w:r>
          </w:p>
          <w:p w:rsidR="00F30AAC" w:rsidRPr="00856D2F" w:rsidRDefault="00F30AAC" w:rsidP="00900D5A">
            <w:pPr>
              <w:jc w:val="center"/>
              <w:rPr>
                <w:bCs/>
                <w:lang w:bidi="ru-RU"/>
              </w:rPr>
            </w:pPr>
            <w:r w:rsidRPr="00856D2F">
              <w:rPr>
                <w:bCs/>
                <w:lang w:bidi="ru-RU"/>
              </w:rPr>
              <w:t>- Спортивные стрельбища;</w:t>
            </w:r>
          </w:p>
          <w:p w:rsidR="00F30AAC" w:rsidRPr="00856D2F" w:rsidRDefault="00F30AAC" w:rsidP="00900D5A">
            <w:pPr>
              <w:jc w:val="center"/>
              <w:rPr>
                <w:bCs/>
                <w:lang w:bidi="ru-RU"/>
              </w:rPr>
            </w:pPr>
            <w:r w:rsidRPr="00856D2F">
              <w:rPr>
                <w:bCs/>
                <w:lang w:bidi="ru-RU"/>
              </w:rPr>
              <w:t>- Спортивный клуб;</w:t>
            </w:r>
          </w:p>
          <w:p w:rsidR="00F30AAC" w:rsidRPr="00856D2F" w:rsidRDefault="00F30AAC" w:rsidP="00900D5A">
            <w:pPr>
              <w:jc w:val="center"/>
              <w:rPr>
                <w:bCs/>
                <w:lang w:bidi="ru-RU"/>
              </w:rPr>
            </w:pPr>
            <w:r w:rsidRPr="00856D2F">
              <w:rPr>
                <w:bCs/>
                <w:lang w:bidi="ru-RU"/>
              </w:rPr>
              <w:t>- Спортивный зал;</w:t>
            </w:r>
          </w:p>
          <w:p w:rsidR="00F30AAC" w:rsidRPr="00856D2F" w:rsidRDefault="00F30AAC" w:rsidP="00900D5A">
            <w:pPr>
              <w:jc w:val="center"/>
              <w:rPr>
                <w:bCs/>
                <w:lang w:bidi="ru-RU"/>
              </w:rPr>
            </w:pPr>
            <w:r w:rsidRPr="00856D2F">
              <w:rPr>
                <w:bCs/>
                <w:lang w:bidi="ru-RU"/>
              </w:rPr>
              <w:t>- Бассейн;</w:t>
            </w:r>
          </w:p>
          <w:p w:rsidR="00F30AAC" w:rsidRPr="00856D2F" w:rsidRDefault="00F30AAC" w:rsidP="00900D5A">
            <w:pPr>
              <w:jc w:val="center"/>
              <w:rPr>
                <w:bCs/>
                <w:lang w:bidi="ru-RU"/>
              </w:rPr>
            </w:pPr>
            <w:r w:rsidRPr="00856D2F">
              <w:rPr>
                <w:bCs/>
                <w:lang w:bidi="ru-RU"/>
              </w:rPr>
              <w:t>- Ледовый дворец;</w:t>
            </w:r>
          </w:p>
          <w:p w:rsidR="00F30AAC" w:rsidRPr="00856D2F" w:rsidRDefault="00F30AAC" w:rsidP="00900D5A">
            <w:pPr>
              <w:jc w:val="center"/>
              <w:rPr>
                <w:bCs/>
                <w:lang w:bidi="ru-RU"/>
              </w:rPr>
            </w:pPr>
            <w:r w:rsidRPr="00856D2F">
              <w:rPr>
                <w:bCs/>
                <w:lang w:bidi="ru-RU"/>
              </w:rPr>
              <w:t>- Дворец спорта;</w:t>
            </w:r>
          </w:p>
          <w:p w:rsidR="00F30AAC" w:rsidRPr="00856D2F" w:rsidRDefault="00F30AAC" w:rsidP="00900D5A">
            <w:pPr>
              <w:jc w:val="center"/>
            </w:pPr>
            <w:r w:rsidRPr="00856D2F">
              <w:rPr>
                <w:bCs/>
                <w:lang w:bidi="ru-RU"/>
              </w:rPr>
              <w:t>- Площадка для занятия спортом</w:t>
            </w:r>
          </w:p>
        </w:tc>
      </w:tr>
      <w:tr w:rsidR="00DB15C9" w:rsidRPr="00856D2F" w:rsidTr="00F95EB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Санаторная деятельность 9.2.1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 xml:space="preserve">Размещение санаториев, профилакториев, бальнеологических лечебниц, грязелечебниц, обеспечивающих оказание услуги по </w:t>
            </w:r>
            <w:r w:rsidRPr="00856D2F">
              <w:lastRenderedPageBreak/>
              <w:t>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spacing w:line="276" w:lineRule="auto"/>
              <w:jc w:val="center"/>
            </w:pPr>
            <w:r w:rsidRPr="00856D2F">
              <w:lastRenderedPageBreak/>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spacing w:line="276" w:lineRule="auto"/>
              <w:jc w:val="center"/>
            </w:pPr>
            <w:r w:rsidRPr="00856D2F">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не подлежат установле</w:t>
            </w:r>
            <w:r w:rsidRPr="00856D2F">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F30AAC" w:rsidP="00F30AAC">
            <w:pPr>
              <w:jc w:val="center"/>
            </w:pPr>
            <w:r>
              <w:lastRenderedPageBreak/>
              <w:t>3</w:t>
            </w:r>
            <w:r w:rsidR="00DB15C9" w:rsidRPr="00856D2F">
              <w:t>/</w:t>
            </w:r>
            <w:r>
              <w:t>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20 %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DB15C9" w:rsidRPr="00856D2F" w:rsidRDefault="00DB15C9" w:rsidP="00291380">
            <w:pPr>
              <w:widowControl/>
              <w:suppressAutoHyphens w:val="0"/>
              <w:overflowPunct/>
              <w:autoSpaceDE/>
              <w:autoSpaceDN w:val="0"/>
              <w:jc w:val="center"/>
              <w:rPr>
                <w:szCs w:val="24"/>
                <w:lang w:eastAsia="ru-RU"/>
              </w:rPr>
            </w:pPr>
            <w:r w:rsidRPr="00856D2F">
              <w:rPr>
                <w:szCs w:val="24"/>
                <w:lang w:eastAsia="ru-RU"/>
              </w:rPr>
              <w:t>- Санатории;</w:t>
            </w:r>
          </w:p>
          <w:p w:rsidR="00DB15C9" w:rsidRPr="00856D2F" w:rsidRDefault="00DB15C9" w:rsidP="00291380">
            <w:pPr>
              <w:widowControl/>
              <w:suppressAutoHyphens w:val="0"/>
              <w:overflowPunct/>
              <w:autoSpaceDE/>
              <w:autoSpaceDN w:val="0"/>
              <w:jc w:val="center"/>
              <w:rPr>
                <w:szCs w:val="24"/>
                <w:lang w:eastAsia="ru-RU"/>
              </w:rPr>
            </w:pPr>
            <w:r w:rsidRPr="00856D2F">
              <w:rPr>
                <w:szCs w:val="24"/>
                <w:lang w:eastAsia="ru-RU"/>
              </w:rPr>
              <w:t>-Профилактории;</w:t>
            </w:r>
          </w:p>
          <w:p w:rsidR="00DB15C9" w:rsidRPr="00856D2F" w:rsidRDefault="00DB15C9" w:rsidP="00291380">
            <w:pPr>
              <w:widowControl/>
              <w:suppressAutoHyphens w:val="0"/>
              <w:overflowPunct/>
              <w:autoSpaceDE/>
              <w:autoSpaceDN w:val="0"/>
              <w:jc w:val="center"/>
              <w:rPr>
                <w:szCs w:val="24"/>
                <w:lang w:eastAsia="ru-RU"/>
              </w:rPr>
            </w:pPr>
            <w:r w:rsidRPr="00856D2F">
              <w:rPr>
                <w:szCs w:val="24"/>
                <w:lang w:eastAsia="ru-RU"/>
              </w:rPr>
              <w:t xml:space="preserve">- Обустройство </w:t>
            </w:r>
            <w:r w:rsidRPr="00856D2F">
              <w:rPr>
                <w:szCs w:val="24"/>
                <w:lang w:eastAsia="ru-RU"/>
              </w:rPr>
              <w:lastRenderedPageBreak/>
              <w:t>лечебно-оздоровительных местностей;</w:t>
            </w:r>
          </w:p>
          <w:p w:rsidR="00DB15C9" w:rsidRPr="00856D2F" w:rsidRDefault="00DB15C9" w:rsidP="00291380">
            <w:pPr>
              <w:jc w:val="center"/>
            </w:pPr>
            <w:r w:rsidRPr="00856D2F">
              <w:rPr>
                <w:szCs w:val="24"/>
                <w:lang w:eastAsia="ru-RU"/>
              </w:rPr>
              <w:t>- Лечебно-оздоровительные лагеря;</w:t>
            </w:r>
          </w:p>
        </w:tc>
      </w:tr>
      <w:tr w:rsidR="00F95EBF" w:rsidRPr="00856D2F" w:rsidTr="00F95EB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lastRenderedPageBreak/>
              <w:t>Историко-культурная деятельность 9.3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roofErr w:type="gramStart"/>
            <w:r w:rsidRPr="00856D2F">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roofErr w:type="gramEnd"/>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-/20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5</w:t>
            </w:r>
          </w:p>
        </w:tc>
        <w:tc>
          <w:tcPr>
            <w:tcW w:w="1985" w:type="dxa"/>
            <w:tcBorders>
              <w:top w:val="single" w:sz="4" w:space="0" w:color="auto"/>
              <w:left w:val="single" w:sz="4" w:space="0" w:color="auto"/>
              <w:bottom w:val="single" w:sz="4" w:space="0" w:color="auto"/>
              <w:right w:val="single" w:sz="4" w:space="0" w:color="auto"/>
            </w:tcBorders>
            <w:vAlign w:val="center"/>
          </w:tcPr>
          <w:p w:rsidR="00F95EBF" w:rsidRPr="00856D2F" w:rsidRDefault="00F95EBF" w:rsidP="00E865DC">
            <w:pPr>
              <w:jc w:val="center"/>
            </w:pPr>
            <w:r w:rsidRPr="00856D2F">
              <w:t xml:space="preserve">- Объект </w:t>
            </w:r>
            <w:proofErr w:type="gramStart"/>
            <w:r w:rsidRPr="00856D2F">
              <w:t>культурного</w:t>
            </w:r>
            <w:proofErr w:type="gramEnd"/>
          </w:p>
          <w:p w:rsidR="00F95EBF" w:rsidRPr="00856D2F" w:rsidRDefault="00F95EBF" w:rsidP="00E865DC">
            <w:pPr>
              <w:jc w:val="center"/>
            </w:pPr>
            <w:r w:rsidRPr="00856D2F">
              <w:t>наследия;</w:t>
            </w:r>
          </w:p>
          <w:p w:rsidR="00F95EBF" w:rsidRPr="00856D2F" w:rsidRDefault="00F95EBF" w:rsidP="00E865DC">
            <w:pPr>
              <w:jc w:val="center"/>
            </w:pPr>
            <w:r w:rsidRPr="00856D2F">
              <w:t>- Памятник истории и</w:t>
            </w:r>
          </w:p>
          <w:p w:rsidR="00F95EBF" w:rsidRPr="00856D2F" w:rsidRDefault="00F95EBF" w:rsidP="00E865DC">
            <w:pPr>
              <w:jc w:val="center"/>
            </w:pPr>
            <w:r w:rsidRPr="00856D2F">
              <w:t>культуры;</w:t>
            </w:r>
          </w:p>
          <w:p w:rsidR="00F95EBF" w:rsidRPr="00856D2F" w:rsidRDefault="00F95EBF" w:rsidP="00E865DC">
            <w:pPr>
              <w:jc w:val="center"/>
            </w:pPr>
            <w:r w:rsidRPr="00856D2F">
              <w:t>- Ансамбль</w:t>
            </w:r>
          </w:p>
        </w:tc>
      </w:tr>
      <w:tr w:rsidR="00DB15C9" w:rsidRPr="00856D2F" w:rsidTr="00F95EB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Обеспечение внутреннего правопорядка 8.3</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856D2F">
              <w:t>Росгвардии</w:t>
            </w:r>
            <w:proofErr w:type="spellEnd"/>
            <w:r w:rsidRPr="00856D2F">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w:t>
            </w:r>
            <w:r w:rsidRPr="00856D2F">
              <w:lastRenderedPageBreak/>
              <w:t>производственных зданий</w:t>
            </w:r>
          </w:p>
        </w:tc>
        <w:tc>
          <w:tcPr>
            <w:tcW w:w="609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lastRenderedPageBreak/>
              <w:t>не подлежат установлению</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DB15C9" w:rsidRPr="00856D2F" w:rsidRDefault="00DB15C9" w:rsidP="00291380">
            <w:pPr>
              <w:autoSpaceDE/>
              <w:autoSpaceDN w:val="0"/>
              <w:jc w:val="center"/>
            </w:pPr>
            <w:r w:rsidRPr="00856D2F">
              <w:t>- Здание РОВД, ГИБДД, военные комиссариаты;</w:t>
            </w:r>
          </w:p>
          <w:p w:rsidR="00DB15C9" w:rsidRPr="00856D2F" w:rsidRDefault="00DB15C9" w:rsidP="00291380">
            <w:pPr>
              <w:autoSpaceDE/>
              <w:autoSpaceDN w:val="0"/>
              <w:jc w:val="center"/>
            </w:pPr>
            <w:r w:rsidRPr="00856D2F">
              <w:t>- Здание, сооружение следственных органов;</w:t>
            </w:r>
          </w:p>
          <w:p w:rsidR="00DB15C9" w:rsidRPr="00856D2F" w:rsidRDefault="00DB15C9" w:rsidP="00291380">
            <w:pPr>
              <w:autoSpaceDE/>
              <w:autoSpaceDN w:val="0"/>
              <w:jc w:val="center"/>
            </w:pPr>
            <w:r w:rsidRPr="00856D2F">
              <w:t xml:space="preserve">- Отделение, участковый пункт </w:t>
            </w:r>
            <w:r w:rsidRPr="00856D2F">
              <w:lastRenderedPageBreak/>
              <w:t>полиции;</w:t>
            </w:r>
          </w:p>
          <w:p w:rsidR="00DB15C9" w:rsidRPr="00856D2F" w:rsidRDefault="00DB15C9" w:rsidP="00291380">
            <w:pPr>
              <w:autoSpaceDE/>
              <w:autoSpaceDN w:val="0"/>
              <w:jc w:val="center"/>
            </w:pPr>
            <w:r w:rsidRPr="00856D2F">
              <w:t>- Пожарное депо;</w:t>
            </w:r>
          </w:p>
          <w:p w:rsidR="00DB15C9" w:rsidRPr="00856D2F" w:rsidRDefault="00DB15C9" w:rsidP="00291380">
            <w:pPr>
              <w:autoSpaceDE/>
              <w:autoSpaceDN w:val="0"/>
              <w:jc w:val="center"/>
            </w:pPr>
            <w:r w:rsidRPr="00856D2F">
              <w:t>- Пожарная часть;</w:t>
            </w:r>
          </w:p>
          <w:p w:rsidR="00DB15C9" w:rsidRPr="00856D2F" w:rsidRDefault="00DB15C9" w:rsidP="00291380">
            <w:pPr>
              <w:autoSpaceDE/>
              <w:autoSpaceDN w:val="0"/>
              <w:jc w:val="center"/>
            </w:pPr>
            <w:r w:rsidRPr="00856D2F">
              <w:t>- Объект гражданской обороны;</w:t>
            </w:r>
          </w:p>
          <w:p w:rsidR="00DB15C9" w:rsidRPr="00856D2F" w:rsidRDefault="00DB15C9" w:rsidP="00291380">
            <w:pPr>
              <w:autoSpaceDE/>
              <w:autoSpaceDN w:val="0"/>
              <w:jc w:val="center"/>
            </w:pPr>
            <w:r w:rsidRPr="00856D2F">
              <w:t>- Спасательная служба;</w:t>
            </w:r>
          </w:p>
          <w:p w:rsidR="00DB15C9" w:rsidRPr="00856D2F" w:rsidRDefault="00DB15C9" w:rsidP="00291380">
            <w:pPr>
              <w:autoSpaceDE/>
              <w:jc w:val="center"/>
            </w:pPr>
            <w:r w:rsidRPr="00856D2F">
              <w:t>- Гараж</w:t>
            </w:r>
            <w:r w:rsidRPr="00856D2F">
              <w:rPr>
                <w:lang w:val="en-US"/>
              </w:rPr>
              <w:t>;</w:t>
            </w:r>
          </w:p>
        </w:tc>
      </w:tr>
      <w:tr w:rsidR="00DB15C9" w:rsidRPr="00856D2F" w:rsidTr="00F95EB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jc w:val="center"/>
            </w:pPr>
            <w:r w:rsidRPr="00856D2F">
              <w:lastRenderedPageBreak/>
              <w:t>Земельные участки (территории) общего пользования 12.0</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r w:rsidRPr="00856D2F">
              <w:t>Земельные участки общего пользования.</w:t>
            </w:r>
          </w:p>
          <w:p w:rsidR="00DB15C9" w:rsidRPr="00856D2F" w:rsidRDefault="00DB15C9" w:rsidP="00291380">
            <w:pPr>
              <w:jc w:val="center"/>
            </w:pPr>
            <w:r w:rsidRPr="00856D2F">
              <w:t>Содержание данного вида разрешенного использования включает в себя содержание видов разрешенного использования с кодами 12.0.1 - 12.0.2</w:t>
            </w:r>
          </w:p>
        </w:tc>
        <w:tc>
          <w:tcPr>
            <w:tcW w:w="737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spacing w:line="276" w:lineRule="auto"/>
              <w:jc w:val="center"/>
            </w:pPr>
            <w:r w:rsidRPr="00856D2F">
              <w:t>не подлежат установлению</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DB15C9" w:rsidRPr="00856D2F" w:rsidRDefault="00DB15C9" w:rsidP="00291380">
            <w:pPr>
              <w:autoSpaceDE/>
              <w:autoSpaceDN w:val="0"/>
              <w:jc w:val="center"/>
              <w:rPr>
                <w:rFonts w:eastAsia="SimSun"/>
                <w:bCs/>
                <w:szCs w:val="22"/>
              </w:rPr>
            </w:pPr>
            <w:r w:rsidRPr="00856D2F">
              <w:rPr>
                <w:rFonts w:eastAsia="SimSun"/>
                <w:bCs/>
                <w:szCs w:val="22"/>
              </w:rPr>
              <w:t>- Автомобильные дороги;</w:t>
            </w:r>
          </w:p>
          <w:p w:rsidR="00DB15C9" w:rsidRPr="00856D2F" w:rsidRDefault="00DB15C9" w:rsidP="00291380">
            <w:pPr>
              <w:autoSpaceDE/>
              <w:autoSpaceDN w:val="0"/>
              <w:jc w:val="center"/>
              <w:rPr>
                <w:rFonts w:eastAsia="SimSun"/>
                <w:bCs/>
                <w:szCs w:val="22"/>
              </w:rPr>
            </w:pPr>
            <w:r w:rsidRPr="00856D2F">
              <w:rPr>
                <w:rFonts w:eastAsia="SimSun"/>
                <w:bCs/>
                <w:szCs w:val="22"/>
              </w:rPr>
              <w:t>- Набережные;</w:t>
            </w:r>
          </w:p>
          <w:p w:rsidR="00DB15C9" w:rsidRPr="00856D2F" w:rsidRDefault="00DB15C9" w:rsidP="00291380">
            <w:pPr>
              <w:autoSpaceDE/>
              <w:autoSpaceDN w:val="0"/>
              <w:jc w:val="center"/>
              <w:rPr>
                <w:rFonts w:eastAsia="SimSun"/>
                <w:bCs/>
                <w:szCs w:val="22"/>
              </w:rPr>
            </w:pPr>
            <w:r w:rsidRPr="00856D2F">
              <w:rPr>
                <w:rFonts w:eastAsia="SimSun"/>
                <w:bCs/>
                <w:szCs w:val="22"/>
              </w:rPr>
              <w:t xml:space="preserve">- Скверы; </w:t>
            </w:r>
          </w:p>
          <w:p w:rsidR="00DB15C9" w:rsidRPr="00856D2F" w:rsidRDefault="00DB15C9" w:rsidP="00291380">
            <w:pPr>
              <w:autoSpaceDE/>
              <w:autoSpaceDN w:val="0"/>
              <w:jc w:val="center"/>
              <w:rPr>
                <w:rFonts w:eastAsia="SimSun"/>
                <w:bCs/>
                <w:szCs w:val="22"/>
              </w:rPr>
            </w:pPr>
            <w:r w:rsidRPr="00856D2F">
              <w:rPr>
                <w:rFonts w:eastAsia="SimSun"/>
                <w:bCs/>
                <w:szCs w:val="22"/>
              </w:rPr>
              <w:t>- Бульвары;</w:t>
            </w:r>
          </w:p>
          <w:p w:rsidR="00DB15C9" w:rsidRPr="00856D2F" w:rsidRDefault="00DB15C9" w:rsidP="00291380">
            <w:pPr>
              <w:autoSpaceDE/>
              <w:autoSpaceDN w:val="0"/>
              <w:jc w:val="center"/>
              <w:rPr>
                <w:rFonts w:eastAsia="SimSun"/>
                <w:bCs/>
                <w:szCs w:val="22"/>
              </w:rPr>
            </w:pPr>
            <w:r w:rsidRPr="00856D2F">
              <w:rPr>
                <w:rFonts w:eastAsia="SimSun"/>
                <w:bCs/>
                <w:szCs w:val="22"/>
              </w:rPr>
              <w:t>- Велодорожки;</w:t>
            </w:r>
          </w:p>
          <w:p w:rsidR="00DB15C9" w:rsidRPr="00856D2F" w:rsidRDefault="00DB15C9" w:rsidP="00291380">
            <w:pPr>
              <w:autoSpaceDE/>
              <w:autoSpaceDN w:val="0"/>
              <w:jc w:val="center"/>
              <w:rPr>
                <w:rFonts w:eastAsia="SimSun"/>
                <w:bCs/>
                <w:szCs w:val="22"/>
              </w:rPr>
            </w:pPr>
            <w:r w:rsidRPr="00856D2F">
              <w:rPr>
                <w:rFonts w:eastAsia="SimSun"/>
                <w:bCs/>
                <w:szCs w:val="22"/>
              </w:rPr>
              <w:t>- Площади;</w:t>
            </w:r>
          </w:p>
          <w:p w:rsidR="00DB15C9" w:rsidRPr="00856D2F" w:rsidRDefault="00DB15C9" w:rsidP="00291380">
            <w:pPr>
              <w:autoSpaceDE/>
              <w:autoSpaceDN w:val="0"/>
              <w:jc w:val="center"/>
              <w:rPr>
                <w:rFonts w:eastAsia="SimSun"/>
                <w:bCs/>
                <w:szCs w:val="22"/>
              </w:rPr>
            </w:pPr>
            <w:r w:rsidRPr="00856D2F">
              <w:rPr>
                <w:rFonts w:eastAsia="SimSun"/>
                <w:bCs/>
                <w:szCs w:val="22"/>
              </w:rPr>
              <w:t>- Малые архитектурные формы;</w:t>
            </w:r>
          </w:p>
          <w:p w:rsidR="00DB15C9" w:rsidRPr="00856D2F" w:rsidRDefault="00DB15C9" w:rsidP="00291380">
            <w:pPr>
              <w:autoSpaceDE/>
              <w:autoSpaceDN w:val="0"/>
              <w:jc w:val="center"/>
              <w:rPr>
                <w:rFonts w:eastAsia="SimSun"/>
                <w:bCs/>
                <w:szCs w:val="22"/>
              </w:rPr>
            </w:pPr>
            <w:r w:rsidRPr="00856D2F">
              <w:rPr>
                <w:rFonts w:eastAsia="SimSun"/>
                <w:bCs/>
                <w:szCs w:val="22"/>
              </w:rPr>
              <w:t>- Памятники;</w:t>
            </w:r>
          </w:p>
          <w:p w:rsidR="00DB15C9" w:rsidRPr="00856D2F" w:rsidRDefault="00DB15C9" w:rsidP="00291380">
            <w:pPr>
              <w:spacing w:line="276" w:lineRule="auto"/>
              <w:jc w:val="center"/>
            </w:pPr>
            <w:r w:rsidRPr="00856D2F">
              <w:rPr>
                <w:rFonts w:eastAsia="SimSun"/>
                <w:bCs/>
                <w:szCs w:val="22"/>
              </w:rPr>
              <w:t>- Общественные туалеты</w:t>
            </w:r>
          </w:p>
        </w:tc>
      </w:tr>
    </w:tbl>
    <w:p w:rsidR="00DB15C9" w:rsidRPr="00856D2F" w:rsidRDefault="00DB15C9" w:rsidP="00DB15C9">
      <w:pPr>
        <w:jc w:val="center"/>
        <w:rPr>
          <w:b/>
          <w:sz w:val="24"/>
          <w:szCs w:val="24"/>
          <w:shd w:val="clear" w:color="auto" w:fill="FFFFFF"/>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8"/>
        <w:gridCol w:w="4105"/>
        <w:gridCol w:w="996"/>
        <w:gridCol w:w="993"/>
        <w:gridCol w:w="1134"/>
        <w:gridCol w:w="1416"/>
        <w:gridCol w:w="1421"/>
        <w:gridCol w:w="139"/>
        <w:gridCol w:w="1278"/>
        <w:gridCol w:w="1987"/>
      </w:tblGrid>
      <w:tr w:rsidR="00DB15C9" w:rsidRPr="00856D2F" w:rsidTr="00F30AAC">
        <w:trPr>
          <w:trHeight w:val="124"/>
          <w:tblHeader/>
        </w:trPr>
        <w:tc>
          <w:tcPr>
            <w:tcW w:w="15026" w:type="dxa"/>
            <w:gridSpan w:val="10"/>
            <w:shd w:val="clear" w:color="auto" w:fill="C6D9F1"/>
            <w:vAlign w:val="center"/>
          </w:tcPr>
          <w:p w:rsidR="00DB15C9" w:rsidRPr="00856D2F" w:rsidRDefault="00DB15C9" w:rsidP="00291380">
            <w:pPr>
              <w:jc w:val="center"/>
              <w:rPr>
                <w:b/>
              </w:rPr>
            </w:pPr>
            <w:r w:rsidRPr="00856D2F">
              <w:rPr>
                <w:b/>
                <w:sz w:val="24"/>
                <w:szCs w:val="24"/>
                <w:shd w:val="clear" w:color="auto" w:fill="C6D9F1"/>
              </w:rPr>
              <w:t>Условно разрешенные виды использования</w:t>
            </w:r>
          </w:p>
        </w:tc>
      </w:tr>
      <w:tr w:rsidR="00DB15C9" w:rsidRPr="00856D2F" w:rsidTr="00F30AAC">
        <w:trPr>
          <w:trHeight w:val="124"/>
          <w:tblHeader/>
        </w:trPr>
        <w:tc>
          <w:tcPr>
            <w:tcW w:w="1559" w:type="dxa"/>
            <w:vMerge w:val="restart"/>
            <w:shd w:val="clear" w:color="auto" w:fill="EAF1DD"/>
            <w:vAlign w:val="center"/>
          </w:tcPr>
          <w:p w:rsidR="00DB15C9" w:rsidRPr="00856D2F" w:rsidRDefault="00DB15C9" w:rsidP="00291380">
            <w:pPr>
              <w:autoSpaceDE/>
              <w:jc w:val="center"/>
              <w:rPr>
                <w:b/>
              </w:rPr>
            </w:pPr>
            <w:r w:rsidRPr="00856D2F">
              <w:rPr>
                <w:b/>
              </w:rPr>
              <w:t>Наименование и код ВРИ</w:t>
            </w:r>
          </w:p>
        </w:tc>
        <w:tc>
          <w:tcPr>
            <w:tcW w:w="4106" w:type="dxa"/>
            <w:vMerge w:val="restart"/>
            <w:shd w:val="clear" w:color="auto" w:fill="EAF1DD"/>
            <w:noWrap/>
            <w:vAlign w:val="center"/>
          </w:tcPr>
          <w:p w:rsidR="00DB15C9" w:rsidRPr="00856D2F" w:rsidRDefault="00DB15C9" w:rsidP="00291380">
            <w:pPr>
              <w:autoSpaceDE/>
              <w:jc w:val="center"/>
              <w:rPr>
                <w:b/>
              </w:rPr>
            </w:pPr>
            <w:r w:rsidRPr="00856D2F">
              <w:rPr>
                <w:b/>
              </w:rPr>
              <w:t>Описание ВРИ</w:t>
            </w:r>
          </w:p>
        </w:tc>
        <w:tc>
          <w:tcPr>
            <w:tcW w:w="3122" w:type="dxa"/>
            <w:gridSpan w:val="3"/>
            <w:shd w:val="clear" w:color="auto" w:fill="EAF1DD"/>
            <w:vAlign w:val="center"/>
          </w:tcPr>
          <w:p w:rsidR="00DB15C9" w:rsidRPr="00856D2F" w:rsidRDefault="00DB15C9" w:rsidP="00291380">
            <w:pPr>
              <w:autoSpaceDE/>
              <w:jc w:val="center"/>
              <w:rPr>
                <w:b/>
              </w:rPr>
            </w:pPr>
            <w:r w:rsidRPr="00856D2F">
              <w:rPr>
                <w:b/>
              </w:rPr>
              <w:t>Предельные размеры земельных участков</w:t>
            </w:r>
          </w:p>
        </w:tc>
        <w:tc>
          <w:tcPr>
            <w:tcW w:w="1416" w:type="dxa"/>
            <w:vMerge w:val="restart"/>
            <w:shd w:val="clear" w:color="auto" w:fill="EAF1DD"/>
            <w:vAlign w:val="center"/>
          </w:tcPr>
          <w:p w:rsidR="00DB15C9" w:rsidRPr="00856D2F" w:rsidRDefault="00DB15C9" w:rsidP="00291380">
            <w:pPr>
              <w:autoSpaceDE/>
              <w:jc w:val="center"/>
              <w:rPr>
                <w:b/>
              </w:rPr>
            </w:pPr>
            <w:r w:rsidRPr="00856D2F">
              <w:rPr>
                <w:b/>
              </w:rPr>
              <w:t xml:space="preserve">Предельное количество этажей. Предельная </w:t>
            </w:r>
            <w:r w:rsidRPr="00856D2F">
              <w:rPr>
                <w:b/>
              </w:rPr>
              <w:lastRenderedPageBreak/>
              <w:t>высота.</w:t>
            </w:r>
          </w:p>
          <w:p w:rsidR="00DB15C9" w:rsidRPr="00856D2F" w:rsidRDefault="00DB15C9" w:rsidP="00291380">
            <w:pPr>
              <w:autoSpaceDE/>
              <w:jc w:val="center"/>
              <w:rPr>
                <w:b/>
              </w:rPr>
            </w:pPr>
            <w:r w:rsidRPr="00856D2F">
              <w:rPr>
                <w:b/>
              </w:rPr>
              <w:t>(эт./м.)</w:t>
            </w:r>
          </w:p>
        </w:tc>
        <w:tc>
          <w:tcPr>
            <w:tcW w:w="1422" w:type="dxa"/>
            <w:vMerge w:val="restart"/>
            <w:shd w:val="clear" w:color="auto" w:fill="EAF1DD"/>
            <w:noWrap/>
            <w:vAlign w:val="center"/>
          </w:tcPr>
          <w:p w:rsidR="00DB15C9" w:rsidRPr="00856D2F" w:rsidRDefault="00DB15C9" w:rsidP="00291380">
            <w:pPr>
              <w:autoSpaceDE/>
              <w:jc w:val="center"/>
              <w:rPr>
                <w:b/>
              </w:rPr>
            </w:pPr>
            <w:r w:rsidRPr="00856D2F">
              <w:rPr>
                <w:b/>
              </w:rPr>
              <w:lastRenderedPageBreak/>
              <w:t xml:space="preserve">Максимальный процент застройки в границах </w:t>
            </w:r>
            <w:r w:rsidRPr="00856D2F">
              <w:rPr>
                <w:b/>
              </w:rPr>
              <w:lastRenderedPageBreak/>
              <w:t>земельного участка</w:t>
            </w:r>
          </w:p>
        </w:tc>
        <w:tc>
          <w:tcPr>
            <w:tcW w:w="1418" w:type="dxa"/>
            <w:gridSpan w:val="2"/>
            <w:vMerge w:val="restart"/>
            <w:shd w:val="clear" w:color="auto" w:fill="EAF1DD"/>
            <w:noWrap/>
            <w:vAlign w:val="center"/>
          </w:tcPr>
          <w:p w:rsidR="00DB15C9" w:rsidRPr="00856D2F" w:rsidRDefault="00DB15C9" w:rsidP="00291380">
            <w:pPr>
              <w:autoSpaceDE/>
              <w:jc w:val="center"/>
              <w:rPr>
                <w:b/>
              </w:rPr>
            </w:pPr>
            <w:r w:rsidRPr="00856D2F">
              <w:rPr>
                <w:b/>
              </w:rPr>
              <w:lastRenderedPageBreak/>
              <w:t>Min отступы от границ земельного участка (</w:t>
            </w:r>
            <w:proofErr w:type="gramStart"/>
            <w:r w:rsidRPr="00856D2F">
              <w:rPr>
                <w:b/>
              </w:rPr>
              <w:t>м</w:t>
            </w:r>
            <w:proofErr w:type="gramEnd"/>
            <w:r w:rsidRPr="00856D2F">
              <w:rPr>
                <w:b/>
              </w:rPr>
              <w:t>.)</w:t>
            </w:r>
          </w:p>
        </w:tc>
        <w:tc>
          <w:tcPr>
            <w:tcW w:w="1983" w:type="dxa"/>
            <w:vMerge w:val="restart"/>
            <w:shd w:val="clear" w:color="auto" w:fill="EAF1DD"/>
            <w:vAlign w:val="center"/>
          </w:tcPr>
          <w:p w:rsidR="00DB15C9" w:rsidRPr="00856D2F" w:rsidRDefault="00DB15C9" w:rsidP="00291380">
            <w:pPr>
              <w:jc w:val="center"/>
              <w:rPr>
                <w:b/>
              </w:rPr>
            </w:pPr>
            <w:r w:rsidRPr="00856D2F">
              <w:rPr>
                <w:b/>
              </w:rPr>
              <w:t>Наименование ВРИ объекта капитального строительства</w:t>
            </w:r>
          </w:p>
        </w:tc>
      </w:tr>
      <w:tr w:rsidR="00DB15C9" w:rsidRPr="00856D2F" w:rsidTr="00F30AAC">
        <w:trPr>
          <w:trHeight w:val="371"/>
          <w:tblHeader/>
        </w:trPr>
        <w:tc>
          <w:tcPr>
            <w:tcW w:w="1559" w:type="dxa"/>
            <w:vMerge/>
            <w:shd w:val="clear" w:color="auto" w:fill="auto"/>
            <w:vAlign w:val="center"/>
          </w:tcPr>
          <w:p w:rsidR="00DB15C9" w:rsidRPr="00856D2F" w:rsidRDefault="00DB15C9" w:rsidP="00291380">
            <w:pPr>
              <w:autoSpaceDE/>
            </w:pPr>
          </w:p>
        </w:tc>
        <w:tc>
          <w:tcPr>
            <w:tcW w:w="4106" w:type="dxa"/>
            <w:vMerge/>
            <w:shd w:val="clear" w:color="auto" w:fill="auto"/>
            <w:vAlign w:val="center"/>
          </w:tcPr>
          <w:p w:rsidR="00DB15C9" w:rsidRPr="00856D2F" w:rsidRDefault="00DB15C9" w:rsidP="00291380">
            <w:pPr>
              <w:autoSpaceDE/>
            </w:pPr>
          </w:p>
        </w:tc>
        <w:tc>
          <w:tcPr>
            <w:tcW w:w="1989" w:type="dxa"/>
            <w:gridSpan w:val="2"/>
            <w:shd w:val="clear" w:color="auto" w:fill="EAF1DD"/>
            <w:noWrap/>
            <w:vAlign w:val="center"/>
          </w:tcPr>
          <w:p w:rsidR="00DB15C9" w:rsidRPr="00856D2F" w:rsidRDefault="00DB15C9" w:rsidP="00291380">
            <w:pPr>
              <w:autoSpaceDE/>
              <w:jc w:val="center"/>
              <w:rPr>
                <w:b/>
              </w:rPr>
            </w:pPr>
            <w:r w:rsidRPr="00856D2F">
              <w:rPr>
                <w:b/>
              </w:rPr>
              <w:t>Площадь (кв. м.)</w:t>
            </w:r>
          </w:p>
        </w:tc>
        <w:tc>
          <w:tcPr>
            <w:tcW w:w="1133" w:type="dxa"/>
            <w:shd w:val="clear" w:color="auto" w:fill="EAF1DD"/>
            <w:noWrap/>
            <w:vAlign w:val="center"/>
          </w:tcPr>
          <w:p w:rsidR="00DB15C9" w:rsidRPr="00856D2F" w:rsidRDefault="00DB15C9" w:rsidP="00291380">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6" w:type="dxa"/>
            <w:vMerge/>
            <w:shd w:val="clear" w:color="auto" w:fill="auto"/>
            <w:vAlign w:val="center"/>
          </w:tcPr>
          <w:p w:rsidR="00DB15C9" w:rsidRPr="00856D2F" w:rsidRDefault="00DB15C9" w:rsidP="00291380">
            <w:pPr>
              <w:autoSpaceDE/>
            </w:pPr>
          </w:p>
        </w:tc>
        <w:tc>
          <w:tcPr>
            <w:tcW w:w="1422" w:type="dxa"/>
            <w:vMerge/>
            <w:shd w:val="clear" w:color="auto" w:fill="auto"/>
            <w:vAlign w:val="center"/>
          </w:tcPr>
          <w:p w:rsidR="00DB15C9" w:rsidRPr="00856D2F" w:rsidRDefault="00DB15C9" w:rsidP="00291380">
            <w:pPr>
              <w:autoSpaceDE/>
            </w:pPr>
          </w:p>
        </w:tc>
        <w:tc>
          <w:tcPr>
            <w:tcW w:w="1418" w:type="dxa"/>
            <w:gridSpan w:val="2"/>
            <w:vMerge/>
            <w:shd w:val="clear" w:color="auto" w:fill="auto"/>
            <w:vAlign w:val="center"/>
          </w:tcPr>
          <w:p w:rsidR="00DB15C9" w:rsidRPr="00856D2F" w:rsidRDefault="00DB15C9" w:rsidP="00291380">
            <w:pPr>
              <w:autoSpaceDE/>
            </w:pPr>
          </w:p>
        </w:tc>
        <w:tc>
          <w:tcPr>
            <w:tcW w:w="1983" w:type="dxa"/>
            <w:vMerge/>
          </w:tcPr>
          <w:p w:rsidR="00DB15C9" w:rsidRPr="00856D2F" w:rsidRDefault="00DB15C9" w:rsidP="00291380">
            <w:pPr>
              <w:autoSpaceDE/>
            </w:pPr>
          </w:p>
        </w:tc>
      </w:tr>
      <w:tr w:rsidR="00DB15C9" w:rsidRPr="00856D2F" w:rsidTr="00F30AAC">
        <w:trPr>
          <w:trHeight w:val="77"/>
          <w:tblHeader/>
        </w:trPr>
        <w:tc>
          <w:tcPr>
            <w:tcW w:w="1559" w:type="dxa"/>
            <w:vMerge/>
            <w:shd w:val="clear" w:color="auto" w:fill="auto"/>
            <w:vAlign w:val="center"/>
          </w:tcPr>
          <w:p w:rsidR="00DB15C9" w:rsidRPr="00856D2F" w:rsidRDefault="00DB15C9" w:rsidP="00291380">
            <w:pPr>
              <w:autoSpaceDE/>
            </w:pPr>
          </w:p>
        </w:tc>
        <w:tc>
          <w:tcPr>
            <w:tcW w:w="4106" w:type="dxa"/>
            <w:vMerge/>
            <w:shd w:val="clear" w:color="auto" w:fill="auto"/>
            <w:vAlign w:val="center"/>
          </w:tcPr>
          <w:p w:rsidR="00DB15C9" w:rsidRPr="00856D2F" w:rsidRDefault="00DB15C9" w:rsidP="00291380">
            <w:pPr>
              <w:autoSpaceDE/>
            </w:pPr>
          </w:p>
        </w:tc>
        <w:tc>
          <w:tcPr>
            <w:tcW w:w="996" w:type="dxa"/>
            <w:shd w:val="clear" w:color="auto" w:fill="EAF1DD"/>
            <w:noWrap/>
            <w:vAlign w:val="center"/>
          </w:tcPr>
          <w:p w:rsidR="00DB15C9" w:rsidRPr="00856D2F" w:rsidRDefault="00DB15C9" w:rsidP="00291380">
            <w:pPr>
              <w:autoSpaceDE/>
              <w:jc w:val="center"/>
              <w:rPr>
                <w:b/>
              </w:rPr>
            </w:pPr>
            <w:r w:rsidRPr="00856D2F">
              <w:rPr>
                <w:b/>
                <w:lang w:val="en-US"/>
              </w:rPr>
              <w:t>m</w:t>
            </w:r>
            <w:r w:rsidRPr="00856D2F">
              <w:rPr>
                <w:b/>
              </w:rPr>
              <w:t>in</w:t>
            </w:r>
          </w:p>
        </w:tc>
        <w:tc>
          <w:tcPr>
            <w:tcW w:w="993" w:type="dxa"/>
            <w:shd w:val="clear" w:color="auto" w:fill="EAF1DD"/>
            <w:vAlign w:val="center"/>
          </w:tcPr>
          <w:p w:rsidR="00DB15C9" w:rsidRPr="00856D2F" w:rsidRDefault="00DB15C9" w:rsidP="00291380">
            <w:pPr>
              <w:autoSpaceDE/>
              <w:jc w:val="center"/>
              <w:rPr>
                <w:b/>
              </w:rPr>
            </w:pPr>
            <w:r w:rsidRPr="00856D2F">
              <w:rPr>
                <w:b/>
                <w:lang w:val="en-US"/>
              </w:rPr>
              <w:t>m</w:t>
            </w:r>
            <w:r w:rsidRPr="00856D2F">
              <w:rPr>
                <w:b/>
              </w:rPr>
              <w:t>ax</w:t>
            </w:r>
          </w:p>
        </w:tc>
        <w:tc>
          <w:tcPr>
            <w:tcW w:w="1133" w:type="dxa"/>
            <w:shd w:val="clear" w:color="auto" w:fill="EAF1DD"/>
            <w:noWrap/>
            <w:vAlign w:val="center"/>
          </w:tcPr>
          <w:p w:rsidR="00DB15C9" w:rsidRPr="00856D2F" w:rsidRDefault="00DB15C9" w:rsidP="00291380">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6" w:type="dxa"/>
            <w:vMerge/>
            <w:shd w:val="clear" w:color="auto" w:fill="auto"/>
            <w:vAlign w:val="center"/>
          </w:tcPr>
          <w:p w:rsidR="00DB15C9" w:rsidRPr="00856D2F" w:rsidRDefault="00DB15C9" w:rsidP="00291380">
            <w:pPr>
              <w:autoSpaceDE/>
            </w:pPr>
          </w:p>
        </w:tc>
        <w:tc>
          <w:tcPr>
            <w:tcW w:w="1422" w:type="dxa"/>
            <w:vMerge/>
            <w:shd w:val="clear" w:color="auto" w:fill="auto"/>
            <w:vAlign w:val="center"/>
          </w:tcPr>
          <w:p w:rsidR="00DB15C9" w:rsidRPr="00856D2F" w:rsidRDefault="00DB15C9" w:rsidP="00291380">
            <w:pPr>
              <w:autoSpaceDE/>
            </w:pPr>
          </w:p>
        </w:tc>
        <w:tc>
          <w:tcPr>
            <w:tcW w:w="1418" w:type="dxa"/>
            <w:gridSpan w:val="2"/>
            <w:vMerge/>
            <w:shd w:val="clear" w:color="auto" w:fill="auto"/>
            <w:vAlign w:val="center"/>
          </w:tcPr>
          <w:p w:rsidR="00DB15C9" w:rsidRPr="00856D2F" w:rsidRDefault="00DB15C9" w:rsidP="00291380">
            <w:pPr>
              <w:autoSpaceDE/>
            </w:pPr>
          </w:p>
        </w:tc>
        <w:tc>
          <w:tcPr>
            <w:tcW w:w="1983" w:type="dxa"/>
            <w:vMerge/>
          </w:tcPr>
          <w:p w:rsidR="00DB15C9" w:rsidRPr="00856D2F" w:rsidRDefault="00DB15C9" w:rsidP="00291380">
            <w:pPr>
              <w:autoSpaceDE/>
            </w:pPr>
          </w:p>
        </w:tc>
      </w:tr>
      <w:tr w:rsidR="00F30AAC" w:rsidRPr="00856D2F" w:rsidTr="00F30AAC">
        <w:trPr>
          <w:trHeight w:val="1122"/>
        </w:trPr>
        <w:tc>
          <w:tcPr>
            <w:tcW w:w="1558" w:type="dxa"/>
            <w:vMerge w:val="restart"/>
            <w:shd w:val="clear" w:color="auto" w:fill="auto"/>
            <w:vAlign w:val="center"/>
          </w:tcPr>
          <w:p w:rsidR="00F30AAC" w:rsidRPr="00856D2F" w:rsidRDefault="00F30AAC" w:rsidP="00900D5A">
            <w:pPr>
              <w:autoSpaceDE/>
              <w:jc w:val="center"/>
            </w:pPr>
            <w:r w:rsidRPr="00856D2F">
              <w:lastRenderedPageBreak/>
              <w:t>Для индивидуального жилищного строительства 2.1</w:t>
            </w:r>
          </w:p>
        </w:tc>
        <w:tc>
          <w:tcPr>
            <w:tcW w:w="4107" w:type="dxa"/>
            <w:vMerge w:val="restart"/>
            <w:shd w:val="clear" w:color="auto" w:fill="auto"/>
            <w:vAlign w:val="center"/>
          </w:tcPr>
          <w:p w:rsidR="00F30AAC" w:rsidRPr="00856D2F" w:rsidRDefault="00F30AAC" w:rsidP="00900D5A">
            <w:pPr>
              <w:autoSpaceDE/>
              <w:jc w:val="center"/>
            </w:pPr>
            <w:proofErr w:type="gramStart"/>
            <w:r w:rsidRPr="00856D2F">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иных декоративных или сельскохозяйственных культур;</w:t>
            </w:r>
            <w:proofErr w:type="gramEnd"/>
            <w:r w:rsidRPr="00856D2F">
              <w:t xml:space="preserve"> размещение индивидуальных гаражей и хозяйственных построек</w:t>
            </w:r>
          </w:p>
        </w:tc>
        <w:tc>
          <w:tcPr>
            <w:tcW w:w="992" w:type="dxa"/>
            <w:vMerge w:val="restart"/>
            <w:shd w:val="clear" w:color="auto" w:fill="auto"/>
            <w:vAlign w:val="center"/>
          </w:tcPr>
          <w:p w:rsidR="00F30AAC" w:rsidRPr="00F01E36" w:rsidRDefault="00F30AAC" w:rsidP="00900D5A">
            <w:pPr>
              <w:autoSpaceDE/>
              <w:jc w:val="center"/>
            </w:pPr>
            <w:r>
              <w:t>500</w:t>
            </w:r>
          </w:p>
        </w:tc>
        <w:tc>
          <w:tcPr>
            <w:tcW w:w="993" w:type="dxa"/>
            <w:vMerge w:val="restart"/>
            <w:shd w:val="clear" w:color="auto" w:fill="auto"/>
            <w:vAlign w:val="center"/>
          </w:tcPr>
          <w:p w:rsidR="00F30AAC" w:rsidRPr="00856D2F" w:rsidRDefault="00F30AAC" w:rsidP="00900D5A">
            <w:pPr>
              <w:autoSpaceDE/>
              <w:jc w:val="center"/>
            </w:pPr>
            <w:r>
              <w:t>3</w:t>
            </w:r>
            <w:r w:rsidRPr="00856D2F">
              <w:t>000</w:t>
            </w:r>
          </w:p>
        </w:tc>
        <w:tc>
          <w:tcPr>
            <w:tcW w:w="1134" w:type="dxa"/>
            <w:vMerge w:val="restart"/>
            <w:shd w:val="clear" w:color="auto" w:fill="auto"/>
            <w:vAlign w:val="center"/>
          </w:tcPr>
          <w:p w:rsidR="00F30AAC" w:rsidRPr="00856D2F" w:rsidRDefault="00F30AAC" w:rsidP="00900D5A">
            <w:pPr>
              <w:autoSpaceDE/>
              <w:jc w:val="center"/>
            </w:pPr>
            <w:proofErr w:type="gramStart"/>
            <w:r w:rsidRPr="00856D2F">
              <w:t>12/50 (ширина земельных участков вдоль фронта улицы (проезда)</w:t>
            </w:r>
            <w:proofErr w:type="gramEnd"/>
          </w:p>
        </w:tc>
        <w:tc>
          <w:tcPr>
            <w:tcW w:w="1417" w:type="dxa"/>
            <w:vMerge w:val="restart"/>
            <w:shd w:val="clear" w:color="auto" w:fill="auto"/>
            <w:vAlign w:val="center"/>
          </w:tcPr>
          <w:p w:rsidR="00F30AAC" w:rsidRPr="00856D2F" w:rsidRDefault="00F30AAC" w:rsidP="00900D5A">
            <w:pPr>
              <w:autoSpaceDE/>
              <w:jc w:val="center"/>
            </w:pPr>
            <w:r w:rsidRPr="00856D2F">
              <w:t>3(надземных)/</w:t>
            </w:r>
          </w:p>
          <w:p w:rsidR="00F30AAC" w:rsidRPr="00856D2F" w:rsidRDefault="00F30AAC" w:rsidP="00900D5A">
            <w:pPr>
              <w:autoSpaceDE/>
              <w:jc w:val="center"/>
            </w:pPr>
            <w:r>
              <w:t>20</w:t>
            </w:r>
          </w:p>
        </w:tc>
        <w:tc>
          <w:tcPr>
            <w:tcW w:w="1421" w:type="dxa"/>
            <w:vMerge w:val="restart"/>
            <w:shd w:val="clear" w:color="auto" w:fill="auto"/>
            <w:vAlign w:val="center"/>
          </w:tcPr>
          <w:p w:rsidR="00F30AAC" w:rsidRPr="00856D2F" w:rsidRDefault="00F30AAC" w:rsidP="00900D5A">
            <w:pPr>
              <w:autoSpaceDE/>
              <w:jc w:val="center"/>
            </w:pPr>
            <w:r w:rsidRPr="00856D2F">
              <w:t>60 %</w:t>
            </w:r>
          </w:p>
        </w:tc>
        <w:tc>
          <w:tcPr>
            <w:tcW w:w="1417" w:type="dxa"/>
            <w:gridSpan w:val="2"/>
            <w:shd w:val="clear" w:color="auto" w:fill="auto"/>
            <w:vAlign w:val="center"/>
          </w:tcPr>
          <w:p w:rsidR="00F30AAC" w:rsidRPr="00856D2F" w:rsidRDefault="00F30AAC" w:rsidP="00900D5A">
            <w:pPr>
              <w:autoSpaceDE/>
              <w:jc w:val="center"/>
            </w:pPr>
            <w:r w:rsidRPr="00856D2F">
              <w:t>3</w:t>
            </w:r>
          </w:p>
        </w:tc>
        <w:tc>
          <w:tcPr>
            <w:tcW w:w="1988" w:type="dxa"/>
            <w:vMerge w:val="restart"/>
            <w:vAlign w:val="center"/>
          </w:tcPr>
          <w:p w:rsidR="00F30AAC" w:rsidRPr="00856D2F" w:rsidRDefault="00F30AAC" w:rsidP="00900D5A">
            <w:pPr>
              <w:suppressAutoHyphens w:val="0"/>
              <w:overflowPunct/>
              <w:autoSpaceDE/>
              <w:autoSpaceDN w:val="0"/>
              <w:ind w:left="57" w:right="57"/>
              <w:jc w:val="center"/>
              <w:rPr>
                <w:color w:val="000000"/>
                <w:szCs w:val="24"/>
                <w:lang w:eastAsia="ru-RU" w:bidi="ru-RU"/>
              </w:rPr>
            </w:pPr>
            <w:r w:rsidRPr="00856D2F">
              <w:rPr>
                <w:color w:val="000000"/>
                <w:szCs w:val="24"/>
                <w:lang w:eastAsia="ru-RU" w:bidi="ru-RU"/>
              </w:rPr>
              <w:t>- Индивидуальный жилой дом;</w:t>
            </w:r>
          </w:p>
          <w:p w:rsidR="00F30AAC" w:rsidRPr="00856D2F" w:rsidRDefault="00F30AAC" w:rsidP="00900D5A">
            <w:pPr>
              <w:suppressAutoHyphens w:val="0"/>
              <w:overflowPunct/>
              <w:autoSpaceDE/>
              <w:autoSpaceDN w:val="0"/>
              <w:ind w:left="57" w:right="57"/>
              <w:jc w:val="center"/>
              <w:rPr>
                <w:color w:val="000000"/>
                <w:szCs w:val="24"/>
                <w:lang w:eastAsia="ru-RU" w:bidi="ru-RU"/>
              </w:rPr>
            </w:pPr>
            <w:r w:rsidRPr="00856D2F">
              <w:rPr>
                <w:color w:val="000000"/>
                <w:szCs w:val="24"/>
                <w:lang w:eastAsia="ru-RU" w:bidi="ru-RU"/>
              </w:rPr>
              <w:t>- Индивидуальный гараж;</w:t>
            </w:r>
          </w:p>
          <w:p w:rsidR="00F30AAC" w:rsidRPr="00856D2F" w:rsidRDefault="00F30AAC" w:rsidP="00900D5A">
            <w:pPr>
              <w:suppressAutoHyphens w:val="0"/>
              <w:overflowPunct/>
              <w:autoSpaceDE/>
              <w:autoSpaceDN w:val="0"/>
              <w:ind w:left="57" w:right="57"/>
              <w:jc w:val="center"/>
              <w:rPr>
                <w:color w:val="000000"/>
                <w:szCs w:val="24"/>
                <w:lang w:eastAsia="ru-RU" w:bidi="ru-RU"/>
              </w:rPr>
            </w:pPr>
            <w:r w:rsidRPr="00856D2F">
              <w:rPr>
                <w:color w:val="000000"/>
                <w:szCs w:val="24"/>
                <w:lang w:eastAsia="ru-RU" w:bidi="ru-RU"/>
              </w:rPr>
              <w:t>- Баня;</w:t>
            </w:r>
          </w:p>
          <w:p w:rsidR="00F30AAC" w:rsidRPr="00856D2F" w:rsidRDefault="00F30AAC" w:rsidP="00900D5A">
            <w:pPr>
              <w:autoSpaceDE/>
              <w:jc w:val="center"/>
            </w:pPr>
            <w:r w:rsidRPr="00856D2F">
              <w:rPr>
                <w:color w:val="000000"/>
                <w:szCs w:val="24"/>
                <w:lang w:eastAsia="ru-RU" w:bidi="ru-RU"/>
              </w:rPr>
              <w:t>- Сарай</w:t>
            </w:r>
          </w:p>
        </w:tc>
      </w:tr>
      <w:tr w:rsidR="00F30AAC" w:rsidRPr="00856D2F" w:rsidTr="00F30AAC">
        <w:trPr>
          <w:trHeight w:val="699"/>
        </w:trPr>
        <w:tc>
          <w:tcPr>
            <w:tcW w:w="1558" w:type="dxa"/>
            <w:vMerge/>
            <w:shd w:val="clear" w:color="auto" w:fill="auto"/>
            <w:vAlign w:val="center"/>
          </w:tcPr>
          <w:p w:rsidR="00F30AAC" w:rsidRPr="00856D2F" w:rsidRDefault="00F30AAC" w:rsidP="00900D5A">
            <w:pPr>
              <w:autoSpaceDE/>
              <w:jc w:val="center"/>
            </w:pPr>
          </w:p>
        </w:tc>
        <w:tc>
          <w:tcPr>
            <w:tcW w:w="4107" w:type="dxa"/>
            <w:vMerge/>
            <w:shd w:val="clear" w:color="auto" w:fill="auto"/>
            <w:vAlign w:val="center"/>
          </w:tcPr>
          <w:p w:rsidR="00F30AAC" w:rsidRPr="00856D2F" w:rsidRDefault="00F30AAC" w:rsidP="00900D5A">
            <w:pPr>
              <w:autoSpaceDE/>
              <w:jc w:val="center"/>
            </w:pPr>
          </w:p>
        </w:tc>
        <w:tc>
          <w:tcPr>
            <w:tcW w:w="992" w:type="dxa"/>
            <w:vMerge/>
            <w:shd w:val="clear" w:color="auto" w:fill="auto"/>
            <w:vAlign w:val="center"/>
          </w:tcPr>
          <w:p w:rsidR="00F30AAC" w:rsidRPr="00856D2F" w:rsidRDefault="00F30AAC" w:rsidP="00900D5A">
            <w:pPr>
              <w:autoSpaceDE/>
              <w:autoSpaceDN w:val="0"/>
              <w:jc w:val="center"/>
            </w:pPr>
          </w:p>
        </w:tc>
        <w:tc>
          <w:tcPr>
            <w:tcW w:w="993" w:type="dxa"/>
            <w:vMerge/>
            <w:shd w:val="clear" w:color="auto" w:fill="auto"/>
            <w:vAlign w:val="center"/>
          </w:tcPr>
          <w:p w:rsidR="00F30AAC" w:rsidRPr="00856D2F" w:rsidRDefault="00F30AAC" w:rsidP="00900D5A">
            <w:pPr>
              <w:autoSpaceDE/>
              <w:autoSpaceDN w:val="0"/>
              <w:jc w:val="center"/>
            </w:pPr>
          </w:p>
        </w:tc>
        <w:tc>
          <w:tcPr>
            <w:tcW w:w="1134" w:type="dxa"/>
            <w:vMerge/>
            <w:shd w:val="clear" w:color="auto" w:fill="auto"/>
            <w:vAlign w:val="center"/>
          </w:tcPr>
          <w:p w:rsidR="00F30AAC" w:rsidRPr="00856D2F" w:rsidRDefault="00F30AAC" w:rsidP="00900D5A">
            <w:pPr>
              <w:autoSpaceDE/>
              <w:jc w:val="center"/>
            </w:pPr>
          </w:p>
        </w:tc>
        <w:tc>
          <w:tcPr>
            <w:tcW w:w="1417" w:type="dxa"/>
            <w:vMerge/>
            <w:shd w:val="clear" w:color="auto" w:fill="auto"/>
            <w:vAlign w:val="center"/>
          </w:tcPr>
          <w:p w:rsidR="00F30AAC" w:rsidRPr="00856D2F" w:rsidRDefault="00F30AAC" w:rsidP="00900D5A">
            <w:pPr>
              <w:autoSpaceDE/>
              <w:jc w:val="center"/>
            </w:pPr>
          </w:p>
        </w:tc>
        <w:tc>
          <w:tcPr>
            <w:tcW w:w="1421" w:type="dxa"/>
            <w:vMerge/>
            <w:shd w:val="clear" w:color="auto" w:fill="auto"/>
            <w:vAlign w:val="center"/>
          </w:tcPr>
          <w:p w:rsidR="00F30AAC" w:rsidRPr="00856D2F" w:rsidRDefault="00F30AAC" w:rsidP="00900D5A">
            <w:pPr>
              <w:autoSpaceDE/>
              <w:jc w:val="center"/>
            </w:pPr>
          </w:p>
        </w:tc>
        <w:tc>
          <w:tcPr>
            <w:tcW w:w="1417" w:type="dxa"/>
            <w:gridSpan w:val="2"/>
            <w:shd w:val="clear" w:color="auto" w:fill="auto"/>
            <w:vAlign w:val="center"/>
          </w:tcPr>
          <w:p w:rsidR="00F30AAC" w:rsidRPr="00856D2F" w:rsidRDefault="00F30AAC" w:rsidP="00900D5A">
            <w:pPr>
              <w:autoSpaceDE/>
              <w:autoSpaceDN w:val="0"/>
              <w:jc w:val="center"/>
            </w:pPr>
            <w:r w:rsidRPr="00856D2F">
              <w:t>минимальный отступ застройки от красной линии улиц - 5 м;</w:t>
            </w:r>
          </w:p>
          <w:p w:rsidR="00F30AAC" w:rsidRPr="00856D2F" w:rsidRDefault="00F30AAC" w:rsidP="00900D5A">
            <w:pPr>
              <w:autoSpaceDE/>
              <w:autoSpaceDN w:val="0"/>
              <w:jc w:val="center"/>
              <w:rPr>
                <w:bCs/>
              </w:rPr>
            </w:pPr>
            <w:r w:rsidRPr="00856D2F">
              <w:rPr>
                <w:bCs/>
              </w:rPr>
              <w:t>минимальный отступ застройки от красной линии проездов</w:t>
            </w:r>
          </w:p>
          <w:p w:rsidR="00F30AAC" w:rsidRPr="00856D2F" w:rsidRDefault="00F30AAC" w:rsidP="00900D5A">
            <w:pPr>
              <w:jc w:val="center"/>
            </w:pPr>
            <w:r w:rsidRPr="00856D2F">
              <w:rPr>
                <w:bCs/>
              </w:rPr>
              <w:t xml:space="preserve"> - 3 м</w:t>
            </w:r>
            <w:r w:rsidRPr="00856D2F">
              <w:rPr>
                <w:bCs/>
                <w:lang w:val="en-US"/>
              </w:rPr>
              <w:t>;</w:t>
            </w:r>
          </w:p>
        </w:tc>
        <w:tc>
          <w:tcPr>
            <w:tcW w:w="1988" w:type="dxa"/>
            <w:vMerge/>
            <w:vAlign w:val="center"/>
          </w:tcPr>
          <w:p w:rsidR="00F30AAC" w:rsidRPr="00856D2F" w:rsidRDefault="00F30AAC" w:rsidP="00900D5A">
            <w:pPr>
              <w:suppressAutoHyphens w:val="0"/>
              <w:overflowPunct/>
              <w:autoSpaceDE/>
              <w:autoSpaceDN w:val="0"/>
              <w:ind w:left="57" w:right="57"/>
              <w:jc w:val="center"/>
              <w:rPr>
                <w:color w:val="000000"/>
                <w:szCs w:val="24"/>
                <w:lang w:eastAsia="ru-RU" w:bidi="ru-RU"/>
              </w:rPr>
            </w:pPr>
          </w:p>
        </w:tc>
      </w:tr>
      <w:tr w:rsidR="00F30AAC" w:rsidRPr="00856D2F" w:rsidTr="00F30AAC">
        <w:trPr>
          <w:trHeight w:val="1122"/>
        </w:trPr>
        <w:tc>
          <w:tcPr>
            <w:tcW w:w="1558" w:type="dxa"/>
            <w:vMerge w:val="restart"/>
            <w:tcBorders>
              <w:top w:val="single" w:sz="4" w:space="0" w:color="auto"/>
              <w:left w:val="single" w:sz="4" w:space="0" w:color="auto"/>
              <w:right w:val="single" w:sz="4" w:space="0" w:color="auto"/>
            </w:tcBorders>
            <w:shd w:val="clear" w:color="auto" w:fill="auto"/>
            <w:vAlign w:val="center"/>
          </w:tcPr>
          <w:p w:rsidR="00F30AAC" w:rsidRPr="00856D2F" w:rsidRDefault="00F30AAC" w:rsidP="00900D5A">
            <w:pPr>
              <w:autoSpaceDE/>
              <w:jc w:val="center"/>
            </w:pPr>
            <w:r w:rsidRPr="00856D2F">
              <w:t>Для ведения личного подсобного хозяйства (приусадебный земельный участок) 2.2</w:t>
            </w:r>
          </w:p>
        </w:tc>
        <w:tc>
          <w:tcPr>
            <w:tcW w:w="4107" w:type="dxa"/>
            <w:vMerge w:val="restart"/>
            <w:tcBorders>
              <w:top w:val="single" w:sz="4" w:space="0" w:color="auto"/>
              <w:left w:val="single" w:sz="4" w:space="0" w:color="auto"/>
              <w:right w:val="single" w:sz="4" w:space="0" w:color="auto"/>
            </w:tcBorders>
            <w:shd w:val="clear" w:color="auto" w:fill="auto"/>
            <w:vAlign w:val="center"/>
          </w:tcPr>
          <w:p w:rsidR="00F30AAC" w:rsidRPr="00856D2F" w:rsidRDefault="00F30AAC" w:rsidP="00900D5A">
            <w:pPr>
              <w:autoSpaceDE/>
              <w:jc w:val="center"/>
            </w:pPr>
            <w:r w:rsidRPr="00856D2F">
              <w:t>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F30AAC" w:rsidRPr="00856D2F" w:rsidRDefault="00F30AAC" w:rsidP="00900D5A">
            <w:pPr>
              <w:autoSpaceDE/>
              <w:jc w:val="center"/>
              <w:rPr>
                <w:b/>
                <w:lang w:val="en-US"/>
              </w:rPr>
            </w:pPr>
            <w:r>
              <w:t>500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F30AAC" w:rsidRPr="00856D2F" w:rsidRDefault="00F30AAC" w:rsidP="00900D5A">
            <w:pPr>
              <w:autoSpaceDE/>
              <w:jc w:val="center"/>
              <w:rPr>
                <w:b/>
                <w:lang w:val="en-US"/>
              </w:rPr>
            </w:pPr>
            <w:r w:rsidRPr="00856D2F">
              <w:rPr>
                <w:lang w:val="en-US"/>
              </w:rPr>
              <w:t>3</w:t>
            </w:r>
            <w:r w:rsidRPr="00856D2F">
              <w:t>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F30AAC" w:rsidRPr="00856D2F" w:rsidRDefault="00F30AAC" w:rsidP="00900D5A">
            <w:pPr>
              <w:autoSpaceDE/>
              <w:jc w:val="center"/>
            </w:pPr>
            <w:r w:rsidRPr="00856D2F">
              <w:t>12/50</w:t>
            </w:r>
          </w:p>
          <w:p w:rsidR="00F30AAC" w:rsidRPr="00856D2F" w:rsidRDefault="00F30AAC" w:rsidP="00900D5A">
            <w:pPr>
              <w:autoSpaceDE/>
              <w:jc w:val="center"/>
            </w:pPr>
            <w:proofErr w:type="gramStart"/>
            <w:r w:rsidRPr="00856D2F">
              <w:t>(ширина земельных участков вдоль фронта улицы (проезда)</w:t>
            </w:r>
            <w:proofErr w:type="gramEnd"/>
          </w:p>
        </w:tc>
        <w:tc>
          <w:tcPr>
            <w:tcW w:w="1417" w:type="dxa"/>
            <w:vMerge w:val="restart"/>
            <w:tcBorders>
              <w:top w:val="single" w:sz="4" w:space="0" w:color="auto"/>
              <w:left w:val="single" w:sz="4" w:space="0" w:color="auto"/>
              <w:right w:val="single" w:sz="4" w:space="0" w:color="auto"/>
            </w:tcBorders>
            <w:shd w:val="clear" w:color="auto" w:fill="auto"/>
            <w:vAlign w:val="center"/>
          </w:tcPr>
          <w:p w:rsidR="00F30AAC" w:rsidRPr="00856D2F" w:rsidRDefault="00F30AAC" w:rsidP="00900D5A">
            <w:pPr>
              <w:autoSpaceDE/>
              <w:jc w:val="center"/>
            </w:pPr>
            <w:r w:rsidRPr="00856D2F">
              <w:t>3(надземных)/</w:t>
            </w:r>
          </w:p>
          <w:p w:rsidR="00F30AAC" w:rsidRPr="00856D2F" w:rsidRDefault="00F30AAC" w:rsidP="00900D5A">
            <w:pPr>
              <w:autoSpaceDE/>
              <w:jc w:val="center"/>
            </w:pPr>
            <w:r>
              <w:t>20</w:t>
            </w:r>
            <w:r w:rsidRPr="00856D2F">
              <w:t xml:space="preserve">    </w:t>
            </w:r>
          </w:p>
        </w:tc>
        <w:tc>
          <w:tcPr>
            <w:tcW w:w="1421" w:type="dxa"/>
            <w:vMerge w:val="restart"/>
            <w:tcBorders>
              <w:top w:val="single" w:sz="4" w:space="0" w:color="auto"/>
              <w:left w:val="single" w:sz="4" w:space="0" w:color="auto"/>
              <w:right w:val="single" w:sz="4" w:space="0" w:color="auto"/>
            </w:tcBorders>
            <w:shd w:val="clear" w:color="auto" w:fill="auto"/>
            <w:vAlign w:val="center"/>
          </w:tcPr>
          <w:p w:rsidR="00F30AAC" w:rsidRPr="00856D2F" w:rsidRDefault="00F30AAC" w:rsidP="00900D5A">
            <w:pPr>
              <w:autoSpaceDE/>
              <w:jc w:val="center"/>
            </w:pPr>
            <w:r w:rsidRPr="00856D2F">
              <w:t>6</w:t>
            </w:r>
            <w:r w:rsidRPr="00856D2F">
              <w:rPr>
                <w:lang w:val="en-US"/>
              </w:rPr>
              <w:t>0</w:t>
            </w:r>
            <w:r w:rsidRPr="00856D2F">
              <w:t xml:space="preserve"> %</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pPr>
            <w:r w:rsidRPr="00856D2F">
              <w:t>3</w:t>
            </w:r>
          </w:p>
        </w:tc>
        <w:tc>
          <w:tcPr>
            <w:tcW w:w="1988" w:type="dxa"/>
            <w:vMerge w:val="restart"/>
            <w:tcBorders>
              <w:top w:val="single" w:sz="4" w:space="0" w:color="auto"/>
              <w:left w:val="single" w:sz="4" w:space="0" w:color="auto"/>
              <w:right w:val="single" w:sz="4" w:space="0" w:color="auto"/>
            </w:tcBorders>
            <w:vAlign w:val="center"/>
          </w:tcPr>
          <w:p w:rsidR="00F30AAC" w:rsidRPr="00856D2F" w:rsidRDefault="00F30AAC" w:rsidP="00900D5A">
            <w:pPr>
              <w:autoSpaceDE/>
              <w:autoSpaceDN w:val="0"/>
              <w:jc w:val="center"/>
              <w:rPr>
                <w:lang w:bidi="ru-RU"/>
              </w:rPr>
            </w:pPr>
            <w:r w:rsidRPr="00856D2F">
              <w:rPr>
                <w:lang w:bidi="ru-RU"/>
              </w:rPr>
              <w:t>- Индивидуальный жилой дом;</w:t>
            </w:r>
          </w:p>
          <w:p w:rsidR="00F30AAC" w:rsidRPr="00856D2F" w:rsidRDefault="00F30AAC" w:rsidP="00900D5A">
            <w:pPr>
              <w:autoSpaceDE/>
              <w:autoSpaceDN w:val="0"/>
              <w:jc w:val="center"/>
              <w:rPr>
                <w:lang w:bidi="ru-RU"/>
              </w:rPr>
            </w:pPr>
            <w:r w:rsidRPr="00856D2F">
              <w:rPr>
                <w:lang w:bidi="ru-RU"/>
              </w:rPr>
              <w:t>- Индивидуальный гараж;</w:t>
            </w:r>
          </w:p>
          <w:p w:rsidR="00F30AAC" w:rsidRPr="00856D2F" w:rsidRDefault="00F30AAC" w:rsidP="00900D5A">
            <w:pPr>
              <w:autoSpaceDE/>
              <w:autoSpaceDN w:val="0"/>
              <w:jc w:val="center"/>
              <w:rPr>
                <w:lang w:bidi="ru-RU"/>
              </w:rPr>
            </w:pPr>
            <w:r w:rsidRPr="00856D2F">
              <w:rPr>
                <w:lang w:bidi="ru-RU"/>
              </w:rPr>
              <w:t>- Баня;</w:t>
            </w:r>
          </w:p>
          <w:p w:rsidR="00F30AAC" w:rsidRPr="00856D2F" w:rsidRDefault="00F30AAC" w:rsidP="00900D5A">
            <w:pPr>
              <w:autoSpaceDE/>
              <w:jc w:val="center"/>
            </w:pPr>
            <w:r w:rsidRPr="00856D2F">
              <w:rPr>
                <w:lang w:bidi="ru-RU"/>
              </w:rPr>
              <w:t>- Сарай</w:t>
            </w:r>
          </w:p>
        </w:tc>
      </w:tr>
      <w:tr w:rsidR="00F30AAC" w:rsidRPr="00856D2F" w:rsidTr="00F30AAC">
        <w:trPr>
          <w:trHeight w:val="929"/>
        </w:trPr>
        <w:tc>
          <w:tcPr>
            <w:tcW w:w="1558"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pPr>
          </w:p>
        </w:tc>
        <w:tc>
          <w:tcPr>
            <w:tcW w:w="4107"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pPr>
          </w:p>
        </w:tc>
        <w:tc>
          <w:tcPr>
            <w:tcW w:w="1421"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pPr>
          </w:p>
        </w:tc>
        <w:tc>
          <w:tcPr>
            <w:tcW w:w="1417" w:type="dxa"/>
            <w:gridSpan w:val="2"/>
            <w:vMerge w:val="restart"/>
            <w:tcBorders>
              <w:top w:val="single" w:sz="4" w:space="0" w:color="auto"/>
              <w:left w:val="single" w:sz="4" w:space="0" w:color="auto"/>
              <w:right w:val="single" w:sz="4" w:space="0" w:color="auto"/>
            </w:tcBorders>
            <w:shd w:val="clear" w:color="auto" w:fill="auto"/>
            <w:vAlign w:val="center"/>
          </w:tcPr>
          <w:p w:rsidR="00F30AAC" w:rsidRPr="00856D2F" w:rsidRDefault="00F30AAC" w:rsidP="00900D5A">
            <w:pPr>
              <w:autoSpaceDE/>
              <w:autoSpaceDN w:val="0"/>
              <w:jc w:val="center"/>
            </w:pPr>
            <w:r w:rsidRPr="00856D2F">
              <w:t>минимальный отступ застройки от красной линии улиц - 5 м;</w:t>
            </w:r>
          </w:p>
          <w:p w:rsidR="00F30AAC" w:rsidRPr="00856D2F" w:rsidRDefault="00F30AAC" w:rsidP="00900D5A">
            <w:pPr>
              <w:autoSpaceDE/>
              <w:autoSpaceDN w:val="0"/>
              <w:jc w:val="center"/>
              <w:rPr>
                <w:bCs/>
              </w:rPr>
            </w:pPr>
            <w:r w:rsidRPr="00856D2F">
              <w:rPr>
                <w:bCs/>
              </w:rPr>
              <w:t>минимальный отступ застройки от красной линии проездов</w:t>
            </w:r>
          </w:p>
          <w:p w:rsidR="00F30AAC" w:rsidRPr="00856D2F" w:rsidRDefault="00F30AAC" w:rsidP="00900D5A">
            <w:pPr>
              <w:jc w:val="center"/>
            </w:pPr>
            <w:r w:rsidRPr="00856D2F">
              <w:rPr>
                <w:bCs/>
              </w:rPr>
              <w:lastRenderedPageBreak/>
              <w:t xml:space="preserve"> - 3 м</w:t>
            </w:r>
            <w:r w:rsidRPr="00856D2F">
              <w:rPr>
                <w:bCs/>
                <w:lang w:val="en-US"/>
              </w:rPr>
              <w:t>;</w:t>
            </w:r>
          </w:p>
        </w:tc>
        <w:tc>
          <w:tcPr>
            <w:tcW w:w="1988" w:type="dxa"/>
            <w:vMerge/>
            <w:tcBorders>
              <w:left w:val="single" w:sz="4" w:space="0" w:color="auto"/>
              <w:bottom w:val="single" w:sz="4" w:space="0" w:color="auto"/>
              <w:right w:val="single" w:sz="4" w:space="0" w:color="auto"/>
            </w:tcBorders>
            <w:vAlign w:val="center"/>
          </w:tcPr>
          <w:p w:rsidR="00F30AAC" w:rsidRPr="00856D2F" w:rsidRDefault="00F30AAC" w:rsidP="00900D5A">
            <w:pPr>
              <w:autoSpaceDE/>
              <w:autoSpaceDN w:val="0"/>
              <w:jc w:val="center"/>
              <w:rPr>
                <w:lang w:bidi="ru-RU"/>
              </w:rPr>
            </w:pPr>
          </w:p>
        </w:tc>
      </w:tr>
      <w:tr w:rsidR="00F30AAC" w:rsidRPr="00856D2F" w:rsidTr="00F30AAC">
        <w:trPr>
          <w:trHeight w:val="177"/>
        </w:trPr>
        <w:tc>
          <w:tcPr>
            <w:tcW w:w="1558"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pPr>
          </w:p>
        </w:tc>
        <w:tc>
          <w:tcPr>
            <w:tcW w:w="4107"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pPr>
            <w:r w:rsidRPr="00856D2F">
              <w:t>*- Максимальный размер земельных участков для малоэтажных жилых домов не применяется к земельным участкам, образуемым в целях их предоставления для комплексного освоения территории</w:t>
            </w:r>
          </w:p>
        </w:tc>
        <w:tc>
          <w:tcPr>
            <w:tcW w:w="1417"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p>
        </w:tc>
        <w:tc>
          <w:tcPr>
            <w:tcW w:w="1421" w:type="dxa"/>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p>
        </w:tc>
        <w:tc>
          <w:tcPr>
            <w:tcW w:w="1417" w:type="dxa"/>
            <w:gridSpan w:val="2"/>
            <w:vMerge/>
            <w:tcBorders>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p>
        </w:tc>
        <w:tc>
          <w:tcPr>
            <w:tcW w:w="1988" w:type="dxa"/>
            <w:vMerge/>
            <w:tcBorders>
              <w:left w:val="single" w:sz="4" w:space="0" w:color="auto"/>
              <w:bottom w:val="single" w:sz="4" w:space="0" w:color="auto"/>
              <w:right w:val="single" w:sz="4" w:space="0" w:color="auto"/>
            </w:tcBorders>
            <w:vAlign w:val="center"/>
          </w:tcPr>
          <w:p w:rsidR="00F30AAC" w:rsidRPr="00856D2F" w:rsidRDefault="00F30AAC" w:rsidP="00900D5A">
            <w:pPr>
              <w:jc w:val="center"/>
              <w:rPr>
                <w:rFonts w:eastAsia="SimSun"/>
                <w:bCs/>
                <w:szCs w:val="22"/>
              </w:rPr>
            </w:pPr>
          </w:p>
        </w:tc>
      </w:tr>
      <w:tr w:rsidR="00A0353B" w:rsidRPr="00856D2F" w:rsidTr="00F30AAC">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lastRenderedPageBreak/>
              <w:t>Общественное питание 4.6</w:t>
            </w:r>
          </w:p>
        </w:tc>
        <w:tc>
          <w:tcPr>
            <w:tcW w:w="410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10000</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autoSpaceDE/>
              <w:jc w:val="center"/>
            </w:pPr>
            <w:r w:rsidRPr="00856D2F">
              <w:t>не подлежат установлению</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t>3/12</w:t>
            </w:r>
          </w:p>
        </w:tc>
        <w:tc>
          <w:tcPr>
            <w:tcW w:w="15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59 %</w:t>
            </w:r>
          </w:p>
        </w:tc>
        <w:tc>
          <w:tcPr>
            <w:tcW w:w="1279"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1</w:t>
            </w:r>
          </w:p>
        </w:tc>
        <w:tc>
          <w:tcPr>
            <w:tcW w:w="1983" w:type="dxa"/>
            <w:tcBorders>
              <w:top w:val="single" w:sz="4" w:space="0" w:color="auto"/>
              <w:left w:val="single" w:sz="4" w:space="0" w:color="auto"/>
              <w:bottom w:val="single" w:sz="4" w:space="0" w:color="auto"/>
              <w:right w:val="single" w:sz="4" w:space="0" w:color="auto"/>
            </w:tcBorders>
            <w:vAlign w:val="center"/>
          </w:tcPr>
          <w:p w:rsidR="00A0353B" w:rsidRPr="00856D2F" w:rsidRDefault="00A0353B" w:rsidP="00900D5A">
            <w:pPr>
              <w:jc w:val="center"/>
              <w:rPr>
                <w:bCs/>
                <w:lang w:bidi="ru-RU"/>
              </w:rPr>
            </w:pPr>
            <w:r w:rsidRPr="00856D2F">
              <w:rPr>
                <w:bCs/>
                <w:lang w:bidi="ru-RU"/>
              </w:rPr>
              <w:t>- Ресторан;</w:t>
            </w:r>
          </w:p>
          <w:p w:rsidR="00A0353B" w:rsidRPr="00856D2F" w:rsidRDefault="00A0353B" w:rsidP="00900D5A">
            <w:pPr>
              <w:jc w:val="center"/>
              <w:rPr>
                <w:bCs/>
                <w:lang w:bidi="ru-RU"/>
              </w:rPr>
            </w:pPr>
            <w:r w:rsidRPr="00856D2F">
              <w:rPr>
                <w:bCs/>
                <w:lang w:bidi="ru-RU"/>
              </w:rPr>
              <w:t>- Кафе;</w:t>
            </w:r>
          </w:p>
          <w:p w:rsidR="00A0353B" w:rsidRPr="00856D2F" w:rsidRDefault="00A0353B" w:rsidP="00900D5A">
            <w:pPr>
              <w:jc w:val="center"/>
              <w:rPr>
                <w:bCs/>
                <w:lang w:bidi="ru-RU"/>
              </w:rPr>
            </w:pPr>
            <w:r w:rsidRPr="00856D2F">
              <w:rPr>
                <w:bCs/>
                <w:lang w:bidi="ru-RU"/>
              </w:rPr>
              <w:t>- Столовая</w:t>
            </w:r>
          </w:p>
          <w:p w:rsidR="00A0353B" w:rsidRPr="00856D2F" w:rsidRDefault="00A0353B" w:rsidP="00900D5A">
            <w:pPr>
              <w:jc w:val="center"/>
            </w:pPr>
          </w:p>
        </w:tc>
      </w:tr>
      <w:tr w:rsidR="00A0353B" w:rsidRPr="00856D2F" w:rsidTr="00F30AAC">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rPr>
                <w:lang w:val="en-US"/>
              </w:rPr>
            </w:pPr>
            <w:r w:rsidRPr="00856D2F">
              <w:t>Гостиничное обслуживание 4.7</w:t>
            </w:r>
          </w:p>
        </w:tc>
        <w:tc>
          <w:tcPr>
            <w:tcW w:w="410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30000</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autoSpaceDE/>
              <w:jc w:val="center"/>
            </w:pPr>
            <w:r w:rsidRPr="00856D2F">
              <w:t>не подлежат установлению</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t>3/12</w:t>
            </w:r>
          </w:p>
        </w:tc>
        <w:tc>
          <w:tcPr>
            <w:tcW w:w="15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59 %</w:t>
            </w:r>
          </w:p>
        </w:tc>
        <w:tc>
          <w:tcPr>
            <w:tcW w:w="1279"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1</w:t>
            </w:r>
          </w:p>
        </w:tc>
        <w:tc>
          <w:tcPr>
            <w:tcW w:w="1983" w:type="dxa"/>
            <w:tcBorders>
              <w:top w:val="single" w:sz="4" w:space="0" w:color="auto"/>
              <w:left w:val="single" w:sz="4" w:space="0" w:color="auto"/>
              <w:bottom w:val="single" w:sz="4" w:space="0" w:color="auto"/>
              <w:right w:val="single" w:sz="4" w:space="0" w:color="auto"/>
            </w:tcBorders>
            <w:vAlign w:val="center"/>
          </w:tcPr>
          <w:p w:rsidR="00A0353B" w:rsidRPr="00856D2F" w:rsidRDefault="00A0353B" w:rsidP="00900D5A">
            <w:pPr>
              <w:jc w:val="center"/>
            </w:pPr>
            <w:r w:rsidRPr="00856D2F">
              <w:t>- Гостиница;</w:t>
            </w:r>
          </w:p>
          <w:p w:rsidR="00A0353B" w:rsidRPr="00856D2F" w:rsidRDefault="00A0353B" w:rsidP="00900D5A">
            <w:pPr>
              <w:jc w:val="center"/>
            </w:pPr>
            <w:r w:rsidRPr="00856D2F">
              <w:t>- Гостевой дом</w:t>
            </w:r>
          </w:p>
        </w:tc>
      </w:tr>
      <w:tr w:rsidR="00A0353B" w:rsidRPr="00856D2F" w:rsidTr="00F30AAC">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Развлечение 4.8</w:t>
            </w:r>
          </w:p>
        </w:tc>
        <w:tc>
          <w:tcPr>
            <w:tcW w:w="410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Размещение зданий и сооружений, предназначенных для развлечения.</w:t>
            </w:r>
          </w:p>
          <w:p w:rsidR="00A0353B" w:rsidRPr="00856D2F" w:rsidRDefault="00A0353B" w:rsidP="00900D5A">
            <w:pPr>
              <w:jc w:val="center"/>
            </w:pPr>
            <w:r w:rsidRPr="00856D2F">
              <w:t>Содержание данного вида разрешенного использования включает в себя содержание видов разрешенного использования с кодами 4.8.1 - 4.8.3</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100000</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autoSpaceDE/>
              <w:jc w:val="center"/>
            </w:pPr>
            <w:r w:rsidRPr="00856D2F">
              <w:t>не подлежат установлению</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t>3/12</w:t>
            </w:r>
          </w:p>
        </w:tc>
        <w:tc>
          <w:tcPr>
            <w:tcW w:w="15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53 %</w:t>
            </w:r>
          </w:p>
        </w:tc>
        <w:tc>
          <w:tcPr>
            <w:tcW w:w="1279"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1</w:t>
            </w:r>
          </w:p>
        </w:tc>
        <w:tc>
          <w:tcPr>
            <w:tcW w:w="1983" w:type="dxa"/>
            <w:tcBorders>
              <w:top w:val="single" w:sz="4" w:space="0" w:color="auto"/>
              <w:left w:val="single" w:sz="4" w:space="0" w:color="auto"/>
              <w:bottom w:val="single" w:sz="4" w:space="0" w:color="auto"/>
              <w:right w:val="single" w:sz="4" w:space="0" w:color="auto"/>
            </w:tcBorders>
            <w:vAlign w:val="center"/>
          </w:tcPr>
          <w:p w:rsidR="00A0353B" w:rsidRPr="00856D2F" w:rsidRDefault="00A0353B" w:rsidP="00900D5A">
            <w:pPr>
              <w:jc w:val="center"/>
            </w:pPr>
            <w:r w:rsidRPr="00856D2F">
              <w:t>- Дискотека;</w:t>
            </w:r>
          </w:p>
          <w:p w:rsidR="00A0353B" w:rsidRPr="00856D2F" w:rsidRDefault="00A0353B" w:rsidP="00900D5A">
            <w:pPr>
              <w:jc w:val="center"/>
            </w:pPr>
            <w:r w:rsidRPr="00856D2F">
              <w:t>- Ночной клуб;</w:t>
            </w:r>
          </w:p>
          <w:p w:rsidR="00A0353B" w:rsidRPr="00856D2F" w:rsidRDefault="00A0353B" w:rsidP="00900D5A">
            <w:pPr>
              <w:jc w:val="center"/>
            </w:pPr>
            <w:r w:rsidRPr="00856D2F">
              <w:t>- Танцевальные площадки;</w:t>
            </w:r>
          </w:p>
          <w:p w:rsidR="00A0353B" w:rsidRPr="00856D2F" w:rsidRDefault="00A0353B" w:rsidP="00900D5A">
            <w:pPr>
              <w:jc w:val="center"/>
            </w:pPr>
            <w:r w:rsidRPr="00856D2F">
              <w:t>- Аквапарк;</w:t>
            </w:r>
          </w:p>
          <w:p w:rsidR="00A0353B" w:rsidRPr="00856D2F" w:rsidRDefault="00A0353B" w:rsidP="00900D5A">
            <w:pPr>
              <w:jc w:val="center"/>
            </w:pPr>
            <w:r w:rsidRPr="00856D2F">
              <w:t>- Боулинг;</w:t>
            </w:r>
          </w:p>
          <w:p w:rsidR="00A0353B" w:rsidRPr="00856D2F" w:rsidRDefault="00A0353B" w:rsidP="00900D5A">
            <w:pPr>
              <w:jc w:val="center"/>
            </w:pPr>
            <w:r w:rsidRPr="00856D2F">
              <w:t>-Аттракционы</w:t>
            </w:r>
          </w:p>
          <w:p w:rsidR="00A0353B" w:rsidRPr="00856D2F" w:rsidRDefault="00A0353B" w:rsidP="00900D5A">
            <w:pPr>
              <w:jc w:val="center"/>
            </w:pPr>
          </w:p>
        </w:tc>
      </w:tr>
      <w:tr w:rsidR="00F30AAC" w:rsidRPr="00856D2F" w:rsidTr="00F30AAC">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Деловое управление 4.1</w:t>
            </w:r>
          </w:p>
        </w:tc>
        <w:tc>
          <w:tcPr>
            <w:tcW w:w="410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30000</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autoSpaceDE/>
              <w:jc w:val="center"/>
            </w:pPr>
            <w:r w:rsidRPr="00856D2F">
              <w:t>не подлежат установлению</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t>3/12</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49 %</w:t>
            </w: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1</w:t>
            </w:r>
          </w:p>
        </w:tc>
        <w:tc>
          <w:tcPr>
            <w:tcW w:w="1983" w:type="dxa"/>
            <w:tcBorders>
              <w:top w:val="single" w:sz="4" w:space="0" w:color="auto"/>
              <w:left w:val="single" w:sz="4" w:space="0" w:color="auto"/>
              <w:bottom w:val="single" w:sz="4" w:space="0" w:color="auto"/>
              <w:right w:val="single" w:sz="4" w:space="0" w:color="auto"/>
            </w:tcBorders>
            <w:vAlign w:val="center"/>
          </w:tcPr>
          <w:p w:rsidR="00A0353B" w:rsidRPr="00856D2F" w:rsidRDefault="00A0353B" w:rsidP="00900D5A">
            <w:pPr>
              <w:suppressAutoHyphens w:val="0"/>
              <w:overflowPunct/>
              <w:autoSpaceDN w:val="0"/>
              <w:adjustRightInd w:val="0"/>
              <w:jc w:val="center"/>
              <w:rPr>
                <w:szCs w:val="24"/>
                <w:lang w:eastAsia="ru-RU"/>
              </w:rPr>
            </w:pPr>
            <w:r w:rsidRPr="00856D2F">
              <w:rPr>
                <w:szCs w:val="24"/>
                <w:lang w:eastAsia="ru-RU"/>
              </w:rPr>
              <w:t>- Деловой центр;</w:t>
            </w:r>
          </w:p>
          <w:p w:rsidR="00A0353B" w:rsidRPr="00856D2F" w:rsidRDefault="00A0353B" w:rsidP="00900D5A">
            <w:pPr>
              <w:suppressAutoHyphens w:val="0"/>
              <w:overflowPunct/>
              <w:autoSpaceDN w:val="0"/>
              <w:adjustRightInd w:val="0"/>
              <w:jc w:val="center"/>
              <w:rPr>
                <w:szCs w:val="24"/>
                <w:lang w:eastAsia="ru-RU"/>
              </w:rPr>
            </w:pPr>
            <w:r w:rsidRPr="00856D2F">
              <w:rPr>
                <w:szCs w:val="24"/>
                <w:lang w:eastAsia="ru-RU"/>
              </w:rPr>
              <w:t>- Офисный центр;</w:t>
            </w:r>
          </w:p>
          <w:p w:rsidR="00A0353B" w:rsidRPr="00856D2F" w:rsidRDefault="00A0353B" w:rsidP="00900D5A">
            <w:pPr>
              <w:suppressAutoHyphens w:val="0"/>
              <w:overflowPunct/>
              <w:autoSpaceDN w:val="0"/>
              <w:adjustRightInd w:val="0"/>
              <w:jc w:val="center"/>
              <w:rPr>
                <w:szCs w:val="24"/>
                <w:lang w:eastAsia="ru-RU"/>
              </w:rPr>
            </w:pPr>
            <w:r w:rsidRPr="00856D2F">
              <w:rPr>
                <w:szCs w:val="24"/>
                <w:lang w:eastAsia="ru-RU"/>
              </w:rPr>
              <w:t>- Биржа ценных бумаг;</w:t>
            </w:r>
          </w:p>
          <w:p w:rsidR="00A0353B" w:rsidRPr="00856D2F" w:rsidRDefault="00A0353B" w:rsidP="00900D5A">
            <w:pPr>
              <w:jc w:val="center"/>
            </w:pPr>
            <w:r w:rsidRPr="00856D2F">
              <w:rPr>
                <w:szCs w:val="24"/>
                <w:lang w:eastAsia="ru-RU"/>
              </w:rPr>
              <w:t>- Административное здание</w:t>
            </w:r>
          </w:p>
        </w:tc>
      </w:tr>
      <w:tr w:rsidR="00F30AAC" w:rsidRPr="00856D2F" w:rsidTr="00F30AAC">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proofErr w:type="gramStart"/>
            <w:r w:rsidRPr="00856D2F">
              <w:lastRenderedPageBreak/>
              <w:t>Объекты торговли (торговые центры, торгово-развлекательные центры (комплексы) 4.2</w:t>
            </w:r>
            <w:proofErr w:type="gramEnd"/>
          </w:p>
        </w:tc>
        <w:tc>
          <w:tcPr>
            <w:tcW w:w="410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 xml:space="preserve">Размещение объектов капитального строительства, общей площадью свыше 5000 кв.м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proofErr w:type="spellStart"/>
            <w:proofErr w:type="gramStart"/>
            <w:r w:rsidRPr="00856D2F">
              <w:t>с</w:t>
            </w:r>
            <w:proofErr w:type="spellEnd"/>
            <w:proofErr w:type="gramEnd"/>
            <w:r w:rsidRPr="00856D2F">
              <w:t xml:space="preserve"> кодами 4.5-4.8.2;</w:t>
            </w:r>
          </w:p>
          <w:p w:rsidR="00A0353B" w:rsidRPr="00856D2F" w:rsidRDefault="00A0353B" w:rsidP="00900D5A">
            <w:pPr>
              <w:jc w:val="center"/>
            </w:pPr>
            <w:r w:rsidRPr="00856D2F">
              <w:t>размещение гаражей и (или) стоянок для автомобилей сотрудников и посетителей торгового центра</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 xml:space="preserve">10000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30000</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autoSpaceDE/>
              <w:jc w:val="center"/>
            </w:pPr>
            <w:r w:rsidRPr="00856D2F">
              <w:t>не подлежат установлению</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t>2/12</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50 %</w:t>
            </w: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1</w:t>
            </w:r>
          </w:p>
        </w:tc>
        <w:tc>
          <w:tcPr>
            <w:tcW w:w="1983" w:type="dxa"/>
            <w:tcBorders>
              <w:top w:val="single" w:sz="4" w:space="0" w:color="auto"/>
              <w:left w:val="single" w:sz="4" w:space="0" w:color="auto"/>
              <w:bottom w:val="single" w:sz="4" w:space="0" w:color="auto"/>
              <w:right w:val="single" w:sz="4" w:space="0" w:color="auto"/>
            </w:tcBorders>
            <w:vAlign w:val="center"/>
          </w:tcPr>
          <w:p w:rsidR="00A0353B" w:rsidRPr="00856D2F" w:rsidRDefault="00A0353B" w:rsidP="00900D5A">
            <w:pPr>
              <w:jc w:val="center"/>
            </w:pPr>
            <w:r w:rsidRPr="00856D2F">
              <w:t>- Торговые центры; - Торгово-развлекательные центры (комплексы)</w:t>
            </w:r>
          </w:p>
        </w:tc>
      </w:tr>
      <w:tr w:rsidR="00F30AAC" w:rsidRPr="00856D2F" w:rsidTr="00F30AAC">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Рынки 4.3</w:t>
            </w:r>
          </w:p>
        </w:tc>
        <w:tc>
          <w:tcPr>
            <w:tcW w:w="410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w:t>
            </w:r>
            <w:proofErr w:type="gramStart"/>
            <w:r w:rsidRPr="00856D2F">
              <w:t>.м</w:t>
            </w:r>
            <w:proofErr w:type="gramEnd"/>
            <w:r w:rsidRPr="00856D2F">
              <w:t>:</w:t>
            </w:r>
          </w:p>
          <w:p w:rsidR="00A0353B" w:rsidRPr="00856D2F" w:rsidRDefault="00A0353B" w:rsidP="00900D5A">
            <w:pPr>
              <w:jc w:val="center"/>
            </w:pPr>
            <w:r w:rsidRPr="00856D2F">
              <w:t>размещение гаражей и (или) стоянок для автомобилей сотрудников и посетителей рынка</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50000</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autoSpaceDE/>
              <w:jc w:val="center"/>
            </w:pPr>
            <w:r w:rsidRPr="00856D2F">
              <w:t>не подлежат установлению</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t>1/12</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65 %</w:t>
            </w: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1</w:t>
            </w:r>
          </w:p>
        </w:tc>
        <w:tc>
          <w:tcPr>
            <w:tcW w:w="1983" w:type="dxa"/>
            <w:tcBorders>
              <w:top w:val="single" w:sz="4" w:space="0" w:color="auto"/>
              <w:left w:val="single" w:sz="4" w:space="0" w:color="auto"/>
              <w:bottom w:val="single" w:sz="4" w:space="0" w:color="auto"/>
              <w:right w:val="single" w:sz="4" w:space="0" w:color="auto"/>
            </w:tcBorders>
            <w:vAlign w:val="center"/>
          </w:tcPr>
          <w:p w:rsidR="00A0353B" w:rsidRPr="00856D2F" w:rsidRDefault="00A0353B" w:rsidP="00900D5A">
            <w:pPr>
              <w:jc w:val="center"/>
            </w:pPr>
            <w:r w:rsidRPr="00856D2F">
              <w:t>- Ярмарка;</w:t>
            </w:r>
          </w:p>
          <w:p w:rsidR="00A0353B" w:rsidRPr="00856D2F" w:rsidRDefault="00A0353B" w:rsidP="00900D5A">
            <w:pPr>
              <w:jc w:val="center"/>
            </w:pPr>
            <w:r w:rsidRPr="00856D2F">
              <w:t>-Рынок;</w:t>
            </w:r>
          </w:p>
          <w:p w:rsidR="00A0353B" w:rsidRPr="00856D2F" w:rsidRDefault="00A0353B" w:rsidP="00900D5A">
            <w:pPr>
              <w:jc w:val="center"/>
            </w:pPr>
            <w:r w:rsidRPr="00856D2F">
              <w:t>- Автомобильная стоянка</w:t>
            </w:r>
          </w:p>
        </w:tc>
      </w:tr>
      <w:tr w:rsidR="00F30AAC" w:rsidRPr="00856D2F" w:rsidTr="00F30AAC">
        <w:trPr>
          <w:trHeight w:val="561"/>
        </w:trPr>
        <w:tc>
          <w:tcPr>
            <w:tcW w:w="1559" w:type="dxa"/>
            <w:vMerge w:val="restart"/>
            <w:tcBorders>
              <w:top w:val="single" w:sz="4" w:space="0" w:color="auto"/>
              <w:left w:val="single" w:sz="4" w:space="0" w:color="auto"/>
              <w:right w:val="single" w:sz="4" w:space="0" w:color="auto"/>
            </w:tcBorders>
            <w:shd w:val="clear" w:color="auto" w:fill="auto"/>
            <w:vAlign w:val="center"/>
          </w:tcPr>
          <w:p w:rsidR="00A0353B" w:rsidRPr="00856D2F" w:rsidRDefault="00A0353B" w:rsidP="00900D5A">
            <w:pPr>
              <w:jc w:val="center"/>
            </w:pPr>
            <w:r w:rsidRPr="00856D2F">
              <w:t>Магазины 4.4</w:t>
            </w:r>
          </w:p>
        </w:tc>
        <w:tc>
          <w:tcPr>
            <w:tcW w:w="4106" w:type="dxa"/>
            <w:vMerge w:val="restart"/>
            <w:tcBorders>
              <w:top w:val="single" w:sz="4" w:space="0" w:color="auto"/>
              <w:left w:val="single" w:sz="4" w:space="0" w:color="auto"/>
              <w:right w:val="single" w:sz="4" w:space="0" w:color="auto"/>
            </w:tcBorders>
            <w:shd w:val="clear" w:color="auto" w:fill="auto"/>
            <w:vAlign w:val="center"/>
          </w:tcPr>
          <w:p w:rsidR="00A0353B" w:rsidRPr="00856D2F" w:rsidRDefault="00A0353B" w:rsidP="00900D5A">
            <w:pPr>
              <w:jc w:val="center"/>
            </w:pPr>
            <w:r w:rsidRPr="00856D2F">
              <w:t>Размещение объектов капитального строительства, предназначенных для продажи товаров, торговая площадь которых составляет до 5000 кв. м</w:t>
            </w:r>
          </w:p>
        </w:tc>
        <w:tc>
          <w:tcPr>
            <w:tcW w:w="996" w:type="dxa"/>
            <w:vMerge w:val="restart"/>
            <w:tcBorders>
              <w:top w:val="single" w:sz="4" w:space="0" w:color="auto"/>
              <w:left w:val="single" w:sz="4" w:space="0" w:color="auto"/>
              <w:right w:val="single" w:sz="4" w:space="0" w:color="auto"/>
            </w:tcBorders>
            <w:shd w:val="clear" w:color="auto" w:fill="auto"/>
            <w:vAlign w:val="center"/>
          </w:tcPr>
          <w:p w:rsidR="00A0353B" w:rsidRPr="00856D2F" w:rsidRDefault="00A0353B" w:rsidP="00900D5A">
            <w:pPr>
              <w:spacing w:line="276" w:lineRule="auto"/>
              <w:jc w:val="center"/>
            </w:pPr>
            <w:r w:rsidRPr="00856D2F">
              <w:t xml:space="preserve">80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A0353B" w:rsidRPr="00856D2F" w:rsidRDefault="00A0353B" w:rsidP="00900D5A">
            <w:pPr>
              <w:spacing w:line="276" w:lineRule="auto"/>
              <w:jc w:val="center"/>
            </w:pPr>
            <w:r w:rsidRPr="00856D2F">
              <w:t>10000</w:t>
            </w:r>
          </w:p>
        </w:tc>
        <w:tc>
          <w:tcPr>
            <w:tcW w:w="1133" w:type="dxa"/>
            <w:vMerge w:val="restart"/>
            <w:tcBorders>
              <w:top w:val="single" w:sz="4" w:space="0" w:color="auto"/>
              <w:left w:val="single" w:sz="4" w:space="0" w:color="auto"/>
              <w:right w:val="single" w:sz="4" w:space="0" w:color="auto"/>
            </w:tcBorders>
            <w:shd w:val="clear" w:color="auto" w:fill="auto"/>
            <w:vAlign w:val="center"/>
          </w:tcPr>
          <w:p w:rsidR="00A0353B" w:rsidRPr="00856D2F" w:rsidRDefault="00A0353B" w:rsidP="00900D5A">
            <w:pPr>
              <w:autoSpaceDE/>
              <w:jc w:val="center"/>
            </w:pPr>
            <w:r w:rsidRPr="00856D2F">
              <w:t>не подлежат установлению</w:t>
            </w:r>
          </w:p>
        </w:tc>
        <w:tc>
          <w:tcPr>
            <w:tcW w:w="1416" w:type="dxa"/>
            <w:vMerge w:val="restart"/>
            <w:tcBorders>
              <w:top w:val="single" w:sz="4" w:space="0" w:color="auto"/>
              <w:left w:val="single" w:sz="4" w:space="0" w:color="auto"/>
              <w:right w:val="single" w:sz="4" w:space="0" w:color="auto"/>
            </w:tcBorders>
            <w:shd w:val="clear" w:color="auto" w:fill="auto"/>
            <w:vAlign w:val="center"/>
          </w:tcPr>
          <w:p w:rsidR="00A0353B" w:rsidRPr="00856D2F" w:rsidRDefault="00A0353B" w:rsidP="00900D5A">
            <w:pPr>
              <w:spacing w:line="276" w:lineRule="auto"/>
              <w:jc w:val="center"/>
            </w:pPr>
            <w:r w:rsidRPr="00856D2F">
              <w:t>2/8</w:t>
            </w:r>
          </w:p>
        </w:tc>
        <w:tc>
          <w:tcPr>
            <w:tcW w:w="1422" w:type="dxa"/>
            <w:vMerge w:val="restart"/>
            <w:tcBorders>
              <w:top w:val="single" w:sz="4" w:space="0" w:color="auto"/>
              <w:left w:val="single" w:sz="4" w:space="0" w:color="auto"/>
              <w:right w:val="single" w:sz="4" w:space="0" w:color="auto"/>
            </w:tcBorders>
            <w:shd w:val="clear" w:color="auto" w:fill="auto"/>
            <w:vAlign w:val="center"/>
          </w:tcPr>
          <w:p w:rsidR="00A0353B" w:rsidRPr="00856D2F" w:rsidRDefault="00A0353B" w:rsidP="00900D5A">
            <w:pPr>
              <w:spacing w:line="276" w:lineRule="auto"/>
              <w:jc w:val="center"/>
            </w:pPr>
            <w:r w:rsidRPr="00856D2F">
              <w:t>60 %</w:t>
            </w: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spacing w:line="276" w:lineRule="auto"/>
              <w:jc w:val="center"/>
            </w:pPr>
            <w:r w:rsidRPr="00856D2F">
              <w:t>3</w:t>
            </w:r>
          </w:p>
        </w:tc>
        <w:tc>
          <w:tcPr>
            <w:tcW w:w="1983" w:type="dxa"/>
            <w:vMerge w:val="restart"/>
            <w:tcBorders>
              <w:top w:val="single" w:sz="4" w:space="0" w:color="auto"/>
              <w:left w:val="single" w:sz="4" w:space="0" w:color="auto"/>
              <w:right w:val="single" w:sz="4" w:space="0" w:color="auto"/>
            </w:tcBorders>
            <w:vAlign w:val="center"/>
          </w:tcPr>
          <w:p w:rsidR="00A0353B" w:rsidRPr="00856D2F" w:rsidRDefault="00A0353B" w:rsidP="00900D5A">
            <w:pPr>
              <w:spacing w:line="276" w:lineRule="auto"/>
              <w:jc w:val="center"/>
              <w:rPr>
                <w:bCs/>
                <w:lang w:bidi="ru-RU"/>
              </w:rPr>
            </w:pPr>
            <w:r w:rsidRPr="00856D2F">
              <w:rPr>
                <w:bCs/>
                <w:lang w:bidi="ru-RU"/>
              </w:rPr>
              <w:t>- Магазин;</w:t>
            </w:r>
          </w:p>
          <w:p w:rsidR="00A0353B" w:rsidRPr="00856D2F" w:rsidRDefault="00A0353B" w:rsidP="00900D5A">
            <w:pPr>
              <w:spacing w:line="276" w:lineRule="auto"/>
              <w:jc w:val="center"/>
              <w:rPr>
                <w:bCs/>
                <w:lang w:bidi="ru-RU"/>
              </w:rPr>
            </w:pPr>
            <w:r w:rsidRPr="00856D2F">
              <w:rPr>
                <w:bCs/>
                <w:lang w:bidi="ru-RU"/>
              </w:rPr>
              <w:t xml:space="preserve">- </w:t>
            </w:r>
            <w:r w:rsidRPr="00856D2F">
              <w:t>Аптека</w:t>
            </w:r>
          </w:p>
          <w:p w:rsidR="00A0353B" w:rsidRPr="00856D2F" w:rsidRDefault="00A0353B" w:rsidP="00900D5A">
            <w:pPr>
              <w:spacing w:line="276" w:lineRule="auto"/>
              <w:jc w:val="center"/>
            </w:pPr>
          </w:p>
        </w:tc>
      </w:tr>
      <w:tr w:rsidR="00F30AAC" w:rsidRPr="00856D2F" w:rsidTr="00F30AAC">
        <w:trPr>
          <w:trHeight w:val="340"/>
        </w:trPr>
        <w:tc>
          <w:tcPr>
            <w:tcW w:w="1559" w:type="dxa"/>
            <w:vMerge/>
            <w:tcBorders>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p>
        </w:tc>
        <w:tc>
          <w:tcPr>
            <w:tcW w:w="4106" w:type="dxa"/>
            <w:vMerge/>
            <w:tcBorders>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p>
        </w:tc>
        <w:tc>
          <w:tcPr>
            <w:tcW w:w="996" w:type="dxa"/>
            <w:vMerge/>
            <w:tcBorders>
              <w:left w:val="single" w:sz="4" w:space="0" w:color="auto"/>
              <w:bottom w:val="single" w:sz="4" w:space="0" w:color="auto"/>
              <w:right w:val="single" w:sz="4" w:space="0" w:color="auto"/>
            </w:tcBorders>
            <w:shd w:val="clear" w:color="auto" w:fill="auto"/>
            <w:vAlign w:val="center"/>
          </w:tcPr>
          <w:p w:rsidR="00A0353B" w:rsidRPr="00856D2F" w:rsidRDefault="00A0353B" w:rsidP="00900D5A">
            <w:pPr>
              <w:spacing w:line="276" w:lineRule="auto"/>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A0353B" w:rsidRPr="00856D2F" w:rsidRDefault="00A0353B" w:rsidP="00900D5A">
            <w:pPr>
              <w:spacing w:line="276" w:lineRule="auto"/>
              <w:jc w:val="center"/>
            </w:pPr>
          </w:p>
        </w:tc>
        <w:tc>
          <w:tcPr>
            <w:tcW w:w="1133" w:type="dxa"/>
            <w:vMerge/>
            <w:tcBorders>
              <w:left w:val="single" w:sz="4" w:space="0" w:color="auto"/>
              <w:bottom w:val="single" w:sz="4" w:space="0" w:color="auto"/>
              <w:right w:val="single" w:sz="4" w:space="0" w:color="auto"/>
            </w:tcBorders>
            <w:shd w:val="clear" w:color="auto" w:fill="auto"/>
            <w:vAlign w:val="center"/>
          </w:tcPr>
          <w:p w:rsidR="00A0353B" w:rsidRPr="00856D2F" w:rsidRDefault="00A0353B" w:rsidP="00900D5A">
            <w:pPr>
              <w:autoSpaceDE/>
              <w:jc w:val="center"/>
            </w:pPr>
          </w:p>
        </w:tc>
        <w:tc>
          <w:tcPr>
            <w:tcW w:w="1416" w:type="dxa"/>
            <w:vMerge/>
            <w:tcBorders>
              <w:left w:val="single" w:sz="4" w:space="0" w:color="auto"/>
              <w:bottom w:val="single" w:sz="4" w:space="0" w:color="auto"/>
              <w:right w:val="single" w:sz="4" w:space="0" w:color="auto"/>
            </w:tcBorders>
            <w:shd w:val="clear" w:color="auto" w:fill="auto"/>
            <w:vAlign w:val="center"/>
          </w:tcPr>
          <w:p w:rsidR="00A0353B" w:rsidRPr="00856D2F" w:rsidRDefault="00A0353B" w:rsidP="00900D5A">
            <w:pPr>
              <w:spacing w:line="276" w:lineRule="auto"/>
              <w:jc w:val="center"/>
            </w:pPr>
          </w:p>
        </w:tc>
        <w:tc>
          <w:tcPr>
            <w:tcW w:w="1422" w:type="dxa"/>
            <w:vMerge/>
            <w:tcBorders>
              <w:left w:val="single" w:sz="4" w:space="0" w:color="auto"/>
              <w:bottom w:val="single" w:sz="4" w:space="0" w:color="auto"/>
              <w:right w:val="single" w:sz="4" w:space="0" w:color="auto"/>
            </w:tcBorders>
            <w:shd w:val="clear" w:color="auto" w:fill="auto"/>
            <w:vAlign w:val="center"/>
          </w:tcPr>
          <w:p w:rsidR="00A0353B" w:rsidRPr="00856D2F" w:rsidRDefault="00A0353B" w:rsidP="00900D5A">
            <w:pPr>
              <w:spacing w:line="276" w:lineRule="auto"/>
              <w:jc w:val="center"/>
            </w:pP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spacing w:line="276" w:lineRule="auto"/>
              <w:jc w:val="center"/>
            </w:pPr>
            <w:r w:rsidRPr="00856D2F">
              <w:t xml:space="preserve">минимальный отступ застройки от красной линии улиц - </w:t>
            </w:r>
            <w:r w:rsidRPr="00856D2F">
              <w:lastRenderedPageBreak/>
              <w:t>5 м</w:t>
            </w:r>
          </w:p>
        </w:tc>
        <w:tc>
          <w:tcPr>
            <w:tcW w:w="1983" w:type="dxa"/>
            <w:vMerge/>
            <w:tcBorders>
              <w:left w:val="single" w:sz="4" w:space="0" w:color="auto"/>
              <w:bottom w:val="single" w:sz="4" w:space="0" w:color="auto"/>
              <w:right w:val="single" w:sz="4" w:space="0" w:color="auto"/>
            </w:tcBorders>
            <w:vAlign w:val="center"/>
          </w:tcPr>
          <w:p w:rsidR="00A0353B" w:rsidRPr="00856D2F" w:rsidRDefault="00A0353B" w:rsidP="00900D5A">
            <w:pPr>
              <w:spacing w:line="276" w:lineRule="auto"/>
              <w:jc w:val="center"/>
              <w:rPr>
                <w:bCs/>
                <w:lang w:bidi="ru-RU"/>
              </w:rPr>
            </w:pPr>
          </w:p>
        </w:tc>
      </w:tr>
      <w:tr w:rsidR="00F30AAC" w:rsidRPr="00856D2F" w:rsidTr="00F30AAC">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rsidRPr="00856D2F">
              <w:lastRenderedPageBreak/>
              <w:t>Объекты дорожного сервиса 4.9.1</w:t>
            </w:r>
          </w:p>
        </w:tc>
        <w:tc>
          <w:tcPr>
            <w:tcW w:w="4106"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rsidRPr="00856D2F">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rsidRPr="00856D2F">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rsidRPr="00856D2F">
              <w:t>10000</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rsidRPr="00856D2F">
              <w:t>не подлежат установлению</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663B9F" w:rsidP="00663B9F">
            <w:pPr>
              <w:jc w:val="center"/>
            </w:pPr>
            <w:r>
              <w:t>1</w:t>
            </w:r>
            <w:r w:rsidR="00F30AAC" w:rsidRPr="00856D2F">
              <w:t>/</w:t>
            </w:r>
            <w:r>
              <w:t>12</w:t>
            </w:r>
          </w:p>
        </w:tc>
        <w:tc>
          <w:tcPr>
            <w:tcW w:w="15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rsidRPr="00856D2F">
              <w:t>60 %</w:t>
            </w:r>
          </w:p>
        </w:tc>
        <w:tc>
          <w:tcPr>
            <w:tcW w:w="1279"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rsidRPr="00856D2F">
              <w:t>1</w:t>
            </w:r>
          </w:p>
        </w:tc>
        <w:tc>
          <w:tcPr>
            <w:tcW w:w="1983" w:type="dxa"/>
            <w:tcBorders>
              <w:top w:val="single" w:sz="4" w:space="0" w:color="auto"/>
              <w:left w:val="single" w:sz="4" w:space="0" w:color="auto"/>
              <w:bottom w:val="single" w:sz="4" w:space="0" w:color="auto"/>
              <w:right w:val="single" w:sz="4" w:space="0" w:color="auto"/>
            </w:tcBorders>
            <w:vAlign w:val="center"/>
          </w:tcPr>
          <w:p w:rsidR="00F30AAC" w:rsidRPr="00856D2F" w:rsidRDefault="00F30AAC" w:rsidP="00900D5A">
            <w:pPr>
              <w:widowControl/>
              <w:suppressAutoHyphens w:val="0"/>
              <w:overflowPunct/>
              <w:autoSpaceDE/>
              <w:autoSpaceDN w:val="0"/>
              <w:jc w:val="center"/>
              <w:rPr>
                <w:bCs/>
                <w:szCs w:val="24"/>
                <w:lang w:eastAsia="ru-RU" w:bidi="ru-RU"/>
              </w:rPr>
            </w:pPr>
            <w:r w:rsidRPr="00856D2F">
              <w:rPr>
                <w:bCs/>
                <w:szCs w:val="24"/>
                <w:lang w:eastAsia="ru-RU" w:bidi="ru-RU"/>
              </w:rPr>
              <w:t>- Кафе;</w:t>
            </w:r>
          </w:p>
          <w:p w:rsidR="00F30AAC" w:rsidRPr="00856D2F" w:rsidRDefault="00F30AAC" w:rsidP="00900D5A">
            <w:pPr>
              <w:widowControl/>
              <w:suppressAutoHyphens w:val="0"/>
              <w:overflowPunct/>
              <w:autoSpaceDE/>
              <w:autoSpaceDN w:val="0"/>
              <w:jc w:val="center"/>
              <w:rPr>
                <w:bCs/>
                <w:szCs w:val="24"/>
                <w:lang w:eastAsia="ru-RU" w:bidi="ru-RU"/>
              </w:rPr>
            </w:pPr>
            <w:r w:rsidRPr="00856D2F">
              <w:rPr>
                <w:bCs/>
                <w:szCs w:val="24"/>
                <w:lang w:eastAsia="ru-RU" w:bidi="ru-RU"/>
              </w:rPr>
              <w:t>- Столовая</w:t>
            </w:r>
          </w:p>
          <w:p w:rsidR="00F30AAC" w:rsidRPr="00856D2F" w:rsidRDefault="00F30AAC" w:rsidP="00900D5A">
            <w:pPr>
              <w:widowControl/>
              <w:suppressAutoHyphens w:val="0"/>
              <w:overflowPunct/>
              <w:autoSpaceDE/>
              <w:autoSpaceDN w:val="0"/>
              <w:jc w:val="center"/>
              <w:rPr>
                <w:bCs/>
                <w:szCs w:val="24"/>
                <w:lang w:eastAsia="ru-RU" w:bidi="ru-RU"/>
              </w:rPr>
            </w:pPr>
            <w:r w:rsidRPr="00856D2F">
              <w:rPr>
                <w:bCs/>
                <w:szCs w:val="24"/>
                <w:lang w:eastAsia="ru-RU" w:bidi="ru-RU"/>
              </w:rPr>
              <w:t>- Автозаправочная станция;</w:t>
            </w:r>
          </w:p>
          <w:p w:rsidR="00F30AAC" w:rsidRPr="00856D2F" w:rsidRDefault="00F30AAC" w:rsidP="00900D5A">
            <w:pPr>
              <w:widowControl/>
              <w:suppressAutoHyphens w:val="0"/>
              <w:overflowPunct/>
              <w:autoSpaceDE/>
              <w:autoSpaceDN w:val="0"/>
              <w:jc w:val="center"/>
              <w:rPr>
                <w:bCs/>
                <w:szCs w:val="24"/>
                <w:lang w:eastAsia="ru-RU" w:bidi="ru-RU"/>
              </w:rPr>
            </w:pPr>
            <w:r w:rsidRPr="00856D2F">
              <w:rPr>
                <w:bCs/>
                <w:szCs w:val="24"/>
                <w:lang w:eastAsia="ru-RU" w:bidi="ru-RU"/>
              </w:rPr>
              <w:t>- Мотель;</w:t>
            </w:r>
          </w:p>
          <w:p w:rsidR="00F30AAC" w:rsidRPr="00856D2F" w:rsidRDefault="00F30AAC" w:rsidP="00900D5A">
            <w:pPr>
              <w:widowControl/>
              <w:suppressAutoHyphens w:val="0"/>
              <w:overflowPunct/>
              <w:autoSpaceDE/>
              <w:autoSpaceDN w:val="0"/>
              <w:jc w:val="center"/>
              <w:rPr>
                <w:bCs/>
                <w:szCs w:val="24"/>
                <w:lang w:eastAsia="ru-RU" w:bidi="ru-RU"/>
              </w:rPr>
            </w:pPr>
            <w:r w:rsidRPr="00856D2F">
              <w:rPr>
                <w:bCs/>
                <w:szCs w:val="24"/>
                <w:lang w:eastAsia="ru-RU" w:bidi="ru-RU"/>
              </w:rPr>
              <w:t>- Автомобильная мойка;</w:t>
            </w:r>
          </w:p>
          <w:p w:rsidR="00F30AAC" w:rsidRPr="00856D2F" w:rsidRDefault="00F30AAC" w:rsidP="00900D5A">
            <w:pPr>
              <w:jc w:val="center"/>
            </w:pPr>
            <w:r w:rsidRPr="00856D2F">
              <w:rPr>
                <w:bCs/>
                <w:szCs w:val="24"/>
                <w:lang w:eastAsia="ru-RU" w:bidi="ru-RU"/>
              </w:rPr>
              <w:t>- Мастерская для ремонта автомобилей;</w:t>
            </w:r>
          </w:p>
        </w:tc>
      </w:tr>
      <w:tr w:rsidR="00F30AAC" w:rsidRPr="00856D2F" w:rsidTr="00F30AAC">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rsidRPr="00856D2F">
              <w:rPr>
                <w:iCs/>
              </w:rPr>
              <w:t>Выставочно-ярмарочная деятельность 4.10</w:t>
            </w:r>
          </w:p>
        </w:tc>
        <w:tc>
          <w:tcPr>
            <w:tcW w:w="4106"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rPr>
                <w:iCs/>
              </w:rPr>
            </w:pPr>
            <w:r w:rsidRPr="00856D2F">
              <w:rPr>
                <w:iCs/>
              </w:rPr>
              <w:t xml:space="preserve">Размещение объектов капитального строительства, сооружений, предназначенных для осуществления выставочно-ярмарочной и </w:t>
            </w:r>
            <w:proofErr w:type="spellStart"/>
            <w:r w:rsidRPr="00856D2F">
              <w:rPr>
                <w:iCs/>
              </w:rPr>
              <w:t>конгрессной</w:t>
            </w:r>
            <w:proofErr w:type="spellEnd"/>
            <w:r w:rsidRPr="00856D2F">
              <w:rPr>
                <w:iCs/>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609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p>
        </w:tc>
        <w:tc>
          <w:tcPr>
            <w:tcW w:w="1279"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rsidRPr="00856D2F">
              <w:t>1</w:t>
            </w:r>
          </w:p>
        </w:tc>
        <w:tc>
          <w:tcPr>
            <w:tcW w:w="1983" w:type="dxa"/>
            <w:tcBorders>
              <w:top w:val="single" w:sz="4" w:space="0" w:color="auto"/>
              <w:left w:val="single" w:sz="4" w:space="0" w:color="auto"/>
              <w:bottom w:val="single" w:sz="4" w:space="0" w:color="auto"/>
              <w:right w:val="single" w:sz="4" w:space="0" w:color="auto"/>
            </w:tcBorders>
            <w:vAlign w:val="center"/>
          </w:tcPr>
          <w:p w:rsidR="00F30AAC" w:rsidRPr="00856D2F" w:rsidRDefault="00F30AAC" w:rsidP="00900D5A">
            <w:pPr>
              <w:jc w:val="center"/>
            </w:pPr>
            <w:r w:rsidRPr="00856D2F">
              <w:t xml:space="preserve">- Здание для </w:t>
            </w:r>
            <w:proofErr w:type="spellStart"/>
            <w:r w:rsidRPr="00856D2F">
              <w:t>выставочно-ярморочной</w:t>
            </w:r>
            <w:proofErr w:type="spellEnd"/>
            <w:r w:rsidRPr="00856D2F">
              <w:t xml:space="preserve"> и </w:t>
            </w:r>
            <w:proofErr w:type="spellStart"/>
            <w:r w:rsidRPr="00856D2F">
              <w:t>конгрессной</w:t>
            </w:r>
            <w:proofErr w:type="spellEnd"/>
            <w:r w:rsidRPr="00856D2F">
              <w:t xml:space="preserve"> деятельности;</w:t>
            </w:r>
          </w:p>
          <w:p w:rsidR="00F30AAC" w:rsidRPr="00856D2F" w:rsidRDefault="00F30AAC" w:rsidP="00900D5A">
            <w:pPr>
              <w:jc w:val="center"/>
            </w:pPr>
            <w:r w:rsidRPr="00856D2F">
              <w:t>- Выставочный центр</w:t>
            </w:r>
          </w:p>
        </w:tc>
      </w:tr>
      <w:tr w:rsidR="00F30AAC" w:rsidRPr="00856D2F" w:rsidTr="00F30AAC">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rsidRPr="00856D2F">
              <w:t>Туристическое обслуживание 5.2.1</w:t>
            </w:r>
          </w:p>
        </w:tc>
        <w:tc>
          <w:tcPr>
            <w:tcW w:w="4106"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rsidRPr="00856D2F">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rsidRPr="00856D2F">
              <w:t xml:space="preserve">10000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rsidRPr="00856D2F">
              <w:t>100000</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autoSpaceDE/>
              <w:jc w:val="center"/>
            </w:pPr>
            <w:r w:rsidRPr="00856D2F">
              <w:t>не подлежат установлению</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rsidRPr="00856D2F">
              <w:t>3/12</w:t>
            </w:r>
          </w:p>
        </w:tc>
        <w:tc>
          <w:tcPr>
            <w:tcW w:w="15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rsidRPr="00856D2F">
              <w:t>40 %</w:t>
            </w:r>
          </w:p>
        </w:tc>
        <w:tc>
          <w:tcPr>
            <w:tcW w:w="1279" w:type="dxa"/>
            <w:tcBorders>
              <w:top w:val="single" w:sz="4" w:space="0" w:color="auto"/>
              <w:left w:val="single" w:sz="4" w:space="0" w:color="auto"/>
              <w:bottom w:val="single" w:sz="4" w:space="0" w:color="auto"/>
              <w:right w:val="single" w:sz="4" w:space="0" w:color="auto"/>
            </w:tcBorders>
            <w:shd w:val="clear" w:color="auto" w:fill="auto"/>
            <w:vAlign w:val="center"/>
          </w:tcPr>
          <w:p w:rsidR="00F30AAC" w:rsidRPr="00856D2F" w:rsidRDefault="00F30AAC" w:rsidP="00900D5A">
            <w:pPr>
              <w:jc w:val="center"/>
            </w:pPr>
            <w:r w:rsidRPr="00856D2F">
              <w:t>3</w:t>
            </w:r>
          </w:p>
        </w:tc>
        <w:tc>
          <w:tcPr>
            <w:tcW w:w="1983" w:type="dxa"/>
            <w:tcBorders>
              <w:top w:val="single" w:sz="4" w:space="0" w:color="auto"/>
              <w:left w:val="single" w:sz="4" w:space="0" w:color="auto"/>
              <w:bottom w:val="single" w:sz="4" w:space="0" w:color="auto"/>
              <w:right w:val="single" w:sz="4" w:space="0" w:color="auto"/>
            </w:tcBorders>
            <w:vAlign w:val="center"/>
          </w:tcPr>
          <w:p w:rsidR="00F30AAC" w:rsidRPr="00856D2F" w:rsidRDefault="00F30AAC" w:rsidP="00900D5A">
            <w:pPr>
              <w:widowControl/>
              <w:suppressAutoHyphens w:val="0"/>
              <w:overflowPunct/>
              <w:autoSpaceDE/>
              <w:autoSpaceDN w:val="0"/>
              <w:jc w:val="center"/>
              <w:rPr>
                <w:lang w:eastAsia="ru-RU"/>
              </w:rPr>
            </w:pPr>
            <w:r w:rsidRPr="00856D2F">
              <w:rPr>
                <w:lang w:eastAsia="ru-RU"/>
              </w:rPr>
              <w:t>- Пансионаты;</w:t>
            </w:r>
          </w:p>
          <w:p w:rsidR="00F30AAC" w:rsidRPr="00856D2F" w:rsidRDefault="00F30AAC" w:rsidP="00900D5A">
            <w:pPr>
              <w:widowControl/>
              <w:suppressAutoHyphens w:val="0"/>
              <w:overflowPunct/>
              <w:autoSpaceDE/>
              <w:autoSpaceDN w:val="0"/>
              <w:jc w:val="center"/>
              <w:rPr>
                <w:lang w:eastAsia="ru-RU"/>
              </w:rPr>
            </w:pPr>
            <w:r w:rsidRPr="00856D2F">
              <w:rPr>
                <w:lang w:eastAsia="ru-RU"/>
              </w:rPr>
              <w:t>- Туристические гостиницы;</w:t>
            </w:r>
          </w:p>
          <w:p w:rsidR="00F30AAC" w:rsidRPr="00856D2F" w:rsidRDefault="00F30AAC" w:rsidP="00900D5A">
            <w:pPr>
              <w:widowControl/>
              <w:suppressAutoHyphens w:val="0"/>
              <w:overflowPunct/>
              <w:autoSpaceDE/>
              <w:autoSpaceDN w:val="0"/>
              <w:jc w:val="center"/>
              <w:rPr>
                <w:lang w:eastAsia="ru-RU"/>
              </w:rPr>
            </w:pPr>
            <w:r w:rsidRPr="00856D2F">
              <w:rPr>
                <w:lang w:eastAsia="ru-RU"/>
              </w:rPr>
              <w:t>-Кемпинги;</w:t>
            </w:r>
          </w:p>
          <w:p w:rsidR="00F30AAC" w:rsidRPr="00856D2F" w:rsidRDefault="00F30AAC" w:rsidP="00900D5A">
            <w:pPr>
              <w:widowControl/>
              <w:suppressAutoHyphens w:val="0"/>
              <w:overflowPunct/>
              <w:autoSpaceDE/>
              <w:autoSpaceDN w:val="0"/>
              <w:jc w:val="center"/>
              <w:rPr>
                <w:lang w:eastAsia="ru-RU"/>
              </w:rPr>
            </w:pPr>
            <w:r w:rsidRPr="00856D2F">
              <w:rPr>
                <w:lang w:eastAsia="ru-RU"/>
              </w:rPr>
              <w:t>- Дома отдыха;</w:t>
            </w:r>
          </w:p>
          <w:p w:rsidR="00F30AAC" w:rsidRPr="00856D2F" w:rsidRDefault="00F30AAC" w:rsidP="00900D5A">
            <w:pPr>
              <w:jc w:val="center"/>
            </w:pPr>
            <w:r w:rsidRPr="00856D2F">
              <w:rPr>
                <w:lang w:eastAsia="ru-RU"/>
              </w:rPr>
              <w:t>- Детские лагеря;</w:t>
            </w:r>
          </w:p>
        </w:tc>
      </w:tr>
      <w:tr w:rsidR="00F30AAC" w:rsidRPr="00856D2F" w:rsidTr="00F30AAC">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 xml:space="preserve">Бытовое </w:t>
            </w:r>
            <w:r w:rsidRPr="00856D2F">
              <w:lastRenderedPageBreak/>
              <w:t>обслуживание 3.3</w:t>
            </w:r>
          </w:p>
        </w:tc>
        <w:tc>
          <w:tcPr>
            <w:tcW w:w="410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lastRenderedPageBreak/>
              <w:t xml:space="preserve">Размещение объектов капитального </w:t>
            </w:r>
            <w:r w:rsidRPr="00856D2F">
              <w:lastRenderedPageBreak/>
              <w:t>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lastRenderedPageBreak/>
              <w:t>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4000</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autoSpaceDE/>
              <w:jc w:val="center"/>
            </w:pPr>
            <w:r w:rsidRPr="00856D2F">
              <w:t xml:space="preserve">не </w:t>
            </w:r>
            <w:r w:rsidRPr="00856D2F">
              <w:lastRenderedPageBreak/>
              <w:t>подлежат установлению</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lastRenderedPageBreak/>
              <w:t>3/12</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59 %</w:t>
            </w: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1</w:t>
            </w:r>
          </w:p>
        </w:tc>
        <w:tc>
          <w:tcPr>
            <w:tcW w:w="1983" w:type="dxa"/>
            <w:tcBorders>
              <w:top w:val="single" w:sz="4" w:space="0" w:color="auto"/>
              <w:left w:val="single" w:sz="4" w:space="0" w:color="auto"/>
              <w:bottom w:val="single" w:sz="4" w:space="0" w:color="auto"/>
              <w:right w:val="single" w:sz="4" w:space="0" w:color="auto"/>
            </w:tcBorders>
            <w:vAlign w:val="center"/>
          </w:tcPr>
          <w:p w:rsidR="00A0353B" w:rsidRPr="00856D2F" w:rsidRDefault="00A0353B" w:rsidP="00900D5A">
            <w:pPr>
              <w:jc w:val="center"/>
            </w:pPr>
            <w:r w:rsidRPr="00856D2F">
              <w:t xml:space="preserve">- Мастерская </w:t>
            </w:r>
            <w:r w:rsidRPr="00856D2F">
              <w:lastRenderedPageBreak/>
              <w:t>мелкого ремонта;</w:t>
            </w:r>
          </w:p>
          <w:p w:rsidR="00A0353B" w:rsidRPr="00856D2F" w:rsidRDefault="00A0353B" w:rsidP="00900D5A">
            <w:pPr>
              <w:jc w:val="center"/>
            </w:pPr>
            <w:r w:rsidRPr="00856D2F">
              <w:t>- Баня общественная;</w:t>
            </w:r>
          </w:p>
          <w:p w:rsidR="00A0353B" w:rsidRPr="00856D2F" w:rsidRDefault="00A0353B" w:rsidP="00900D5A">
            <w:pPr>
              <w:jc w:val="center"/>
            </w:pPr>
            <w:r w:rsidRPr="00856D2F">
              <w:t>- Парикмахерская;</w:t>
            </w:r>
          </w:p>
          <w:p w:rsidR="00A0353B" w:rsidRPr="00856D2F" w:rsidRDefault="00A0353B" w:rsidP="00900D5A">
            <w:pPr>
              <w:jc w:val="center"/>
            </w:pPr>
            <w:r w:rsidRPr="00856D2F">
              <w:t>- Ателье;</w:t>
            </w:r>
          </w:p>
          <w:p w:rsidR="00A0353B" w:rsidRPr="00856D2F" w:rsidRDefault="00A0353B" w:rsidP="00900D5A">
            <w:pPr>
              <w:jc w:val="center"/>
            </w:pPr>
            <w:r w:rsidRPr="00856D2F">
              <w:t>- Прачечная;</w:t>
            </w:r>
          </w:p>
          <w:p w:rsidR="00A0353B" w:rsidRPr="00856D2F" w:rsidRDefault="00A0353B" w:rsidP="00900D5A">
            <w:pPr>
              <w:jc w:val="center"/>
            </w:pPr>
            <w:r w:rsidRPr="00856D2F">
              <w:t>- Химчистка</w:t>
            </w:r>
            <w:r w:rsidRPr="00856D2F">
              <w:rPr>
                <w:lang w:val="en-US"/>
              </w:rPr>
              <w:t>;</w:t>
            </w:r>
          </w:p>
        </w:tc>
      </w:tr>
      <w:tr w:rsidR="00A0353B" w:rsidRPr="00856D2F" w:rsidTr="00F30AAC">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lastRenderedPageBreak/>
              <w:t>Хранение автотранспорта 2.7.1</w:t>
            </w:r>
          </w:p>
        </w:tc>
        <w:tc>
          <w:tcPr>
            <w:tcW w:w="410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jc w:val="center"/>
            </w:pPr>
            <w:r w:rsidRPr="00856D2F">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856D2F">
              <w:t>машино-места</w:t>
            </w:r>
            <w:proofErr w:type="spellEnd"/>
            <w:r w:rsidRPr="00856D2F">
              <w:t>, за исключением гаражей, размещение которых предусмотрено содержанием вида разрешенного использования с кодом 4.9</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widowControl/>
              <w:suppressAutoHyphens w:val="0"/>
              <w:overflowPunct/>
              <w:autoSpaceDE/>
              <w:autoSpaceDN w:val="0"/>
              <w:spacing w:line="276" w:lineRule="auto"/>
              <w:jc w:val="center"/>
              <w:rPr>
                <w:szCs w:val="24"/>
                <w:lang w:val="en-US" w:eastAsia="ru-RU"/>
              </w:rPr>
            </w:pPr>
            <w:r w:rsidRPr="00856D2F">
              <w:rPr>
                <w:szCs w:val="24"/>
                <w:lang w:eastAsia="ru-RU"/>
              </w:rPr>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widowControl/>
              <w:suppressAutoHyphens w:val="0"/>
              <w:overflowPunct/>
              <w:autoSpaceDE/>
              <w:autoSpaceDN w:val="0"/>
              <w:spacing w:line="276" w:lineRule="auto"/>
              <w:jc w:val="center"/>
              <w:rPr>
                <w:szCs w:val="24"/>
                <w:lang w:val="en-US" w:eastAsia="ru-RU"/>
              </w:rPr>
            </w:pPr>
            <w:r w:rsidRPr="00856D2F">
              <w:rPr>
                <w:szCs w:val="24"/>
                <w:lang w:eastAsia="ru-RU"/>
              </w:rPr>
              <w:t>30</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widowControl/>
              <w:suppressAutoHyphens w:val="0"/>
              <w:overflowPunct/>
              <w:autoSpaceDE/>
              <w:autoSpaceDN w:val="0"/>
              <w:spacing w:line="276" w:lineRule="auto"/>
              <w:jc w:val="center"/>
              <w:rPr>
                <w:szCs w:val="24"/>
                <w:lang w:eastAsia="ru-RU"/>
              </w:rPr>
            </w:pPr>
            <w:r w:rsidRPr="00856D2F">
              <w:rPr>
                <w:szCs w:val="24"/>
                <w:lang w:eastAsia="ru-RU"/>
              </w:rPr>
              <w:t>не подлежит установлению</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widowControl/>
              <w:suppressAutoHyphens w:val="0"/>
              <w:overflowPunct/>
              <w:autoSpaceDE/>
              <w:autoSpaceDN w:val="0"/>
              <w:spacing w:line="276" w:lineRule="auto"/>
              <w:jc w:val="center"/>
              <w:rPr>
                <w:szCs w:val="24"/>
                <w:lang w:eastAsia="ru-RU"/>
              </w:rPr>
            </w:pPr>
            <w:r w:rsidRPr="00856D2F">
              <w:rPr>
                <w:szCs w:val="24"/>
                <w:lang w:eastAsia="ru-RU"/>
              </w:rPr>
              <w:t>1/3</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widowControl/>
              <w:suppressAutoHyphens w:val="0"/>
              <w:overflowPunct/>
              <w:autoSpaceDE/>
              <w:autoSpaceDN w:val="0"/>
              <w:spacing w:line="276" w:lineRule="auto"/>
              <w:jc w:val="center"/>
              <w:rPr>
                <w:szCs w:val="24"/>
                <w:lang w:eastAsia="ru-RU"/>
              </w:rPr>
            </w:pPr>
            <w:r w:rsidRPr="00856D2F">
              <w:rPr>
                <w:szCs w:val="24"/>
                <w:lang w:eastAsia="ru-RU"/>
              </w:rPr>
              <w:t>75 %</w:t>
            </w: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0353B" w:rsidRPr="00856D2F" w:rsidRDefault="00A0353B" w:rsidP="00900D5A">
            <w:pPr>
              <w:widowControl/>
              <w:suppressAutoHyphens w:val="0"/>
              <w:overflowPunct/>
              <w:autoSpaceDE/>
              <w:autoSpaceDN w:val="0"/>
              <w:spacing w:line="276" w:lineRule="auto"/>
              <w:jc w:val="center"/>
              <w:rPr>
                <w:szCs w:val="24"/>
                <w:lang w:eastAsia="ru-RU"/>
              </w:rPr>
            </w:pPr>
            <w:r w:rsidRPr="00856D2F">
              <w:rPr>
                <w:szCs w:val="24"/>
                <w:lang w:eastAsia="ru-RU"/>
              </w:rPr>
              <w:t>0</w:t>
            </w:r>
          </w:p>
        </w:tc>
        <w:tc>
          <w:tcPr>
            <w:tcW w:w="1983" w:type="dxa"/>
            <w:tcBorders>
              <w:top w:val="single" w:sz="4" w:space="0" w:color="auto"/>
              <w:left w:val="single" w:sz="4" w:space="0" w:color="auto"/>
              <w:bottom w:val="single" w:sz="4" w:space="0" w:color="auto"/>
              <w:right w:val="single" w:sz="4" w:space="0" w:color="auto"/>
            </w:tcBorders>
            <w:vAlign w:val="center"/>
          </w:tcPr>
          <w:p w:rsidR="00A0353B" w:rsidRPr="00856D2F" w:rsidRDefault="00A0353B" w:rsidP="00900D5A">
            <w:pPr>
              <w:widowControl/>
              <w:suppressAutoHyphens w:val="0"/>
              <w:overflowPunct/>
              <w:autoSpaceDE/>
              <w:autoSpaceDN w:val="0"/>
              <w:spacing w:line="276" w:lineRule="auto"/>
              <w:jc w:val="center"/>
              <w:rPr>
                <w:szCs w:val="24"/>
                <w:lang w:eastAsia="ru-RU"/>
              </w:rPr>
            </w:pPr>
            <w:r w:rsidRPr="00856D2F">
              <w:rPr>
                <w:szCs w:val="24"/>
                <w:lang w:eastAsia="ru-RU"/>
              </w:rPr>
              <w:t>- Индивидуальный гараж</w:t>
            </w:r>
          </w:p>
        </w:tc>
      </w:tr>
      <w:tr w:rsidR="00DB15C9" w:rsidRPr="00856D2F" w:rsidTr="00F30AAC">
        <w:trPr>
          <w:trHeight w:val="365"/>
        </w:trPr>
        <w:tc>
          <w:tcPr>
            <w:tcW w:w="1559" w:type="dxa"/>
            <w:shd w:val="clear" w:color="auto" w:fill="auto"/>
            <w:vAlign w:val="center"/>
          </w:tcPr>
          <w:p w:rsidR="00DB15C9" w:rsidRPr="00856D2F" w:rsidRDefault="00DB15C9" w:rsidP="00291380">
            <w:pPr>
              <w:jc w:val="center"/>
            </w:pPr>
            <w:r w:rsidRPr="00856D2F">
              <w:rPr>
                <w:iCs/>
              </w:rPr>
              <w:t>Приюты для животных 3.10.2</w:t>
            </w:r>
          </w:p>
        </w:tc>
        <w:tc>
          <w:tcPr>
            <w:tcW w:w="4106" w:type="dxa"/>
            <w:shd w:val="clear" w:color="auto" w:fill="auto"/>
            <w:vAlign w:val="center"/>
          </w:tcPr>
          <w:p w:rsidR="00DB15C9" w:rsidRPr="00856D2F" w:rsidRDefault="00DB15C9" w:rsidP="00291380">
            <w:pPr>
              <w:jc w:val="center"/>
              <w:rPr>
                <w:iCs/>
              </w:rPr>
            </w:pPr>
            <w:r w:rsidRPr="00856D2F">
              <w:rPr>
                <w:iCs/>
              </w:rPr>
              <w:t>Размещение объектов капитального строительства, предназначенных для оказания ветеринарных услуг в стационаре;</w:t>
            </w:r>
            <w:r w:rsidRPr="00856D2F">
              <w:t xml:space="preserve"> </w:t>
            </w:r>
            <w:r w:rsidRPr="00856D2F">
              <w:rPr>
                <w:iCs/>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r w:rsidRPr="00856D2F">
              <w:t xml:space="preserve"> </w:t>
            </w:r>
            <w:r w:rsidRPr="00856D2F">
              <w:rPr>
                <w:iCs/>
              </w:rPr>
              <w:t>размещение объектов капитального строительства, предназначенных для организации гостиниц для животных</w:t>
            </w:r>
          </w:p>
        </w:tc>
        <w:tc>
          <w:tcPr>
            <w:tcW w:w="5960" w:type="dxa"/>
            <w:gridSpan w:val="5"/>
            <w:shd w:val="clear" w:color="auto" w:fill="auto"/>
            <w:vAlign w:val="center"/>
          </w:tcPr>
          <w:p w:rsidR="00DB15C9" w:rsidRPr="00856D2F" w:rsidRDefault="00DB15C9" w:rsidP="00291380">
            <w:pPr>
              <w:spacing w:line="276" w:lineRule="auto"/>
              <w:jc w:val="center"/>
            </w:pPr>
            <w:r w:rsidRPr="00856D2F">
              <w:t>не подлежат установлению</w:t>
            </w:r>
          </w:p>
        </w:tc>
        <w:tc>
          <w:tcPr>
            <w:tcW w:w="1418" w:type="dxa"/>
            <w:gridSpan w:val="2"/>
            <w:shd w:val="clear" w:color="auto" w:fill="auto"/>
            <w:vAlign w:val="center"/>
          </w:tcPr>
          <w:p w:rsidR="00DB15C9" w:rsidRPr="00856D2F" w:rsidRDefault="00DB15C9" w:rsidP="00291380">
            <w:pPr>
              <w:spacing w:line="276" w:lineRule="auto"/>
              <w:jc w:val="center"/>
            </w:pPr>
            <w:r w:rsidRPr="00856D2F">
              <w:t>3</w:t>
            </w:r>
          </w:p>
        </w:tc>
        <w:tc>
          <w:tcPr>
            <w:tcW w:w="1983" w:type="dxa"/>
            <w:vAlign w:val="center"/>
          </w:tcPr>
          <w:p w:rsidR="00DB15C9" w:rsidRPr="00856D2F" w:rsidRDefault="00DB15C9" w:rsidP="00291380">
            <w:pPr>
              <w:widowControl/>
              <w:suppressAutoHyphens w:val="0"/>
              <w:overflowPunct/>
              <w:autoSpaceDE/>
              <w:autoSpaceDN w:val="0"/>
              <w:spacing w:line="276" w:lineRule="auto"/>
              <w:jc w:val="center"/>
              <w:rPr>
                <w:bCs/>
                <w:szCs w:val="24"/>
                <w:lang w:eastAsia="ru-RU" w:bidi="ru-RU"/>
              </w:rPr>
            </w:pPr>
            <w:r w:rsidRPr="00856D2F">
              <w:rPr>
                <w:bCs/>
                <w:szCs w:val="24"/>
                <w:lang w:eastAsia="ru-RU" w:bidi="ru-RU"/>
              </w:rPr>
              <w:t>-  Ветеринарный кабинет;</w:t>
            </w:r>
          </w:p>
          <w:p w:rsidR="00DB15C9" w:rsidRPr="00856D2F" w:rsidRDefault="00DB15C9" w:rsidP="00291380">
            <w:pPr>
              <w:widowControl/>
              <w:suppressAutoHyphens w:val="0"/>
              <w:overflowPunct/>
              <w:autoSpaceDE/>
              <w:autoSpaceDN w:val="0"/>
              <w:spacing w:line="276" w:lineRule="auto"/>
              <w:jc w:val="center"/>
              <w:rPr>
                <w:bCs/>
                <w:szCs w:val="24"/>
                <w:lang w:eastAsia="ru-RU" w:bidi="ru-RU"/>
              </w:rPr>
            </w:pPr>
            <w:r w:rsidRPr="00856D2F">
              <w:rPr>
                <w:bCs/>
                <w:szCs w:val="24"/>
                <w:lang w:eastAsia="ru-RU" w:bidi="ru-RU"/>
              </w:rPr>
              <w:t>- Ветеринарная клиника;</w:t>
            </w:r>
          </w:p>
          <w:p w:rsidR="00DB15C9" w:rsidRPr="00856D2F" w:rsidRDefault="00DB15C9" w:rsidP="00291380">
            <w:pPr>
              <w:widowControl/>
              <w:suppressAutoHyphens w:val="0"/>
              <w:overflowPunct/>
              <w:autoSpaceDE/>
              <w:autoSpaceDN w:val="0"/>
              <w:spacing w:line="276" w:lineRule="auto"/>
              <w:jc w:val="center"/>
              <w:rPr>
                <w:bCs/>
                <w:szCs w:val="24"/>
                <w:lang w:eastAsia="ru-RU" w:bidi="ru-RU"/>
              </w:rPr>
            </w:pPr>
            <w:r w:rsidRPr="00856D2F">
              <w:rPr>
                <w:bCs/>
                <w:szCs w:val="24"/>
                <w:lang w:eastAsia="ru-RU" w:bidi="ru-RU"/>
              </w:rPr>
              <w:t>- Ветеринарная клиника со стационаром;</w:t>
            </w:r>
          </w:p>
          <w:p w:rsidR="00DB15C9" w:rsidRPr="00856D2F" w:rsidRDefault="00DB15C9" w:rsidP="00291380">
            <w:pPr>
              <w:widowControl/>
              <w:suppressAutoHyphens w:val="0"/>
              <w:overflowPunct/>
              <w:autoSpaceDE/>
              <w:autoSpaceDN w:val="0"/>
              <w:spacing w:line="276" w:lineRule="auto"/>
              <w:jc w:val="center"/>
              <w:rPr>
                <w:bCs/>
                <w:szCs w:val="24"/>
                <w:lang w:eastAsia="ru-RU" w:bidi="ru-RU"/>
              </w:rPr>
            </w:pPr>
            <w:r w:rsidRPr="00856D2F">
              <w:rPr>
                <w:bCs/>
                <w:szCs w:val="24"/>
                <w:lang w:eastAsia="ru-RU" w:bidi="ru-RU"/>
              </w:rPr>
              <w:t>- Приют для животных;</w:t>
            </w:r>
          </w:p>
          <w:p w:rsidR="00DB15C9" w:rsidRPr="00856D2F" w:rsidRDefault="00DB15C9" w:rsidP="00291380">
            <w:pPr>
              <w:spacing w:line="276" w:lineRule="auto"/>
              <w:jc w:val="center"/>
            </w:pPr>
            <w:r w:rsidRPr="00856D2F">
              <w:rPr>
                <w:bCs/>
                <w:szCs w:val="24"/>
                <w:lang w:eastAsia="ru-RU" w:bidi="ru-RU"/>
              </w:rPr>
              <w:t>- Гостиница для животных</w:t>
            </w:r>
          </w:p>
        </w:tc>
      </w:tr>
    </w:tbl>
    <w:p w:rsidR="00DB15C9" w:rsidRPr="00856D2F" w:rsidRDefault="00DB15C9" w:rsidP="00DB15C9">
      <w:pPr>
        <w:jc w:val="center"/>
        <w:rPr>
          <w:b/>
          <w:sz w:val="24"/>
          <w:szCs w:val="24"/>
          <w:shd w:val="clear" w:color="auto" w:fill="FFFFFF"/>
        </w:rPr>
      </w:pPr>
    </w:p>
    <w:p w:rsidR="00DB15C9" w:rsidRPr="00856D2F" w:rsidRDefault="00DB15C9" w:rsidP="00DB15C9">
      <w:pPr>
        <w:jc w:val="center"/>
        <w:rPr>
          <w:sz w:val="24"/>
          <w:szCs w:val="24"/>
          <w:shd w:val="clear" w:color="auto" w:fill="FFFFFF"/>
        </w:rPr>
      </w:pPr>
    </w:p>
    <w:p w:rsidR="00DB15C9" w:rsidRPr="00856D2F" w:rsidRDefault="00DB15C9" w:rsidP="00DB15C9">
      <w:pPr>
        <w:jc w:val="center"/>
        <w:rPr>
          <w:b/>
          <w:sz w:val="24"/>
          <w:szCs w:val="24"/>
          <w:shd w:val="clear" w:color="auto" w:fill="FFFFFF"/>
        </w:rPr>
      </w:pPr>
      <w:r w:rsidRPr="00856D2F">
        <w:rPr>
          <w:b/>
          <w:sz w:val="24"/>
          <w:szCs w:val="24"/>
          <w:shd w:val="clear" w:color="auto" w:fill="FFFFFF"/>
        </w:rPr>
        <w:t>Вспомогательные виды разрешенного использования</w:t>
      </w:r>
    </w:p>
    <w:p w:rsidR="00DB15C9" w:rsidRPr="00856D2F" w:rsidRDefault="00DB15C9" w:rsidP="00DB15C9">
      <w:pPr>
        <w:jc w:val="center"/>
        <w:rPr>
          <w:b/>
          <w:sz w:val="24"/>
          <w:szCs w:val="24"/>
          <w:shd w:val="clear" w:color="auto" w:fill="FFFFFF"/>
        </w:rPr>
      </w:pPr>
    </w:p>
    <w:p w:rsidR="00DB15C9" w:rsidRPr="00856D2F" w:rsidRDefault="00DB15C9" w:rsidP="00DB15C9">
      <w:pPr>
        <w:ind w:firstLine="567"/>
        <w:rPr>
          <w:sz w:val="24"/>
          <w:szCs w:val="24"/>
        </w:rPr>
      </w:pPr>
      <w:r w:rsidRPr="00856D2F">
        <w:rPr>
          <w:sz w:val="24"/>
          <w:szCs w:val="24"/>
        </w:rPr>
        <w:t>- Не подлежат установлению.</w:t>
      </w:r>
    </w:p>
    <w:p w:rsidR="00DB15C9" w:rsidRPr="00856D2F" w:rsidRDefault="00DB15C9" w:rsidP="00DB15C9">
      <w:pPr>
        <w:tabs>
          <w:tab w:val="left" w:pos="1320"/>
        </w:tabs>
        <w:ind w:firstLine="567"/>
        <w:rPr>
          <w:b/>
          <w:iCs/>
          <w:sz w:val="24"/>
          <w:szCs w:val="24"/>
        </w:rPr>
      </w:pPr>
    </w:p>
    <w:p w:rsidR="00DB15C9" w:rsidRPr="00856D2F" w:rsidRDefault="00DB15C9" w:rsidP="00DB15C9">
      <w:pPr>
        <w:ind w:firstLine="567"/>
        <w:jc w:val="both"/>
        <w:rPr>
          <w:b/>
          <w:sz w:val="24"/>
          <w:szCs w:val="24"/>
        </w:rPr>
      </w:pPr>
      <w:r w:rsidRPr="00856D2F">
        <w:rPr>
          <w:b/>
          <w:sz w:val="24"/>
          <w:szCs w:val="24"/>
        </w:rPr>
        <w:t>ОГРАНИЧЕНИЯ ИСПОЛЬЗОВАНИЯ ЗЕМЕЛЬНЫХ УЧАСТКОВ И ОБЪЕКТОВ КАПИТАЛЬНОГО СТРОИТЕЛЬСТВА:</w:t>
      </w:r>
    </w:p>
    <w:p w:rsidR="00DB15C9" w:rsidRPr="00856D2F" w:rsidRDefault="00DB15C9" w:rsidP="00DB15C9">
      <w:pPr>
        <w:ind w:firstLine="709"/>
        <w:jc w:val="both"/>
      </w:pPr>
    </w:p>
    <w:p w:rsidR="00DB15C9" w:rsidRPr="00856D2F" w:rsidRDefault="00DB15C9" w:rsidP="00DB15C9">
      <w:pPr>
        <w:ind w:firstLine="567"/>
        <w:jc w:val="both"/>
        <w:rPr>
          <w:sz w:val="22"/>
          <w:szCs w:val="22"/>
        </w:rPr>
      </w:pPr>
      <w:r w:rsidRPr="00856D2F">
        <w:rPr>
          <w:sz w:val="22"/>
          <w:szCs w:val="22"/>
        </w:rPr>
        <w:t>Не допускается размещение объектов учебно-образовательного назначения и объектов здравоохранения в санитарно-защитных зонах, установленных в предусмотренном действующим законодательством порядке.</w:t>
      </w:r>
    </w:p>
    <w:p w:rsidR="00DB15C9" w:rsidRPr="00856D2F" w:rsidRDefault="00DB15C9" w:rsidP="00DB15C9">
      <w:pPr>
        <w:ind w:firstLine="567"/>
        <w:jc w:val="both"/>
        <w:rPr>
          <w:sz w:val="22"/>
          <w:szCs w:val="22"/>
        </w:rPr>
      </w:pPr>
      <w:r w:rsidRPr="00856D2F">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DB15C9" w:rsidRPr="00856D2F" w:rsidRDefault="00DB15C9" w:rsidP="00DB15C9">
      <w:pPr>
        <w:ind w:firstLine="567"/>
        <w:rPr>
          <w:sz w:val="24"/>
          <w:szCs w:val="24"/>
          <w:shd w:val="clear" w:color="auto" w:fill="FFFFFF"/>
        </w:rPr>
      </w:pPr>
      <w:r w:rsidRPr="00856D2F">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DB15C9" w:rsidRPr="00856D2F" w:rsidRDefault="00DB15C9" w:rsidP="00DB15C9">
      <w:pPr>
        <w:tabs>
          <w:tab w:val="left" w:pos="1320"/>
        </w:tabs>
        <w:jc w:val="center"/>
        <w:rPr>
          <w:b/>
          <w:iCs/>
          <w:sz w:val="24"/>
          <w:szCs w:val="24"/>
        </w:rPr>
      </w:pPr>
    </w:p>
    <w:p w:rsidR="00DB15C9" w:rsidRPr="00856D2F" w:rsidRDefault="00DB15C9" w:rsidP="004D2F44">
      <w:pPr>
        <w:tabs>
          <w:tab w:val="left" w:pos="1320"/>
        </w:tabs>
        <w:jc w:val="center"/>
        <w:rPr>
          <w:b/>
          <w:iCs/>
          <w:sz w:val="24"/>
          <w:szCs w:val="24"/>
        </w:rPr>
      </w:pPr>
    </w:p>
    <w:p w:rsidR="004D2F44" w:rsidRDefault="004D2F44" w:rsidP="004D2F44">
      <w:pPr>
        <w:tabs>
          <w:tab w:val="left" w:pos="1320"/>
        </w:tabs>
        <w:jc w:val="center"/>
        <w:rPr>
          <w:b/>
          <w:iCs/>
          <w:sz w:val="24"/>
          <w:szCs w:val="24"/>
        </w:rPr>
      </w:pPr>
    </w:p>
    <w:p w:rsidR="00F30AAC" w:rsidRDefault="00F30AAC" w:rsidP="004D2F44">
      <w:pPr>
        <w:tabs>
          <w:tab w:val="left" w:pos="1320"/>
        </w:tabs>
        <w:jc w:val="center"/>
        <w:rPr>
          <w:b/>
          <w:iCs/>
          <w:sz w:val="24"/>
          <w:szCs w:val="24"/>
        </w:rPr>
      </w:pPr>
    </w:p>
    <w:p w:rsidR="00F30AAC" w:rsidRDefault="00F30AAC" w:rsidP="004D2F44">
      <w:pPr>
        <w:tabs>
          <w:tab w:val="left" w:pos="1320"/>
        </w:tabs>
        <w:jc w:val="center"/>
        <w:rPr>
          <w:b/>
          <w:iCs/>
          <w:sz w:val="24"/>
          <w:szCs w:val="24"/>
        </w:rPr>
      </w:pPr>
    </w:p>
    <w:p w:rsidR="00F30AAC" w:rsidRDefault="00F30AAC" w:rsidP="004D2F44">
      <w:pPr>
        <w:tabs>
          <w:tab w:val="left" w:pos="1320"/>
        </w:tabs>
        <w:jc w:val="center"/>
        <w:rPr>
          <w:b/>
          <w:iCs/>
          <w:sz w:val="24"/>
          <w:szCs w:val="24"/>
        </w:rPr>
      </w:pPr>
    </w:p>
    <w:p w:rsidR="00F30AAC" w:rsidRDefault="00F30AAC" w:rsidP="004D2F44">
      <w:pPr>
        <w:tabs>
          <w:tab w:val="left" w:pos="1320"/>
        </w:tabs>
        <w:jc w:val="center"/>
        <w:rPr>
          <w:b/>
          <w:iCs/>
          <w:sz w:val="24"/>
          <w:szCs w:val="24"/>
        </w:rPr>
      </w:pPr>
    </w:p>
    <w:p w:rsidR="00F30AAC" w:rsidRDefault="00F30AAC" w:rsidP="004D2F44">
      <w:pPr>
        <w:tabs>
          <w:tab w:val="left" w:pos="1320"/>
        </w:tabs>
        <w:jc w:val="center"/>
        <w:rPr>
          <w:b/>
          <w:iCs/>
          <w:sz w:val="24"/>
          <w:szCs w:val="24"/>
        </w:rPr>
      </w:pPr>
    </w:p>
    <w:p w:rsidR="00F30AAC" w:rsidRDefault="00F30AAC" w:rsidP="004D2F44">
      <w:pPr>
        <w:tabs>
          <w:tab w:val="left" w:pos="1320"/>
        </w:tabs>
        <w:jc w:val="center"/>
        <w:rPr>
          <w:b/>
          <w:iCs/>
          <w:sz w:val="24"/>
          <w:szCs w:val="24"/>
        </w:rPr>
      </w:pPr>
    </w:p>
    <w:p w:rsidR="00F30AAC" w:rsidRDefault="00F30AAC" w:rsidP="004D2F44">
      <w:pPr>
        <w:tabs>
          <w:tab w:val="left" w:pos="1320"/>
        </w:tabs>
        <w:jc w:val="center"/>
        <w:rPr>
          <w:b/>
          <w:iCs/>
          <w:sz w:val="24"/>
          <w:szCs w:val="24"/>
        </w:rPr>
      </w:pPr>
    </w:p>
    <w:p w:rsidR="00F30AAC" w:rsidRDefault="00F30AAC" w:rsidP="004D2F44">
      <w:pPr>
        <w:tabs>
          <w:tab w:val="left" w:pos="1320"/>
        </w:tabs>
        <w:jc w:val="center"/>
        <w:rPr>
          <w:b/>
          <w:iCs/>
          <w:sz w:val="24"/>
          <w:szCs w:val="24"/>
        </w:rPr>
      </w:pPr>
    </w:p>
    <w:p w:rsidR="00F30AAC" w:rsidRDefault="00F30AAC" w:rsidP="004D2F44">
      <w:pPr>
        <w:tabs>
          <w:tab w:val="left" w:pos="1320"/>
        </w:tabs>
        <w:jc w:val="center"/>
        <w:rPr>
          <w:b/>
          <w:iCs/>
          <w:sz w:val="24"/>
          <w:szCs w:val="24"/>
        </w:rPr>
      </w:pPr>
    </w:p>
    <w:p w:rsidR="00F30AAC" w:rsidRDefault="00F30AAC" w:rsidP="004D2F44">
      <w:pPr>
        <w:tabs>
          <w:tab w:val="left" w:pos="1320"/>
        </w:tabs>
        <w:jc w:val="center"/>
        <w:rPr>
          <w:b/>
          <w:iCs/>
          <w:sz w:val="24"/>
          <w:szCs w:val="24"/>
        </w:rPr>
      </w:pPr>
    </w:p>
    <w:p w:rsidR="00DB15C9" w:rsidRDefault="00DB15C9" w:rsidP="004D2F44">
      <w:pPr>
        <w:tabs>
          <w:tab w:val="left" w:pos="1320"/>
        </w:tabs>
        <w:jc w:val="center"/>
        <w:rPr>
          <w:b/>
          <w:iCs/>
          <w:sz w:val="24"/>
          <w:szCs w:val="24"/>
        </w:rPr>
      </w:pPr>
    </w:p>
    <w:p w:rsidR="00DB15C9" w:rsidRPr="00856D2F" w:rsidRDefault="00DB15C9" w:rsidP="004D2F44">
      <w:pPr>
        <w:tabs>
          <w:tab w:val="left" w:pos="1320"/>
        </w:tabs>
        <w:jc w:val="center"/>
        <w:rPr>
          <w:b/>
          <w:iCs/>
          <w:sz w:val="24"/>
          <w:szCs w:val="24"/>
        </w:rPr>
      </w:pPr>
    </w:p>
    <w:p w:rsidR="000A20A7" w:rsidRPr="00856D2F" w:rsidRDefault="000A20A7" w:rsidP="004D2F44">
      <w:pPr>
        <w:tabs>
          <w:tab w:val="left" w:pos="1320"/>
        </w:tabs>
        <w:jc w:val="center"/>
        <w:rPr>
          <w:b/>
          <w:iCs/>
          <w:sz w:val="24"/>
          <w:szCs w:val="24"/>
        </w:rPr>
      </w:pPr>
    </w:p>
    <w:p w:rsidR="004D2F44" w:rsidRPr="00856D2F" w:rsidRDefault="002A1FAC" w:rsidP="004D2F44">
      <w:pPr>
        <w:tabs>
          <w:tab w:val="left" w:pos="1320"/>
        </w:tabs>
        <w:jc w:val="center"/>
        <w:rPr>
          <w:b/>
          <w:iCs/>
          <w:sz w:val="28"/>
          <w:szCs w:val="28"/>
        </w:rPr>
      </w:pPr>
      <w:bookmarkStart w:id="364" w:name="СТАТЬЯ38"/>
      <w:r w:rsidRPr="00856D2F">
        <w:rPr>
          <w:b/>
          <w:iCs/>
          <w:sz w:val="28"/>
          <w:szCs w:val="28"/>
        </w:rPr>
        <w:lastRenderedPageBreak/>
        <w:t xml:space="preserve">СТАТЬЯ </w:t>
      </w:r>
      <w:r w:rsidR="008E234F" w:rsidRPr="00856D2F">
        <w:rPr>
          <w:b/>
          <w:iCs/>
          <w:sz w:val="28"/>
          <w:szCs w:val="28"/>
        </w:rPr>
        <w:t>41</w:t>
      </w:r>
      <w:r w:rsidRPr="00856D2F">
        <w:rPr>
          <w:b/>
          <w:iCs/>
          <w:sz w:val="28"/>
          <w:szCs w:val="28"/>
        </w:rPr>
        <w:t xml:space="preserve">. ГРАДОСТРОИТЕЛЬНЫЕ РЕГЛАМЕНТЫ ДЛЯ </w:t>
      </w:r>
      <w:r w:rsidRPr="00856D2F">
        <w:rPr>
          <w:b/>
          <w:bCs/>
          <w:sz w:val="28"/>
          <w:szCs w:val="28"/>
        </w:rPr>
        <w:t xml:space="preserve">ПРОИЗВОДСТВЕННЫХ ЗОН, </w:t>
      </w:r>
      <w:r w:rsidRPr="00856D2F">
        <w:rPr>
          <w:rFonts w:eastAsia="Calibri"/>
          <w:b/>
          <w:bCs/>
          <w:iCs/>
          <w:sz w:val="28"/>
          <w:szCs w:val="28"/>
        </w:rPr>
        <w:t>ЗОН ИНЖЕНЕРНОЙ И ТРАНСПОРТНОЙ ИНФРАСТРУКТУР</w:t>
      </w:r>
      <w:r w:rsidR="004D2F44" w:rsidRPr="00856D2F">
        <w:rPr>
          <w:b/>
          <w:iCs/>
          <w:sz w:val="28"/>
          <w:szCs w:val="28"/>
        </w:rPr>
        <w:t xml:space="preserve"> </w:t>
      </w:r>
      <w:bookmarkEnd w:id="364"/>
    </w:p>
    <w:p w:rsidR="004D2F44" w:rsidRPr="00856D2F" w:rsidRDefault="004D2F44" w:rsidP="004D2F44">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5C6779" w:rsidRPr="00856D2F" w:rsidTr="00E865DC">
        <w:tc>
          <w:tcPr>
            <w:tcW w:w="14275" w:type="dxa"/>
            <w:shd w:val="clear" w:color="auto" w:fill="DAEEF3"/>
          </w:tcPr>
          <w:p w:rsidR="005C6779" w:rsidRPr="00856D2F" w:rsidRDefault="005C6779" w:rsidP="00E865DC">
            <w:pPr>
              <w:tabs>
                <w:tab w:val="left" w:pos="1320"/>
              </w:tabs>
              <w:jc w:val="center"/>
              <w:rPr>
                <w:rFonts w:eastAsia="Calibri"/>
                <w:b/>
                <w:sz w:val="24"/>
                <w:szCs w:val="24"/>
              </w:rPr>
            </w:pPr>
            <w:r w:rsidRPr="00856D2F">
              <w:rPr>
                <w:rFonts w:eastAsia="Calibri"/>
                <w:b/>
                <w:iCs/>
                <w:sz w:val="24"/>
                <w:szCs w:val="24"/>
              </w:rPr>
              <w:t>П</w:t>
            </w:r>
            <w:proofErr w:type="gramStart"/>
            <w:r w:rsidRPr="00856D2F">
              <w:rPr>
                <w:rFonts w:eastAsia="Calibri"/>
                <w:b/>
                <w:iCs/>
                <w:sz w:val="24"/>
                <w:szCs w:val="24"/>
              </w:rPr>
              <w:t>1</w:t>
            </w:r>
            <w:proofErr w:type="gramEnd"/>
            <w:r w:rsidRPr="00856D2F">
              <w:rPr>
                <w:rFonts w:eastAsia="Calibri"/>
                <w:b/>
                <w:iCs/>
                <w:sz w:val="24"/>
                <w:szCs w:val="24"/>
              </w:rPr>
              <w:t>. ПРОИЗВОДСТВЕННАЯ ЗОНА</w:t>
            </w:r>
          </w:p>
          <w:p w:rsidR="005C6779" w:rsidRPr="00856D2F" w:rsidRDefault="005C6779" w:rsidP="00E865DC">
            <w:pPr>
              <w:tabs>
                <w:tab w:val="left" w:pos="1320"/>
              </w:tabs>
              <w:jc w:val="center"/>
              <w:rPr>
                <w:rFonts w:eastAsia="Calibri"/>
                <w:b/>
                <w:iCs/>
                <w:sz w:val="24"/>
                <w:szCs w:val="24"/>
              </w:rPr>
            </w:pPr>
            <w:r w:rsidRPr="00856D2F">
              <w:rPr>
                <w:rFonts w:eastAsia="Calibri"/>
                <w:iCs/>
                <w:sz w:val="24"/>
                <w:szCs w:val="24"/>
              </w:rPr>
              <w:t>Производственная зона (П</w:t>
            </w:r>
            <w:proofErr w:type="gramStart"/>
            <w:r w:rsidRPr="00856D2F">
              <w:rPr>
                <w:rFonts w:eastAsia="Calibri"/>
                <w:iCs/>
                <w:sz w:val="24"/>
                <w:szCs w:val="24"/>
              </w:rPr>
              <w:t>1</w:t>
            </w:r>
            <w:proofErr w:type="gramEnd"/>
            <w:r w:rsidRPr="00856D2F">
              <w:rPr>
                <w:rFonts w:eastAsia="Calibri"/>
                <w:iCs/>
                <w:sz w:val="24"/>
                <w:szCs w:val="24"/>
              </w:rPr>
              <w:t xml:space="preserve">) </w:t>
            </w:r>
            <w:r w:rsidRPr="00856D2F">
              <w:rPr>
                <w:rFonts w:eastAsia="Calibri"/>
                <w:sz w:val="24"/>
                <w:szCs w:val="24"/>
                <w:shd w:val="clear" w:color="auto" w:fill="DAEEF3"/>
              </w:rPr>
              <w:t>выделена для обеспечения правовых условий формирования территории производственных предприятий.</w:t>
            </w:r>
          </w:p>
        </w:tc>
      </w:tr>
    </w:tbl>
    <w:p w:rsidR="005C6779" w:rsidRPr="00856D2F" w:rsidRDefault="005C6779" w:rsidP="005C6779">
      <w:pPr>
        <w:tabs>
          <w:tab w:val="left" w:pos="1320"/>
        </w:tabs>
        <w:jc w:val="center"/>
        <w:rPr>
          <w:b/>
          <w:iCs/>
          <w:sz w:val="24"/>
          <w:szCs w:val="24"/>
        </w:rPr>
      </w:pPr>
    </w:p>
    <w:p w:rsidR="005C6779" w:rsidRPr="00856D2F" w:rsidRDefault="005C6779" w:rsidP="005C6779">
      <w:pPr>
        <w:tabs>
          <w:tab w:val="left" w:pos="1320"/>
        </w:tabs>
        <w:jc w:val="center"/>
        <w:rPr>
          <w:b/>
          <w:iCs/>
          <w:sz w:val="24"/>
          <w:szCs w:val="24"/>
        </w:rPr>
      </w:pPr>
    </w:p>
    <w:tbl>
      <w:tblPr>
        <w:tblW w:w="14888"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421"/>
        <w:gridCol w:w="1417"/>
        <w:gridCol w:w="1846"/>
      </w:tblGrid>
      <w:tr w:rsidR="005C6779" w:rsidRPr="00856D2F" w:rsidTr="00F95EBF">
        <w:trPr>
          <w:trHeight w:val="138"/>
          <w:tblHeader/>
        </w:trPr>
        <w:tc>
          <w:tcPr>
            <w:tcW w:w="14888" w:type="dxa"/>
            <w:gridSpan w:val="9"/>
            <w:shd w:val="clear" w:color="auto" w:fill="C6D9F1"/>
            <w:vAlign w:val="center"/>
          </w:tcPr>
          <w:p w:rsidR="005C6779" w:rsidRPr="00856D2F" w:rsidRDefault="005C6779" w:rsidP="00E865DC">
            <w:pPr>
              <w:jc w:val="center"/>
              <w:rPr>
                <w:b/>
              </w:rPr>
            </w:pPr>
            <w:r w:rsidRPr="00856D2F">
              <w:rPr>
                <w:b/>
                <w:sz w:val="24"/>
                <w:szCs w:val="24"/>
              </w:rPr>
              <w:t>Основные виды разрешенного использования</w:t>
            </w:r>
          </w:p>
        </w:tc>
      </w:tr>
      <w:tr w:rsidR="005C6779" w:rsidRPr="00856D2F" w:rsidTr="00F95EBF">
        <w:trPr>
          <w:trHeight w:val="138"/>
          <w:tblHeader/>
        </w:trPr>
        <w:tc>
          <w:tcPr>
            <w:tcW w:w="1559" w:type="dxa"/>
            <w:vMerge w:val="restart"/>
            <w:shd w:val="clear" w:color="auto" w:fill="EAF1DD"/>
            <w:vAlign w:val="center"/>
          </w:tcPr>
          <w:p w:rsidR="005C6779" w:rsidRPr="00856D2F" w:rsidRDefault="005C6779" w:rsidP="00E865DC">
            <w:pPr>
              <w:autoSpaceDE/>
              <w:jc w:val="center"/>
              <w:rPr>
                <w:b/>
              </w:rPr>
            </w:pPr>
            <w:r w:rsidRPr="00856D2F">
              <w:rPr>
                <w:b/>
              </w:rPr>
              <w:t>Наименование и код ВРИ</w:t>
            </w:r>
          </w:p>
        </w:tc>
        <w:tc>
          <w:tcPr>
            <w:tcW w:w="4109" w:type="dxa"/>
            <w:vMerge w:val="restart"/>
            <w:shd w:val="clear" w:color="auto" w:fill="EAF1DD"/>
            <w:noWrap/>
            <w:vAlign w:val="center"/>
          </w:tcPr>
          <w:p w:rsidR="005C6779" w:rsidRPr="00856D2F" w:rsidRDefault="005C6779" w:rsidP="00E865DC">
            <w:pPr>
              <w:autoSpaceDE/>
              <w:jc w:val="center"/>
              <w:rPr>
                <w:b/>
              </w:rPr>
            </w:pPr>
            <w:r w:rsidRPr="00856D2F">
              <w:rPr>
                <w:b/>
              </w:rPr>
              <w:t>Описание ВРИ</w:t>
            </w:r>
          </w:p>
        </w:tc>
        <w:tc>
          <w:tcPr>
            <w:tcW w:w="3119" w:type="dxa"/>
            <w:gridSpan w:val="3"/>
            <w:shd w:val="clear" w:color="auto" w:fill="EAF1DD"/>
            <w:vAlign w:val="center"/>
          </w:tcPr>
          <w:p w:rsidR="005C6779" w:rsidRPr="00856D2F" w:rsidRDefault="005C6779" w:rsidP="00E865DC">
            <w:pPr>
              <w:autoSpaceDE/>
              <w:jc w:val="center"/>
              <w:rPr>
                <w:b/>
              </w:rPr>
            </w:pPr>
            <w:r w:rsidRPr="00856D2F">
              <w:rPr>
                <w:b/>
              </w:rPr>
              <w:t>Предельные размеры земельных участков</w:t>
            </w:r>
          </w:p>
        </w:tc>
        <w:tc>
          <w:tcPr>
            <w:tcW w:w="1417" w:type="dxa"/>
            <w:vMerge w:val="restart"/>
            <w:shd w:val="clear" w:color="auto" w:fill="EAF1DD"/>
            <w:vAlign w:val="center"/>
          </w:tcPr>
          <w:p w:rsidR="005C6779" w:rsidRPr="00856D2F" w:rsidRDefault="005C6779" w:rsidP="00E865DC">
            <w:pPr>
              <w:autoSpaceDE/>
              <w:jc w:val="center"/>
              <w:rPr>
                <w:b/>
              </w:rPr>
            </w:pPr>
            <w:r w:rsidRPr="00856D2F">
              <w:rPr>
                <w:b/>
              </w:rPr>
              <w:t>Предельное количество этажей. Предельная высота.</w:t>
            </w:r>
          </w:p>
          <w:p w:rsidR="005C6779" w:rsidRPr="00856D2F" w:rsidRDefault="005C6779" w:rsidP="00E865DC">
            <w:pPr>
              <w:autoSpaceDE/>
              <w:jc w:val="center"/>
              <w:rPr>
                <w:b/>
              </w:rPr>
            </w:pPr>
            <w:r w:rsidRPr="00856D2F">
              <w:rPr>
                <w:b/>
              </w:rPr>
              <w:t>(эт./м.)</w:t>
            </w:r>
          </w:p>
        </w:tc>
        <w:tc>
          <w:tcPr>
            <w:tcW w:w="1421" w:type="dxa"/>
            <w:vMerge w:val="restart"/>
            <w:shd w:val="clear" w:color="auto" w:fill="EAF1DD"/>
            <w:noWrap/>
            <w:vAlign w:val="center"/>
          </w:tcPr>
          <w:p w:rsidR="005C6779" w:rsidRPr="00856D2F" w:rsidRDefault="005C6779" w:rsidP="00E865DC">
            <w:pPr>
              <w:autoSpaceDE/>
              <w:jc w:val="center"/>
              <w:rPr>
                <w:b/>
              </w:rPr>
            </w:pPr>
            <w:r w:rsidRPr="00856D2F">
              <w:rPr>
                <w:b/>
              </w:rPr>
              <w:t>Максимальный процент застройки в границах земельного участка</w:t>
            </w:r>
          </w:p>
        </w:tc>
        <w:tc>
          <w:tcPr>
            <w:tcW w:w="1417" w:type="dxa"/>
            <w:vMerge w:val="restart"/>
            <w:shd w:val="clear" w:color="auto" w:fill="EAF1DD"/>
            <w:noWrap/>
            <w:vAlign w:val="center"/>
          </w:tcPr>
          <w:p w:rsidR="005C6779" w:rsidRPr="00856D2F" w:rsidRDefault="005C6779" w:rsidP="00E865DC">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1846" w:type="dxa"/>
            <w:vMerge w:val="restart"/>
            <w:shd w:val="clear" w:color="auto" w:fill="EAF1DD"/>
            <w:vAlign w:val="center"/>
          </w:tcPr>
          <w:p w:rsidR="005C6779" w:rsidRPr="00856D2F" w:rsidRDefault="005C6779" w:rsidP="00E865DC">
            <w:pPr>
              <w:jc w:val="center"/>
              <w:rPr>
                <w:b/>
              </w:rPr>
            </w:pPr>
            <w:r w:rsidRPr="00856D2F">
              <w:rPr>
                <w:b/>
              </w:rPr>
              <w:t>Наименование ВРИ объекта капитального строительства</w:t>
            </w:r>
          </w:p>
        </w:tc>
      </w:tr>
      <w:tr w:rsidR="005C6779" w:rsidRPr="00856D2F" w:rsidTr="00F95EBF">
        <w:trPr>
          <w:trHeight w:val="102"/>
          <w:tblHeader/>
        </w:trPr>
        <w:tc>
          <w:tcPr>
            <w:tcW w:w="1559" w:type="dxa"/>
            <w:vMerge/>
            <w:shd w:val="clear" w:color="auto" w:fill="auto"/>
            <w:vAlign w:val="center"/>
          </w:tcPr>
          <w:p w:rsidR="005C6779" w:rsidRPr="00856D2F" w:rsidRDefault="005C6779" w:rsidP="00E865DC">
            <w:pPr>
              <w:autoSpaceDE/>
            </w:pPr>
          </w:p>
        </w:tc>
        <w:tc>
          <w:tcPr>
            <w:tcW w:w="4109" w:type="dxa"/>
            <w:vMerge/>
            <w:shd w:val="clear" w:color="auto" w:fill="auto"/>
            <w:vAlign w:val="center"/>
          </w:tcPr>
          <w:p w:rsidR="005C6779" w:rsidRPr="00856D2F" w:rsidRDefault="005C6779" w:rsidP="00E865DC">
            <w:pPr>
              <w:autoSpaceDE/>
            </w:pPr>
          </w:p>
        </w:tc>
        <w:tc>
          <w:tcPr>
            <w:tcW w:w="1985" w:type="dxa"/>
            <w:gridSpan w:val="2"/>
            <w:shd w:val="clear" w:color="auto" w:fill="EAF1DD"/>
            <w:noWrap/>
            <w:vAlign w:val="center"/>
          </w:tcPr>
          <w:p w:rsidR="005C6779" w:rsidRPr="00856D2F" w:rsidRDefault="005C6779" w:rsidP="00E865DC">
            <w:pPr>
              <w:autoSpaceDE/>
              <w:jc w:val="center"/>
              <w:rPr>
                <w:b/>
              </w:rPr>
            </w:pPr>
            <w:r w:rsidRPr="00856D2F">
              <w:rPr>
                <w:b/>
              </w:rPr>
              <w:t>Площадь (кв. м.)</w:t>
            </w:r>
          </w:p>
        </w:tc>
        <w:tc>
          <w:tcPr>
            <w:tcW w:w="1134" w:type="dxa"/>
            <w:shd w:val="clear" w:color="auto" w:fill="EAF1DD"/>
            <w:noWrap/>
            <w:vAlign w:val="center"/>
          </w:tcPr>
          <w:p w:rsidR="005C6779" w:rsidRPr="00856D2F" w:rsidRDefault="005C6779" w:rsidP="00E865DC">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vMerge/>
            <w:shd w:val="clear" w:color="auto" w:fill="auto"/>
            <w:vAlign w:val="center"/>
          </w:tcPr>
          <w:p w:rsidR="005C6779" w:rsidRPr="00856D2F" w:rsidRDefault="005C6779" w:rsidP="00E865DC">
            <w:pPr>
              <w:autoSpaceDE/>
            </w:pPr>
          </w:p>
        </w:tc>
        <w:tc>
          <w:tcPr>
            <w:tcW w:w="1421" w:type="dxa"/>
            <w:vMerge/>
            <w:shd w:val="clear" w:color="auto" w:fill="auto"/>
            <w:vAlign w:val="center"/>
          </w:tcPr>
          <w:p w:rsidR="005C6779" w:rsidRPr="00856D2F" w:rsidRDefault="005C6779" w:rsidP="00E865DC">
            <w:pPr>
              <w:autoSpaceDE/>
            </w:pPr>
          </w:p>
        </w:tc>
        <w:tc>
          <w:tcPr>
            <w:tcW w:w="1417" w:type="dxa"/>
            <w:vMerge/>
            <w:shd w:val="clear" w:color="auto" w:fill="auto"/>
            <w:vAlign w:val="center"/>
          </w:tcPr>
          <w:p w:rsidR="005C6779" w:rsidRPr="00856D2F" w:rsidRDefault="005C6779" w:rsidP="00E865DC">
            <w:pPr>
              <w:autoSpaceDE/>
            </w:pPr>
          </w:p>
        </w:tc>
        <w:tc>
          <w:tcPr>
            <w:tcW w:w="1846" w:type="dxa"/>
            <w:vMerge/>
          </w:tcPr>
          <w:p w:rsidR="005C6779" w:rsidRPr="00856D2F" w:rsidRDefault="005C6779" w:rsidP="00E865DC">
            <w:pPr>
              <w:autoSpaceDE/>
            </w:pPr>
          </w:p>
        </w:tc>
      </w:tr>
      <w:tr w:rsidR="005C6779" w:rsidRPr="00856D2F" w:rsidTr="00F95EBF">
        <w:trPr>
          <w:trHeight w:val="77"/>
          <w:tblHeader/>
        </w:trPr>
        <w:tc>
          <w:tcPr>
            <w:tcW w:w="1559" w:type="dxa"/>
            <w:vMerge/>
            <w:shd w:val="clear" w:color="auto" w:fill="auto"/>
            <w:vAlign w:val="center"/>
          </w:tcPr>
          <w:p w:rsidR="005C6779" w:rsidRPr="00856D2F" w:rsidRDefault="005C6779" w:rsidP="00E865DC">
            <w:pPr>
              <w:autoSpaceDE/>
            </w:pPr>
          </w:p>
        </w:tc>
        <w:tc>
          <w:tcPr>
            <w:tcW w:w="4109" w:type="dxa"/>
            <w:vMerge/>
            <w:shd w:val="clear" w:color="auto" w:fill="auto"/>
            <w:vAlign w:val="center"/>
          </w:tcPr>
          <w:p w:rsidR="005C6779" w:rsidRPr="00856D2F" w:rsidRDefault="005C6779" w:rsidP="00E865DC">
            <w:pPr>
              <w:autoSpaceDE/>
            </w:pPr>
          </w:p>
        </w:tc>
        <w:tc>
          <w:tcPr>
            <w:tcW w:w="992" w:type="dxa"/>
            <w:shd w:val="clear" w:color="auto" w:fill="EAF1DD"/>
            <w:noWrap/>
            <w:vAlign w:val="center"/>
          </w:tcPr>
          <w:p w:rsidR="005C6779" w:rsidRPr="00856D2F" w:rsidRDefault="005C6779" w:rsidP="00E865DC">
            <w:pPr>
              <w:autoSpaceDE/>
              <w:jc w:val="center"/>
              <w:rPr>
                <w:b/>
              </w:rPr>
            </w:pPr>
            <w:r w:rsidRPr="00856D2F">
              <w:rPr>
                <w:b/>
                <w:lang w:val="en-US"/>
              </w:rPr>
              <w:t>m</w:t>
            </w:r>
            <w:r w:rsidRPr="00856D2F">
              <w:rPr>
                <w:b/>
              </w:rPr>
              <w:t>in</w:t>
            </w:r>
          </w:p>
        </w:tc>
        <w:tc>
          <w:tcPr>
            <w:tcW w:w="993" w:type="dxa"/>
            <w:shd w:val="clear" w:color="auto" w:fill="EAF1DD"/>
            <w:vAlign w:val="center"/>
          </w:tcPr>
          <w:p w:rsidR="005C6779" w:rsidRPr="00856D2F" w:rsidRDefault="005C6779" w:rsidP="00E865DC">
            <w:pPr>
              <w:autoSpaceDE/>
              <w:jc w:val="center"/>
              <w:rPr>
                <w:b/>
              </w:rPr>
            </w:pPr>
            <w:r w:rsidRPr="00856D2F">
              <w:rPr>
                <w:b/>
                <w:lang w:val="en-US"/>
              </w:rPr>
              <w:t>m</w:t>
            </w:r>
            <w:r w:rsidRPr="00856D2F">
              <w:rPr>
                <w:b/>
              </w:rPr>
              <w:t>ax</w:t>
            </w:r>
          </w:p>
        </w:tc>
        <w:tc>
          <w:tcPr>
            <w:tcW w:w="1134" w:type="dxa"/>
            <w:shd w:val="clear" w:color="auto" w:fill="EAF1DD"/>
            <w:vAlign w:val="center"/>
          </w:tcPr>
          <w:p w:rsidR="005C6779" w:rsidRPr="00856D2F" w:rsidRDefault="005C6779" w:rsidP="00E865DC">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7" w:type="dxa"/>
            <w:vMerge/>
            <w:shd w:val="clear" w:color="auto" w:fill="auto"/>
            <w:vAlign w:val="center"/>
          </w:tcPr>
          <w:p w:rsidR="005C6779" w:rsidRPr="00856D2F" w:rsidRDefault="005C6779" w:rsidP="00E865DC">
            <w:pPr>
              <w:autoSpaceDE/>
            </w:pPr>
          </w:p>
        </w:tc>
        <w:tc>
          <w:tcPr>
            <w:tcW w:w="1421" w:type="dxa"/>
            <w:vMerge/>
            <w:shd w:val="clear" w:color="auto" w:fill="auto"/>
            <w:vAlign w:val="center"/>
          </w:tcPr>
          <w:p w:rsidR="005C6779" w:rsidRPr="00856D2F" w:rsidRDefault="005C6779" w:rsidP="00E865DC">
            <w:pPr>
              <w:autoSpaceDE/>
              <w:jc w:val="center"/>
            </w:pPr>
          </w:p>
        </w:tc>
        <w:tc>
          <w:tcPr>
            <w:tcW w:w="1417" w:type="dxa"/>
            <w:vMerge/>
            <w:shd w:val="clear" w:color="auto" w:fill="auto"/>
            <w:vAlign w:val="center"/>
          </w:tcPr>
          <w:p w:rsidR="005C6779" w:rsidRPr="00856D2F" w:rsidRDefault="005C6779" w:rsidP="00E865DC">
            <w:pPr>
              <w:autoSpaceDE/>
              <w:jc w:val="center"/>
            </w:pPr>
          </w:p>
        </w:tc>
        <w:tc>
          <w:tcPr>
            <w:tcW w:w="1846" w:type="dxa"/>
            <w:vMerge/>
          </w:tcPr>
          <w:p w:rsidR="005C6779" w:rsidRPr="00856D2F" w:rsidRDefault="005C6779" w:rsidP="00E865DC">
            <w:pPr>
              <w:autoSpaceDE/>
              <w:jc w:val="center"/>
            </w:pPr>
          </w:p>
        </w:tc>
      </w:tr>
      <w:tr w:rsidR="005C6779"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Коммунальное обслуживание 3.1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5C6779" w:rsidRPr="00856D2F" w:rsidRDefault="005C6779" w:rsidP="00E865DC"/>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rPr>
                <w:lang w:val="en-US"/>
              </w:rPr>
            </w:pPr>
            <w:r w:rsidRPr="00856D2F">
              <w:rPr>
                <w:lang w:val="en-US"/>
              </w:rPr>
              <w:t>1</w:t>
            </w:r>
            <w:r w:rsidRPr="00856D2F">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t>1/12</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75 %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3</w:t>
            </w:r>
          </w:p>
        </w:tc>
        <w:tc>
          <w:tcPr>
            <w:tcW w:w="1846" w:type="dxa"/>
            <w:tcBorders>
              <w:top w:val="single" w:sz="4" w:space="0" w:color="auto"/>
              <w:left w:val="single" w:sz="4" w:space="0" w:color="auto"/>
              <w:bottom w:val="single" w:sz="4" w:space="0" w:color="auto"/>
              <w:right w:val="single" w:sz="4" w:space="0" w:color="auto"/>
            </w:tcBorders>
            <w:vAlign w:val="center"/>
          </w:tcPr>
          <w:p w:rsidR="005C6779" w:rsidRPr="00856D2F" w:rsidRDefault="005C6779" w:rsidP="00E865DC">
            <w:pPr>
              <w:jc w:val="center"/>
            </w:pPr>
            <w:r w:rsidRPr="00856D2F">
              <w:t>- Водонапорная башня;</w:t>
            </w:r>
          </w:p>
          <w:p w:rsidR="005C6779" w:rsidRPr="00856D2F" w:rsidRDefault="005C6779" w:rsidP="00E865DC">
            <w:pPr>
              <w:jc w:val="center"/>
            </w:pPr>
            <w:r w:rsidRPr="00856D2F">
              <w:t>- Водопроводная насосная станция;</w:t>
            </w:r>
          </w:p>
          <w:p w:rsidR="005C6779" w:rsidRPr="00856D2F" w:rsidRDefault="005C6779" w:rsidP="00E865DC">
            <w:pPr>
              <w:jc w:val="center"/>
            </w:pPr>
            <w:r w:rsidRPr="00856D2F">
              <w:t>- Водопровод;</w:t>
            </w:r>
          </w:p>
          <w:p w:rsidR="005C6779" w:rsidRPr="00856D2F" w:rsidRDefault="005C6779" w:rsidP="00E865DC">
            <w:pPr>
              <w:jc w:val="center"/>
              <w:rPr>
                <w:b/>
              </w:rPr>
            </w:pPr>
            <w:r w:rsidRPr="00856D2F">
              <w:t>- Канализационная насосная  станция;</w:t>
            </w:r>
          </w:p>
          <w:p w:rsidR="005C6779" w:rsidRPr="00856D2F" w:rsidRDefault="005C6779" w:rsidP="00E865DC">
            <w:pPr>
              <w:jc w:val="center"/>
            </w:pPr>
            <w:r w:rsidRPr="00856D2F">
              <w:t>- Канализация;</w:t>
            </w:r>
          </w:p>
          <w:p w:rsidR="005C6779" w:rsidRPr="00856D2F" w:rsidRDefault="005C6779" w:rsidP="00E865DC">
            <w:pPr>
              <w:jc w:val="center"/>
            </w:pPr>
            <w:r w:rsidRPr="00856D2F">
              <w:t>- Газопровод;</w:t>
            </w:r>
          </w:p>
          <w:p w:rsidR="005C6779" w:rsidRPr="00856D2F" w:rsidRDefault="005C6779" w:rsidP="00E865DC">
            <w:pPr>
              <w:jc w:val="center"/>
            </w:pPr>
            <w:r w:rsidRPr="00856D2F">
              <w:t>- Газорегуляторный пункт;</w:t>
            </w:r>
          </w:p>
          <w:p w:rsidR="005C6779" w:rsidRPr="00856D2F" w:rsidRDefault="005C6779" w:rsidP="00E865DC">
            <w:pPr>
              <w:jc w:val="center"/>
            </w:pPr>
            <w:r w:rsidRPr="00856D2F">
              <w:t>- Кабель связи;</w:t>
            </w:r>
          </w:p>
          <w:p w:rsidR="005C6779" w:rsidRPr="00856D2F" w:rsidRDefault="005C6779" w:rsidP="00E865DC">
            <w:pPr>
              <w:jc w:val="center"/>
            </w:pPr>
            <w:r w:rsidRPr="00856D2F">
              <w:t>- Кабель силовой;</w:t>
            </w:r>
          </w:p>
          <w:p w:rsidR="005C6779" w:rsidRPr="00856D2F" w:rsidRDefault="005C6779" w:rsidP="00E865DC">
            <w:pPr>
              <w:jc w:val="center"/>
            </w:pPr>
            <w:r w:rsidRPr="00856D2F">
              <w:t>- Тепловая сеть;</w:t>
            </w:r>
          </w:p>
          <w:p w:rsidR="005C6779" w:rsidRPr="00856D2F" w:rsidRDefault="005C6779" w:rsidP="00E865DC">
            <w:pPr>
              <w:jc w:val="center"/>
            </w:pPr>
            <w:r w:rsidRPr="00856D2F">
              <w:t>- Воздушная линия электропередачи;</w:t>
            </w:r>
          </w:p>
          <w:p w:rsidR="005C6779" w:rsidRPr="00856D2F" w:rsidRDefault="005C6779" w:rsidP="00E865DC">
            <w:pPr>
              <w:jc w:val="center"/>
            </w:pPr>
            <w:r w:rsidRPr="00856D2F">
              <w:t>- Тепловой пункт;</w:t>
            </w:r>
          </w:p>
          <w:p w:rsidR="005C6779" w:rsidRPr="00856D2F" w:rsidRDefault="005C6779" w:rsidP="00E865DC">
            <w:pPr>
              <w:jc w:val="center"/>
            </w:pPr>
            <w:r w:rsidRPr="00856D2F">
              <w:t>- Дождевая канализация;</w:t>
            </w:r>
          </w:p>
          <w:p w:rsidR="005C6779" w:rsidRPr="00856D2F" w:rsidRDefault="005C6779" w:rsidP="00E865DC">
            <w:pPr>
              <w:jc w:val="center"/>
            </w:pPr>
            <w:r w:rsidRPr="00856D2F">
              <w:lastRenderedPageBreak/>
              <w:t>- Котельная;</w:t>
            </w:r>
          </w:p>
          <w:p w:rsidR="005C6779" w:rsidRPr="00856D2F" w:rsidRDefault="005C6779" w:rsidP="00E865DC">
            <w:pPr>
              <w:jc w:val="center"/>
            </w:pPr>
            <w:r w:rsidRPr="00856D2F">
              <w:t>- Насосная станция;</w:t>
            </w:r>
          </w:p>
          <w:p w:rsidR="005C6779" w:rsidRPr="00856D2F" w:rsidRDefault="005C6779" w:rsidP="00E865DC">
            <w:pPr>
              <w:jc w:val="center"/>
            </w:pPr>
            <w:r w:rsidRPr="00856D2F">
              <w:t>- Трансформаторная подстанция;</w:t>
            </w:r>
          </w:p>
          <w:p w:rsidR="005C6779" w:rsidRPr="00856D2F" w:rsidRDefault="005C6779" w:rsidP="00E865DC">
            <w:pPr>
              <w:jc w:val="center"/>
            </w:pPr>
            <w:r w:rsidRPr="00856D2F">
              <w:t>- Телефонная станция;</w:t>
            </w:r>
          </w:p>
          <w:p w:rsidR="005C6779" w:rsidRPr="00856D2F" w:rsidRDefault="005C6779" w:rsidP="00E865DC">
            <w:pPr>
              <w:jc w:val="center"/>
            </w:pPr>
            <w:r w:rsidRPr="00856D2F">
              <w:t>- Станция, антенна сотовой связи;</w:t>
            </w:r>
          </w:p>
          <w:p w:rsidR="005C6779" w:rsidRPr="00856D2F" w:rsidRDefault="005C6779" w:rsidP="00E865DC">
            <w:pPr>
              <w:jc w:val="center"/>
            </w:pPr>
            <w:r w:rsidRPr="00856D2F">
              <w:t>- Водозаборное сооружение</w:t>
            </w:r>
          </w:p>
          <w:p w:rsidR="005C6779" w:rsidRPr="00856D2F" w:rsidRDefault="005C6779" w:rsidP="00E865DC">
            <w:pPr>
              <w:jc w:val="center"/>
            </w:pPr>
            <w:r w:rsidRPr="00856D2F">
              <w:t xml:space="preserve">- Здание </w:t>
            </w:r>
            <w:proofErr w:type="spellStart"/>
            <w:r w:rsidRPr="00856D2F">
              <w:t>ресурсоснабжающей</w:t>
            </w:r>
            <w:proofErr w:type="spellEnd"/>
            <w:r w:rsidRPr="00856D2F">
              <w:t xml:space="preserve"> организации;</w:t>
            </w:r>
          </w:p>
          <w:p w:rsidR="005C6779" w:rsidRPr="00856D2F" w:rsidRDefault="005C6779" w:rsidP="00E865DC">
            <w:pPr>
              <w:jc w:val="center"/>
            </w:pPr>
            <w:r w:rsidRPr="00856D2F">
              <w:t>- Площадка для сбора мусора;</w:t>
            </w:r>
          </w:p>
        </w:tc>
      </w:tr>
      <w:tr w:rsidR="005C6779"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lastRenderedPageBreak/>
              <w:t>Производственная деятельность 6.0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5</w:t>
            </w:r>
          </w:p>
        </w:tc>
        <w:tc>
          <w:tcPr>
            <w:tcW w:w="1846" w:type="dxa"/>
            <w:tcBorders>
              <w:top w:val="single" w:sz="4" w:space="0" w:color="auto"/>
              <w:left w:val="single" w:sz="4" w:space="0" w:color="auto"/>
              <w:bottom w:val="single" w:sz="4" w:space="0" w:color="auto"/>
              <w:right w:val="single" w:sz="4" w:space="0" w:color="auto"/>
            </w:tcBorders>
            <w:vAlign w:val="center"/>
          </w:tcPr>
          <w:p w:rsidR="005C6779" w:rsidRPr="00856D2F" w:rsidRDefault="005C6779" w:rsidP="00E865DC">
            <w:pPr>
              <w:autoSpaceDE/>
              <w:jc w:val="center"/>
            </w:pPr>
            <w:r w:rsidRPr="00856D2F">
              <w:rPr>
                <w:szCs w:val="24"/>
                <w:lang w:eastAsia="ru-RU"/>
              </w:rPr>
              <w:t xml:space="preserve">- Объекты промышленных предприятий и коммунально-складских организаций </w:t>
            </w:r>
          </w:p>
        </w:tc>
      </w:tr>
      <w:tr w:rsidR="005C6779"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Недропользование 6.1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proofErr w:type="gramStart"/>
            <w:r w:rsidRPr="00856D2F">
              <w:t xml:space="preserve">Осуществление геологических изысканий; добыча недр открытым (карьеры, отвалы) и закрытым (шахты, скважины) способами; размещение объектов капитального строительства, в том числе подземных, в целях добычи недр; размещение объектов капитального строительства, необходимых </w:t>
            </w:r>
            <w:r w:rsidRPr="00856D2F">
              <w:lastRenderedPageBreak/>
              <w:t>для подготовки сырья к транспортировке и (или) промышленной переработке;</w:t>
            </w:r>
            <w:proofErr w:type="gramEnd"/>
            <w:r w:rsidRPr="00856D2F">
              <w:t xml:space="preserve">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w:t>
            </w:r>
            <w:proofErr w:type="spellStart"/>
            <w:r w:rsidRPr="00856D2F">
              <w:t>недропользования</w:t>
            </w:r>
            <w:proofErr w:type="spellEnd"/>
            <w:r w:rsidRPr="00856D2F">
              <w:t>, если добыча недр происходит на межселенной территории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lastRenderedPageBreak/>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5</w:t>
            </w:r>
          </w:p>
        </w:tc>
        <w:tc>
          <w:tcPr>
            <w:tcW w:w="1846" w:type="dxa"/>
            <w:tcBorders>
              <w:top w:val="single" w:sz="4" w:space="0" w:color="auto"/>
              <w:left w:val="single" w:sz="4" w:space="0" w:color="auto"/>
              <w:bottom w:val="single" w:sz="4" w:space="0" w:color="auto"/>
              <w:right w:val="single" w:sz="4" w:space="0" w:color="auto"/>
            </w:tcBorders>
            <w:vAlign w:val="center"/>
          </w:tcPr>
          <w:p w:rsidR="005C6779" w:rsidRPr="00856D2F" w:rsidRDefault="005C6779" w:rsidP="00E865DC">
            <w:pPr>
              <w:widowControl/>
              <w:suppressAutoHyphens w:val="0"/>
              <w:overflowPunct/>
              <w:autoSpaceDE/>
              <w:autoSpaceDN w:val="0"/>
              <w:jc w:val="center"/>
              <w:rPr>
                <w:szCs w:val="24"/>
                <w:lang w:eastAsia="ru-RU"/>
              </w:rPr>
            </w:pPr>
            <w:r w:rsidRPr="00856D2F">
              <w:rPr>
                <w:szCs w:val="24"/>
                <w:lang w:eastAsia="ru-RU"/>
              </w:rPr>
              <w:t>- Объект по добыче недр;</w:t>
            </w:r>
          </w:p>
          <w:p w:rsidR="005C6779" w:rsidRPr="00856D2F" w:rsidRDefault="005C6779" w:rsidP="00E865DC">
            <w:pPr>
              <w:widowControl/>
              <w:suppressAutoHyphens w:val="0"/>
              <w:overflowPunct/>
              <w:autoSpaceDE/>
              <w:autoSpaceDN w:val="0"/>
              <w:jc w:val="center"/>
              <w:rPr>
                <w:szCs w:val="24"/>
                <w:lang w:eastAsia="ru-RU"/>
              </w:rPr>
            </w:pPr>
            <w:r w:rsidRPr="00856D2F">
              <w:rPr>
                <w:szCs w:val="24"/>
                <w:lang w:eastAsia="ru-RU"/>
              </w:rPr>
              <w:t>- Склад;</w:t>
            </w:r>
          </w:p>
          <w:p w:rsidR="005C6779" w:rsidRPr="00856D2F" w:rsidRDefault="005C6779" w:rsidP="00E865DC">
            <w:pPr>
              <w:widowControl/>
              <w:suppressAutoHyphens w:val="0"/>
              <w:overflowPunct/>
              <w:autoSpaceDE/>
              <w:autoSpaceDN w:val="0"/>
              <w:jc w:val="center"/>
              <w:rPr>
                <w:szCs w:val="24"/>
                <w:lang w:eastAsia="ru-RU"/>
              </w:rPr>
            </w:pPr>
            <w:r w:rsidRPr="00856D2F">
              <w:rPr>
                <w:szCs w:val="24"/>
                <w:lang w:eastAsia="ru-RU"/>
              </w:rPr>
              <w:t>-Общежитие для работников</w:t>
            </w:r>
          </w:p>
          <w:p w:rsidR="005C6779" w:rsidRPr="00856D2F" w:rsidRDefault="005C6779" w:rsidP="00E865DC">
            <w:pPr>
              <w:autoSpaceDE/>
              <w:jc w:val="center"/>
            </w:pPr>
          </w:p>
        </w:tc>
      </w:tr>
      <w:tr w:rsidR="005C6779"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lastRenderedPageBreak/>
              <w:t>Тяжелая промышленность 6.2</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45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5</w:t>
            </w:r>
          </w:p>
        </w:tc>
        <w:tc>
          <w:tcPr>
            <w:tcW w:w="1846" w:type="dxa"/>
            <w:tcBorders>
              <w:top w:val="single" w:sz="4" w:space="0" w:color="auto"/>
              <w:left w:val="single" w:sz="4" w:space="0" w:color="auto"/>
              <w:bottom w:val="single" w:sz="4" w:space="0" w:color="auto"/>
              <w:right w:val="single" w:sz="4" w:space="0" w:color="auto"/>
            </w:tcBorders>
            <w:vAlign w:val="center"/>
          </w:tcPr>
          <w:p w:rsidR="005C6779" w:rsidRPr="00856D2F" w:rsidRDefault="005C6779" w:rsidP="00E865DC">
            <w:pPr>
              <w:autoSpaceDE/>
              <w:jc w:val="center"/>
            </w:pPr>
            <w:r w:rsidRPr="00856D2F">
              <w:t xml:space="preserve">- Объекты горно-обогатительной и горно-перерабатывающей, металлургической, машиностроительной промышленности </w:t>
            </w:r>
          </w:p>
        </w:tc>
      </w:tr>
      <w:tr w:rsidR="005C6779"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rPr>
                <w:lang w:val="en-US"/>
              </w:rPr>
            </w:pPr>
            <w:r w:rsidRPr="00856D2F">
              <w:t>Автомобилестроительная промышленность 6.2.1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 xml:space="preserve">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w:t>
            </w:r>
            <w:r w:rsidRPr="00856D2F">
              <w:lastRenderedPageBreak/>
              <w:t>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lastRenderedPageBreak/>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t xml:space="preserve">500000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55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5</w:t>
            </w:r>
          </w:p>
        </w:tc>
        <w:tc>
          <w:tcPr>
            <w:tcW w:w="1846" w:type="dxa"/>
            <w:tcBorders>
              <w:top w:val="single" w:sz="4" w:space="0" w:color="auto"/>
              <w:left w:val="single" w:sz="4" w:space="0" w:color="auto"/>
              <w:bottom w:val="single" w:sz="4" w:space="0" w:color="auto"/>
              <w:right w:val="single" w:sz="4" w:space="0" w:color="auto"/>
            </w:tcBorders>
            <w:vAlign w:val="center"/>
          </w:tcPr>
          <w:p w:rsidR="005C6779" w:rsidRPr="00856D2F" w:rsidRDefault="005C6779" w:rsidP="00E865DC">
            <w:pPr>
              <w:autoSpaceDE/>
              <w:jc w:val="center"/>
            </w:pPr>
            <w:r w:rsidRPr="00856D2F">
              <w:rPr>
                <w:szCs w:val="24"/>
                <w:lang w:eastAsia="ru-RU"/>
              </w:rPr>
              <w:t xml:space="preserve">- Объекты, </w:t>
            </w:r>
            <w:r w:rsidRPr="00856D2F">
              <w:t xml:space="preserve">предназначенные для производства транспортных средств и оборудования, </w:t>
            </w:r>
            <w:r w:rsidRPr="00856D2F">
              <w:lastRenderedPageBreak/>
              <w:t xml:space="preserve">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 </w:t>
            </w:r>
          </w:p>
        </w:tc>
      </w:tr>
      <w:tr w:rsidR="005C6779"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lastRenderedPageBreak/>
              <w:t>Легкая промышленность 6.3.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 xml:space="preserve">Размещение объектов капитального строительства, предназначенных для текстильной, </w:t>
            </w:r>
            <w:proofErr w:type="spellStart"/>
            <w:proofErr w:type="gramStart"/>
            <w:r w:rsidRPr="00856D2F">
              <w:t>фарфоро-фаянсовой</w:t>
            </w:r>
            <w:proofErr w:type="spellEnd"/>
            <w:proofErr w:type="gramEnd"/>
            <w:r w:rsidRPr="00856D2F">
              <w:t>, электронной промышленности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65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5</w:t>
            </w:r>
          </w:p>
        </w:tc>
        <w:tc>
          <w:tcPr>
            <w:tcW w:w="1846" w:type="dxa"/>
            <w:tcBorders>
              <w:top w:val="single" w:sz="4" w:space="0" w:color="auto"/>
              <w:left w:val="single" w:sz="4" w:space="0" w:color="auto"/>
              <w:bottom w:val="single" w:sz="4" w:space="0" w:color="auto"/>
              <w:right w:val="single" w:sz="4" w:space="0" w:color="auto"/>
            </w:tcBorders>
            <w:vAlign w:val="center"/>
          </w:tcPr>
          <w:p w:rsidR="005C6779" w:rsidRPr="00856D2F" w:rsidRDefault="005C6779" w:rsidP="00E865DC">
            <w:pPr>
              <w:autoSpaceDE/>
              <w:jc w:val="center"/>
            </w:pPr>
            <w:r w:rsidRPr="00856D2F">
              <w:rPr>
                <w:szCs w:val="24"/>
                <w:lang w:eastAsia="ru-RU"/>
              </w:rPr>
              <w:t xml:space="preserve">- Объекты текстильных промышленных предприятий, производств легкой промышленности и коммунально-складских организации </w:t>
            </w:r>
          </w:p>
        </w:tc>
      </w:tr>
      <w:tr w:rsidR="005C6779"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rPr>
                <w:lang w:val="en-US"/>
              </w:rPr>
            </w:pPr>
            <w:r w:rsidRPr="00856D2F">
              <w:lastRenderedPageBreak/>
              <w:t>Фармацевтическая промышленность 6.3.1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5</w:t>
            </w:r>
          </w:p>
        </w:tc>
        <w:tc>
          <w:tcPr>
            <w:tcW w:w="1846" w:type="dxa"/>
            <w:tcBorders>
              <w:top w:val="single" w:sz="4" w:space="0" w:color="auto"/>
              <w:left w:val="single" w:sz="4" w:space="0" w:color="auto"/>
              <w:bottom w:val="single" w:sz="4" w:space="0" w:color="auto"/>
              <w:right w:val="single" w:sz="4" w:space="0" w:color="auto"/>
            </w:tcBorders>
            <w:vAlign w:val="center"/>
          </w:tcPr>
          <w:p w:rsidR="005C6779" w:rsidRPr="00856D2F" w:rsidRDefault="005C6779" w:rsidP="00E865DC">
            <w:pPr>
              <w:autoSpaceDE/>
              <w:jc w:val="center"/>
            </w:pPr>
            <w:r w:rsidRPr="00856D2F">
              <w:rPr>
                <w:szCs w:val="24"/>
                <w:lang w:eastAsia="ru-RU"/>
              </w:rPr>
              <w:t xml:space="preserve">Объекты фармацевтического производства и </w:t>
            </w:r>
            <w:proofErr w:type="gramStart"/>
            <w:r w:rsidRPr="00856D2F">
              <w:rPr>
                <w:szCs w:val="24"/>
                <w:lang w:eastAsia="ru-RU"/>
              </w:rPr>
              <w:t>коммунально-складских</w:t>
            </w:r>
            <w:proofErr w:type="gramEnd"/>
            <w:r w:rsidRPr="00856D2F">
              <w:rPr>
                <w:szCs w:val="24"/>
                <w:lang w:eastAsia="ru-RU"/>
              </w:rPr>
              <w:t xml:space="preserve"> организации </w:t>
            </w:r>
          </w:p>
        </w:tc>
      </w:tr>
      <w:tr w:rsidR="005C6779"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rPr>
                <w:lang w:val="en-US"/>
              </w:rPr>
            </w:pPr>
            <w:r w:rsidRPr="00856D2F">
              <w:t>Пищевая промышленность 6.4</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5</w:t>
            </w:r>
          </w:p>
        </w:tc>
        <w:tc>
          <w:tcPr>
            <w:tcW w:w="1846" w:type="dxa"/>
            <w:tcBorders>
              <w:top w:val="single" w:sz="4" w:space="0" w:color="auto"/>
              <w:left w:val="single" w:sz="4" w:space="0" w:color="auto"/>
              <w:bottom w:val="single" w:sz="4" w:space="0" w:color="auto"/>
              <w:right w:val="single" w:sz="4" w:space="0" w:color="auto"/>
            </w:tcBorders>
            <w:vAlign w:val="center"/>
          </w:tcPr>
          <w:p w:rsidR="005C6779" w:rsidRPr="00856D2F" w:rsidRDefault="005C6779" w:rsidP="00E865DC">
            <w:pPr>
              <w:autoSpaceDE/>
              <w:jc w:val="center"/>
            </w:pPr>
            <w:r w:rsidRPr="00856D2F">
              <w:rPr>
                <w:szCs w:val="24"/>
                <w:lang w:eastAsia="ru-RU"/>
              </w:rPr>
              <w:t xml:space="preserve">- Объекты промышленных предприятий и коммунально-складских организаций </w:t>
            </w:r>
          </w:p>
        </w:tc>
      </w:tr>
      <w:tr w:rsidR="005C6779"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Строительная промышленность 6.6</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-/30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45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5</w:t>
            </w:r>
          </w:p>
        </w:tc>
        <w:tc>
          <w:tcPr>
            <w:tcW w:w="1846" w:type="dxa"/>
            <w:tcBorders>
              <w:top w:val="single" w:sz="4" w:space="0" w:color="auto"/>
              <w:left w:val="single" w:sz="4" w:space="0" w:color="auto"/>
              <w:bottom w:val="single" w:sz="4" w:space="0" w:color="auto"/>
              <w:right w:val="single" w:sz="4" w:space="0" w:color="auto"/>
            </w:tcBorders>
            <w:vAlign w:val="center"/>
          </w:tcPr>
          <w:p w:rsidR="005C6779" w:rsidRPr="00856D2F" w:rsidRDefault="005C6779" w:rsidP="00E865DC">
            <w:pPr>
              <w:autoSpaceDE/>
              <w:jc w:val="center"/>
            </w:pPr>
            <w:r w:rsidRPr="00856D2F">
              <w:rPr>
                <w:szCs w:val="24"/>
                <w:lang w:eastAsia="ru-RU"/>
              </w:rPr>
              <w:t xml:space="preserve">- Объекты строительных промышленных предприятий и коммунально-складских организаций </w:t>
            </w:r>
          </w:p>
        </w:tc>
      </w:tr>
      <w:tr w:rsidR="005C6779"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Склады 6.9</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proofErr w:type="gramStart"/>
            <w:r w:rsidRPr="00856D2F">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w:t>
            </w:r>
            <w:r w:rsidRPr="00856D2F">
              <w:lastRenderedPageBreak/>
              <w:t>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lastRenderedPageBreak/>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-/30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5</w:t>
            </w:r>
          </w:p>
        </w:tc>
        <w:tc>
          <w:tcPr>
            <w:tcW w:w="1846" w:type="dxa"/>
            <w:tcBorders>
              <w:top w:val="single" w:sz="4" w:space="0" w:color="auto"/>
              <w:left w:val="single" w:sz="4" w:space="0" w:color="auto"/>
              <w:bottom w:val="single" w:sz="4" w:space="0" w:color="auto"/>
              <w:right w:val="single" w:sz="4" w:space="0" w:color="auto"/>
            </w:tcBorders>
            <w:vAlign w:val="center"/>
          </w:tcPr>
          <w:p w:rsidR="005C6779" w:rsidRPr="00856D2F" w:rsidRDefault="005C6779" w:rsidP="00E865DC">
            <w:pPr>
              <w:autoSpaceDE/>
              <w:jc w:val="center"/>
            </w:pPr>
            <w:r w:rsidRPr="00856D2F">
              <w:t>- Склады;</w:t>
            </w:r>
          </w:p>
          <w:p w:rsidR="005C6779" w:rsidRPr="00856D2F" w:rsidRDefault="005C6779" w:rsidP="00E865DC">
            <w:pPr>
              <w:autoSpaceDE/>
              <w:jc w:val="center"/>
            </w:pPr>
            <w:r w:rsidRPr="00856D2F">
              <w:t>- Погрузочные терминалы и доки;</w:t>
            </w:r>
          </w:p>
          <w:p w:rsidR="005C6779" w:rsidRPr="00856D2F" w:rsidRDefault="005C6779" w:rsidP="00E865DC">
            <w:pPr>
              <w:autoSpaceDE/>
              <w:jc w:val="center"/>
            </w:pPr>
            <w:r w:rsidRPr="00856D2F">
              <w:t>- Нефтехранилища;</w:t>
            </w:r>
          </w:p>
          <w:p w:rsidR="005C6779" w:rsidRPr="00856D2F" w:rsidRDefault="005C6779" w:rsidP="00E865DC">
            <w:pPr>
              <w:autoSpaceDE/>
              <w:jc w:val="center"/>
            </w:pPr>
            <w:r w:rsidRPr="00856D2F">
              <w:t>- Газохранилища;</w:t>
            </w:r>
          </w:p>
          <w:p w:rsidR="005C6779" w:rsidRPr="00856D2F" w:rsidRDefault="005C6779" w:rsidP="00E865DC">
            <w:pPr>
              <w:autoSpaceDE/>
              <w:jc w:val="center"/>
            </w:pPr>
            <w:r w:rsidRPr="00856D2F">
              <w:t>- Элеваторы</w:t>
            </w:r>
          </w:p>
        </w:tc>
      </w:tr>
      <w:tr w:rsidR="005C6779"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lastRenderedPageBreak/>
              <w:t>Хранение автотранспорта 2.7.1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856D2F">
              <w:t>машино-места</w:t>
            </w:r>
            <w:proofErr w:type="spellEnd"/>
            <w:r w:rsidRPr="00856D2F">
              <w:t>, за исключением гаражей, размещение которых предусмотрено содержанием вида разрешенного использования с кодом 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widowControl/>
              <w:suppressAutoHyphens w:val="0"/>
              <w:overflowPunct/>
              <w:autoSpaceDE/>
              <w:autoSpaceDN w:val="0"/>
              <w:spacing w:line="276" w:lineRule="auto"/>
              <w:jc w:val="center"/>
              <w:rPr>
                <w:szCs w:val="24"/>
                <w:lang w:val="en-US" w:eastAsia="ru-RU"/>
              </w:rPr>
            </w:pPr>
            <w:r w:rsidRPr="00856D2F">
              <w:rPr>
                <w:szCs w:val="24"/>
                <w:lang w:eastAsia="ru-RU"/>
              </w:rPr>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widowControl/>
              <w:suppressAutoHyphens w:val="0"/>
              <w:overflowPunct/>
              <w:autoSpaceDE/>
              <w:autoSpaceDN w:val="0"/>
              <w:spacing w:line="276" w:lineRule="auto"/>
              <w:jc w:val="center"/>
              <w:rPr>
                <w:szCs w:val="24"/>
                <w:lang w:val="en-US" w:eastAsia="ru-RU"/>
              </w:rPr>
            </w:pPr>
            <w:r w:rsidRPr="00856D2F">
              <w:rPr>
                <w:szCs w:val="24"/>
                <w:lang w:eastAsia="ru-RU"/>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widowControl/>
              <w:suppressAutoHyphens w:val="0"/>
              <w:overflowPunct/>
              <w:autoSpaceDE/>
              <w:autoSpaceDN w:val="0"/>
              <w:spacing w:line="276" w:lineRule="auto"/>
              <w:jc w:val="center"/>
              <w:rPr>
                <w:szCs w:val="24"/>
                <w:lang w:eastAsia="ru-RU"/>
              </w:rPr>
            </w:pPr>
            <w:r w:rsidRPr="00856D2F">
              <w:rPr>
                <w:szCs w:val="24"/>
                <w:lang w:eastAsia="ru-RU"/>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widowControl/>
              <w:suppressAutoHyphens w:val="0"/>
              <w:overflowPunct/>
              <w:autoSpaceDE/>
              <w:autoSpaceDN w:val="0"/>
              <w:spacing w:line="276" w:lineRule="auto"/>
              <w:jc w:val="center"/>
              <w:rPr>
                <w:szCs w:val="24"/>
                <w:lang w:eastAsia="ru-RU"/>
              </w:rPr>
            </w:pPr>
            <w:r w:rsidRPr="00856D2F">
              <w:rPr>
                <w:szCs w:val="24"/>
                <w:lang w:eastAsia="ru-RU"/>
              </w:rPr>
              <w:t>1/3</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widowControl/>
              <w:suppressAutoHyphens w:val="0"/>
              <w:overflowPunct/>
              <w:autoSpaceDE/>
              <w:autoSpaceDN w:val="0"/>
              <w:spacing w:line="276" w:lineRule="auto"/>
              <w:jc w:val="center"/>
              <w:rPr>
                <w:szCs w:val="24"/>
                <w:lang w:eastAsia="ru-RU"/>
              </w:rPr>
            </w:pPr>
            <w:r w:rsidRPr="00856D2F">
              <w:rPr>
                <w:szCs w:val="24"/>
                <w:lang w:eastAsia="ru-RU"/>
              </w:rPr>
              <w:t>75 %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widowControl/>
              <w:suppressAutoHyphens w:val="0"/>
              <w:overflowPunct/>
              <w:autoSpaceDE/>
              <w:autoSpaceDN w:val="0"/>
              <w:spacing w:line="276" w:lineRule="auto"/>
              <w:jc w:val="center"/>
              <w:rPr>
                <w:szCs w:val="24"/>
                <w:lang w:eastAsia="ru-RU"/>
              </w:rPr>
            </w:pPr>
            <w:r w:rsidRPr="00856D2F">
              <w:rPr>
                <w:szCs w:val="24"/>
                <w:lang w:eastAsia="ru-RU"/>
              </w:rPr>
              <w:t>0</w:t>
            </w:r>
          </w:p>
        </w:tc>
        <w:tc>
          <w:tcPr>
            <w:tcW w:w="1846" w:type="dxa"/>
            <w:tcBorders>
              <w:top w:val="single" w:sz="4" w:space="0" w:color="auto"/>
              <w:left w:val="single" w:sz="4" w:space="0" w:color="auto"/>
              <w:bottom w:val="single" w:sz="4" w:space="0" w:color="auto"/>
              <w:right w:val="single" w:sz="4" w:space="0" w:color="auto"/>
            </w:tcBorders>
            <w:vAlign w:val="center"/>
          </w:tcPr>
          <w:p w:rsidR="005C6779" w:rsidRPr="00856D2F" w:rsidRDefault="005C6779" w:rsidP="00E865DC">
            <w:pPr>
              <w:widowControl/>
              <w:suppressAutoHyphens w:val="0"/>
              <w:overflowPunct/>
              <w:autoSpaceDE/>
              <w:autoSpaceDN w:val="0"/>
              <w:spacing w:line="276" w:lineRule="auto"/>
              <w:jc w:val="center"/>
              <w:rPr>
                <w:szCs w:val="24"/>
                <w:lang w:eastAsia="ru-RU"/>
              </w:rPr>
            </w:pPr>
            <w:r w:rsidRPr="00856D2F">
              <w:rPr>
                <w:szCs w:val="24"/>
                <w:lang w:eastAsia="ru-RU"/>
              </w:rPr>
              <w:t>- Индивидуальный гараж</w:t>
            </w:r>
          </w:p>
        </w:tc>
      </w:tr>
      <w:tr w:rsidR="005C6779"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Обеспечение научной деятельности 3.9</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3.9.1 - 3.9.3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rPr>
                <w:lang w:val="en-US"/>
              </w:rPr>
            </w:pPr>
            <w:r w:rsidRPr="00856D2F">
              <w:t>2000</w:t>
            </w:r>
            <w:r w:rsidRPr="00856D2F">
              <w:rPr>
                <w:lang w:val="en-US"/>
              </w:rPr>
              <w:t xml:space="preserve">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rPr>
                <w:lang w:val="en-US"/>
              </w:rP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3</w:t>
            </w:r>
            <w:r>
              <w:t>//12</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61 %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1</w:t>
            </w:r>
          </w:p>
        </w:tc>
        <w:tc>
          <w:tcPr>
            <w:tcW w:w="1846" w:type="dxa"/>
            <w:tcBorders>
              <w:top w:val="single" w:sz="4" w:space="0" w:color="auto"/>
              <w:left w:val="single" w:sz="4" w:space="0" w:color="auto"/>
              <w:bottom w:val="single" w:sz="4" w:space="0" w:color="auto"/>
              <w:right w:val="single" w:sz="4" w:space="0" w:color="auto"/>
            </w:tcBorders>
            <w:vAlign w:val="center"/>
          </w:tcPr>
          <w:p w:rsidR="005C6779" w:rsidRPr="00856D2F" w:rsidRDefault="005C6779" w:rsidP="00E865DC">
            <w:pPr>
              <w:jc w:val="center"/>
            </w:pPr>
            <w:r w:rsidRPr="00856D2F">
              <w:t>- Научно-исследовательские институты;</w:t>
            </w:r>
          </w:p>
          <w:p w:rsidR="005C6779" w:rsidRPr="00856D2F" w:rsidRDefault="005C6779" w:rsidP="00E865DC">
            <w:pPr>
              <w:jc w:val="center"/>
            </w:pPr>
            <w:r w:rsidRPr="00856D2F">
              <w:t>- Проектные институты;</w:t>
            </w:r>
          </w:p>
          <w:p w:rsidR="005C6779" w:rsidRPr="00856D2F" w:rsidRDefault="005C6779" w:rsidP="00E865DC">
            <w:pPr>
              <w:jc w:val="center"/>
            </w:pPr>
            <w:r w:rsidRPr="00856D2F">
              <w:t>- Научные центры;</w:t>
            </w:r>
          </w:p>
          <w:p w:rsidR="005C6779" w:rsidRPr="00856D2F" w:rsidRDefault="005C6779" w:rsidP="00E865DC">
            <w:pPr>
              <w:jc w:val="center"/>
            </w:pPr>
            <w:r w:rsidRPr="00856D2F">
              <w:t>- Опытно-конструкторские центры;</w:t>
            </w:r>
          </w:p>
          <w:p w:rsidR="005C6779" w:rsidRPr="00856D2F" w:rsidRDefault="005C6779" w:rsidP="00E865DC">
            <w:pPr>
              <w:jc w:val="center"/>
            </w:pPr>
            <w:r w:rsidRPr="00856D2F">
              <w:t>- Государственные академии наук;</w:t>
            </w:r>
          </w:p>
          <w:p w:rsidR="005C6779" w:rsidRPr="00856D2F" w:rsidRDefault="005C6779" w:rsidP="00E865DC">
            <w:pPr>
              <w:widowControl/>
              <w:suppressAutoHyphens w:val="0"/>
              <w:overflowPunct/>
              <w:autoSpaceDE/>
              <w:autoSpaceDN w:val="0"/>
              <w:jc w:val="center"/>
              <w:rPr>
                <w:szCs w:val="24"/>
                <w:lang w:eastAsia="ru-RU"/>
              </w:rPr>
            </w:pPr>
            <w:r w:rsidRPr="00856D2F">
              <w:rPr>
                <w:szCs w:val="24"/>
                <w:lang w:eastAsia="ru-RU"/>
              </w:rPr>
              <w:t xml:space="preserve">- Стационарный пункт наблюдений за состоянием окружающей </w:t>
            </w:r>
            <w:r w:rsidRPr="00856D2F">
              <w:rPr>
                <w:szCs w:val="24"/>
                <w:lang w:eastAsia="ru-RU"/>
              </w:rPr>
              <w:lastRenderedPageBreak/>
              <w:t xml:space="preserve">среды, </w:t>
            </w:r>
          </w:p>
          <w:p w:rsidR="005C6779" w:rsidRPr="00856D2F" w:rsidRDefault="005C6779" w:rsidP="00E865DC">
            <w:pPr>
              <w:jc w:val="center"/>
            </w:pPr>
            <w:r w:rsidRPr="00856D2F">
              <w:rPr>
                <w:szCs w:val="24"/>
                <w:lang w:eastAsia="ru-RU"/>
              </w:rPr>
              <w:t>- Гидрологический пост</w:t>
            </w:r>
          </w:p>
        </w:tc>
      </w:tr>
      <w:tr w:rsidR="005C6779"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lastRenderedPageBreak/>
              <w:t>Служебные гаражи 4.9</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3/15</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75 %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1</w:t>
            </w:r>
          </w:p>
        </w:tc>
        <w:tc>
          <w:tcPr>
            <w:tcW w:w="1846" w:type="dxa"/>
            <w:tcBorders>
              <w:top w:val="single" w:sz="4" w:space="0" w:color="auto"/>
              <w:left w:val="single" w:sz="4" w:space="0" w:color="auto"/>
              <w:bottom w:val="single" w:sz="4" w:space="0" w:color="auto"/>
              <w:right w:val="single" w:sz="4" w:space="0" w:color="auto"/>
            </w:tcBorders>
            <w:vAlign w:val="center"/>
          </w:tcPr>
          <w:p w:rsidR="005C6779" w:rsidRPr="00856D2F" w:rsidRDefault="005C6779" w:rsidP="00E865DC">
            <w:pPr>
              <w:widowControl/>
              <w:suppressAutoHyphens w:val="0"/>
              <w:overflowPunct/>
              <w:autoSpaceDE/>
              <w:autoSpaceDN w:val="0"/>
              <w:jc w:val="center"/>
              <w:rPr>
                <w:szCs w:val="24"/>
                <w:lang w:eastAsia="ru-RU"/>
              </w:rPr>
            </w:pPr>
            <w:r w:rsidRPr="00856D2F">
              <w:rPr>
                <w:szCs w:val="24"/>
                <w:lang w:eastAsia="ru-RU"/>
              </w:rPr>
              <w:t>- Гаражи с несколькими стояночными местами;</w:t>
            </w:r>
          </w:p>
          <w:p w:rsidR="005C6779" w:rsidRPr="00856D2F" w:rsidRDefault="005C6779" w:rsidP="00E865DC">
            <w:pPr>
              <w:widowControl/>
              <w:suppressAutoHyphens w:val="0"/>
              <w:overflowPunct/>
              <w:autoSpaceDE/>
              <w:autoSpaceDN w:val="0"/>
              <w:jc w:val="center"/>
              <w:rPr>
                <w:szCs w:val="24"/>
                <w:lang w:eastAsia="ru-RU"/>
              </w:rPr>
            </w:pPr>
            <w:r w:rsidRPr="00856D2F">
              <w:rPr>
                <w:szCs w:val="24"/>
                <w:lang w:eastAsia="ru-RU"/>
              </w:rPr>
              <w:t>- Стоянки (парковки);</w:t>
            </w:r>
          </w:p>
          <w:p w:rsidR="005C6779" w:rsidRPr="00856D2F" w:rsidRDefault="005C6779" w:rsidP="00E865DC">
            <w:pPr>
              <w:jc w:val="center"/>
            </w:pPr>
            <w:r w:rsidRPr="00856D2F">
              <w:rPr>
                <w:szCs w:val="24"/>
                <w:lang w:eastAsia="ru-RU"/>
              </w:rPr>
              <w:t>- Гаражи, многоярусные гаражи;</w:t>
            </w:r>
          </w:p>
        </w:tc>
      </w:tr>
      <w:tr w:rsidR="005C6779"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Целлюлозно-бумажная промышленность 6.11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-/30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5</w:t>
            </w:r>
          </w:p>
        </w:tc>
        <w:tc>
          <w:tcPr>
            <w:tcW w:w="1846" w:type="dxa"/>
            <w:tcBorders>
              <w:top w:val="single" w:sz="4" w:space="0" w:color="auto"/>
              <w:left w:val="single" w:sz="4" w:space="0" w:color="auto"/>
              <w:bottom w:val="single" w:sz="4" w:space="0" w:color="auto"/>
              <w:right w:val="single" w:sz="4" w:space="0" w:color="auto"/>
            </w:tcBorders>
            <w:vAlign w:val="center"/>
          </w:tcPr>
          <w:p w:rsidR="005C6779" w:rsidRPr="00856D2F" w:rsidRDefault="005C6779" w:rsidP="00E865DC">
            <w:pPr>
              <w:widowControl/>
              <w:suppressAutoHyphens w:val="0"/>
              <w:overflowPunct/>
              <w:autoSpaceDE/>
              <w:autoSpaceDN w:val="0"/>
              <w:jc w:val="center"/>
              <w:rPr>
                <w:szCs w:val="24"/>
                <w:lang w:eastAsia="ru-RU"/>
              </w:rPr>
            </w:pPr>
            <w:r w:rsidRPr="00856D2F">
              <w:rPr>
                <w:szCs w:val="24"/>
                <w:lang w:eastAsia="ru-RU"/>
              </w:rPr>
              <w:t xml:space="preserve">- Объекты целлюлозно-бумажного производства; </w:t>
            </w:r>
          </w:p>
          <w:p w:rsidR="005C6779" w:rsidRPr="00856D2F" w:rsidRDefault="005C6779" w:rsidP="00E865DC">
            <w:pPr>
              <w:widowControl/>
              <w:suppressAutoHyphens w:val="0"/>
              <w:overflowPunct/>
              <w:autoSpaceDE/>
              <w:autoSpaceDN w:val="0"/>
              <w:jc w:val="center"/>
              <w:rPr>
                <w:szCs w:val="24"/>
                <w:lang w:eastAsia="ru-RU"/>
              </w:rPr>
            </w:pPr>
            <w:r w:rsidRPr="00856D2F">
              <w:rPr>
                <w:szCs w:val="24"/>
                <w:lang w:eastAsia="ru-RU"/>
              </w:rPr>
              <w:t>- Объекты производства целлюлозы, древесной массы, бумаги, картона и изделий из них;</w:t>
            </w:r>
          </w:p>
          <w:p w:rsidR="005C6779" w:rsidRPr="00856D2F" w:rsidRDefault="005C6779" w:rsidP="00E865DC">
            <w:pPr>
              <w:autoSpaceDE/>
              <w:jc w:val="center"/>
            </w:pPr>
            <w:r w:rsidRPr="00856D2F">
              <w:rPr>
                <w:szCs w:val="24"/>
                <w:lang w:eastAsia="ru-RU"/>
              </w:rPr>
              <w:t xml:space="preserve"> - Объекты издательской и полиграфической деятельности;</w:t>
            </w:r>
          </w:p>
        </w:tc>
      </w:tr>
      <w:tr w:rsidR="00F95EBF"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Историко-культурная деятельность 9.3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roofErr w:type="gramStart"/>
            <w:r w:rsidRPr="00856D2F">
              <w:t xml:space="preserve">Сохранение и изучение объектов культурного наследия народов Российской Федерации (памятников истории и культуры), в том числе: объектов </w:t>
            </w:r>
            <w:r w:rsidRPr="00856D2F">
              <w:lastRenderedPageBreak/>
              <w:t>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roofErr w:type="gramEnd"/>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lastRenderedPageBreak/>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-/20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5</w:t>
            </w:r>
          </w:p>
        </w:tc>
        <w:tc>
          <w:tcPr>
            <w:tcW w:w="1846" w:type="dxa"/>
            <w:tcBorders>
              <w:top w:val="single" w:sz="4" w:space="0" w:color="auto"/>
              <w:left w:val="single" w:sz="4" w:space="0" w:color="auto"/>
              <w:bottom w:val="single" w:sz="4" w:space="0" w:color="auto"/>
              <w:right w:val="single" w:sz="4" w:space="0" w:color="auto"/>
            </w:tcBorders>
            <w:vAlign w:val="center"/>
          </w:tcPr>
          <w:p w:rsidR="00F95EBF" w:rsidRPr="00856D2F" w:rsidRDefault="00F95EBF" w:rsidP="00E865DC">
            <w:pPr>
              <w:jc w:val="center"/>
            </w:pPr>
            <w:r w:rsidRPr="00856D2F">
              <w:t xml:space="preserve">- Объект </w:t>
            </w:r>
            <w:proofErr w:type="gramStart"/>
            <w:r w:rsidRPr="00856D2F">
              <w:t>культурного</w:t>
            </w:r>
            <w:proofErr w:type="gramEnd"/>
          </w:p>
          <w:p w:rsidR="00F95EBF" w:rsidRPr="00856D2F" w:rsidRDefault="00F95EBF" w:rsidP="00E865DC">
            <w:pPr>
              <w:jc w:val="center"/>
            </w:pPr>
            <w:r w:rsidRPr="00856D2F">
              <w:t>наследия;</w:t>
            </w:r>
          </w:p>
          <w:p w:rsidR="00F95EBF" w:rsidRPr="00856D2F" w:rsidRDefault="00F95EBF" w:rsidP="00E865DC">
            <w:pPr>
              <w:jc w:val="center"/>
            </w:pPr>
            <w:r w:rsidRPr="00856D2F">
              <w:t xml:space="preserve">- Памятник </w:t>
            </w:r>
            <w:r w:rsidRPr="00856D2F">
              <w:lastRenderedPageBreak/>
              <w:t>истории и</w:t>
            </w:r>
          </w:p>
          <w:p w:rsidR="00F95EBF" w:rsidRPr="00856D2F" w:rsidRDefault="00F95EBF" w:rsidP="00E865DC">
            <w:pPr>
              <w:jc w:val="center"/>
            </w:pPr>
            <w:r w:rsidRPr="00856D2F">
              <w:t>культуры;</w:t>
            </w:r>
          </w:p>
          <w:p w:rsidR="00F95EBF" w:rsidRPr="00856D2F" w:rsidRDefault="00F95EBF" w:rsidP="00E865DC">
            <w:pPr>
              <w:jc w:val="center"/>
            </w:pPr>
            <w:r w:rsidRPr="00856D2F">
              <w:t>- Ансамбль</w:t>
            </w:r>
          </w:p>
        </w:tc>
      </w:tr>
      <w:tr w:rsidR="005C6779"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lastRenderedPageBreak/>
              <w:t>Земельные участки (территории) общего пользования 12.0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r w:rsidRPr="00856D2F">
              <w:t>Земельные участки общего пользования.</w:t>
            </w:r>
          </w:p>
          <w:p w:rsidR="005C6779" w:rsidRPr="00856D2F" w:rsidRDefault="005C6779" w:rsidP="00E865DC">
            <w:pPr>
              <w:jc w:val="center"/>
            </w:pPr>
            <w:r w:rsidRPr="00856D2F">
              <w:t>Содержание данного вида разрешенного использования включает в себя содержание видов разрешенного использования с кодами 12.0.1 - 12.0.2</w:t>
            </w:r>
          </w:p>
        </w:tc>
        <w:tc>
          <w:tcPr>
            <w:tcW w:w="737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t>не подлежат установлению</w:t>
            </w:r>
          </w:p>
        </w:tc>
        <w:tc>
          <w:tcPr>
            <w:tcW w:w="1846"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autoSpaceDN w:val="0"/>
              <w:jc w:val="center"/>
              <w:rPr>
                <w:rFonts w:eastAsia="SimSun"/>
                <w:bCs/>
                <w:szCs w:val="22"/>
              </w:rPr>
            </w:pPr>
            <w:r w:rsidRPr="00856D2F">
              <w:rPr>
                <w:rFonts w:eastAsia="SimSun"/>
                <w:bCs/>
                <w:szCs w:val="22"/>
              </w:rPr>
              <w:t>- Автомобильные дороги;</w:t>
            </w:r>
          </w:p>
          <w:p w:rsidR="005C6779" w:rsidRPr="00856D2F" w:rsidRDefault="005C6779" w:rsidP="00E865DC">
            <w:pPr>
              <w:autoSpaceDE/>
              <w:autoSpaceDN w:val="0"/>
              <w:jc w:val="center"/>
              <w:rPr>
                <w:rFonts w:eastAsia="SimSun"/>
                <w:bCs/>
                <w:szCs w:val="22"/>
              </w:rPr>
            </w:pPr>
            <w:r w:rsidRPr="00856D2F">
              <w:rPr>
                <w:rFonts w:eastAsia="SimSun"/>
                <w:bCs/>
                <w:szCs w:val="22"/>
              </w:rPr>
              <w:t>- Набережные;</w:t>
            </w:r>
          </w:p>
          <w:p w:rsidR="005C6779" w:rsidRPr="00856D2F" w:rsidRDefault="005C6779" w:rsidP="00E865DC">
            <w:pPr>
              <w:autoSpaceDE/>
              <w:autoSpaceDN w:val="0"/>
              <w:jc w:val="center"/>
              <w:rPr>
                <w:rFonts w:eastAsia="SimSun"/>
                <w:bCs/>
                <w:szCs w:val="22"/>
              </w:rPr>
            </w:pPr>
            <w:r w:rsidRPr="00856D2F">
              <w:rPr>
                <w:rFonts w:eastAsia="SimSun"/>
                <w:bCs/>
                <w:szCs w:val="22"/>
              </w:rPr>
              <w:t xml:space="preserve">- Скверы; </w:t>
            </w:r>
          </w:p>
          <w:p w:rsidR="005C6779" w:rsidRPr="00856D2F" w:rsidRDefault="005C6779" w:rsidP="00E865DC">
            <w:pPr>
              <w:autoSpaceDE/>
              <w:autoSpaceDN w:val="0"/>
              <w:jc w:val="center"/>
              <w:rPr>
                <w:rFonts w:eastAsia="SimSun"/>
                <w:bCs/>
                <w:szCs w:val="22"/>
              </w:rPr>
            </w:pPr>
            <w:r w:rsidRPr="00856D2F">
              <w:rPr>
                <w:rFonts w:eastAsia="SimSun"/>
                <w:bCs/>
                <w:szCs w:val="22"/>
              </w:rPr>
              <w:t>- Бульвары;</w:t>
            </w:r>
          </w:p>
          <w:p w:rsidR="005C6779" w:rsidRPr="00856D2F" w:rsidRDefault="005C6779" w:rsidP="00E865DC">
            <w:pPr>
              <w:autoSpaceDE/>
              <w:autoSpaceDN w:val="0"/>
              <w:jc w:val="center"/>
              <w:rPr>
                <w:rFonts w:eastAsia="SimSun"/>
                <w:bCs/>
                <w:szCs w:val="22"/>
              </w:rPr>
            </w:pPr>
            <w:r w:rsidRPr="00856D2F">
              <w:rPr>
                <w:rFonts w:eastAsia="SimSun"/>
                <w:bCs/>
                <w:szCs w:val="22"/>
              </w:rPr>
              <w:t>- Велодорожки;</w:t>
            </w:r>
          </w:p>
          <w:p w:rsidR="005C6779" w:rsidRPr="00856D2F" w:rsidRDefault="005C6779" w:rsidP="00E865DC">
            <w:pPr>
              <w:autoSpaceDE/>
              <w:autoSpaceDN w:val="0"/>
              <w:jc w:val="center"/>
              <w:rPr>
                <w:rFonts w:eastAsia="SimSun"/>
                <w:bCs/>
                <w:szCs w:val="22"/>
              </w:rPr>
            </w:pPr>
            <w:r w:rsidRPr="00856D2F">
              <w:rPr>
                <w:rFonts w:eastAsia="SimSun"/>
                <w:bCs/>
                <w:szCs w:val="22"/>
              </w:rPr>
              <w:t>- Площади;</w:t>
            </w:r>
          </w:p>
          <w:p w:rsidR="005C6779" w:rsidRPr="00856D2F" w:rsidRDefault="005C6779" w:rsidP="00E865DC">
            <w:pPr>
              <w:autoSpaceDE/>
              <w:autoSpaceDN w:val="0"/>
              <w:jc w:val="center"/>
              <w:rPr>
                <w:rFonts w:eastAsia="SimSun"/>
                <w:bCs/>
                <w:szCs w:val="22"/>
              </w:rPr>
            </w:pPr>
            <w:r w:rsidRPr="00856D2F">
              <w:rPr>
                <w:rFonts w:eastAsia="SimSun"/>
                <w:bCs/>
                <w:szCs w:val="22"/>
              </w:rPr>
              <w:t>- Малые архитектурные формы;</w:t>
            </w:r>
          </w:p>
          <w:p w:rsidR="005C6779" w:rsidRPr="00856D2F" w:rsidRDefault="005C6779" w:rsidP="00E865DC">
            <w:pPr>
              <w:autoSpaceDE/>
              <w:autoSpaceDN w:val="0"/>
              <w:jc w:val="center"/>
              <w:rPr>
                <w:rFonts w:eastAsia="SimSun"/>
                <w:bCs/>
                <w:szCs w:val="22"/>
              </w:rPr>
            </w:pPr>
            <w:r w:rsidRPr="00856D2F">
              <w:rPr>
                <w:rFonts w:eastAsia="SimSun"/>
                <w:bCs/>
                <w:szCs w:val="22"/>
              </w:rPr>
              <w:t>- Памятники;</w:t>
            </w:r>
          </w:p>
          <w:p w:rsidR="005C6779" w:rsidRPr="00856D2F" w:rsidRDefault="005C6779" w:rsidP="00E865DC">
            <w:pPr>
              <w:spacing w:line="276" w:lineRule="auto"/>
              <w:jc w:val="center"/>
            </w:pPr>
            <w:r w:rsidRPr="00856D2F">
              <w:rPr>
                <w:rFonts w:eastAsia="SimSun"/>
                <w:bCs/>
                <w:szCs w:val="22"/>
              </w:rPr>
              <w:t>- Общественные туалеты</w:t>
            </w:r>
          </w:p>
        </w:tc>
      </w:tr>
    </w:tbl>
    <w:p w:rsidR="005C6779" w:rsidRPr="00856D2F" w:rsidRDefault="005C6779" w:rsidP="005C6779">
      <w:pPr>
        <w:jc w:val="center"/>
        <w:rPr>
          <w:sz w:val="24"/>
          <w:szCs w:val="24"/>
          <w:shd w:val="clear" w:color="auto" w:fill="FFFFFF"/>
        </w:rPr>
      </w:pPr>
    </w:p>
    <w:p w:rsidR="005C6779" w:rsidRDefault="005C6779" w:rsidP="005C6779">
      <w:pPr>
        <w:jc w:val="center"/>
        <w:rPr>
          <w:b/>
          <w:sz w:val="24"/>
          <w:szCs w:val="24"/>
          <w:shd w:val="clear" w:color="auto" w:fill="FFFFFF"/>
        </w:rPr>
      </w:pPr>
    </w:p>
    <w:p w:rsidR="00F95EBF" w:rsidRPr="00856D2F" w:rsidRDefault="00F95EBF" w:rsidP="005C6779">
      <w:pPr>
        <w:jc w:val="center"/>
        <w:rPr>
          <w:b/>
          <w:sz w:val="24"/>
          <w:szCs w:val="24"/>
          <w:shd w:val="clear" w:color="auto" w:fill="FFFFFF"/>
        </w:rPr>
      </w:pPr>
    </w:p>
    <w:p w:rsidR="005C6779" w:rsidRPr="00856D2F" w:rsidRDefault="005C6779" w:rsidP="005C6779">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7"/>
        <w:gridCol w:w="4099"/>
        <w:gridCol w:w="6"/>
        <w:gridCol w:w="1131"/>
        <w:gridCol w:w="9"/>
        <w:gridCol w:w="1128"/>
        <w:gridCol w:w="6"/>
        <w:gridCol w:w="992"/>
        <w:gridCol w:w="1276"/>
        <w:gridCol w:w="1421"/>
        <w:gridCol w:w="1417"/>
        <w:gridCol w:w="1984"/>
      </w:tblGrid>
      <w:tr w:rsidR="005C6779" w:rsidRPr="00856D2F" w:rsidTr="00E865DC">
        <w:trPr>
          <w:trHeight w:val="92"/>
          <w:tblHeader/>
        </w:trPr>
        <w:tc>
          <w:tcPr>
            <w:tcW w:w="15026" w:type="dxa"/>
            <w:gridSpan w:val="12"/>
            <w:shd w:val="clear" w:color="auto" w:fill="C6D9F1"/>
            <w:vAlign w:val="center"/>
          </w:tcPr>
          <w:p w:rsidR="005C6779" w:rsidRPr="00856D2F" w:rsidRDefault="005C6779" w:rsidP="00E865DC">
            <w:pPr>
              <w:jc w:val="center"/>
              <w:rPr>
                <w:b/>
              </w:rPr>
            </w:pPr>
            <w:r w:rsidRPr="00856D2F">
              <w:rPr>
                <w:b/>
                <w:sz w:val="24"/>
                <w:szCs w:val="24"/>
                <w:shd w:val="clear" w:color="auto" w:fill="C6D9F1"/>
              </w:rPr>
              <w:lastRenderedPageBreak/>
              <w:t>Условно разрешенные виды использования</w:t>
            </w:r>
          </w:p>
        </w:tc>
      </w:tr>
      <w:tr w:rsidR="005C6779" w:rsidRPr="00856D2F" w:rsidTr="00E865DC">
        <w:trPr>
          <w:trHeight w:val="92"/>
          <w:tblHeader/>
        </w:trPr>
        <w:tc>
          <w:tcPr>
            <w:tcW w:w="1558" w:type="dxa"/>
            <w:vMerge w:val="restart"/>
            <w:shd w:val="clear" w:color="auto" w:fill="EAF1DD"/>
            <w:vAlign w:val="center"/>
          </w:tcPr>
          <w:p w:rsidR="005C6779" w:rsidRPr="00856D2F" w:rsidRDefault="005C6779" w:rsidP="00E865DC">
            <w:pPr>
              <w:autoSpaceDE/>
              <w:jc w:val="center"/>
              <w:rPr>
                <w:b/>
              </w:rPr>
            </w:pPr>
            <w:r w:rsidRPr="00856D2F">
              <w:rPr>
                <w:b/>
              </w:rPr>
              <w:t>Наименование и код ВРИ</w:t>
            </w:r>
          </w:p>
        </w:tc>
        <w:tc>
          <w:tcPr>
            <w:tcW w:w="4101" w:type="dxa"/>
            <w:vMerge w:val="restart"/>
            <w:shd w:val="clear" w:color="auto" w:fill="EAF1DD"/>
            <w:noWrap/>
            <w:vAlign w:val="center"/>
          </w:tcPr>
          <w:p w:rsidR="005C6779" w:rsidRPr="00856D2F" w:rsidRDefault="005C6779" w:rsidP="00E865DC">
            <w:pPr>
              <w:autoSpaceDE/>
              <w:jc w:val="center"/>
              <w:rPr>
                <w:b/>
              </w:rPr>
            </w:pPr>
            <w:r w:rsidRPr="00856D2F">
              <w:rPr>
                <w:b/>
              </w:rPr>
              <w:t>Описание ВРИ</w:t>
            </w:r>
          </w:p>
        </w:tc>
        <w:tc>
          <w:tcPr>
            <w:tcW w:w="3269" w:type="dxa"/>
            <w:gridSpan w:val="6"/>
            <w:shd w:val="clear" w:color="auto" w:fill="EAF1DD"/>
            <w:vAlign w:val="center"/>
          </w:tcPr>
          <w:p w:rsidR="005C6779" w:rsidRPr="00856D2F" w:rsidRDefault="005C6779" w:rsidP="00E865DC">
            <w:pPr>
              <w:autoSpaceDE/>
              <w:jc w:val="center"/>
              <w:rPr>
                <w:b/>
              </w:rPr>
            </w:pPr>
            <w:r w:rsidRPr="00856D2F">
              <w:rPr>
                <w:b/>
              </w:rPr>
              <w:t>Предельные размеры земельных участков</w:t>
            </w:r>
          </w:p>
        </w:tc>
        <w:tc>
          <w:tcPr>
            <w:tcW w:w="1276" w:type="dxa"/>
            <w:vMerge w:val="restart"/>
            <w:shd w:val="clear" w:color="auto" w:fill="EAF1DD"/>
            <w:vAlign w:val="center"/>
          </w:tcPr>
          <w:p w:rsidR="005C6779" w:rsidRPr="00856D2F" w:rsidRDefault="005C6779" w:rsidP="00E865DC">
            <w:pPr>
              <w:autoSpaceDE/>
              <w:jc w:val="center"/>
              <w:rPr>
                <w:b/>
              </w:rPr>
            </w:pPr>
            <w:r w:rsidRPr="00856D2F">
              <w:rPr>
                <w:b/>
              </w:rPr>
              <w:t>Предельное количество этажей. Предельная высота.</w:t>
            </w:r>
          </w:p>
          <w:p w:rsidR="005C6779" w:rsidRPr="00856D2F" w:rsidRDefault="005C6779" w:rsidP="00E865DC">
            <w:pPr>
              <w:autoSpaceDE/>
              <w:jc w:val="center"/>
              <w:rPr>
                <w:b/>
              </w:rPr>
            </w:pPr>
            <w:r w:rsidRPr="00856D2F">
              <w:rPr>
                <w:b/>
              </w:rPr>
              <w:t>(эт./м.)</w:t>
            </w:r>
          </w:p>
        </w:tc>
        <w:tc>
          <w:tcPr>
            <w:tcW w:w="1421" w:type="dxa"/>
            <w:vMerge w:val="restart"/>
            <w:shd w:val="clear" w:color="auto" w:fill="EAF1DD"/>
            <w:noWrap/>
            <w:vAlign w:val="center"/>
          </w:tcPr>
          <w:p w:rsidR="005C6779" w:rsidRPr="00856D2F" w:rsidRDefault="005C6779" w:rsidP="00E865DC">
            <w:pPr>
              <w:autoSpaceDE/>
              <w:jc w:val="center"/>
              <w:rPr>
                <w:b/>
              </w:rPr>
            </w:pPr>
            <w:r w:rsidRPr="00856D2F">
              <w:rPr>
                <w:b/>
              </w:rPr>
              <w:t>Максимальный процент застройки в границах земельного участка</w:t>
            </w:r>
          </w:p>
        </w:tc>
        <w:tc>
          <w:tcPr>
            <w:tcW w:w="1417" w:type="dxa"/>
            <w:vMerge w:val="restart"/>
            <w:shd w:val="clear" w:color="auto" w:fill="EAF1DD"/>
            <w:noWrap/>
            <w:vAlign w:val="center"/>
          </w:tcPr>
          <w:p w:rsidR="005C6779" w:rsidRPr="00856D2F" w:rsidRDefault="005C6779" w:rsidP="00E865DC">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1984" w:type="dxa"/>
            <w:vMerge w:val="restart"/>
            <w:shd w:val="clear" w:color="auto" w:fill="EAF1DD"/>
            <w:vAlign w:val="center"/>
          </w:tcPr>
          <w:p w:rsidR="005C6779" w:rsidRPr="00856D2F" w:rsidRDefault="005C6779" w:rsidP="00E865DC">
            <w:pPr>
              <w:jc w:val="center"/>
              <w:rPr>
                <w:b/>
              </w:rPr>
            </w:pPr>
            <w:r w:rsidRPr="00856D2F">
              <w:rPr>
                <w:b/>
              </w:rPr>
              <w:t>Наименование ВРИ объекта капитального строительства</w:t>
            </w:r>
          </w:p>
        </w:tc>
      </w:tr>
      <w:tr w:rsidR="005C6779" w:rsidRPr="00856D2F" w:rsidTr="00E865DC">
        <w:trPr>
          <w:trHeight w:val="77"/>
          <w:tblHeader/>
        </w:trPr>
        <w:tc>
          <w:tcPr>
            <w:tcW w:w="1558" w:type="dxa"/>
            <w:vMerge/>
            <w:shd w:val="clear" w:color="auto" w:fill="auto"/>
            <w:vAlign w:val="center"/>
          </w:tcPr>
          <w:p w:rsidR="005C6779" w:rsidRPr="00856D2F" w:rsidRDefault="005C6779" w:rsidP="00E865DC">
            <w:pPr>
              <w:autoSpaceDE/>
            </w:pPr>
          </w:p>
        </w:tc>
        <w:tc>
          <w:tcPr>
            <w:tcW w:w="4101" w:type="dxa"/>
            <w:vMerge/>
            <w:shd w:val="clear" w:color="auto" w:fill="auto"/>
            <w:vAlign w:val="center"/>
          </w:tcPr>
          <w:p w:rsidR="005C6779" w:rsidRPr="00856D2F" w:rsidRDefault="005C6779" w:rsidP="00E865DC">
            <w:pPr>
              <w:autoSpaceDE/>
            </w:pPr>
          </w:p>
        </w:tc>
        <w:tc>
          <w:tcPr>
            <w:tcW w:w="2274" w:type="dxa"/>
            <w:gridSpan w:val="4"/>
            <w:shd w:val="clear" w:color="auto" w:fill="EAF1DD"/>
            <w:noWrap/>
            <w:vAlign w:val="center"/>
          </w:tcPr>
          <w:p w:rsidR="005C6779" w:rsidRPr="00856D2F" w:rsidRDefault="005C6779" w:rsidP="00E865DC">
            <w:pPr>
              <w:autoSpaceDE/>
              <w:jc w:val="center"/>
              <w:rPr>
                <w:b/>
              </w:rPr>
            </w:pPr>
            <w:r w:rsidRPr="00856D2F">
              <w:rPr>
                <w:b/>
              </w:rPr>
              <w:t>Площадь (кв. м.)</w:t>
            </w:r>
          </w:p>
        </w:tc>
        <w:tc>
          <w:tcPr>
            <w:tcW w:w="995" w:type="dxa"/>
            <w:gridSpan w:val="2"/>
            <w:shd w:val="clear" w:color="auto" w:fill="EAF1DD"/>
            <w:noWrap/>
            <w:vAlign w:val="center"/>
          </w:tcPr>
          <w:p w:rsidR="005C6779" w:rsidRPr="00856D2F" w:rsidRDefault="005C6779" w:rsidP="00E865DC">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276" w:type="dxa"/>
            <w:vMerge/>
            <w:shd w:val="clear" w:color="auto" w:fill="auto"/>
            <w:vAlign w:val="center"/>
          </w:tcPr>
          <w:p w:rsidR="005C6779" w:rsidRPr="00856D2F" w:rsidRDefault="005C6779" w:rsidP="00E865DC">
            <w:pPr>
              <w:autoSpaceDE/>
            </w:pPr>
          </w:p>
        </w:tc>
        <w:tc>
          <w:tcPr>
            <w:tcW w:w="1421" w:type="dxa"/>
            <w:vMerge/>
            <w:shd w:val="clear" w:color="auto" w:fill="auto"/>
            <w:vAlign w:val="center"/>
          </w:tcPr>
          <w:p w:rsidR="005C6779" w:rsidRPr="00856D2F" w:rsidRDefault="005C6779" w:rsidP="00E865DC">
            <w:pPr>
              <w:autoSpaceDE/>
            </w:pPr>
          </w:p>
        </w:tc>
        <w:tc>
          <w:tcPr>
            <w:tcW w:w="1417" w:type="dxa"/>
            <w:vMerge/>
            <w:shd w:val="clear" w:color="auto" w:fill="auto"/>
            <w:vAlign w:val="center"/>
          </w:tcPr>
          <w:p w:rsidR="005C6779" w:rsidRPr="00856D2F" w:rsidRDefault="005C6779" w:rsidP="00E865DC">
            <w:pPr>
              <w:autoSpaceDE/>
            </w:pPr>
          </w:p>
        </w:tc>
        <w:tc>
          <w:tcPr>
            <w:tcW w:w="1984" w:type="dxa"/>
            <w:vMerge/>
          </w:tcPr>
          <w:p w:rsidR="005C6779" w:rsidRPr="00856D2F" w:rsidRDefault="005C6779" w:rsidP="00E865DC">
            <w:pPr>
              <w:autoSpaceDE/>
            </w:pPr>
          </w:p>
        </w:tc>
      </w:tr>
      <w:tr w:rsidR="005C6779" w:rsidRPr="00856D2F" w:rsidTr="00E865DC">
        <w:trPr>
          <w:trHeight w:val="148"/>
          <w:tblHeader/>
        </w:trPr>
        <w:tc>
          <w:tcPr>
            <w:tcW w:w="1558" w:type="dxa"/>
            <w:vMerge/>
            <w:shd w:val="clear" w:color="auto" w:fill="auto"/>
            <w:vAlign w:val="center"/>
          </w:tcPr>
          <w:p w:rsidR="005C6779" w:rsidRPr="00856D2F" w:rsidRDefault="005C6779" w:rsidP="00E865DC">
            <w:pPr>
              <w:autoSpaceDE/>
            </w:pPr>
          </w:p>
        </w:tc>
        <w:tc>
          <w:tcPr>
            <w:tcW w:w="4101" w:type="dxa"/>
            <w:vMerge/>
            <w:shd w:val="clear" w:color="auto" w:fill="auto"/>
            <w:vAlign w:val="center"/>
          </w:tcPr>
          <w:p w:rsidR="005C6779" w:rsidRPr="00856D2F" w:rsidRDefault="005C6779" w:rsidP="00E865DC">
            <w:pPr>
              <w:autoSpaceDE/>
            </w:pPr>
          </w:p>
        </w:tc>
        <w:tc>
          <w:tcPr>
            <w:tcW w:w="1137" w:type="dxa"/>
            <w:gridSpan w:val="2"/>
            <w:shd w:val="clear" w:color="auto" w:fill="EAF1DD"/>
            <w:noWrap/>
            <w:vAlign w:val="center"/>
          </w:tcPr>
          <w:p w:rsidR="005C6779" w:rsidRPr="00856D2F" w:rsidRDefault="005C6779" w:rsidP="00E865DC">
            <w:pPr>
              <w:autoSpaceDE/>
              <w:jc w:val="center"/>
              <w:rPr>
                <w:b/>
              </w:rPr>
            </w:pPr>
            <w:r w:rsidRPr="00856D2F">
              <w:rPr>
                <w:b/>
                <w:lang w:val="en-US"/>
              </w:rPr>
              <w:t>m</w:t>
            </w:r>
            <w:r w:rsidRPr="00856D2F">
              <w:rPr>
                <w:b/>
              </w:rPr>
              <w:t>in</w:t>
            </w:r>
          </w:p>
        </w:tc>
        <w:tc>
          <w:tcPr>
            <w:tcW w:w="1137" w:type="dxa"/>
            <w:gridSpan w:val="2"/>
            <w:shd w:val="clear" w:color="auto" w:fill="EAF1DD"/>
            <w:vAlign w:val="center"/>
          </w:tcPr>
          <w:p w:rsidR="005C6779" w:rsidRPr="00856D2F" w:rsidRDefault="005C6779" w:rsidP="00E865DC">
            <w:pPr>
              <w:autoSpaceDE/>
              <w:jc w:val="center"/>
              <w:rPr>
                <w:b/>
              </w:rPr>
            </w:pPr>
            <w:r w:rsidRPr="00856D2F">
              <w:rPr>
                <w:b/>
                <w:lang w:val="en-US"/>
              </w:rPr>
              <w:t>m</w:t>
            </w:r>
            <w:r w:rsidRPr="00856D2F">
              <w:rPr>
                <w:b/>
              </w:rPr>
              <w:t>ax</w:t>
            </w:r>
          </w:p>
        </w:tc>
        <w:tc>
          <w:tcPr>
            <w:tcW w:w="995" w:type="dxa"/>
            <w:gridSpan w:val="2"/>
            <w:shd w:val="clear" w:color="auto" w:fill="EAF1DD"/>
            <w:noWrap/>
            <w:vAlign w:val="center"/>
          </w:tcPr>
          <w:p w:rsidR="005C6779" w:rsidRPr="00856D2F" w:rsidRDefault="005C6779" w:rsidP="00E865DC">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276" w:type="dxa"/>
            <w:vMerge/>
            <w:shd w:val="clear" w:color="auto" w:fill="auto"/>
            <w:vAlign w:val="center"/>
          </w:tcPr>
          <w:p w:rsidR="005C6779" w:rsidRPr="00856D2F" w:rsidRDefault="005C6779" w:rsidP="00E865DC">
            <w:pPr>
              <w:autoSpaceDE/>
            </w:pPr>
          </w:p>
        </w:tc>
        <w:tc>
          <w:tcPr>
            <w:tcW w:w="1421" w:type="dxa"/>
            <w:vMerge/>
            <w:shd w:val="clear" w:color="auto" w:fill="auto"/>
            <w:vAlign w:val="center"/>
          </w:tcPr>
          <w:p w:rsidR="005C6779" w:rsidRPr="00856D2F" w:rsidRDefault="005C6779" w:rsidP="00E865DC">
            <w:pPr>
              <w:autoSpaceDE/>
            </w:pPr>
          </w:p>
        </w:tc>
        <w:tc>
          <w:tcPr>
            <w:tcW w:w="1417" w:type="dxa"/>
            <w:vMerge/>
            <w:shd w:val="clear" w:color="auto" w:fill="auto"/>
            <w:vAlign w:val="center"/>
          </w:tcPr>
          <w:p w:rsidR="005C6779" w:rsidRPr="00856D2F" w:rsidRDefault="005C6779" w:rsidP="00E865DC">
            <w:pPr>
              <w:autoSpaceDE/>
            </w:pPr>
          </w:p>
        </w:tc>
        <w:tc>
          <w:tcPr>
            <w:tcW w:w="1984" w:type="dxa"/>
            <w:vMerge/>
          </w:tcPr>
          <w:p w:rsidR="005C6779" w:rsidRPr="00856D2F" w:rsidRDefault="005C6779" w:rsidP="00E865DC">
            <w:pPr>
              <w:autoSpaceDE/>
            </w:pPr>
          </w:p>
        </w:tc>
      </w:tr>
      <w:tr w:rsidR="005C6779" w:rsidRPr="00856D2F" w:rsidTr="00E865DC">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Деловое управление 4.1</w:t>
            </w:r>
          </w:p>
        </w:tc>
        <w:tc>
          <w:tcPr>
            <w:tcW w:w="4101"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13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 xml:space="preserve">200 </w:t>
            </w:r>
          </w:p>
        </w:tc>
        <w:tc>
          <w:tcPr>
            <w:tcW w:w="113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30000</w:t>
            </w: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не подлежат установлению</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131FA3" w:rsidP="00131FA3">
            <w:pPr>
              <w:jc w:val="center"/>
            </w:pPr>
            <w:r>
              <w:t>1</w:t>
            </w:r>
            <w:r w:rsidR="005C6779" w:rsidRPr="00856D2F">
              <w:t>/</w:t>
            </w:r>
            <w:r>
              <w:t>12</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49 %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5C6779" w:rsidRPr="00856D2F" w:rsidRDefault="005C6779" w:rsidP="00E865DC">
            <w:pPr>
              <w:suppressAutoHyphens w:val="0"/>
              <w:overflowPunct/>
              <w:autoSpaceDN w:val="0"/>
              <w:adjustRightInd w:val="0"/>
              <w:jc w:val="center"/>
              <w:rPr>
                <w:szCs w:val="24"/>
                <w:lang w:eastAsia="ru-RU"/>
              </w:rPr>
            </w:pPr>
            <w:r w:rsidRPr="00856D2F">
              <w:rPr>
                <w:szCs w:val="24"/>
                <w:lang w:eastAsia="ru-RU"/>
              </w:rPr>
              <w:t>- Деловой центр;</w:t>
            </w:r>
          </w:p>
          <w:p w:rsidR="005C6779" w:rsidRPr="00856D2F" w:rsidRDefault="005C6779" w:rsidP="00E865DC">
            <w:pPr>
              <w:suppressAutoHyphens w:val="0"/>
              <w:overflowPunct/>
              <w:autoSpaceDN w:val="0"/>
              <w:adjustRightInd w:val="0"/>
              <w:jc w:val="center"/>
              <w:rPr>
                <w:szCs w:val="24"/>
                <w:lang w:eastAsia="ru-RU"/>
              </w:rPr>
            </w:pPr>
            <w:r w:rsidRPr="00856D2F">
              <w:rPr>
                <w:szCs w:val="24"/>
                <w:lang w:eastAsia="ru-RU"/>
              </w:rPr>
              <w:t>- Офисный центр;</w:t>
            </w:r>
          </w:p>
          <w:p w:rsidR="005C6779" w:rsidRPr="00856D2F" w:rsidRDefault="005C6779" w:rsidP="00E865DC">
            <w:pPr>
              <w:suppressAutoHyphens w:val="0"/>
              <w:overflowPunct/>
              <w:autoSpaceDN w:val="0"/>
              <w:adjustRightInd w:val="0"/>
              <w:jc w:val="center"/>
              <w:rPr>
                <w:szCs w:val="24"/>
                <w:lang w:eastAsia="ru-RU"/>
              </w:rPr>
            </w:pPr>
            <w:r w:rsidRPr="00856D2F">
              <w:rPr>
                <w:szCs w:val="24"/>
                <w:lang w:eastAsia="ru-RU"/>
              </w:rPr>
              <w:t>- Биржа ценных бумаг;</w:t>
            </w:r>
          </w:p>
          <w:p w:rsidR="005C6779" w:rsidRPr="00856D2F" w:rsidRDefault="005C6779" w:rsidP="00E865DC">
            <w:pPr>
              <w:jc w:val="center"/>
            </w:pPr>
            <w:r w:rsidRPr="00856D2F">
              <w:rPr>
                <w:szCs w:val="24"/>
                <w:lang w:eastAsia="ru-RU"/>
              </w:rPr>
              <w:t>- Административное здание</w:t>
            </w:r>
          </w:p>
        </w:tc>
      </w:tr>
      <w:tr w:rsidR="005C6779" w:rsidRPr="00856D2F" w:rsidTr="00E865DC">
        <w:trPr>
          <w:trHeight w:val="374"/>
        </w:trPr>
        <w:tc>
          <w:tcPr>
            <w:tcW w:w="1558" w:type="dxa"/>
            <w:vMerge w:val="restart"/>
            <w:tcBorders>
              <w:top w:val="single" w:sz="4" w:space="0" w:color="auto"/>
              <w:left w:val="single" w:sz="4" w:space="0" w:color="auto"/>
              <w:right w:val="single" w:sz="4" w:space="0" w:color="auto"/>
            </w:tcBorders>
            <w:shd w:val="clear" w:color="auto" w:fill="auto"/>
            <w:vAlign w:val="center"/>
          </w:tcPr>
          <w:p w:rsidR="005C6779" w:rsidRPr="00856D2F" w:rsidRDefault="005C6779" w:rsidP="00E865DC">
            <w:pPr>
              <w:jc w:val="center"/>
            </w:pPr>
            <w:r w:rsidRPr="00856D2F">
              <w:t>Магазины 4.4</w:t>
            </w:r>
          </w:p>
        </w:tc>
        <w:tc>
          <w:tcPr>
            <w:tcW w:w="4101" w:type="dxa"/>
            <w:vMerge w:val="restart"/>
            <w:tcBorders>
              <w:top w:val="single" w:sz="4" w:space="0" w:color="auto"/>
              <w:left w:val="single" w:sz="4" w:space="0" w:color="auto"/>
              <w:right w:val="single" w:sz="4" w:space="0" w:color="auto"/>
            </w:tcBorders>
            <w:shd w:val="clear" w:color="auto" w:fill="auto"/>
            <w:vAlign w:val="center"/>
          </w:tcPr>
          <w:p w:rsidR="005C6779" w:rsidRPr="00856D2F" w:rsidRDefault="005C6779" w:rsidP="00E865DC">
            <w:pPr>
              <w:jc w:val="center"/>
            </w:pPr>
            <w:r w:rsidRPr="00856D2F">
              <w:t>Размещение объектов капитального строительства, предназначенных для продажи товаров, торговая площадь которых составляет до 5000 кв. м</w:t>
            </w:r>
          </w:p>
        </w:tc>
        <w:tc>
          <w:tcPr>
            <w:tcW w:w="1137" w:type="dxa"/>
            <w:gridSpan w:val="2"/>
            <w:vMerge w:val="restart"/>
            <w:tcBorders>
              <w:top w:val="single" w:sz="4" w:space="0" w:color="auto"/>
              <w:left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t xml:space="preserve">80 </w:t>
            </w:r>
          </w:p>
        </w:tc>
        <w:tc>
          <w:tcPr>
            <w:tcW w:w="1137" w:type="dxa"/>
            <w:gridSpan w:val="2"/>
            <w:vMerge w:val="restart"/>
            <w:tcBorders>
              <w:top w:val="single" w:sz="4" w:space="0" w:color="auto"/>
              <w:left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t>10000</w:t>
            </w:r>
          </w:p>
        </w:tc>
        <w:tc>
          <w:tcPr>
            <w:tcW w:w="995" w:type="dxa"/>
            <w:gridSpan w:val="2"/>
            <w:vMerge w:val="restart"/>
            <w:tcBorders>
              <w:top w:val="single" w:sz="4" w:space="0" w:color="auto"/>
              <w:left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не подлежат установлению</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t>2/8</w:t>
            </w:r>
          </w:p>
        </w:tc>
        <w:tc>
          <w:tcPr>
            <w:tcW w:w="1421" w:type="dxa"/>
            <w:vMerge w:val="restart"/>
            <w:tcBorders>
              <w:top w:val="single" w:sz="4" w:space="0" w:color="auto"/>
              <w:left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t>3</w:t>
            </w:r>
          </w:p>
        </w:tc>
        <w:tc>
          <w:tcPr>
            <w:tcW w:w="1984" w:type="dxa"/>
            <w:vMerge w:val="restart"/>
            <w:tcBorders>
              <w:top w:val="single" w:sz="4" w:space="0" w:color="auto"/>
              <w:left w:val="single" w:sz="4" w:space="0" w:color="auto"/>
              <w:right w:val="single" w:sz="4" w:space="0" w:color="auto"/>
            </w:tcBorders>
            <w:vAlign w:val="center"/>
          </w:tcPr>
          <w:p w:rsidR="005C6779" w:rsidRPr="00856D2F" w:rsidRDefault="005C6779" w:rsidP="00E865DC">
            <w:pPr>
              <w:spacing w:line="276" w:lineRule="auto"/>
              <w:jc w:val="center"/>
              <w:rPr>
                <w:bCs/>
                <w:lang w:bidi="ru-RU"/>
              </w:rPr>
            </w:pPr>
            <w:r w:rsidRPr="00856D2F">
              <w:rPr>
                <w:bCs/>
                <w:lang w:bidi="ru-RU"/>
              </w:rPr>
              <w:t>- Магазин;</w:t>
            </w:r>
          </w:p>
          <w:p w:rsidR="005C6779" w:rsidRPr="00856D2F" w:rsidRDefault="005C6779" w:rsidP="00E865DC">
            <w:pPr>
              <w:spacing w:line="276" w:lineRule="auto"/>
              <w:jc w:val="center"/>
              <w:rPr>
                <w:bCs/>
                <w:lang w:bidi="ru-RU"/>
              </w:rPr>
            </w:pPr>
            <w:r w:rsidRPr="00856D2F">
              <w:rPr>
                <w:bCs/>
                <w:lang w:bidi="ru-RU"/>
              </w:rPr>
              <w:t xml:space="preserve">- </w:t>
            </w:r>
            <w:r w:rsidRPr="00856D2F">
              <w:t>Аптека</w:t>
            </w:r>
          </w:p>
          <w:p w:rsidR="005C6779" w:rsidRPr="00856D2F" w:rsidRDefault="005C6779" w:rsidP="00E865DC">
            <w:pPr>
              <w:spacing w:line="276" w:lineRule="auto"/>
              <w:jc w:val="center"/>
            </w:pPr>
          </w:p>
        </w:tc>
      </w:tr>
      <w:tr w:rsidR="005C6779" w:rsidRPr="00856D2F" w:rsidTr="00E865DC">
        <w:trPr>
          <w:trHeight w:val="527"/>
        </w:trPr>
        <w:tc>
          <w:tcPr>
            <w:tcW w:w="1558" w:type="dxa"/>
            <w:vMerge/>
            <w:tcBorders>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p>
        </w:tc>
        <w:tc>
          <w:tcPr>
            <w:tcW w:w="4101" w:type="dxa"/>
            <w:vMerge/>
            <w:tcBorders>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p>
        </w:tc>
        <w:tc>
          <w:tcPr>
            <w:tcW w:w="1137" w:type="dxa"/>
            <w:gridSpan w:val="2"/>
            <w:vMerge/>
            <w:tcBorders>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p>
        </w:tc>
        <w:tc>
          <w:tcPr>
            <w:tcW w:w="1137" w:type="dxa"/>
            <w:gridSpan w:val="2"/>
            <w:vMerge/>
            <w:tcBorders>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p>
        </w:tc>
        <w:tc>
          <w:tcPr>
            <w:tcW w:w="995" w:type="dxa"/>
            <w:gridSpan w:val="2"/>
            <w:vMerge/>
            <w:tcBorders>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p>
        </w:tc>
        <w:tc>
          <w:tcPr>
            <w:tcW w:w="1276" w:type="dxa"/>
            <w:vMerge/>
            <w:tcBorders>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p>
        </w:tc>
        <w:tc>
          <w:tcPr>
            <w:tcW w:w="1421" w:type="dxa"/>
            <w:vMerge/>
            <w:tcBorders>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spacing w:line="276" w:lineRule="auto"/>
              <w:jc w:val="center"/>
            </w:pPr>
            <w:r w:rsidRPr="00856D2F">
              <w:t>минимальный отступ застройки от красной линии улиц - 5 м</w:t>
            </w:r>
          </w:p>
        </w:tc>
        <w:tc>
          <w:tcPr>
            <w:tcW w:w="1984" w:type="dxa"/>
            <w:vMerge/>
            <w:tcBorders>
              <w:left w:val="single" w:sz="4" w:space="0" w:color="auto"/>
              <w:bottom w:val="single" w:sz="4" w:space="0" w:color="auto"/>
              <w:right w:val="single" w:sz="4" w:space="0" w:color="auto"/>
            </w:tcBorders>
            <w:vAlign w:val="center"/>
          </w:tcPr>
          <w:p w:rsidR="005C6779" w:rsidRPr="00856D2F" w:rsidRDefault="005C6779" w:rsidP="00E865DC">
            <w:pPr>
              <w:spacing w:line="276" w:lineRule="auto"/>
              <w:jc w:val="center"/>
            </w:pPr>
          </w:p>
        </w:tc>
      </w:tr>
      <w:tr w:rsidR="005C6779" w:rsidRPr="00856D2F" w:rsidTr="00E865DC">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Общественное питание 4.6</w:t>
            </w:r>
          </w:p>
        </w:tc>
        <w:tc>
          <w:tcPr>
            <w:tcW w:w="4101"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13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 xml:space="preserve">200 </w:t>
            </w:r>
          </w:p>
        </w:tc>
        <w:tc>
          <w:tcPr>
            <w:tcW w:w="113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10000</w:t>
            </w: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не подлежат установлению</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3/15</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5C6779" w:rsidRPr="00856D2F" w:rsidRDefault="005C6779" w:rsidP="00E865DC">
            <w:pPr>
              <w:jc w:val="center"/>
              <w:rPr>
                <w:bCs/>
                <w:lang w:bidi="ru-RU"/>
              </w:rPr>
            </w:pPr>
            <w:r w:rsidRPr="00856D2F">
              <w:rPr>
                <w:bCs/>
                <w:lang w:bidi="ru-RU"/>
              </w:rPr>
              <w:t>- Ресторан;</w:t>
            </w:r>
          </w:p>
          <w:p w:rsidR="005C6779" w:rsidRPr="00856D2F" w:rsidRDefault="005C6779" w:rsidP="00E865DC">
            <w:pPr>
              <w:jc w:val="center"/>
              <w:rPr>
                <w:bCs/>
                <w:lang w:bidi="ru-RU"/>
              </w:rPr>
            </w:pPr>
            <w:r w:rsidRPr="00856D2F">
              <w:rPr>
                <w:bCs/>
                <w:lang w:bidi="ru-RU"/>
              </w:rPr>
              <w:t>- Кафе;</w:t>
            </w:r>
          </w:p>
          <w:p w:rsidR="005C6779" w:rsidRPr="00856D2F" w:rsidRDefault="005C6779" w:rsidP="00E865DC">
            <w:pPr>
              <w:jc w:val="center"/>
              <w:rPr>
                <w:bCs/>
                <w:lang w:bidi="ru-RU"/>
              </w:rPr>
            </w:pPr>
            <w:r w:rsidRPr="00856D2F">
              <w:rPr>
                <w:bCs/>
                <w:lang w:bidi="ru-RU"/>
              </w:rPr>
              <w:t>- Столовая</w:t>
            </w:r>
          </w:p>
          <w:p w:rsidR="005C6779" w:rsidRPr="00856D2F" w:rsidRDefault="005C6779" w:rsidP="00E865DC">
            <w:pPr>
              <w:jc w:val="center"/>
            </w:pPr>
          </w:p>
        </w:tc>
      </w:tr>
      <w:tr w:rsidR="005C6779" w:rsidRPr="00856D2F" w:rsidTr="00E865DC">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Объекты дорожного сервиса 4.9.1</w:t>
            </w:r>
          </w:p>
        </w:tc>
        <w:tc>
          <w:tcPr>
            <w:tcW w:w="41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w:t>
            </w:r>
            <w:r w:rsidRPr="00856D2F">
              <w:lastRenderedPageBreak/>
              <w:t>использования с кодами 4.9.1.1 - 4.9.1.4</w:t>
            </w:r>
          </w:p>
        </w:tc>
        <w:tc>
          <w:tcPr>
            <w:tcW w:w="11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lastRenderedPageBreak/>
              <w:t xml:space="preserve">500 </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10000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не подлежат установл</w:t>
            </w:r>
            <w:r w:rsidRPr="00856D2F">
              <w:lastRenderedPageBreak/>
              <w:t>ению</w:t>
            </w:r>
          </w:p>
        </w:tc>
        <w:tc>
          <w:tcPr>
            <w:tcW w:w="1273"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lastRenderedPageBreak/>
              <w:t>3/15</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1</w:t>
            </w:r>
          </w:p>
        </w:tc>
        <w:tc>
          <w:tcPr>
            <w:tcW w:w="1984" w:type="dxa"/>
            <w:tcBorders>
              <w:top w:val="single" w:sz="4" w:space="0" w:color="auto"/>
              <w:left w:val="single" w:sz="4" w:space="0" w:color="auto"/>
              <w:bottom w:val="single" w:sz="4" w:space="0" w:color="auto"/>
              <w:right w:val="single" w:sz="4" w:space="0" w:color="auto"/>
            </w:tcBorders>
            <w:vAlign w:val="center"/>
          </w:tcPr>
          <w:p w:rsidR="005C6779" w:rsidRPr="00856D2F" w:rsidRDefault="005C6779" w:rsidP="00E865DC">
            <w:pPr>
              <w:widowControl/>
              <w:suppressAutoHyphens w:val="0"/>
              <w:overflowPunct/>
              <w:autoSpaceDE/>
              <w:autoSpaceDN w:val="0"/>
              <w:jc w:val="center"/>
              <w:rPr>
                <w:bCs/>
                <w:szCs w:val="24"/>
                <w:lang w:eastAsia="ru-RU" w:bidi="ru-RU"/>
              </w:rPr>
            </w:pPr>
            <w:r w:rsidRPr="00856D2F">
              <w:rPr>
                <w:bCs/>
                <w:szCs w:val="24"/>
                <w:lang w:eastAsia="ru-RU" w:bidi="ru-RU"/>
              </w:rPr>
              <w:t>- Кафе;</w:t>
            </w:r>
          </w:p>
          <w:p w:rsidR="005C6779" w:rsidRPr="00856D2F" w:rsidRDefault="005C6779" w:rsidP="00E865DC">
            <w:pPr>
              <w:widowControl/>
              <w:suppressAutoHyphens w:val="0"/>
              <w:overflowPunct/>
              <w:autoSpaceDE/>
              <w:autoSpaceDN w:val="0"/>
              <w:jc w:val="center"/>
              <w:rPr>
                <w:bCs/>
                <w:szCs w:val="24"/>
                <w:lang w:eastAsia="ru-RU" w:bidi="ru-RU"/>
              </w:rPr>
            </w:pPr>
            <w:r w:rsidRPr="00856D2F">
              <w:rPr>
                <w:bCs/>
                <w:szCs w:val="24"/>
                <w:lang w:eastAsia="ru-RU" w:bidi="ru-RU"/>
              </w:rPr>
              <w:t>- Столовая</w:t>
            </w:r>
          </w:p>
          <w:p w:rsidR="005C6779" w:rsidRPr="00856D2F" w:rsidRDefault="005C6779" w:rsidP="00E865DC">
            <w:pPr>
              <w:widowControl/>
              <w:suppressAutoHyphens w:val="0"/>
              <w:overflowPunct/>
              <w:autoSpaceDE/>
              <w:autoSpaceDN w:val="0"/>
              <w:jc w:val="center"/>
              <w:rPr>
                <w:bCs/>
                <w:szCs w:val="24"/>
                <w:lang w:eastAsia="ru-RU" w:bidi="ru-RU"/>
              </w:rPr>
            </w:pPr>
            <w:r w:rsidRPr="00856D2F">
              <w:rPr>
                <w:bCs/>
                <w:szCs w:val="24"/>
                <w:lang w:eastAsia="ru-RU" w:bidi="ru-RU"/>
              </w:rPr>
              <w:t>- Автозаправочная станция;</w:t>
            </w:r>
          </w:p>
          <w:p w:rsidR="005C6779" w:rsidRPr="00856D2F" w:rsidRDefault="005C6779" w:rsidP="00E865DC">
            <w:pPr>
              <w:widowControl/>
              <w:suppressAutoHyphens w:val="0"/>
              <w:overflowPunct/>
              <w:autoSpaceDE/>
              <w:autoSpaceDN w:val="0"/>
              <w:jc w:val="center"/>
              <w:rPr>
                <w:bCs/>
                <w:szCs w:val="24"/>
                <w:lang w:eastAsia="ru-RU" w:bidi="ru-RU"/>
              </w:rPr>
            </w:pPr>
            <w:r w:rsidRPr="00856D2F">
              <w:rPr>
                <w:bCs/>
                <w:szCs w:val="24"/>
                <w:lang w:eastAsia="ru-RU" w:bidi="ru-RU"/>
              </w:rPr>
              <w:lastRenderedPageBreak/>
              <w:t>- Мотель;</w:t>
            </w:r>
          </w:p>
          <w:p w:rsidR="005C6779" w:rsidRPr="00856D2F" w:rsidRDefault="005C6779" w:rsidP="00E865DC">
            <w:pPr>
              <w:widowControl/>
              <w:suppressAutoHyphens w:val="0"/>
              <w:overflowPunct/>
              <w:autoSpaceDE/>
              <w:autoSpaceDN w:val="0"/>
              <w:jc w:val="center"/>
              <w:rPr>
                <w:bCs/>
                <w:szCs w:val="24"/>
                <w:lang w:eastAsia="ru-RU" w:bidi="ru-RU"/>
              </w:rPr>
            </w:pPr>
            <w:r w:rsidRPr="00856D2F">
              <w:rPr>
                <w:bCs/>
                <w:szCs w:val="24"/>
                <w:lang w:eastAsia="ru-RU" w:bidi="ru-RU"/>
              </w:rPr>
              <w:t>- Автомобильная мойка;</w:t>
            </w:r>
          </w:p>
          <w:p w:rsidR="005C6779" w:rsidRPr="00856D2F" w:rsidRDefault="005C6779" w:rsidP="00E865DC">
            <w:pPr>
              <w:jc w:val="center"/>
            </w:pPr>
            <w:r w:rsidRPr="00856D2F">
              <w:rPr>
                <w:bCs/>
                <w:szCs w:val="24"/>
                <w:lang w:eastAsia="ru-RU" w:bidi="ru-RU"/>
              </w:rPr>
              <w:t>- Мастерская для ремонта автомобилей;</w:t>
            </w:r>
          </w:p>
        </w:tc>
      </w:tr>
      <w:tr w:rsidR="005C6779" w:rsidRPr="00856D2F" w:rsidTr="00E865DC">
        <w:trPr>
          <w:trHeight w:val="521"/>
        </w:trPr>
        <w:tc>
          <w:tcPr>
            <w:tcW w:w="1558" w:type="dxa"/>
            <w:vMerge w:val="restart"/>
            <w:shd w:val="clear" w:color="auto" w:fill="auto"/>
            <w:vAlign w:val="center"/>
          </w:tcPr>
          <w:p w:rsidR="005C6779" w:rsidRPr="00856D2F" w:rsidRDefault="005C6779" w:rsidP="00E865DC">
            <w:pPr>
              <w:autoSpaceDE/>
              <w:jc w:val="center"/>
            </w:pPr>
            <w:r w:rsidRPr="00856D2F">
              <w:lastRenderedPageBreak/>
              <w:t>Энергетика 6.7</w:t>
            </w:r>
          </w:p>
        </w:tc>
        <w:tc>
          <w:tcPr>
            <w:tcW w:w="4101" w:type="dxa"/>
            <w:vMerge w:val="restart"/>
            <w:shd w:val="clear" w:color="auto" w:fill="auto"/>
            <w:vAlign w:val="center"/>
          </w:tcPr>
          <w:p w:rsidR="005C6779" w:rsidRPr="00856D2F" w:rsidRDefault="005C6779" w:rsidP="00E865DC">
            <w:pPr>
              <w:autoSpaceDE/>
              <w:jc w:val="center"/>
            </w:pPr>
            <w:r w:rsidRPr="00856D2F">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856D2F">
              <w:t>золоотвалов</w:t>
            </w:r>
            <w:proofErr w:type="spellEnd"/>
            <w:r w:rsidRPr="00856D2F">
              <w:t>,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1137" w:type="dxa"/>
            <w:gridSpan w:val="2"/>
            <w:shd w:val="clear" w:color="auto" w:fill="auto"/>
            <w:vAlign w:val="center"/>
          </w:tcPr>
          <w:p w:rsidR="005C6779" w:rsidRPr="00856D2F" w:rsidRDefault="005C6779" w:rsidP="00E865DC">
            <w:pPr>
              <w:autoSpaceDE/>
              <w:jc w:val="center"/>
            </w:pPr>
            <w:r w:rsidRPr="00856D2F">
              <w:t>2000*</w:t>
            </w:r>
          </w:p>
          <w:p w:rsidR="005C6779" w:rsidRPr="00856D2F" w:rsidRDefault="005C6779" w:rsidP="00E865DC">
            <w:pPr>
              <w:jc w:val="center"/>
            </w:pPr>
          </w:p>
        </w:tc>
        <w:tc>
          <w:tcPr>
            <w:tcW w:w="1137" w:type="dxa"/>
            <w:gridSpan w:val="2"/>
            <w:shd w:val="clear" w:color="auto" w:fill="auto"/>
            <w:vAlign w:val="center"/>
          </w:tcPr>
          <w:p w:rsidR="005C6779" w:rsidRPr="00856D2F" w:rsidRDefault="005C6779" w:rsidP="00E865DC">
            <w:pPr>
              <w:autoSpaceDE/>
              <w:jc w:val="center"/>
            </w:pPr>
            <w:r w:rsidRPr="00856D2F">
              <w:t>500000*</w:t>
            </w:r>
          </w:p>
          <w:p w:rsidR="005C6779" w:rsidRPr="00856D2F" w:rsidRDefault="005C6779" w:rsidP="00E865DC">
            <w:pPr>
              <w:jc w:val="center"/>
            </w:pPr>
            <w:r w:rsidRPr="00856D2F">
              <w:t xml:space="preserve"> </w:t>
            </w:r>
          </w:p>
        </w:tc>
        <w:tc>
          <w:tcPr>
            <w:tcW w:w="995" w:type="dxa"/>
            <w:gridSpan w:val="2"/>
            <w:vMerge w:val="restart"/>
            <w:shd w:val="clear" w:color="auto" w:fill="auto"/>
            <w:vAlign w:val="center"/>
          </w:tcPr>
          <w:p w:rsidR="005C6779" w:rsidRPr="00856D2F" w:rsidRDefault="005C6779" w:rsidP="00E865DC">
            <w:pPr>
              <w:jc w:val="center"/>
            </w:pPr>
            <w:r w:rsidRPr="00856D2F">
              <w:t>не подлежат установлению</w:t>
            </w:r>
          </w:p>
        </w:tc>
        <w:tc>
          <w:tcPr>
            <w:tcW w:w="1276" w:type="dxa"/>
            <w:vMerge w:val="restart"/>
            <w:shd w:val="clear" w:color="auto" w:fill="auto"/>
            <w:vAlign w:val="center"/>
          </w:tcPr>
          <w:p w:rsidR="005C6779" w:rsidRPr="00856D2F" w:rsidRDefault="005C6779" w:rsidP="00E865DC">
            <w:pPr>
              <w:autoSpaceDE/>
              <w:jc w:val="center"/>
            </w:pPr>
            <w:r w:rsidRPr="00856D2F">
              <w:t>-/60, для дымовых труб ТЭС, опор линий электропередач не подлежат установлению</w:t>
            </w:r>
          </w:p>
        </w:tc>
        <w:tc>
          <w:tcPr>
            <w:tcW w:w="1421" w:type="dxa"/>
            <w:vMerge w:val="restart"/>
            <w:shd w:val="clear" w:color="auto" w:fill="auto"/>
            <w:vAlign w:val="center"/>
          </w:tcPr>
          <w:p w:rsidR="005C6779" w:rsidRPr="00856D2F" w:rsidRDefault="005C6779" w:rsidP="00E865DC">
            <w:pPr>
              <w:autoSpaceDE/>
              <w:jc w:val="center"/>
            </w:pPr>
            <w:r w:rsidRPr="00856D2F">
              <w:t>50 %</w:t>
            </w:r>
          </w:p>
        </w:tc>
        <w:tc>
          <w:tcPr>
            <w:tcW w:w="1417" w:type="dxa"/>
            <w:vMerge w:val="restart"/>
            <w:shd w:val="clear" w:color="auto" w:fill="auto"/>
            <w:vAlign w:val="center"/>
          </w:tcPr>
          <w:p w:rsidR="005C6779" w:rsidRPr="00856D2F" w:rsidRDefault="005C6779" w:rsidP="00E865DC">
            <w:pPr>
              <w:autoSpaceDE/>
              <w:jc w:val="center"/>
            </w:pPr>
            <w:r w:rsidRPr="00856D2F">
              <w:t>5</w:t>
            </w:r>
          </w:p>
        </w:tc>
        <w:tc>
          <w:tcPr>
            <w:tcW w:w="1984" w:type="dxa"/>
            <w:vMerge w:val="restart"/>
            <w:vAlign w:val="center"/>
          </w:tcPr>
          <w:p w:rsidR="005C6779" w:rsidRPr="00856D2F" w:rsidRDefault="005C6779" w:rsidP="00E865DC">
            <w:pPr>
              <w:widowControl/>
              <w:suppressAutoHyphens w:val="0"/>
              <w:overflowPunct/>
              <w:autoSpaceDE/>
              <w:autoSpaceDN w:val="0"/>
              <w:jc w:val="center"/>
              <w:rPr>
                <w:szCs w:val="24"/>
                <w:lang w:eastAsia="ru-RU"/>
              </w:rPr>
            </w:pPr>
            <w:r w:rsidRPr="00856D2F">
              <w:rPr>
                <w:szCs w:val="24"/>
                <w:lang w:eastAsia="ru-RU"/>
              </w:rPr>
              <w:t>- Объекты гидроэнергетики, тепловых станций и электростанций;</w:t>
            </w:r>
          </w:p>
          <w:p w:rsidR="005C6779" w:rsidRPr="00856D2F" w:rsidRDefault="005C6779" w:rsidP="00E865DC">
            <w:pPr>
              <w:widowControl/>
              <w:suppressAutoHyphens w:val="0"/>
              <w:overflowPunct/>
              <w:autoSpaceDE/>
              <w:autoSpaceDN w:val="0"/>
              <w:jc w:val="center"/>
              <w:rPr>
                <w:szCs w:val="24"/>
                <w:lang w:eastAsia="ru-RU"/>
              </w:rPr>
            </w:pPr>
            <w:r w:rsidRPr="00856D2F">
              <w:rPr>
                <w:szCs w:val="24"/>
                <w:lang w:eastAsia="ru-RU"/>
              </w:rPr>
              <w:t>- Вспомогательные для электростанций сооружения (</w:t>
            </w:r>
            <w:proofErr w:type="spellStart"/>
            <w:r w:rsidRPr="00856D2F">
              <w:rPr>
                <w:szCs w:val="24"/>
                <w:lang w:eastAsia="ru-RU"/>
              </w:rPr>
              <w:t>золоотвалы</w:t>
            </w:r>
            <w:proofErr w:type="spellEnd"/>
            <w:r w:rsidRPr="00856D2F">
              <w:rPr>
                <w:szCs w:val="24"/>
                <w:lang w:eastAsia="ru-RU"/>
              </w:rPr>
              <w:t>, гидротехнические сооружения);</w:t>
            </w:r>
          </w:p>
          <w:p w:rsidR="005C6779" w:rsidRPr="00856D2F" w:rsidRDefault="005C6779" w:rsidP="00E865DC">
            <w:pPr>
              <w:autoSpaceDE/>
              <w:jc w:val="center"/>
            </w:pPr>
            <w:r w:rsidRPr="00856D2F">
              <w:rPr>
                <w:szCs w:val="24"/>
                <w:lang w:eastAsia="ru-RU"/>
              </w:rPr>
              <w:t>- Объекты электросетевого хозяйства;</w:t>
            </w:r>
          </w:p>
        </w:tc>
      </w:tr>
      <w:tr w:rsidR="005C6779" w:rsidRPr="00856D2F" w:rsidTr="00E865DC">
        <w:trPr>
          <w:trHeight w:val="2450"/>
        </w:trPr>
        <w:tc>
          <w:tcPr>
            <w:tcW w:w="1558" w:type="dxa"/>
            <w:vMerge/>
            <w:shd w:val="clear" w:color="auto" w:fill="auto"/>
            <w:vAlign w:val="center"/>
          </w:tcPr>
          <w:p w:rsidR="005C6779" w:rsidRPr="00856D2F" w:rsidRDefault="005C6779" w:rsidP="00E865DC">
            <w:pPr>
              <w:autoSpaceDE/>
              <w:jc w:val="center"/>
            </w:pPr>
          </w:p>
        </w:tc>
        <w:tc>
          <w:tcPr>
            <w:tcW w:w="4101" w:type="dxa"/>
            <w:vMerge/>
            <w:shd w:val="clear" w:color="auto" w:fill="auto"/>
            <w:vAlign w:val="center"/>
          </w:tcPr>
          <w:p w:rsidR="005C6779" w:rsidRPr="00856D2F" w:rsidRDefault="005C6779" w:rsidP="00E865DC">
            <w:pPr>
              <w:autoSpaceDE/>
              <w:jc w:val="center"/>
            </w:pPr>
          </w:p>
        </w:tc>
        <w:tc>
          <w:tcPr>
            <w:tcW w:w="1137" w:type="dxa"/>
            <w:gridSpan w:val="2"/>
            <w:shd w:val="clear" w:color="auto" w:fill="auto"/>
            <w:vAlign w:val="center"/>
          </w:tcPr>
          <w:p w:rsidR="005C6779" w:rsidRPr="00856D2F" w:rsidRDefault="005C6779" w:rsidP="00E865DC">
            <w:pPr>
              <w:jc w:val="center"/>
            </w:pPr>
            <w:r w:rsidRPr="00856D2F">
              <w:t>*- для линий  электропередач не подлежат установлению</w:t>
            </w:r>
          </w:p>
        </w:tc>
        <w:tc>
          <w:tcPr>
            <w:tcW w:w="1137" w:type="dxa"/>
            <w:gridSpan w:val="2"/>
            <w:shd w:val="clear" w:color="auto" w:fill="auto"/>
            <w:vAlign w:val="center"/>
          </w:tcPr>
          <w:p w:rsidR="005C6779" w:rsidRPr="00856D2F" w:rsidRDefault="005C6779" w:rsidP="00E865DC">
            <w:pPr>
              <w:jc w:val="center"/>
            </w:pPr>
            <w:r w:rsidRPr="00856D2F">
              <w:t>* - для линий  электропередач не подлежат установлению</w:t>
            </w:r>
          </w:p>
        </w:tc>
        <w:tc>
          <w:tcPr>
            <w:tcW w:w="995" w:type="dxa"/>
            <w:gridSpan w:val="2"/>
            <w:vMerge/>
            <w:shd w:val="clear" w:color="auto" w:fill="auto"/>
            <w:vAlign w:val="center"/>
          </w:tcPr>
          <w:p w:rsidR="005C6779" w:rsidRPr="00856D2F" w:rsidRDefault="005C6779" w:rsidP="00E865DC">
            <w:pPr>
              <w:jc w:val="center"/>
            </w:pPr>
          </w:p>
        </w:tc>
        <w:tc>
          <w:tcPr>
            <w:tcW w:w="1276" w:type="dxa"/>
            <w:vMerge/>
            <w:shd w:val="clear" w:color="auto" w:fill="auto"/>
            <w:vAlign w:val="center"/>
          </w:tcPr>
          <w:p w:rsidR="005C6779" w:rsidRPr="00856D2F" w:rsidRDefault="005C6779" w:rsidP="00E865DC">
            <w:pPr>
              <w:autoSpaceDE/>
              <w:jc w:val="center"/>
            </w:pPr>
          </w:p>
        </w:tc>
        <w:tc>
          <w:tcPr>
            <w:tcW w:w="1421" w:type="dxa"/>
            <w:vMerge/>
            <w:shd w:val="clear" w:color="auto" w:fill="auto"/>
            <w:vAlign w:val="center"/>
          </w:tcPr>
          <w:p w:rsidR="005C6779" w:rsidRPr="00856D2F" w:rsidRDefault="005C6779" w:rsidP="00E865DC">
            <w:pPr>
              <w:autoSpaceDE/>
              <w:jc w:val="center"/>
            </w:pPr>
          </w:p>
        </w:tc>
        <w:tc>
          <w:tcPr>
            <w:tcW w:w="1417" w:type="dxa"/>
            <w:vMerge/>
            <w:shd w:val="clear" w:color="auto" w:fill="auto"/>
            <w:vAlign w:val="center"/>
          </w:tcPr>
          <w:p w:rsidR="005C6779" w:rsidRPr="00856D2F" w:rsidRDefault="005C6779" w:rsidP="00E865DC">
            <w:pPr>
              <w:autoSpaceDE/>
              <w:jc w:val="center"/>
            </w:pPr>
          </w:p>
        </w:tc>
        <w:tc>
          <w:tcPr>
            <w:tcW w:w="1984" w:type="dxa"/>
            <w:vMerge/>
            <w:vAlign w:val="center"/>
          </w:tcPr>
          <w:p w:rsidR="005C6779" w:rsidRPr="00856D2F" w:rsidRDefault="005C6779" w:rsidP="00E865DC">
            <w:pPr>
              <w:widowControl/>
              <w:suppressAutoHyphens w:val="0"/>
              <w:overflowPunct/>
              <w:autoSpaceDE/>
              <w:autoSpaceDN w:val="0"/>
              <w:jc w:val="center"/>
              <w:rPr>
                <w:szCs w:val="24"/>
                <w:lang w:eastAsia="ru-RU"/>
              </w:rPr>
            </w:pPr>
          </w:p>
        </w:tc>
      </w:tr>
      <w:tr w:rsidR="005C6779" w:rsidRPr="00856D2F" w:rsidTr="00E865DC">
        <w:trPr>
          <w:trHeight w:val="510"/>
        </w:trPr>
        <w:tc>
          <w:tcPr>
            <w:tcW w:w="1558" w:type="dxa"/>
            <w:vMerge w:val="restart"/>
            <w:shd w:val="clear" w:color="auto" w:fill="auto"/>
            <w:vAlign w:val="center"/>
          </w:tcPr>
          <w:p w:rsidR="005C6779" w:rsidRPr="00856D2F" w:rsidRDefault="005C6779" w:rsidP="00E865DC">
            <w:pPr>
              <w:autoSpaceDE/>
              <w:jc w:val="center"/>
            </w:pPr>
            <w:r w:rsidRPr="00856D2F">
              <w:t>Связь 6.8</w:t>
            </w:r>
          </w:p>
        </w:tc>
        <w:tc>
          <w:tcPr>
            <w:tcW w:w="4101" w:type="dxa"/>
            <w:vMerge w:val="restart"/>
            <w:shd w:val="clear" w:color="auto" w:fill="auto"/>
            <w:vAlign w:val="center"/>
          </w:tcPr>
          <w:p w:rsidR="005C6779" w:rsidRPr="00856D2F" w:rsidRDefault="005C6779" w:rsidP="00E865DC">
            <w:pPr>
              <w:jc w:val="center"/>
            </w:pPr>
            <w:r w:rsidRPr="00856D2F">
              <w:t xml:space="preserve">Размещение объектов связи, радиовещания, телевидения, включая воздушные радиорелейные, надземные и подземные </w:t>
            </w:r>
            <w:r w:rsidRPr="00856D2F">
              <w:lastRenderedPageBreak/>
              <w:t>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1137" w:type="dxa"/>
            <w:gridSpan w:val="2"/>
            <w:shd w:val="clear" w:color="auto" w:fill="auto"/>
            <w:vAlign w:val="center"/>
          </w:tcPr>
          <w:p w:rsidR="005C6779" w:rsidRPr="00856D2F" w:rsidRDefault="005C6779" w:rsidP="00E865DC">
            <w:pPr>
              <w:widowControl/>
              <w:suppressAutoHyphens w:val="0"/>
              <w:overflowPunct/>
              <w:autoSpaceDE/>
              <w:jc w:val="center"/>
              <w:rPr>
                <w:szCs w:val="24"/>
                <w:lang w:eastAsia="ru-RU"/>
              </w:rPr>
            </w:pPr>
            <w:r w:rsidRPr="00856D2F">
              <w:lastRenderedPageBreak/>
              <w:t>2000</w:t>
            </w:r>
            <w:r w:rsidRPr="00856D2F">
              <w:rPr>
                <w:szCs w:val="24"/>
                <w:lang w:eastAsia="ru-RU"/>
              </w:rPr>
              <w:t>*</w:t>
            </w:r>
          </w:p>
          <w:p w:rsidR="005C6779" w:rsidRPr="00856D2F" w:rsidRDefault="005C6779" w:rsidP="00E865DC">
            <w:pPr>
              <w:widowControl/>
              <w:suppressAutoHyphens w:val="0"/>
              <w:overflowPunct/>
              <w:autoSpaceDE/>
              <w:jc w:val="center"/>
              <w:rPr>
                <w:szCs w:val="24"/>
                <w:lang w:eastAsia="ru-RU"/>
              </w:rPr>
            </w:pPr>
          </w:p>
          <w:p w:rsidR="005C6779" w:rsidRPr="00856D2F" w:rsidRDefault="005C6779" w:rsidP="00E865DC">
            <w:pPr>
              <w:widowControl/>
              <w:suppressAutoHyphens w:val="0"/>
              <w:overflowPunct/>
              <w:autoSpaceDE/>
              <w:jc w:val="center"/>
              <w:rPr>
                <w:szCs w:val="24"/>
                <w:lang w:eastAsia="ru-RU"/>
              </w:rPr>
            </w:pPr>
          </w:p>
        </w:tc>
        <w:tc>
          <w:tcPr>
            <w:tcW w:w="1137" w:type="dxa"/>
            <w:gridSpan w:val="2"/>
            <w:shd w:val="clear" w:color="auto" w:fill="auto"/>
            <w:vAlign w:val="center"/>
          </w:tcPr>
          <w:p w:rsidR="005C6779" w:rsidRPr="00856D2F" w:rsidRDefault="005C6779" w:rsidP="00E865DC">
            <w:pPr>
              <w:widowControl/>
              <w:suppressAutoHyphens w:val="0"/>
              <w:overflowPunct/>
              <w:autoSpaceDE/>
              <w:jc w:val="center"/>
              <w:rPr>
                <w:szCs w:val="24"/>
                <w:lang w:eastAsia="ru-RU"/>
              </w:rPr>
            </w:pPr>
            <w:r w:rsidRPr="00856D2F">
              <w:rPr>
                <w:szCs w:val="24"/>
                <w:lang w:eastAsia="ru-RU"/>
              </w:rPr>
              <w:t>500000*</w:t>
            </w:r>
          </w:p>
          <w:p w:rsidR="005C6779" w:rsidRPr="00856D2F" w:rsidRDefault="005C6779" w:rsidP="00E865DC">
            <w:pPr>
              <w:widowControl/>
              <w:suppressAutoHyphens w:val="0"/>
              <w:overflowPunct/>
              <w:autoSpaceDE/>
              <w:jc w:val="center"/>
              <w:rPr>
                <w:szCs w:val="24"/>
                <w:lang w:eastAsia="ru-RU"/>
              </w:rPr>
            </w:pPr>
          </w:p>
          <w:p w:rsidR="005C6779" w:rsidRPr="00856D2F" w:rsidRDefault="005C6779" w:rsidP="00E865DC">
            <w:pPr>
              <w:widowControl/>
              <w:suppressAutoHyphens w:val="0"/>
              <w:overflowPunct/>
              <w:autoSpaceDE/>
              <w:jc w:val="center"/>
              <w:rPr>
                <w:szCs w:val="24"/>
                <w:lang w:eastAsia="ru-RU"/>
              </w:rPr>
            </w:pPr>
          </w:p>
        </w:tc>
        <w:tc>
          <w:tcPr>
            <w:tcW w:w="995" w:type="dxa"/>
            <w:gridSpan w:val="2"/>
            <w:vMerge w:val="restart"/>
            <w:shd w:val="clear" w:color="auto" w:fill="auto"/>
            <w:vAlign w:val="center"/>
          </w:tcPr>
          <w:p w:rsidR="005C6779" w:rsidRPr="00856D2F" w:rsidRDefault="005C6779" w:rsidP="00E865DC">
            <w:pPr>
              <w:jc w:val="center"/>
            </w:pPr>
            <w:r w:rsidRPr="00856D2F">
              <w:t xml:space="preserve">не подлежат </w:t>
            </w:r>
            <w:r w:rsidRPr="00856D2F">
              <w:lastRenderedPageBreak/>
              <w:t>установлению</w:t>
            </w:r>
          </w:p>
        </w:tc>
        <w:tc>
          <w:tcPr>
            <w:tcW w:w="1276" w:type="dxa"/>
            <w:vMerge w:val="restart"/>
            <w:shd w:val="clear" w:color="auto" w:fill="auto"/>
            <w:vAlign w:val="center"/>
          </w:tcPr>
          <w:p w:rsidR="005C6779" w:rsidRPr="00856D2F" w:rsidRDefault="005C6779" w:rsidP="00E865DC">
            <w:pPr>
              <w:autoSpaceDE/>
              <w:jc w:val="center"/>
            </w:pPr>
            <w:r w:rsidRPr="00856D2F">
              <w:lastRenderedPageBreak/>
              <w:t>не подлежат установлению</w:t>
            </w:r>
          </w:p>
        </w:tc>
        <w:tc>
          <w:tcPr>
            <w:tcW w:w="1421" w:type="dxa"/>
            <w:vMerge w:val="restart"/>
            <w:shd w:val="clear" w:color="auto" w:fill="auto"/>
            <w:vAlign w:val="center"/>
          </w:tcPr>
          <w:p w:rsidR="005C6779" w:rsidRPr="00856D2F" w:rsidRDefault="005C6779" w:rsidP="00E865DC">
            <w:pPr>
              <w:autoSpaceDE/>
              <w:jc w:val="center"/>
            </w:pPr>
            <w:r w:rsidRPr="00856D2F">
              <w:t>75 %</w:t>
            </w:r>
          </w:p>
        </w:tc>
        <w:tc>
          <w:tcPr>
            <w:tcW w:w="1417" w:type="dxa"/>
            <w:vMerge w:val="restart"/>
            <w:shd w:val="clear" w:color="auto" w:fill="auto"/>
            <w:vAlign w:val="center"/>
          </w:tcPr>
          <w:p w:rsidR="005C6779" w:rsidRPr="00856D2F" w:rsidRDefault="005C6779" w:rsidP="00E865DC">
            <w:pPr>
              <w:autoSpaceDE/>
              <w:jc w:val="center"/>
            </w:pPr>
            <w:r w:rsidRPr="00856D2F">
              <w:t>1</w:t>
            </w:r>
          </w:p>
        </w:tc>
        <w:tc>
          <w:tcPr>
            <w:tcW w:w="1984" w:type="dxa"/>
            <w:vMerge w:val="restart"/>
            <w:vAlign w:val="center"/>
          </w:tcPr>
          <w:p w:rsidR="005C6779" w:rsidRPr="00856D2F" w:rsidRDefault="005C6779" w:rsidP="00E865DC">
            <w:pPr>
              <w:widowControl/>
              <w:suppressAutoHyphens w:val="0"/>
              <w:overflowPunct/>
              <w:autoSpaceDE/>
              <w:autoSpaceDN w:val="0"/>
              <w:jc w:val="center"/>
              <w:rPr>
                <w:szCs w:val="24"/>
                <w:lang w:eastAsia="ru-RU"/>
              </w:rPr>
            </w:pPr>
            <w:r w:rsidRPr="00856D2F">
              <w:rPr>
                <w:szCs w:val="24"/>
                <w:lang w:eastAsia="ru-RU"/>
              </w:rPr>
              <w:t>- Объект связи;</w:t>
            </w:r>
          </w:p>
          <w:p w:rsidR="005C6779" w:rsidRPr="00856D2F" w:rsidRDefault="005C6779" w:rsidP="00E865DC">
            <w:pPr>
              <w:widowControl/>
              <w:suppressAutoHyphens w:val="0"/>
              <w:overflowPunct/>
              <w:autoSpaceDE/>
              <w:autoSpaceDN w:val="0"/>
              <w:jc w:val="center"/>
              <w:rPr>
                <w:szCs w:val="24"/>
                <w:lang w:eastAsia="ru-RU"/>
              </w:rPr>
            </w:pPr>
            <w:r w:rsidRPr="00856D2F">
              <w:rPr>
                <w:szCs w:val="24"/>
                <w:lang w:eastAsia="ru-RU"/>
              </w:rPr>
              <w:t>- Антенное поле;</w:t>
            </w:r>
          </w:p>
          <w:p w:rsidR="005C6779" w:rsidRPr="00856D2F" w:rsidRDefault="005C6779" w:rsidP="00E865DC">
            <w:pPr>
              <w:widowControl/>
              <w:suppressAutoHyphens w:val="0"/>
              <w:overflowPunct/>
              <w:autoSpaceDE/>
              <w:autoSpaceDN w:val="0"/>
              <w:jc w:val="center"/>
              <w:rPr>
                <w:szCs w:val="24"/>
                <w:lang w:eastAsia="ru-RU"/>
              </w:rPr>
            </w:pPr>
            <w:r w:rsidRPr="00856D2F">
              <w:rPr>
                <w:szCs w:val="24"/>
                <w:lang w:eastAsia="ru-RU"/>
              </w:rPr>
              <w:t xml:space="preserve">- Объект </w:t>
            </w:r>
            <w:r w:rsidRPr="00856D2F">
              <w:rPr>
                <w:szCs w:val="24"/>
                <w:lang w:eastAsia="ru-RU"/>
              </w:rPr>
              <w:lastRenderedPageBreak/>
              <w:t>спутниковой связи;</w:t>
            </w:r>
          </w:p>
          <w:p w:rsidR="005C6779" w:rsidRPr="00856D2F" w:rsidRDefault="005C6779" w:rsidP="00E865DC">
            <w:pPr>
              <w:widowControl/>
              <w:suppressAutoHyphens w:val="0"/>
              <w:overflowPunct/>
              <w:autoSpaceDE/>
              <w:autoSpaceDN w:val="0"/>
              <w:jc w:val="center"/>
              <w:rPr>
                <w:szCs w:val="24"/>
                <w:lang w:eastAsia="ru-RU"/>
              </w:rPr>
            </w:pPr>
            <w:r w:rsidRPr="00856D2F">
              <w:rPr>
                <w:szCs w:val="24"/>
                <w:lang w:eastAsia="ru-RU"/>
              </w:rPr>
              <w:t>- Вышка сотовой связи;</w:t>
            </w:r>
          </w:p>
          <w:p w:rsidR="005C6779" w:rsidRPr="00856D2F" w:rsidRDefault="005C6779" w:rsidP="00E865DC">
            <w:pPr>
              <w:autoSpaceDE/>
              <w:jc w:val="center"/>
            </w:pPr>
            <w:r w:rsidRPr="00856D2F">
              <w:rPr>
                <w:szCs w:val="24"/>
                <w:lang w:eastAsia="ru-RU"/>
              </w:rPr>
              <w:t>- Телевизионная вышка</w:t>
            </w:r>
          </w:p>
        </w:tc>
      </w:tr>
      <w:tr w:rsidR="005C6779" w:rsidRPr="00856D2F" w:rsidTr="00E865DC">
        <w:trPr>
          <w:trHeight w:val="2001"/>
        </w:trPr>
        <w:tc>
          <w:tcPr>
            <w:tcW w:w="1558" w:type="dxa"/>
            <w:vMerge/>
            <w:shd w:val="clear" w:color="auto" w:fill="auto"/>
            <w:vAlign w:val="center"/>
          </w:tcPr>
          <w:p w:rsidR="005C6779" w:rsidRPr="00856D2F" w:rsidRDefault="005C6779" w:rsidP="00E865DC">
            <w:pPr>
              <w:autoSpaceDE/>
              <w:jc w:val="center"/>
            </w:pPr>
          </w:p>
        </w:tc>
        <w:tc>
          <w:tcPr>
            <w:tcW w:w="4101" w:type="dxa"/>
            <w:vMerge/>
            <w:shd w:val="clear" w:color="auto" w:fill="auto"/>
            <w:vAlign w:val="center"/>
          </w:tcPr>
          <w:p w:rsidR="005C6779" w:rsidRPr="00856D2F" w:rsidRDefault="005C6779" w:rsidP="00E865DC">
            <w:pPr>
              <w:autoSpaceDE/>
              <w:jc w:val="center"/>
            </w:pPr>
          </w:p>
        </w:tc>
        <w:tc>
          <w:tcPr>
            <w:tcW w:w="1137" w:type="dxa"/>
            <w:gridSpan w:val="2"/>
            <w:shd w:val="clear" w:color="auto" w:fill="auto"/>
            <w:vAlign w:val="center"/>
          </w:tcPr>
          <w:p w:rsidR="005C6779" w:rsidRPr="00856D2F" w:rsidRDefault="005C6779" w:rsidP="00E865DC">
            <w:pPr>
              <w:widowControl/>
              <w:suppressAutoHyphens w:val="0"/>
              <w:overflowPunct/>
              <w:autoSpaceDE/>
              <w:jc w:val="center"/>
              <w:rPr>
                <w:szCs w:val="24"/>
                <w:lang w:eastAsia="ru-RU"/>
              </w:rPr>
            </w:pPr>
            <w:r w:rsidRPr="00856D2F">
              <w:rPr>
                <w:szCs w:val="24"/>
                <w:lang w:eastAsia="ru-RU"/>
              </w:rPr>
              <w:t>*для линий связи не подлежат установлению</w:t>
            </w:r>
          </w:p>
        </w:tc>
        <w:tc>
          <w:tcPr>
            <w:tcW w:w="1137" w:type="dxa"/>
            <w:gridSpan w:val="2"/>
            <w:shd w:val="clear" w:color="auto" w:fill="auto"/>
            <w:vAlign w:val="center"/>
          </w:tcPr>
          <w:p w:rsidR="005C6779" w:rsidRPr="00856D2F" w:rsidRDefault="005C6779" w:rsidP="00E865DC">
            <w:pPr>
              <w:widowControl/>
              <w:suppressAutoHyphens w:val="0"/>
              <w:overflowPunct/>
              <w:autoSpaceDE/>
              <w:jc w:val="center"/>
              <w:rPr>
                <w:szCs w:val="24"/>
                <w:lang w:eastAsia="ru-RU"/>
              </w:rPr>
            </w:pPr>
            <w:r w:rsidRPr="00856D2F">
              <w:rPr>
                <w:szCs w:val="24"/>
                <w:lang w:eastAsia="ru-RU"/>
              </w:rPr>
              <w:t>*для линий связи не подлежат установлению</w:t>
            </w:r>
          </w:p>
        </w:tc>
        <w:tc>
          <w:tcPr>
            <w:tcW w:w="995" w:type="dxa"/>
            <w:gridSpan w:val="2"/>
            <w:vMerge/>
            <w:shd w:val="clear" w:color="auto" w:fill="auto"/>
            <w:vAlign w:val="center"/>
          </w:tcPr>
          <w:p w:rsidR="005C6779" w:rsidRPr="00856D2F" w:rsidRDefault="005C6779" w:rsidP="00E865DC">
            <w:pPr>
              <w:jc w:val="center"/>
            </w:pPr>
          </w:p>
        </w:tc>
        <w:tc>
          <w:tcPr>
            <w:tcW w:w="1276" w:type="dxa"/>
            <w:vMerge/>
            <w:shd w:val="clear" w:color="auto" w:fill="auto"/>
            <w:vAlign w:val="center"/>
          </w:tcPr>
          <w:p w:rsidR="005C6779" w:rsidRPr="00856D2F" w:rsidRDefault="005C6779" w:rsidP="00E865DC">
            <w:pPr>
              <w:autoSpaceDE/>
              <w:jc w:val="center"/>
            </w:pPr>
          </w:p>
        </w:tc>
        <w:tc>
          <w:tcPr>
            <w:tcW w:w="1421" w:type="dxa"/>
            <w:vMerge/>
            <w:shd w:val="clear" w:color="auto" w:fill="auto"/>
            <w:vAlign w:val="center"/>
          </w:tcPr>
          <w:p w:rsidR="005C6779" w:rsidRPr="00856D2F" w:rsidRDefault="005C6779" w:rsidP="00E865DC">
            <w:pPr>
              <w:autoSpaceDE/>
              <w:jc w:val="center"/>
            </w:pPr>
          </w:p>
        </w:tc>
        <w:tc>
          <w:tcPr>
            <w:tcW w:w="1417" w:type="dxa"/>
            <w:vMerge/>
            <w:shd w:val="clear" w:color="auto" w:fill="auto"/>
            <w:vAlign w:val="center"/>
          </w:tcPr>
          <w:p w:rsidR="005C6779" w:rsidRPr="00856D2F" w:rsidRDefault="005C6779" w:rsidP="00E865DC">
            <w:pPr>
              <w:autoSpaceDE/>
              <w:jc w:val="center"/>
            </w:pPr>
          </w:p>
        </w:tc>
        <w:tc>
          <w:tcPr>
            <w:tcW w:w="1984" w:type="dxa"/>
            <w:vMerge/>
            <w:vAlign w:val="center"/>
          </w:tcPr>
          <w:p w:rsidR="005C6779" w:rsidRPr="00856D2F" w:rsidRDefault="005C6779" w:rsidP="00E865DC">
            <w:pPr>
              <w:widowControl/>
              <w:suppressAutoHyphens w:val="0"/>
              <w:overflowPunct/>
              <w:autoSpaceDE/>
              <w:autoSpaceDN w:val="0"/>
              <w:jc w:val="center"/>
              <w:rPr>
                <w:szCs w:val="24"/>
                <w:lang w:eastAsia="ru-RU"/>
              </w:rPr>
            </w:pPr>
          </w:p>
        </w:tc>
      </w:tr>
    </w:tbl>
    <w:p w:rsidR="005C6779" w:rsidRPr="00856D2F" w:rsidRDefault="005C6779" w:rsidP="005C6779">
      <w:pPr>
        <w:jc w:val="center"/>
        <w:rPr>
          <w:sz w:val="24"/>
          <w:szCs w:val="24"/>
          <w:shd w:val="clear" w:color="auto" w:fill="FFFFFF"/>
        </w:rPr>
      </w:pPr>
    </w:p>
    <w:p w:rsidR="005C6779" w:rsidRPr="00856D2F" w:rsidRDefault="005C6779" w:rsidP="005C6779">
      <w:pPr>
        <w:jc w:val="center"/>
        <w:rPr>
          <w:b/>
          <w:sz w:val="24"/>
          <w:szCs w:val="24"/>
          <w:shd w:val="clear" w:color="auto" w:fill="FFFFFF"/>
        </w:rPr>
      </w:pPr>
      <w:r w:rsidRPr="00856D2F">
        <w:rPr>
          <w:b/>
          <w:sz w:val="24"/>
          <w:szCs w:val="24"/>
          <w:shd w:val="clear" w:color="auto" w:fill="FFFFFF"/>
        </w:rPr>
        <w:t>Вспомогательные виды разрешенного использования</w:t>
      </w:r>
    </w:p>
    <w:p w:rsidR="005C6779" w:rsidRPr="00856D2F" w:rsidRDefault="005C6779" w:rsidP="005C6779">
      <w:pPr>
        <w:jc w:val="center"/>
        <w:rPr>
          <w:b/>
          <w:sz w:val="24"/>
          <w:szCs w:val="24"/>
          <w:shd w:val="clear" w:color="auto" w:fill="FFFFFF"/>
        </w:rPr>
      </w:pPr>
    </w:p>
    <w:p w:rsidR="005C6779" w:rsidRPr="00856D2F" w:rsidRDefault="005C6779" w:rsidP="005C6779">
      <w:pPr>
        <w:tabs>
          <w:tab w:val="left" w:pos="1320"/>
        </w:tabs>
        <w:ind w:firstLine="567"/>
        <w:rPr>
          <w:sz w:val="24"/>
          <w:szCs w:val="24"/>
        </w:rPr>
      </w:pPr>
      <w:r w:rsidRPr="00856D2F">
        <w:rPr>
          <w:sz w:val="24"/>
          <w:szCs w:val="24"/>
        </w:rPr>
        <w:t>- Не подлежат установлению.</w:t>
      </w:r>
    </w:p>
    <w:p w:rsidR="005C6779" w:rsidRPr="00856D2F" w:rsidRDefault="005C6779" w:rsidP="005C6779">
      <w:pPr>
        <w:tabs>
          <w:tab w:val="left" w:pos="1320"/>
        </w:tabs>
        <w:ind w:firstLine="567"/>
        <w:rPr>
          <w:b/>
          <w:iCs/>
          <w:sz w:val="24"/>
          <w:szCs w:val="24"/>
        </w:rPr>
      </w:pPr>
    </w:p>
    <w:p w:rsidR="005C6779" w:rsidRPr="00856D2F" w:rsidRDefault="005C6779" w:rsidP="005C6779">
      <w:pPr>
        <w:ind w:firstLine="567"/>
        <w:jc w:val="both"/>
        <w:rPr>
          <w:b/>
          <w:sz w:val="24"/>
          <w:szCs w:val="24"/>
        </w:rPr>
      </w:pPr>
      <w:r w:rsidRPr="00856D2F">
        <w:rPr>
          <w:b/>
          <w:sz w:val="24"/>
          <w:szCs w:val="24"/>
        </w:rPr>
        <w:t>ОГРАНИЧЕНИЯ ИСПОЛЬЗОВАНИЯ ЗЕМЕЛЬНЫХ УЧАСТКОВ И ОБЪЕКТОВ КАПИТАЛЬНОГО СТРОИТЕЛЬСТВА:</w:t>
      </w:r>
    </w:p>
    <w:p w:rsidR="005C6779" w:rsidRPr="00856D2F" w:rsidRDefault="005C6779" w:rsidP="005C6779">
      <w:pPr>
        <w:ind w:firstLine="567"/>
        <w:jc w:val="both"/>
        <w:rPr>
          <w:sz w:val="22"/>
          <w:szCs w:val="22"/>
        </w:rPr>
      </w:pPr>
      <w:r w:rsidRPr="00856D2F">
        <w:rPr>
          <w:sz w:val="22"/>
          <w:szCs w:val="22"/>
        </w:rPr>
        <w:t xml:space="preserve">Не допускается размещать склады сырья и полупродуктов для фармацевтических предприятий, </w:t>
      </w:r>
      <w:r w:rsidRPr="00856D2F">
        <w:rPr>
          <w:rFonts w:eastAsia="Calibri"/>
          <w:sz w:val="22"/>
          <w:szCs w:val="22"/>
        </w:rPr>
        <w:t>объекты по производству лекарственных веществ, лекарственных средств и (или) лекарственных форм,</w:t>
      </w:r>
      <w:r w:rsidRPr="00856D2F">
        <w:rPr>
          <w:sz w:val="22"/>
          <w:szCs w:val="22"/>
        </w:rPr>
        <w:t xml:space="preserve"> оптовые склады продовольственного сырья и пищевых продуктов</w:t>
      </w:r>
      <w:r w:rsidRPr="00856D2F">
        <w:rPr>
          <w:rFonts w:eastAsia="Calibri"/>
          <w:sz w:val="22"/>
          <w:szCs w:val="22"/>
        </w:rPr>
        <w:t xml:space="preserve"> </w:t>
      </w:r>
      <w:r w:rsidRPr="00856D2F">
        <w:rPr>
          <w:sz w:val="22"/>
          <w:szCs w:val="22"/>
        </w:rPr>
        <w:t>в санитарно-защитной зоне и на территории объектов других отраслей промышленности.</w:t>
      </w:r>
    </w:p>
    <w:p w:rsidR="005C6779" w:rsidRPr="00856D2F" w:rsidRDefault="005C6779" w:rsidP="005C6779">
      <w:pPr>
        <w:ind w:firstLine="567"/>
        <w:jc w:val="both"/>
        <w:rPr>
          <w:rFonts w:eastAsia="Calibri"/>
          <w:color w:val="000000"/>
          <w:sz w:val="22"/>
          <w:szCs w:val="22"/>
        </w:rPr>
      </w:pPr>
      <w:r w:rsidRPr="00856D2F">
        <w:rPr>
          <w:rFonts w:eastAsia="Calibri"/>
          <w:color w:val="000000"/>
          <w:sz w:val="22"/>
          <w:szCs w:val="22"/>
        </w:rPr>
        <w:t>Все производственные объекты должны быть закрыты от общего доступа ограждением, выполненным из металлических или бетонных конструкций. Цвет и конфигурация ограждения подлежат согласованию с уполномоченным органом.</w:t>
      </w:r>
    </w:p>
    <w:p w:rsidR="005C6779" w:rsidRPr="00856D2F" w:rsidRDefault="005C6779" w:rsidP="005C6779">
      <w:pPr>
        <w:ind w:firstLine="567"/>
        <w:jc w:val="both"/>
        <w:rPr>
          <w:rFonts w:eastAsia="Calibri"/>
          <w:color w:val="000000"/>
          <w:sz w:val="22"/>
          <w:szCs w:val="22"/>
        </w:rPr>
      </w:pPr>
      <w:r w:rsidRPr="00856D2F">
        <w:rPr>
          <w:rFonts w:eastAsia="Calibri"/>
          <w:color w:val="000000"/>
          <w:sz w:val="22"/>
          <w:szCs w:val="22"/>
        </w:rPr>
        <w:t xml:space="preserve">Границы производственных объектов, выходящие на улично-дорожную сеть, а также въезды на территорию производственных объектов должны быть оборудованы элементами уличного освещения. Элементы уличного освещения необходимо устанавливать на расстояние не более </w:t>
      </w:r>
      <w:smartTag w:uri="urn:schemas-microsoft-com:office:smarttags" w:element="metricconverter">
        <w:smartTagPr>
          <w:attr w:name="ProductID" w:val="40 метров"/>
        </w:smartTagPr>
        <w:r w:rsidRPr="00856D2F">
          <w:rPr>
            <w:rFonts w:eastAsia="Calibri"/>
            <w:color w:val="000000"/>
            <w:sz w:val="22"/>
            <w:szCs w:val="22"/>
          </w:rPr>
          <w:t>40 метров</w:t>
        </w:r>
      </w:smartTag>
      <w:r w:rsidRPr="00856D2F">
        <w:rPr>
          <w:rFonts w:eastAsia="Calibri"/>
          <w:color w:val="000000"/>
          <w:sz w:val="22"/>
          <w:szCs w:val="22"/>
        </w:rPr>
        <w:t xml:space="preserve"> от одного элемента до другого.</w:t>
      </w:r>
    </w:p>
    <w:p w:rsidR="005C6779" w:rsidRPr="00856D2F" w:rsidRDefault="005C6779" w:rsidP="005C6779">
      <w:pPr>
        <w:ind w:firstLine="567"/>
        <w:jc w:val="both"/>
        <w:rPr>
          <w:sz w:val="22"/>
          <w:szCs w:val="22"/>
        </w:rPr>
      </w:pPr>
      <w:r w:rsidRPr="00856D2F">
        <w:rPr>
          <w:rFonts w:eastAsia="Calibri"/>
          <w:color w:val="000000"/>
          <w:sz w:val="22"/>
          <w:szCs w:val="22"/>
        </w:rPr>
        <w:t xml:space="preserve">Размещение строительных материалов и производственных ресурсов допускается только на специально отведенной подготовленной территории, соответствующей требованиям технических регламентов по складированию материалов, норм экологии, санитарии и другим </w:t>
      </w:r>
      <w:r w:rsidRPr="00856D2F">
        <w:rPr>
          <w:rFonts w:eastAsia="Calibri"/>
          <w:color w:val="000000"/>
          <w:sz w:val="22"/>
          <w:szCs w:val="22"/>
        </w:rPr>
        <w:lastRenderedPageBreak/>
        <w:t>действующим нормам.</w:t>
      </w:r>
    </w:p>
    <w:p w:rsidR="005C6779" w:rsidRPr="00856D2F" w:rsidRDefault="005C6779" w:rsidP="005C6779">
      <w:pPr>
        <w:ind w:firstLine="567"/>
        <w:jc w:val="both"/>
        <w:rPr>
          <w:sz w:val="22"/>
          <w:szCs w:val="22"/>
        </w:rPr>
      </w:pPr>
      <w:r w:rsidRPr="00856D2F">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5C6779" w:rsidRPr="00856D2F" w:rsidRDefault="005C6779" w:rsidP="005C6779">
      <w:pPr>
        <w:tabs>
          <w:tab w:val="left" w:pos="1320"/>
        </w:tabs>
        <w:ind w:firstLine="567"/>
        <w:rPr>
          <w:b/>
          <w:iCs/>
          <w:sz w:val="24"/>
          <w:szCs w:val="24"/>
        </w:rPr>
      </w:pPr>
      <w:r w:rsidRPr="00856D2F">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2A1FAC" w:rsidRDefault="002A1FAC" w:rsidP="004D2F44">
      <w:pPr>
        <w:tabs>
          <w:tab w:val="left" w:pos="1320"/>
        </w:tabs>
        <w:jc w:val="center"/>
        <w:rPr>
          <w:b/>
          <w:iCs/>
          <w:sz w:val="24"/>
          <w:szCs w:val="24"/>
        </w:rPr>
      </w:pPr>
    </w:p>
    <w:p w:rsidR="005C6779" w:rsidRPr="00856D2F" w:rsidRDefault="005C6779" w:rsidP="004D2F44">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4D2F44" w:rsidRPr="00856D2F" w:rsidTr="004D2F44">
        <w:tc>
          <w:tcPr>
            <w:tcW w:w="14275" w:type="dxa"/>
            <w:shd w:val="clear" w:color="auto" w:fill="DAEEF3"/>
          </w:tcPr>
          <w:p w:rsidR="004D2F44" w:rsidRPr="00856D2F" w:rsidRDefault="004D2F44" w:rsidP="004D2F44">
            <w:pPr>
              <w:tabs>
                <w:tab w:val="left" w:pos="1320"/>
              </w:tabs>
              <w:jc w:val="center"/>
              <w:rPr>
                <w:rFonts w:eastAsia="Calibri"/>
                <w:b/>
                <w:sz w:val="24"/>
                <w:szCs w:val="24"/>
              </w:rPr>
            </w:pPr>
            <w:r w:rsidRPr="00856D2F">
              <w:rPr>
                <w:rFonts w:eastAsia="Calibri"/>
                <w:b/>
                <w:iCs/>
                <w:sz w:val="24"/>
                <w:szCs w:val="24"/>
              </w:rPr>
              <w:t>П</w:t>
            </w:r>
            <w:proofErr w:type="gramStart"/>
            <w:r w:rsidRPr="00856D2F">
              <w:rPr>
                <w:rFonts w:eastAsia="Calibri"/>
                <w:b/>
                <w:iCs/>
                <w:sz w:val="24"/>
                <w:szCs w:val="24"/>
              </w:rPr>
              <w:t>2</w:t>
            </w:r>
            <w:proofErr w:type="gramEnd"/>
            <w:r w:rsidRPr="00856D2F">
              <w:rPr>
                <w:rFonts w:eastAsia="Calibri"/>
                <w:b/>
                <w:iCs/>
                <w:sz w:val="24"/>
                <w:szCs w:val="24"/>
              </w:rPr>
              <w:t xml:space="preserve">. </w:t>
            </w:r>
            <w:r w:rsidR="000A20A7" w:rsidRPr="00856D2F">
              <w:rPr>
                <w:rFonts w:eastAsia="Calibri"/>
                <w:b/>
                <w:iCs/>
                <w:sz w:val="24"/>
                <w:szCs w:val="24"/>
              </w:rPr>
              <w:t>КОММУНАЛЬНО-СКЛАДСКАЯ ЗОНА</w:t>
            </w:r>
          </w:p>
          <w:p w:rsidR="004D2F44" w:rsidRPr="00856D2F" w:rsidRDefault="000A20A7" w:rsidP="000A20A7">
            <w:pPr>
              <w:tabs>
                <w:tab w:val="left" w:pos="1320"/>
              </w:tabs>
              <w:jc w:val="center"/>
              <w:rPr>
                <w:rFonts w:eastAsia="Calibri"/>
                <w:b/>
                <w:iCs/>
                <w:sz w:val="24"/>
                <w:szCs w:val="24"/>
              </w:rPr>
            </w:pPr>
            <w:r w:rsidRPr="00856D2F">
              <w:rPr>
                <w:rFonts w:eastAsia="Calibri"/>
                <w:iCs/>
                <w:sz w:val="24"/>
                <w:szCs w:val="24"/>
              </w:rPr>
              <w:t>Коммунально-складская зона</w:t>
            </w:r>
            <w:r w:rsidR="004D2F44" w:rsidRPr="00856D2F">
              <w:rPr>
                <w:rFonts w:eastAsia="Calibri"/>
                <w:iCs/>
                <w:sz w:val="24"/>
                <w:szCs w:val="24"/>
              </w:rPr>
              <w:t xml:space="preserve"> (П</w:t>
            </w:r>
            <w:proofErr w:type="gramStart"/>
            <w:r w:rsidR="004D2F44" w:rsidRPr="00856D2F">
              <w:rPr>
                <w:rFonts w:eastAsia="Calibri"/>
                <w:iCs/>
                <w:sz w:val="24"/>
                <w:szCs w:val="24"/>
              </w:rPr>
              <w:t>2</w:t>
            </w:r>
            <w:proofErr w:type="gramEnd"/>
            <w:r w:rsidR="004D2F44" w:rsidRPr="00856D2F">
              <w:rPr>
                <w:rFonts w:eastAsia="Calibri"/>
                <w:iCs/>
                <w:sz w:val="24"/>
                <w:szCs w:val="24"/>
                <w:shd w:val="clear" w:color="auto" w:fill="DAEEF3"/>
              </w:rPr>
              <w:t xml:space="preserve">) </w:t>
            </w:r>
            <w:r w:rsidR="004D2F44" w:rsidRPr="00856D2F">
              <w:rPr>
                <w:rFonts w:eastAsia="Calibri"/>
                <w:sz w:val="24"/>
                <w:szCs w:val="24"/>
                <w:shd w:val="clear" w:color="auto" w:fill="DAEEF3"/>
              </w:rPr>
              <w:t>выделена для обеспечения правовых условий формирования</w:t>
            </w:r>
            <w:r w:rsidR="001A3569" w:rsidRPr="00856D2F">
              <w:rPr>
                <w:rFonts w:eastAsia="Calibri"/>
                <w:sz w:val="24"/>
                <w:szCs w:val="24"/>
                <w:shd w:val="clear" w:color="auto" w:fill="DAEEF3"/>
              </w:rPr>
              <w:t xml:space="preserve"> территорий</w:t>
            </w:r>
            <w:r w:rsidR="004D2F44" w:rsidRPr="00856D2F">
              <w:rPr>
                <w:rFonts w:eastAsia="Calibri"/>
                <w:sz w:val="24"/>
                <w:szCs w:val="24"/>
                <w:shd w:val="clear" w:color="auto" w:fill="DAEEF3"/>
              </w:rPr>
              <w:t xml:space="preserve"> </w:t>
            </w:r>
            <w:r w:rsidRPr="00856D2F">
              <w:rPr>
                <w:rFonts w:eastAsia="Calibri"/>
                <w:sz w:val="24"/>
                <w:szCs w:val="24"/>
                <w:shd w:val="clear" w:color="auto" w:fill="DAEEF3"/>
              </w:rPr>
              <w:t>коммунально-складского назначения.</w:t>
            </w:r>
          </w:p>
        </w:tc>
      </w:tr>
    </w:tbl>
    <w:p w:rsidR="004D2F44" w:rsidRPr="00856D2F" w:rsidRDefault="004D2F44" w:rsidP="004D2F44">
      <w:pPr>
        <w:jc w:val="center"/>
        <w:rPr>
          <w:b/>
          <w:sz w:val="24"/>
          <w:szCs w:val="24"/>
        </w:rPr>
      </w:pPr>
    </w:p>
    <w:p w:rsidR="004D2F44" w:rsidRPr="00856D2F" w:rsidRDefault="004D2F44" w:rsidP="004D2F44">
      <w:pPr>
        <w:jc w:val="center"/>
        <w:rPr>
          <w:b/>
          <w:sz w:val="24"/>
          <w:szCs w:val="24"/>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8"/>
        <w:gridCol w:w="4101"/>
        <w:gridCol w:w="7"/>
        <w:gridCol w:w="985"/>
        <w:gridCol w:w="993"/>
        <w:gridCol w:w="1134"/>
        <w:gridCol w:w="7"/>
        <w:gridCol w:w="1410"/>
        <w:gridCol w:w="7"/>
        <w:gridCol w:w="1417"/>
        <w:gridCol w:w="277"/>
        <w:gridCol w:w="9"/>
        <w:gridCol w:w="1134"/>
        <w:gridCol w:w="1988"/>
      </w:tblGrid>
      <w:tr w:rsidR="004D2F44" w:rsidRPr="00856D2F" w:rsidTr="00F95EBF">
        <w:trPr>
          <w:trHeight w:val="207"/>
          <w:tblHeader/>
        </w:trPr>
        <w:tc>
          <w:tcPr>
            <w:tcW w:w="15027" w:type="dxa"/>
            <w:gridSpan w:val="14"/>
            <w:shd w:val="clear" w:color="auto" w:fill="C6D9F1"/>
            <w:vAlign w:val="center"/>
          </w:tcPr>
          <w:p w:rsidR="004D2F44" w:rsidRPr="00856D2F" w:rsidRDefault="004D2F44" w:rsidP="004D2F44">
            <w:pPr>
              <w:jc w:val="center"/>
              <w:rPr>
                <w:b/>
              </w:rPr>
            </w:pPr>
            <w:r w:rsidRPr="00856D2F">
              <w:rPr>
                <w:b/>
                <w:sz w:val="24"/>
                <w:szCs w:val="24"/>
              </w:rPr>
              <w:t>Основные виды разрешенного использования</w:t>
            </w:r>
          </w:p>
        </w:tc>
      </w:tr>
      <w:tr w:rsidR="004D2F44" w:rsidRPr="00856D2F" w:rsidTr="00F95EBF">
        <w:trPr>
          <w:trHeight w:val="303"/>
          <w:tblHeader/>
        </w:trPr>
        <w:tc>
          <w:tcPr>
            <w:tcW w:w="1559" w:type="dxa"/>
            <w:vMerge w:val="restart"/>
            <w:shd w:val="clear" w:color="auto" w:fill="EAF1DD"/>
            <w:vAlign w:val="center"/>
          </w:tcPr>
          <w:p w:rsidR="004D2F44" w:rsidRPr="00856D2F" w:rsidRDefault="004D2F44" w:rsidP="004D2F44">
            <w:pPr>
              <w:autoSpaceDE/>
              <w:jc w:val="center"/>
              <w:rPr>
                <w:b/>
              </w:rPr>
            </w:pPr>
            <w:r w:rsidRPr="00856D2F">
              <w:rPr>
                <w:b/>
              </w:rPr>
              <w:t>Наименование и код ВРИ</w:t>
            </w:r>
          </w:p>
        </w:tc>
        <w:tc>
          <w:tcPr>
            <w:tcW w:w="4103" w:type="dxa"/>
            <w:vMerge w:val="restart"/>
            <w:shd w:val="clear" w:color="auto" w:fill="EAF1DD"/>
            <w:noWrap/>
            <w:vAlign w:val="center"/>
          </w:tcPr>
          <w:p w:rsidR="004D2F44" w:rsidRPr="00856D2F" w:rsidRDefault="004D2F44" w:rsidP="004D2F44">
            <w:pPr>
              <w:autoSpaceDE/>
              <w:jc w:val="center"/>
              <w:rPr>
                <w:b/>
              </w:rPr>
            </w:pPr>
            <w:r w:rsidRPr="00856D2F">
              <w:rPr>
                <w:b/>
              </w:rPr>
              <w:t>Описание ВРИ</w:t>
            </w:r>
          </w:p>
        </w:tc>
        <w:tc>
          <w:tcPr>
            <w:tcW w:w="3119" w:type="dxa"/>
            <w:gridSpan w:val="4"/>
            <w:tcBorders>
              <w:bottom w:val="single" w:sz="4" w:space="0" w:color="auto"/>
            </w:tcBorders>
            <w:shd w:val="clear" w:color="auto" w:fill="EAF1DD"/>
            <w:vAlign w:val="center"/>
          </w:tcPr>
          <w:p w:rsidR="004D2F44" w:rsidRPr="00856D2F" w:rsidRDefault="004D2F44" w:rsidP="004D2F44">
            <w:pPr>
              <w:autoSpaceDE/>
              <w:jc w:val="center"/>
              <w:rPr>
                <w:b/>
              </w:rPr>
            </w:pPr>
            <w:r w:rsidRPr="00856D2F">
              <w:rPr>
                <w:b/>
              </w:rPr>
              <w:t>Предельные размеры земельных участков</w:t>
            </w:r>
          </w:p>
        </w:tc>
        <w:tc>
          <w:tcPr>
            <w:tcW w:w="1417" w:type="dxa"/>
            <w:gridSpan w:val="2"/>
            <w:vMerge w:val="restart"/>
            <w:tcBorders>
              <w:bottom w:val="single" w:sz="4" w:space="0" w:color="auto"/>
            </w:tcBorders>
            <w:shd w:val="clear" w:color="auto" w:fill="EAF1DD"/>
            <w:vAlign w:val="center"/>
          </w:tcPr>
          <w:p w:rsidR="004D2F44" w:rsidRPr="00856D2F" w:rsidRDefault="004D2F44" w:rsidP="004D2F44">
            <w:pPr>
              <w:autoSpaceDE/>
              <w:jc w:val="center"/>
              <w:rPr>
                <w:b/>
              </w:rPr>
            </w:pPr>
            <w:r w:rsidRPr="00856D2F">
              <w:rPr>
                <w:b/>
              </w:rPr>
              <w:t>Предельное количество этажей. Предельная высота.</w:t>
            </w:r>
          </w:p>
          <w:p w:rsidR="004D2F44" w:rsidRPr="00856D2F" w:rsidRDefault="004D2F44" w:rsidP="004D2F44">
            <w:pPr>
              <w:autoSpaceDE/>
              <w:jc w:val="center"/>
              <w:rPr>
                <w:b/>
              </w:rPr>
            </w:pPr>
            <w:r w:rsidRPr="00856D2F">
              <w:rPr>
                <w:b/>
              </w:rPr>
              <w:t>(эт./м.)</w:t>
            </w:r>
          </w:p>
        </w:tc>
        <w:tc>
          <w:tcPr>
            <w:tcW w:w="1424" w:type="dxa"/>
            <w:gridSpan w:val="2"/>
            <w:vMerge w:val="restart"/>
            <w:tcBorders>
              <w:bottom w:val="single" w:sz="4" w:space="0" w:color="auto"/>
            </w:tcBorders>
            <w:shd w:val="clear" w:color="auto" w:fill="EAF1DD"/>
            <w:noWrap/>
            <w:vAlign w:val="center"/>
          </w:tcPr>
          <w:p w:rsidR="004D2F44" w:rsidRPr="00856D2F" w:rsidRDefault="004D2F44" w:rsidP="004D2F44">
            <w:pPr>
              <w:autoSpaceDE/>
              <w:jc w:val="center"/>
              <w:rPr>
                <w:b/>
              </w:rPr>
            </w:pPr>
            <w:r w:rsidRPr="00856D2F">
              <w:rPr>
                <w:b/>
              </w:rPr>
              <w:t>Максимальный процент застройки в границах земельного участка</w:t>
            </w:r>
          </w:p>
        </w:tc>
        <w:tc>
          <w:tcPr>
            <w:tcW w:w="1417" w:type="dxa"/>
            <w:gridSpan w:val="3"/>
            <w:vMerge w:val="restart"/>
            <w:tcBorders>
              <w:bottom w:val="single" w:sz="4" w:space="0" w:color="auto"/>
            </w:tcBorders>
            <w:shd w:val="clear" w:color="auto" w:fill="EAF1DD"/>
            <w:noWrap/>
            <w:vAlign w:val="center"/>
          </w:tcPr>
          <w:p w:rsidR="004D2F44" w:rsidRPr="00856D2F" w:rsidRDefault="004D2F44" w:rsidP="004D2F44">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1988" w:type="dxa"/>
            <w:vMerge w:val="restart"/>
            <w:shd w:val="clear" w:color="auto" w:fill="EAF1DD"/>
            <w:vAlign w:val="center"/>
          </w:tcPr>
          <w:p w:rsidR="004D2F44" w:rsidRPr="00856D2F" w:rsidRDefault="004D2F44" w:rsidP="004D2F44">
            <w:pPr>
              <w:jc w:val="center"/>
              <w:rPr>
                <w:b/>
              </w:rPr>
            </w:pPr>
            <w:r w:rsidRPr="00856D2F">
              <w:rPr>
                <w:b/>
              </w:rPr>
              <w:t>Наименование ВРИ объекта капитального строительства</w:t>
            </w:r>
          </w:p>
        </w:tc>
      </w:tr>
      <w:tr w:rsidR="004D2F44" w:rsidRPr="00856D2F" w:rsidTr="00F95EBF">
        <w:trPr>
          <w:trHeight w:val="126"/>
          <w:tblHeader/>
        </w:trPr>
        <w:tc>
          <w:tcPr>
            <w:tcW w:w="1559" w:type="dxa"/>
            <w:vMerge/>
            <w:shd w:val="clear" w:color="auto" w:fill="auto"/>
            <w:vAlign w:val="center"/>
          </w:tcPr>
          <w:p w:rsidR="004D2F44" w:rsidRPr="00856D2F" w:rsidRDefault="004D2F44" w:rsidP="004D2F44">
            <w:pPr>
              <w:autoSpaceDE/>
            </w:pPr>
          </w:p>
        </w:tc>
        <w:tc>
          <w:tcPr>
            <w:tcW w:w="4103" w:type="dxa"/>
            <w:vMerge/>
            <w:tcBorders>
              <w:right w:val="single" w:sz="4" w:space="0" w:color="auto"/>
            </w:tcBorders>
            <w:shd w:val="clear" w:color="auto" w:fill="auto"/>
            <w:vAlign w:val="center"/>
          </w:tcPr>
          <w:p w:rsidR="004D2F44" w:rsidRPr="00856D2F" w:rsidRDefault="004D2F44" w:rsidP="004D2F44">
            <w:pPr>
              <w:autoSpaceDE/>
            </w:pPr>
          </w:p>
        </w:tc>
        <w:tc>
          <w:tcPr>
            <w:tcW w:w="1985" w:type="dxa"/>
            <w:gridSpan w:val="3"/>
            <w:tcBorders>
              <w:top w:val="single" w:sz="4" w:space="0" w:color="auto"/>
              <w:left w:val="single" w:sz="4" w:space="0" w:color="auto"/>
              <w:bottom w:val="single" w:sz="4" w:space="0" w:color="auto"/>
              <w:right w:val="single" w:sz="4" w:space="0" w:color="auto"/>
            </w:tcBorders>
            <w:shd w:val="clear" w:color="auto" w:fill="EAF1DD"/>
            <w:noWrap/>
            <w:vAlign w:val="center"/>
          </w:tcPr>
          <w:p w:rsidR="004D2F44" w:rsidRPr="00856D2F" w:rsidRDefault="004D2F44" w:rsidP="004D2F44">
            <w:pPr>
              <w:autoSpaceDE/>
              <w:jc w:val="center"/>
              <w:rPr>
                <w:b/>
              </w:rPr>
            </w:pPr>
            <w:r w:rsidRPr="00856D2F">
              <w:rPr>
                <w:b/>
              </w:rPr>
              <w:t>Площадь (кв. м.)</w:t>
            </w:r>
          </w:p>
        </w:tc>
        <w:tc>
          <w:tcPr>
            <w:tcW w:w="1134" w:type="dxa"/>
            <w:tcBorders>
              <w:top w:val="single" w:sz="4" w:space="0" w:color="auto"/>
              <w:left w:val="single" w:sz="4" w:space="0" w:color="auto"/>
              <w:bottom w:val="single" w:sz="4" w:space="0" w:color="auto"/>
              <w:right w:val="single" w:sz="4" w:space="0" w:color="auto"/>
            </w:tcBorders>
            <w:shd w:val="clear" w:color="auto" w:fill="EAF1DD"/>
            <w:noWrap/>
            <w:vAlign w:val="center"/>
          </w:tcPr>
          <w:p w:rsidR="004D2F44" w:rsidRPr="00856D2F" w:rsidRDefault="004D2F44" w:rsidP="004D2F44">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pPr>
          </w:p>
        </w:tc>
        <w:tc>
          <w:tcPr>
            <w:tcW w:w="1424"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pPr>
          </w:p>
        </w:tc>
        <w:tc>
          <w:tcPr>
            <w:tcW w:w="1417" w:type="dxa"/>
            <w:gridSpan w:val="3"/>
            <w:vMerge/>
            <w:tcBorders>
              <w:top w:val="single" w:sz="4" w:space="0" w:color="auto"/>
              <w:left w:val="single" w:sz="4" w:space="0" w:color="auto"/>
              <w:bottom w:val="single" w:sz="4" w:space="0" w:color="auto"/>
            </w:tcBorders>
            <w:shd w:val="clear" w:color="auto" w:fill="auto"/>
            <w:vAlign w:val="center"/>
          </w:tcPr>
          <w:p w:rsidR="004D2F44" w:rsidRPr="00856D2F" w:rsidRDefault="004D2F44" w:rsidP="004D2F44">
            <w:pPr>
              <w:autoSpaceDE/>
            </w:pPr>
          </w:p>
        </w:tc>
        <w:tc>
          <w:tcPr>
            <w:tcW w:w="1988" w:type="dxa"/>
            <w:vMerge/>
          </w:tcPr>
          <w:p w:rsidR="004D2F44" w:rsidRPr="00856D2F" w:rsidRDefault="004D2F44" w:rsidP="004D2F44">
            <w:pPr>
              <w:autoSpaceDE/>
            </w:pPr>
          </w:p>
        </w:tc>
      </w:tr>
      <w:tr w:rsidR="004D2F44" w:rsidRPr="00856D2F" w:rsidTr="00F95EBF">
        <w:trPr>
          <w:trHeight w:val="77"/>
          <w:tblHeader/>
        </w:trPr>
        <w:tc>
          <w:tcPr>
            <w:tcW w:w="1559" w:type="dxa"/>
            <w:vMerge/>
            <w:shd w:val="clear" w:color="auto" w:fill="auto"/>
            <w:vAlign w:val="center"/>
          </w:tcPr>
          <w:p w:rsidR="004D2F44" w:rsidRPr="00856D2F" w:rsidRDefault="004D2F44" w:rsidP="004D2F44">
            <w:pPr>
              <w:autoSpaceDE/>
            </w:pPr>
          </w:p>
        </w:tc>
        <w:tc>
          <w:tcPr>
            <w:tcW w:w="4103" w:type="dxa"/>
            <w:vMerge/>
            <w:shd w:val="clear" w:color="auto" w:fill="auto"/>
            <w:vAlign w:val="center"/>
          </w:tcPr>
          <w:p w:rsidR="004D2F44" w:rsidRPr="00856D2F" w:rsidRDefault="004D2F44" w:rsidP="004D2F44">
            <w:pPr>
              <w:autoSpaceDE/>
            </w:pPr>
          </w:p>
        </w:tc>
        <w:tc>
          <w:tcPr>
            <w:tcW w:w="992" w:type="dxa"/>
            <w:gridSpan w:val="2"/>
            <w:tcBorders>
              <w:top w:val="single" w:sz="4" w:space="0" w:color="auto"/>
            </w:tcBorders>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w:t>
            </w:r>
          </w:p>
        </w:tc>
        <w:tc>
          <w:tcPr>
            <w:tcW w:w="993" w:type="dxa"/>
            <w:tcBorders>
              <w:top w:val="single" w:sz="4" w:space="0" w:color="auto"/>
            </w:tcBorders>
            <w:shd w:val="clear" w:color="auto" w:fill="EAF1DD"/>
            <w:vAlign w:val="center"/>
          </w:tcPr>
          <w:p w:rsidR="004D2F44" w:rsidRPr="00856D2F" w:rsidRDefault="004D2F44" w:rsidP="004D2F44">
            <w:pPr>
              <w:autoSpaceDE/>
              <w:jc w:val="center"/>
              <w:rPr>
                <w:b/>
              </w:rPr>
            </w:pPr>
            <w:r w:rsidRPr="00856D2F">
              <w:rPr>
                <w:b/>
                <w:lang w:val="en-US"/>
              </w:rPr>
              <w:t>m</w:t>
            </w:r>
            <w:r w:rsidRPr="00856D2F">
              <w:rPr>
                <w:b/>
              </w:rPr>
              <w:t>ax</w:t>
            </w:r>
          </w:p>
        </w:tc>
        <w:tc>
          <w:tcPr>
            <w:tcW w:w="1134" w:type="dxa"/>
            <w:tcBorders>
              <w:top w:val="single" w:sz="4" w:space="0" w:color="auto"/>
            </w:tcBorders>
            <w:shd w:val="clear" w:color="auto" w:fill="EAF1DD"/>
            <w:vAlign w:val="center"/>
          </w:tcPr>
          <w:p w:rsidR="004D2F44" w:rsidRPr="00856D2F" w:rsidRDefault="004D2F44" w:rsidP="004D2F44">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7" w:type="dxa"/>
            <w:gridSpan w:val="2"/>
            <w:vMerge/>
            <w:tcBorders>
              <w:top w:val="single" w:sz="4" w:space="0" w:color="auto"/>
            </w:tcBorders>
            <w:shd w:val="clear" w:color="auto" w:fill="auto"/>
            <w:vAlign w:val="center"/>
          </w:tcPr>
          <w:p w:rsidR="004D2F44" w:rsidRPr="00856D2F" w:rsidRDefault="004D2F44" w:rsidP="004D2F44">
            <w:pPr>
              <w:autoSpaceDE/>
            </w:pPr>
          </w:p>
        </w:tc>
        <w:tc>
          <w:tcPr>
            <w:tcW w:w="1424" w:type="dxa"/>
            <w:gridSpan w:val="2"/>
            <w:vMerge/>
            <w:tcBorders>
              <w:top w:val="single" w:sz="4" w:space="0" w:color="auto"/>
            </w:tcBorders>
            <w:shd w:val="clear" w:color="auto" w:fill="auto"/>
            <w:vAlign w:val="center"/>
          </w:tcPr>
          <w:p w:rsidR="004D2F44" w:rsidRPr="00856D2F" w:rsidRDefault="004D2F44" w:rsidP="004D2F44">
            <w:pPr>
              <w:autoSpaceDE/>
              <w:jc w:val="center"/>
            </w:pPr>
          </w:p>
        </w:tc>
        <w:tc>
          <w:tcPr>
            <w:tcW w:w="1417" w:type="dxa"/>
            <w:gridSpan w:val="3"/>
            <w:vMerge/>
            <w:tcBorders>
              <w:top w:val="single" w:sz="4" w:space="0" w:color="auto"/>
            </w:tcBorders>
            <w:shd w:val="clear" w:color="auto" w:fill="auto"/>
            <w:vAlign w:val="center"/>
          </w:tcPr>
          <w:p w:rsidR="004D2F44" w:rsidRPr="00856D2F" w:rsidRDefault="004D2F44" w:rsidP="004D2F44">
            <w:pPr>
              <w:autoSpaceDE/>
              <w:jc w:val="center"/>
            </w:pPr>
          </w:p>
        </w:tc>
        <w:tc>
          <w:tcPr>
            <w:tcW w:w="1988" w:type="dxa"/>
            <w:vMerge/>
          </w:tcPr>
          <w:p w:rsidR="004D2F44" w:rsidRPr="00856D2F" w:rsidRDefault="004D2F44" w:rsidP="004D2F44">
            <w:pPr>
              <w:autoSpaceDE/>
              <w:jc w:val="center"/>
            </w:pPr>
          </w:p>
        </w:tc>
      </w:tr>
      <w:tr w:rsidR="000A20A7"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r w:rsidRPr="00856D2F">
              <w:t>Коммунальное обслуживание 3.1</w:t>
            </w:r>
          </w:p>
        </w:tc>
        <w:tc>
          <w:tcPr>
            <w:tcW w:w="4103"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r w:rsidRPr="00856D2F">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0A20A7" w:rsidRPr="00856D2F" w:rsidRDefault="000A20A7" w:rsidP="000A20A7">
            <w:pPr>
              <w:jc w:val="cente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rPr>
                <w:lang w:val="en-US"/>
              </w:rPr>
            </w:pPr>
            <w:r w:rsidRPr="00856D2F">
              <w:rPr>
                <w:lang w:val="en-US"/>
              </w:rPr>
              <w:t>1</w:t>
            </w:r>
            <w:r w:rsidRPr="00856D2F">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autoSpaceDE/>
              <w:jc w:val="center"/>
            </w:pPr>
            <w:r w:rsidRPr="00856D2F">
              <w:t>не подлежат установлению</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F30AAC" w:rsidP="000A20A7">
            <w:pPr>
              <w:jc w:val="center"/>
            </w:pPr>
            <w:r>
              <w:t>1/</w:t>
            </w:r>
            <w:r w:rsidR="00900D5A">
              <w:t>20</w:t>
            </w:r>
          </w:p>
        </w:tc>
        <w:tc>
          <w:tcPr>
            <w:tcW w:w="170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r w:rsidRPr="00856D2F">
              <w:t>75 %</w:t>
            </w:r>
          </w:p>
        </w:tc>
        <w:tc>
          <w:tcPr>
            <w:tcW w:w="11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r w:rsidRPr="00856D2F">
              <w:t>3</w:t>
            </w:r>
          </w:p>
        </w:tc>
        <w:tc>
          <w:tcPr>
            <w:tcW w:w="1988" w:type="dxa"/>
            <w:tcBorders>
              <w:top w:val="single" w:sz="4" w:space="0" w:color="auto"/>
              <w:left w:val="single" w:sz="4" w:space="0" w:color="auto"/>
              <w:bottom w:val="single" w:sz="4" w:space="0" w:color="auto"/>
              <w:right w:val="single" w:sz="4" w:space="0" w:color="auto"/>
            </w:tcBorders>
            <w:vAlign w:val="center"/>
          </w:tcPr>
          <w:p w:rsidR="000A20A7" w:rsidRPr="00856D2F" w:rsidRDefault="000A20A7" w:rsidP="000A20A7">
            <w:pPr>
              <w:jc w:val="center"/>
            </w:pPr>
            <w:r w:rsidRPr="00856D2F">
              <w:t>- Водонапорная башня;</w:t>
            </w:r>
          </w:p>
          <w:p w:rsidR="000A20A7" w:rsidRPr="00856D2F" w:rsidRDefault="000A20A7" w:rsidP="000A20A7">
            <w:pPr>
              <w:jc w:val="center"/>
            </w:pPr>
            <w:r w:rsidRPr="00856D2F">
              <w:t>- Водопроводная насосная станция;</w:t>
            </w:r>
          </w:p>
          <w:p w:rsidR="000A20A7" w:rsidRPr="00856D2F" w:rsidRDefault="000A20A7" w:rsidP="000A20A7">
            <w:pPr>
              <w:jc w:val="center"/>
            </w:pPr>
            <w:r w:rsidRPr="00856D2F">
              <w:t>- Водопровод;</w:t>
            </w:r>
          </w:p>
          <w:p w:rsidR="000A20A7" w:rsidRPr="00856D2F" w:rsidRDefault="000A20A7" w:rsidP="000A20A7">
            <w:pPr>
              <w:jc w:val="center"/>
              <w:rPr>
                <w:b/>
              </w:rPr>
            </w:pPr>
            <w:r w:rsidRPr="00856D2F">
              <w:t>- Канализационная насосная  станция;</w:t>
            </w:r>
          </w:p>
          <w:p w:rsidR="000A20A7" w:rsidRPr="00856D2F" w:rsidRDefault="000A20A7" w:rsidP="000A20A7">
            <w:pPr>
              <w:jc w:val="center"/>
            </w:pPr>
            <w:r w:rsidRPr="00856D2F">
              <w:t>- Канализация;</w:t>
            </w:r>
          </w:p>
          <w:p w:rsidR="000A20A7" w:rsidRPr="00856D2F" w:rsidRDefault="000A20A7" w:rsidP="000A20A7">
            <w:pPr>
              <w:jc w:val="center"/>
            </w:pPr>
            <w:r w:rsidRPr="00856D2F">
              <w:t>- Газопровод;</w:t>
            </w:r>
          </w:p>
          <w:p w:rsidR="000A20A7" w:rsidRPr="00856D2F" w:rsidRDefault="000A20A7" w:rsidP="000A20A7">
            <w:pPr>
              <w:jc w:val="center"/>
            </w:pPr>
            <w:r w:rsidRPr="00856D2F">
              <w:t>- Газорегуляторный пункт;</w:t>
            </w:r>
          </w:p>
          <w:p w:rsidR="000A20A7" w:rsidRPr="00856D2F" w:rsidRDefault="000A20A7" w:rsidP="000A20A7">
            <w:pPr>
              <w:jc w:val="center"/>
            </w:pPr>
            <w:r w:rsidRPr="00856D2F">
              <w:t>- Кабель связи;</w:t>
            </w:r>
          </w:p>
          <w:p w:rsidR="000A20A7" w:rsidRPr="00856D2F" w:rsidRDefault="000A20A7" w:rsidP="000A20A7">
            <w:pPr>
              <w:jc w:val="center"/>
            </w:pPr>
            <w:r w:rsidRPr="00856D2F">
              <w:t>- Кабель силовой;</w:t>
            </w:r>
          </w:p>
          <w:p w:rsidR="000A20A7" w:rsidRPr="00856D2F" w:rsidRDefault="000A20A7" w:rsidP="000A20A7">
            <w:pPr>
              <w:jc w:val="center"/>
            </w:pPr>
            <w:r w:rsidRPr="00856D2F">
              <w:t>- Тепловая сеть;</w:t>
            </w:r>
          </w:p>
          <w:p w:rsidR="000A20A7" w:rsidRPr="00856D2F" w:rsidRDefault="000A20A7" w:rsidP="000A20A7">
            <w:pPr>
              <w:jc w:val="center"/>
            </w:pPr>
            <w:r w:rsidRPr="00856D2F">
              <w:t xml:space="preserve">- Воздушная линия </w:t>
            </w:r>
            <w:r w:rsidRPr="00856D2F">
              <w:lastRenderedPageBreak/>
              <w:t>электропередачи;</w:t>
            </w:r>
          </w:p>
          <w:p w:rsidR="000A20A7" w:rsidRPr="00856D2F" w:rsidRDefault="000A20A7" w:rsidP="000A20A7">
            <w:pPr>
              <w:jc w:val="center"/>
            </w:pPr>
            <w:r w:rsidRPr="00856D2F">
              <w:t>- Тепловой пункт;</w:t>
            </w:r>
          </w:p>
          <w:p w:rsidR="000A20A7" w:rsidRPr="00856D2F" w:rsidRDefault="000A20A7" w:rsidP="000A20A7">
            <w:pPr>
              <w:jc w:val="center"/>
            </w:pPr>
            <w:r w:rsidRPr="00856D2F">
              <w:t>- Дождевая канализация;</w:t>
            </w:r>
          </w:p>
          <w:p w:rsidR="000A20A7" w:rsidRPr="00856D2F" w:rsidRDefault="000A20A7" w:rsidP="000A20A7">
            <w:pPr>
              <w:jc w:val="center"/>
            </w:pPr>
            <w:r w:rsidRPr="00856D2F">
              <w:t>- Котельная;</w:t>
            </w:r>
          </w:p>
          <w:p w:rsidR="000A20A7" w:rsidRPr="00856D2F" w:rsidRDefault="000A20A7" w:rsidP="000A20A7">
            <w:pPr>
              <w:jc w:val="center"/>
            </w:pPr>
            <w:r w:rsidRPr="00856D2F">
              <w:t>- Насосная станция;</w:t>
            </w:r>
          </w:p>
          <w:p w:rsidR="000A20A7" w:rsidRPr="00856D2F" w:rsidRDefault="000A20A7" w:rsidP="000A20A7">
            <w:pPr>
              <w:jc w:val="center"/>
            </w:pPr>
            <w:r w:rsidRPr="00856D2F">
              <w:t>- Трансформаторная подстанция;</w:t>
            </w:r>
          </w:p>
          <w:p w:rsidR="000A20A7" w:rsidRPr="00856D2F" w:rsidRDefault="000A20A7" w:rsidP="000A20A7">
            <w:pPr>
              <w:jc w:val="center"/>
            </w:pPr>
            <w:r w:rsidRPr="00856D2F">
              <w:t>- Телефонная станция;</w:t>
            </w:r>
          </w:p>
          <w:p w:rsidR="000A20A7" w:rsidRPr="00856D2F" w:rsidRDefault="000A20A7" w:rsidP="000A20A7">
            <w:pPr>
              <w:jc w:val="center"/>
            </w:pPr>
            <w:r w:rsidRPr="00856D2F">
              <w:t>- Станция, антенна сотовой связи;</w:t>
            </w:r>
          </w:p>
          <w:p w:rsidR="000A20A7" w:rsidRPr="00856D2F" w:rsidRDefault="000A20A7" w:rsidP="000A20A7">
            <w:pPr>
              <w:jc w:val="center"/>
            </w:pPr>
            <w:r w:rsidRPr="00856D2F">
              <w:t>- Водозаборное сооружение</w:t>
            </w:r>
          </w:p>
          <w:p w:rsidR="000A20A7" w:rsidRPr="00856D2F" w:rsidRDefault="000A20A7" w:rsidP="000A20A7">
            <w:pPr>
              <w:jc w:val="center"/>
            </w:pPr>
            <w:r w:rsidRPr="00856D2F">
              <w:t xml:space="preserve">- Здание </w:t>
            </w:r>
            <w:proofErr w:type="spellStart"/>
            <w:r w:rsidRPr="00856D2F">
              <w:t>ресурсоснабжающей</w:t>
            </w:r>
            <w:proofErr w:type="spellEnd"/>
            <w:r w:rsidRPr="00856D2F">
              <w:t xml:space="preserve"> организации;</w:t>
            </w:r>
          </w:p>
          <w:p w:rsidR="000A20A7" w:rsidRPr="00856D2F" w:rsidRDefault="000A20A7" w:rsidP="000A20A7">
            <w:pPr>
              <w:jc w:val="center"/>
            </w:pPr>
            <w:r w:rsidRPr="00856D2F">
              <w:t>- Площадка для сбора мусора;</w:t>
            </w:r>
          </w:p>
        </w:tc>
      </w:tr>
      <w:tr w:rsidR="000A20A7"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autoSpaceDE/>
              <w:jc w:val="center"/>
            </w:pPr>
            <w:r w:rsidRPr="00856D2F">
              <w:lastRenderedPageBreak/>
              <w:t>Склады 6.9</w:t>
            </w:r>
          </w:p>
        </w:tc>
        <w:tc>
          <w:tcPr>
            <w:tcW w:w="4103"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proofErr w:type="gramStart"/>
            <w:r w:rsidRPr="00856D2F">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w:t>
            </w:r>
            <w:r w:rsidRPr="00856D2F">
              <w:lastRenderedPageBreak/>
              <w:t>станции, элеваторы и продовольственные склады, за исключением железнодорожных перевалочных складов</w:t>
            </w:r>
            <w:proofErr w:type="gramEnd"/>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autoSpaceDE/>
              <w:jc w:val="center"/>
            </w:pPr>
            <w:r w:rsidRPr="00856D2F">
              <w:lastRenderedPageBreak/>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autoSpaceDE/>
              <w:jc w:val="center"/>
            </w:pPr>
            <w:r w:rsidRPr="00856D2F">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autoSpaceDE/>
              <w:jc w:val="center"/>
            </w:pPr>
            <w:r w:rsidRPr="00856D2F">
              <w:t>не подлежат установлению</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autoSpaceDE/>
              <w:jc w:val="center"/>
            </w:pPr>
            <w:r w:rsidRPr="00856D2F">
              <w:t>-/30</w:t>
            </w:r>
          </w:p>
        </w:tc>
        <w:tc>
          <w:tcPr>
            <w:tcW w:w="171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autoSpaceDE/>
              <w:jc w:val="center"/>
            </w:pPr>
            <w:r w:rsidRPr="00856D2F">
              <w:t>60</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autoSpaceDE/>
              <w:jc w:val="center"/>
            </w:pPr>
            <w:r w:rsidRPr="00856D2F">
              <w:t>5</w:t>
            </w:r>
          </w:p>
        </w:tc>
        <w:tc>
          <w:tcPr>
            <w:tcW w:w="1988" w:type="dxa"/>
            <w:tcBorders>
              <w:top w:val="single" w:sz="4" w:space="0" w:color="auto"/>
              <w:left w:val="single" w:sz="4" w:space="0" w:color="auto"/>
              <w:bottom w:val="single" w:sz="4" w:space="0" w:color="auto"/>
              <w:right w:val="single" w:sz="4" w:space="0" w:color="auto"/>
            </w:tcBorders>
            <w:vAlign w:val="center"/>
          </w:tcPr>
          <w:p w:rsidR="000A20A7" w:rsidRPr="00856D2F" w:rsidRDefault="000A20A7" w:rsidP="000A20A7">
            <w:pPr>
              <w:autoSpaceDE/>
              <w:jc w:val="center"/>
            </w:pPr>
            <w:r w:rsidRPr="00856D2F">
              <w:t>- Склады;</w:t>
            </w:r>
          </w:p>
          <w:p w:rsidR="000A20A7" w:rsidRPr="00856D2F" w:rsidRDefault="000A20A7" w:rsidP="000A20A7">
            <w:pPr>
              <w:autoSpaceDE/>
              <w:jc w:val="center"/>
            </w:pPr>
            <w:r w:rsidRPr="00856D2F">
              <w:t>- Погрузочные терминалы и доки;</w:t>
            </w:r>
          </w:p>
          <w:p w:rsidR="000A20A7" w:rsidRPr="00856D2F" w:rsidRDefault="000A20A7" w:rsidP="000A20A7">
            <w:pPr>
              <w:autoSpaceDE/>
              <w:jc w:val="center"/>
            </w:pPr>
            <w:r w:rsidRPr="00856D2F">
              <w:t>- Нефтехранилища;</w:t>
            </w:r>
          </w:p>
          <w:p w:rsidR="000A20A7" w:rsidRPr="00856D2F" w:rsidRDefault="000A20A7" w:rsidP="000A20A7">
            <w:pPr>
              <w:autoSpaceDE/>
              <w:jc w:val="center"/>
            </w:pPr>
            <w:r w:rsidRPr="00856D2F">
              <w:t>- Газохранилища;</w:t>
            </w:r>
          </w:p>
          <w:p w:rsidR="000A20A7" w:rsidRPr="00856D2F" w:rsidRDefault="000A20A7" w:rsidP="000A20A7">
            <w:pPr>
              <w:autoSpaceDE/>
              <w:jc w:val="center"/>
            </w:pPr>
            <w:r w:rsidRPr="00856D2F">
              <w:t>- Элеваторы</w:t>
            </w:r>
          </w:p>
        </w:tc>
      </w:tr>
      <w:tr w:rsidR="000A20A7"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r w:rsidRPr="00856D2F">
              <w:lastRenderedPageBreak/>
              <w:t>Хранение автотранспорта 2.7.1</w:t>
            </w:r>
          </w:p>
        </w:tc>
        <w:tc>
          <w:tcPr>
            <w:tcW w:w="4103"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r w:rsidRPr="00856D2F">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856D2F">
              <w:t>машино-места</w:t>
            </w:r>
            <w:proofErr w:type="spellEnd"/>
            <w:r w:rsidRPr="00856D2F">
              <w:t>, за исключением гаражей, размещение которых предусмотрено содержанием вида разрешенного использования с кодом 4.9</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widowControl/>
              <w:suppressAutoHyphens w:val="0"/>
              <w:overflowPunct/>
              <w:autoSpaceDE/>
              <w:autoSpaceDN w:val="0"/>
              <w:spacing w:line="276" w:lineRule="auto"/>
              <w:jc w:val="center"/>
              <w:rPr>
                <w:szCs w:val="24"/>
                <w:lang w:val="en-US" w:eastAsia="ru-RU"/>
              </w:rPr>
            </w:pPr>
            <w:r w:rsidRPr="00856D2F">
              <w:rPr>
                <w:szCs w:val="24"/>
                <w:lang w:eastAsia="ru-RU"/>
              </w:rPr>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widowControl/>
              <w:suppressAutoHyphens w:val="0"/>
              <w:overflowPunct/>
              <w:autoSpaceDE/>
              <w:autoSpaceDN w:val="0"/>
              <w:spacing w:line="276" w:lineRule="auto"/>
              <w:jc w:val="center"/>
              <w:rPr>
                <w:szCs w:val="24"/>
                <w:lang w:val="en-US" w:eastAsia="ru-RU"/>
              </w:rPr>
            </w:pPr>
            <w:r w:rsidRPr="00856D2F">
              <w:rPr>
                <w:szCs w:val="24"/>
                <w:lang w:eastAsia="ru-RU"/>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widowControl/>
              <w:suppressAutoHyphens w:val="0"/>
              <w:overflowPunct/>
              <w:autoSpaceDE/>
              <w:autoSpaceDN w:val="0"/>
              <w:spacing w:line="276" w:lineRule="auto"/>
              <w:jc w:val="center"/>
              <w:rPr>
                <w:szCs w:val="24"/>
                <w:lang w:eastAsia="ru-RU"/>
              </w:rPr>
            </w:pPr>
            <w:r w:rsidRPr="00856D2F">
              <w:rPr>
                <w:szCs w:val="24"/>
                <w:lang w:eastAsia="ru-RU"/>
              </w:rPr>
              <w:t>не подлежит установлению</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widowControl/>
              <w:suppressAutoHyphens w:val="0"/>
              <w:overflowPunct/>
              <w:autoSpaceDE/>
              <w:autoSpaceDN w:val="0"/>
              <w:spacing w:line="276" w:lineRule="auto"/>
              <w:jc w:val="center"/>
              <w:rPr>
                <w:szCs w:val="24"/>
                <w:lang w:eastAsia="ru-RU"/>
              </w:rPr>
            </w:pPr>
            <w:r w:rsidRPr="00856D2F">
              <w:rPr>
                <w:szCs w:val="24"/>
                <w:lang w:eastAsia="ru-RU"/>
              </w:rPr>
              <w:t>1/3</w:t>
            </w:r>
          </w:p>
        </w:tc>
        <w:tc>
          <w:tcPr>
            <w:tcW w:w="171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widowControl/>
              <w:suppressAutoHyphens w:val="0"/>
              <w:overflowPunct/>
              <w:autoSpaceDE/>
              <w:autoSpaceDN w:val="0"/>
              <w:spacing w:line="276" w:lineRule="auto"/>
              <w:jc w:val="center"/>
              <w:rPr>
                <w:szCs w:val="24"/>
                <w:lang w:eastAsia="ru-RU"/>
              </w:rPr>
            </w:pPr>
            <w:r w:rsidRPr="00856D2F">
              <w:rPr>
                <w:szCs w:val="24"/>
                <w:lang w:eastAsia="ru-RU"/>
              </w:rPr>
              <w:t>75 %</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widowControl/>
              <w:suppressAutoHyphens w:val="0"/>
              <w:overflowPunct/>
              <w:autoSpaceDE/>
              <w:autoSpaceDN w:val="0"/>
              <w:spacing w:line="276" w:lineRule="auto"/>
              <w:jc w:val="center"/>
              <w:rPr>
                <w:szCs w:val="24"/>
                <w:lang w:eastAsia="ru-RU"/>
              </w:rPr>
            </w:pPr>
            <w:r w:rsidRPr="00856D2F">
              <w:rPr>
                <w:szCs w:val="24"/>
                <w:lang w:eastAsia="ru-RU"/>
              </w:rPr>
              <w:t>0</w:t>
            </w:r>
          </w:p>
        </w:tc>
        <w:tc>
          <w:tcPr>
            <w:tcW w:w="1988" w:type="dxa"/>
            <w:tcBorders>
              <w:top w:val="single" w:sz="4" w:space="0" w:color="auto"/>
              <w:left w:val="single" w:sz="4" w:space="0" w:color="auto"/>
              <w:bottom w:val="single" w:sz="4" w:space="0" w:color="auto"/>
              <w:right w:val="single" w:sz="4" w:space="0" w:color="auto"/>
            </w:tcBorders>
            <w:vAlign w:val="center"/>
          </w:tcPr>
          <w:p w:rsidR="000A20A7" w:rsidRPr="00856D2F" w:rsidRDefault="000A20A7" w:rsidP="000A20A7">
            <w:pPr>
              <w:widowControl/>
              <w:suppressAutoHyphens w:val="0"/>
              <w:overflowPunct/>
              <w:autoSpaceDE/>
              <w:autoSpaceDN w:val="0"/>
              <w:spacing w:line="276" w:lineRule="auto"/>
              <w:jc w:val="center"/>
              <w:rPr>
                <w:szCs w:val="24"/>
                <w:lang w:eastAsia="ru-RU"/>
              </w:rPr>
            </w:pPr>
            <w:r w:rsidRPr="00856D2F">
              <w:rPr>
                <w:szCs w:val="24"/>
                <w:lang w:eastAsia="ru-RU"/>
              </w:rPr>
              <w:t>- Индивидуальный гараж</w:t>
            </w:r>
          </w:p>
        </w:tc>
      </w:tr>
      <w:tr w:rsidR="000A20A7"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r w:rsidRPr="00856D2F">
              <w:t>Служебные гаражи 4.9</w:t>
            </w:r>
          </w:p>
        </w:tc>
        <w:tc>
          <w:tcPr>
            <w:tcW w:w="4103"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r w:rsidRPr="00856D2F">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r w:rsidRPr="00856D2F">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r w:rsidRPr="00856D2F">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autoSpaceDE/>
              <w:jc w:val="center"/>
            </w:pPr>
            <w:r w:rsidRPr="00856D2F">
              <w:t>не подлежат установлению</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r w:rsidRPr="00856D2F">
              <w:t>3/15</w:t>
            </w:r>
          </w:p>
        </w:tc>
        <w:tc>
          <w:tcPr>
            <w:tcW w:w="171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r w:rsidRPr="00856D2F">
              <w:t>75 %</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r w:rsidRPr="00856D2F">
              <w:t>1</w:t>
            </w:r>
          </w:p>
        </w:tc>
        <w:tc>
          <w:tcPr>
            <w:tcW w:w="1988" w:type="dxa"/>
            <w:tcBorders>
              <w:top w:val="single" w:sz="4" w:space="0" w:color="auto"/>
              <w:left w:val="single" w:sz="4" w:space="0" w:color="auto"/>
              <w:bottom w:val="single" w:sz="4" w:space="0" w:color="auto"/>
              <w:right w:val="single" w:sz="4" w:space="0" w:color="auto"/>
            </w:tcBorders>
            <w:vAlign w:val="center"/>
          </w:tcPr>
          <w:p w:rsidR="000A20A7" w:rsidRPr="00856D2F" w:rsidRDefault="000A20A7" w:rsidP="000A20A7">
            <w:pPr>
              <w:widowControl/>
              <w:suppressAutoHyphens w:val="0"/>
              <w:overflowPunct/>
              <w:autoSpaceDE/>
              <w:autoSpaceDN w:val="0"/>
              <w:jc w:val="center"/>
              <w:rPr>
                <w:szCs w:val="24"/>
                <w:lang w:eastAsia="ru-RU"/>
              </w:rPr>
            </w:pPr>
            <w:r w:rsidRPr="00856D2F">
              <w:rPr>
                <w:szCs w:val="24"/>
                <w:lang w:eastAsia="ru-RU"/>
              </w:rPr>
              <w:t>- Гаражи с несколькими стояночными местами;</w:t>
            </w:r>
          </w:p>
          <w:p w:rsidR="000A20A7" w:rsidRPr="00856D2F" w:rsidRDefault="000A20A7" w:rsidP="000A20A7">
            <w:pPr>
              <w:widowControl/>
              <w:suppressAutoHyphens w:val="0"/>
              <w:overflowPunct/>
              <w:autoSpaceDE/>
              <w:autoSpaceDN w:val="0"/>
              <w:jc w:val="center"/>
              <w:rPr>
                <w:szCs w:val="24"/>
                <w:lang w:eastAsia="ru-RU"/>
              </w:rPr>
            </w:pPr>
            <w:r w:rsidRPr="00856D2F">
              <w:rPr>
                <w:szCs w:val="24"/>
                <w:lang w:eastAsia="ru-RU"/>
              </w:rPr>
              <w:t>- Стоянки (парковки);</w:t>
            </w:r>
          </w:p>
          <w:p w:rsidR="000A20A7" w:rsidRPr="00856D2F" w:rsidRDefault="000A20A7" w:rsidP="000A20A7">
            <w:pPr>
              <w:jc w:val="center"/>
            </w:pPr>
            <w:r w:rsidRPr="00856D2F">
              <w:rPr>
                <w:szCs w:val="24"/>
                <w:lang w:eastAsia="ru-RU"/>
              </w:rPr>
              <w:t>- Гаражи, многоярусные гаражи;</w:t>
            </w:r>
          </w:p>
        </w:tc>
      </w:tr>
      <w:tr w:rsidR="000A20A7"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r w:rsidRPr="00856D2F">
              <w:t>Объекты дорожного сервиса 4.9.1</w:t>
            </w:r>
          </w:p>
        </w:tc>
        <w:tc>
          <w:tcPr>
            <w:tcW w:w="4103"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r w:rsidRPr="00856D2F">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r w:rsidRPr="00856D2F">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r w:rsidRPr="00856D2F">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r w:rsidRPr="00856D2F">
              <w:t>не подлежат установлению</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r w:rsidRPr="00856D2F">
              <w:t>3/15</w:t>
            </w:r>
          </w:p>
        </w:tc>
        <w:tc>
          <w:tcPr>
            <w:tcW w:w="171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r w:rsidRPr="00856D2F">
              <w:t>60 %</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0A20A7" w:rsidRPr="00856D2F" w:rsidRDefault="000A20A7" w:rsidP="000A20A7">
            <w:pPr>
              <w:jc w:val="center"/>
            </w:pPr>
            <w:r w:rsidRPr="00856D2F">
              <w:t>1</w:t>
            </w:r>
          </w:p>
        </w:tc>
        <w:tc>
          <w:tcPr>
            <w:tcW w:w="1988" w:type="dxa"/>
            <w:tcBorders>
              <w:top w:val="single" w:sz="4" w:space="0" w:color="auto"/>
              <w:left w:val="single" w:sz="4" w:space="0" w:color="auto"/>
              <w:bottom w:val="single" w:sz="4" w:space="0" w:color="auto"/>
              <w:right w:val="single" w:sz="4" w:space="0" w:color="auto"/>
            </w:tcBorders>
            <w:vAlign w:val="center"/>
          </w:tcPr>
          <w:p w:rsidR="000A20A7" w:rsidRPr="00856D2F" w:rsidRDefault="000A20A7" w:rsidP="000A20A7">
            <w:pPr>
              <w:widowControl/>
              <w:suppressAutoHyphens w:val="0"/>
              <w:overflowPunct/>
              <w:autoSpaceDE/>
              <w:autoSpaceDN w:val="0"/>
              <w:jc w:val="center"/>
              <w:rPr>
                <w:bCs/>
                <w:szCs w:val="24"/>
                <w:lang w:eastAsia="ru-RU" w:bidi="ru-RU"/>
              </w:rPr>
            </w:pPr>
            <w:r w:rsidRPr="00856D2F">
              <w:rPr>
                <w:bCs/>
                <w:szCs w:val="24"/>
                <w:lang w:eastAsia="ru-RU" w:bidi="ru-RU"/>
              </w:rPr>
              <w:t>- Кафе;</w:t>
            </w:r>
          </w:p>
          <w:p w:rsidR="000A20A7" w:rsidRPr="00856D2F" w:rsidRDefault="000A20A7" w:rsidP="000A20A7">
            <w:pPr>
              <w:widowControl/>
              <w:suppressAutoHyphens w:val="0"/>
              <w:overflowPunct/>
              <w:autoSpaceDE/>
              <w:autoSpaceDN w:val="0"/>
              <w:jc w:val="center"/>
              <w:rPr>
                <w:bCs/>
                <w:szCs w:val="24"/>
                <w:lang w:eastAsia="ru-RU" w:bidi="ru-RU"/>
              </w:rPr>
            </w:pPr>
            <w:r w:rsidRPr="00856D2F">
              <w:rPr>
                <w:bCs/>
                <w:szCs w:val="24"/>
                <w:lang w:eastAsia="ru-RU" w:bidi="ru-RU"/>
              </w:rPr>
              <w:t>- Столовая</w:t>
            </w:r>
          </w:p>
          <w:p w:rsidR="000A20A7" w:rsidRPr="00856D2F" w:rsidRDefault="000A20A7" w:rsidP="000A20A7">
            <w:pPr>
              <w:widowControl/>
              <w:suppressAutoHyphens w:val="0"/>
              <w:overflowPunct/>
              <w:autoSpaceDE/>
              <w:autoSpaceDN w:val="0"/>
              <w:jc w:val="center"/>
              <w:rPr>
                <w:bCs/>
                <w:szCs w:val="24"/>
                <w:lang w:eastAsia="ru-RU" w:bidi="ru-RU"/>
              </w:rPr>
            </w:pPr>
            <w:r w:rsidRPr="00856D2F">
              <w:rPr>
                <w:bCs/>
                <w:szCs w:val="24"/>
                <w:lang w:eastAsia="ru-RU" w:bidi="ru-RU"/>
              </w:rPr>
              <w:t>- Автозаправочная станция;</w:t>
            </w:r>
          </w:p>
          <w:p w:rsidR="000A20A7" w:rsidRPr="00856D2F" w:rsidRDefault="000A20A7" w:rsidP="000A20A7">
            <w:pPr>
              <w:widowControl/>
              <w:suppressAutoHyphens w:val="0"/>
              <w:overflowPunct/>
              <w:autoSpaceDE/>
              <w:autoSpaceDN w:val="0"/>
              <w:jc w:val="center"/>
              <w:rPr>
                <w:bCs/>
                <w:szCs w:val="24"/>
                <w:lang w:eastAsia="ru-RU" w:bidi="ru-RU"/>
              </w:rPr>
            </w:pPr>
            <w:r w:rsidRPr="00856D2F">
              <w:rPr>
                <w:bCs/>
                <w:szCs w:val="24"/>
                <w:lang w:eastAsia="ru-RU" w:bidi="ru-RU"/>
              </w:rPr>
              <w:t>- Мотель;</w:t>
            </w:r>
          </w:p>
          <w:p w:rsidR="000A20A7" w:rsidRPr="00856D2F" w:rsidRDefault="000A20A7" w:rsidP="000A20A7">
            <w:pPr>
              <w:widowControl/>
              <w:suppressAutoHyphens w:val="0"/>
              <w:overflowPunct/>
              <w:autoSpaceDE/>
              <w:autoSpaceDN w:val="0"/>
              <w:jc w:val="center"/>
              <w:rPr>
                <w:bCs/>
                <w:szCs w:val="24"/>
                <w:lang w:eastAsia="ru-RU" w:bidi="ru-RU"/>
              </w:rPr>
            </w:pPr>
            <w:r w:rsidRPr="00856D2F">
              <w:rPr>
                <w:bCs/>
                <w:szCs w:val="24"/>
                <w:lang w:eastAsia="ru-RU" w:bidi="ru-RU"/>
              </w:rPr>
              <w:t>- Автомобильная мойка;</w:t>
            </w:r>
          </w:p>
          <w:p w:rsidR="000A20A7" w:rsidRPr="00856D2F" w:rsidRDefault="000A20A7" w:rsidP="000A20A7">
            <w:pPr>
              <w:jc w:val="center"/>
            </w:pPr>
            <w:r w:rsidRPr="00856D2F">
              <w:rPr>
                <w:bCs/>
                <w:szCs w:val="24"/>
                <w:lang w:eastAsia="ru-RU" w:bidi="ru-RU"/>
              </w:rPr>
              <w:t>- Мастерская для ремонта автомобилей;</w:t>
            </w:r>
          </w:p>
        </w:tc>
      </w:tr>
      <w:tr w:rsidR="00F91597"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jc w:val="center"/>
            </w:pPr>
            <w:r w:rsidRPr="00856D2F">
              <w:lastRenderedPageBreak/>
              <w:t>Деловое управление 4.1</w:t>
            </w:r>
          </w:p>
        </w:tc>
        <w:tc>
          <w:tcPr>
            <w:tcW w:w="4103"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jc w:val="center"/>
            </w:pPr>
            <w:r w:rsidRPr="00856D2F">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jc w:val="center"/>
            </w:pPr>
            <w:r w:rsidRPr="00856D2F">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jc w:val="center"/>
            </w:pPr>
            <w:r w:rsidRPr="00856D2F">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не подлежат установлению</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30AAC" w:rsidP="00F30AAC">
            <w:pPr>
              <w:jc w:val="center"/>
            </w:pPr>
            <w:r>
              <w:t>1</w:t>
            </w:r>
            <w:r w:rsidR="00F91597" w:rsidRPr="00856D2F">
              <w:t>/</w:t>
            </w:r>
            <w:r>
              <w:t>1</w:t>
            </w:r>
            <w:r w:rsidR="00900D5A">
              <w:t>2</w:t>
            </w:r>
          </w:p>
        </w:tc>
        <w:tc>
          <w:tcPr>
            <w:tcW w:w="171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jc w:val="center"/>
            </w:pPr>
            <w:r w:rsidRPr="00856D2F">
              <w:t>49 %</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jc w:val="center"/>
            </w:pPr>
            <w:r w:rsidRPr="00856D2F">
              <w:t>1</w:t>
            </w:r>
          </w:p>
        </w:tc>
        <w:tc>
          <w:tcPr>
            <w:tcW w:w="1988" w:type="dxa"/>
            <w:tcBorders>
              <w:top w:val="single" w:sz="4" w:space="0" w:color="auto"/>
              <w:left w:val="single" w:sz="4" w:space="0" w:color="auto"/>
              <w:bottom w:val="single" w:sz="4" w:space="0" w:color="auto"/>
              <w:right w:val="single" w:sz="4" w:space="0" w:color="auto"/>
            </w:tcBorders>
            <w:vAlign w:val="center"/>
          </w:tcPr>
          <w:p w:rsidR="00F91597" w:rsidRPr="00856D2F" w:rsidRDefault="00F91597" w:rsidP="001A3569">
            <w:pPr>
              <w:suppressAutoHyphens w:val="0"/>
              <w:overflowPunct/>
              <w:autoSpaceDN w:val="0"/>
              <w:adjustRightInd w:val="0"/>
              <w:jc w:val="center"/>
              <w:rPr>
                <w:szCs w:val="24"/>
                <w:lang w:eastAsia="ru-RU"/>
              </w:rPr>
            </w:pPr>
            <w:r w:rsidRPr="00856D2F">
              <w:rPr>
                <w:szCs w:val="24"/>
                <w:lang w:eastAsia="ru-RU"/>
              </w:rPr>
              <w:t>- Деловой центр;</w:t>
            </w:r>
          </w:p>
          <w:p w:rsidR="00F91597" w:rsidRPr="00856D2F" w:rsidRDefault="00F91597" w:rsidP="001A3569">
            <w:pPr>
              <w:suppressAutoHyphens w:val="0"/>
              <w:overflowPunct/>
              <w:autoSpaceDN w:val="0"/>
              <w:adjustRightInd w:val="0"/>
              <w:jc w:val="center"/>
              <w:rPr>
                <w:szCs w:val="24"/>
                <w:lang w:eastAsia="ru-RU"/>
              </w:rPr>
            </w:pPr>
            <w:r w:rsidRPr="00856D2F">
              <w:rPr>
                <w:szCs w:val="24"/>
                <w:lang w:eastAsia="ru-RU"/>
              </w:rPr>
              <w:t>- Офисный центр;</w:t>
            </w:r>
          </w:p>
          <w:p w:rsidR="00F91597" w:rsidRPr="00856D2F" w:rsidRDefault="00F91597" w:rsidP="001A3569">
            <w:pPr>
              <w:suppressAutoHyphens w:val="0"/>
              <w:overflowPunct/>
              <w:autoSpaceDN w:val="0"/>
              <w:adjustRightInd w:val="0"/>
              <w:jc w:val="center"/>
              <w:rPr>
                <w:szCs w:val="24"/>
                <w:lang w:eastAsia="ru-RU"/>
              </w:rPr>
            </w:pPr>
            <w:r w:rsidRPr="00856D2F">
              <w:rPr>
                <w:szCs w:val="24"/>
                <w:lang w:eastAsia="ru-RU"/>
              </w:rPr>
              <w:t>- Биржа ценных бумаг;</w:t>
            </w:r>
          </w:p>
          <w:p w:rsidR="00F91597" w:rsidRPr="00856D2F" w:rsidRDefault="00F91597" w:rsidP="001A3569">
            <w:pPr>
              <w:jc w:val="center"/>
            </w:pPr>
            <w:r w:rsidRPr="00856D2F">
              <w:rPr>
                <w:szCs w:val="24"/>
                <w:lang w:eastAsia="ru-RU"/>
              </w:rPr>
              <w:t>- Административное здание</w:t>
            </w:r>
          </w:p>
        </w:tc>
      </w:tr>
      <w:tr w:rsidR="00F91597" w:rsidRPr="00856D2F" w:rsidTr="00F95EBF">
        <w:trPr>
          <w:trHeight w:val="579"/>
        </w:trPr>
        <w:tc>
          <w:tcPr>
            <w:tcW w:w="1559" w:type="dxa"/>
            <w:vMerge w:val="restart"/>
            <w:tcBorders>
              <w:top w:val="single" w:sz="4" w:space="0" w:color="auto"/>
              <w:left w:val="single" w:sz="4" w:space="0" w:color="auto"/>
              <w:right w:val="single" w:sz="4" w:space="0" w:color="auto"/>
            </w:tcBorders>
            <w:shd w:val="clear" w:color="auto" w:fill="auto"/>
            <w:vAlign w:val="center"/>
          </w:tcPr>
          <w:p w:rsidR="00F91597" w:rsidRPr="00856D2F" w:rsidRDefault="00F91597" w:rsidP="001A3569">
            <w:pPr>
              <w:jc w:val="center"/>
            </w:pPr>
            <w:r w:rsidRPr="00856D2F">
              <w:t>Магазины 4.4</w:t>
            </w:r>
          </w:p>
        </w:tc>
        <w:tc>
          <w:tcPr>
            <w:tcW w:w="4103" w:type="dxa"/>
            <w:vMerge w:val="restart"/>
            <w:tcBorders>
              <w:top w:val="single" w:sz="4" w:space="0" w:color="auto"/>
              <w:left w:val="single" w:sz="4" w:space="0" w:color="auto"/>
              <w:right w:val="single" w:sz="4" w:space="0" w:color="auto"/>
            </w:tcBorders>
            <w:shd w:val="clear" w:color="auto" w:fill="auto"/>
            <w:vAlign w:val="center"/>
          </w:tcPr>
          <w:p w:rsidR="00F91597" w:rsidRPr="00856D2F" w:rsidRDefault="00F91597" w:rsidP="001A3569">
            <w:pPr>
              <w:jc w:val="center"/>
            </w:pPr>
            <w:r w:rsidRPr="00856D2F">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gridSpan w:val="2"/>
            <w:vMerge w:val="restart"/>
            <w:tcBorders>
              <w:top w:val="single" w:sz="4" w:space="0" w:color="auto"/>
              <w:left w:val="single" w:sz="4" w:space="0" w:color="auto"/>
              <w:right w:val="single" w:sz="4" w:space="0" w:color="auto"/>
            </w:tcBorders>
            <w:shd w:val="clear" w:color="auto" w:fill="auto"/>
            <w:vAlign w:val="center"/>
          </w:tcPr>
          <w:p w:rsidR="00F91597" w:rsidRPr="00856D2F" w:rsidRDefault="00F91597" w:rsidP="001A3569">
            <w:pPr>
              <w:spacing w:line="276" w:lineRule="auto"/>
              <w:jc w:val="center"/>
            </w:pPr>
            <w:r w:rsidRPr="00856D2F">
              <w:t xml:space="preserve">80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F91597" w:rsidRPr="00856D2F" w:rsidRDefault="00F91597" w:rsidP="001A3569">
            <w:pPr>
              <w:spacing w:line="276" w:lineRule="auto"/>
              <w:jc w:val="center"/>
            </w:pPr>
            <w:r w:rsidRPr="00856D2F">
              <w:t>10000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не подлежат установлению</w:t>
            </w:r>
          </w:p>
        </w:tc>
        <w:tc>
          <w:tcPr>
            <w:tcW w:w="1417" w:type="dxa"/>
            <w:gridSpan w:val="2"/>
            <w:vMerge w:val="restart"/>
            <w:tcBorders>
              <w:top w:val="single" w:sz="4" w:space="0" w:color="auto"/>
              <w:left w:val="single" w:sz="4" w:space="0" w:color="auto"/>
              <w:right w:val="single" w:sz="4" w:space="0" w:color="auto"/>
            </w:tcBorders>
            <w:shd w:val="clear" w:color="auto" w:fill="auto"/>
            <w:vAlign w:val="center"/>
          </w:tcPr>
          <w:p w:rsidR="00F91597" w:rsidRPr="00856D2F" w:rsidRDefault="00F91597" w:rsidP="001A3569">
            <w:pPr>
              <w:spacing w:line="276" w:lineRule="auto"/>
              <w:jc w:val="center"/>
            </w:pPr>
            <w:r w:rsidRPr="00856D2F">
              <w:t>2/8</w:t>
            </w:r>
          </w:p>
        </w:tc>
        <w:tc>
          <w:tcPr>
            <w:tcW w:w="1710" w:type="dxa"/>
            <w:gridSpan w:val="4"/>
            <w:vMerge w:val="restart"/>
            <w:tcBorders>
              <w:top w:val="single" w:sz="4" w:space="0" w:color="auto"/>
              <w:left w:val="single" w:sz="4" w:space="0" w:color="auto"/>
              <w:right w:val="single" w:sz="4" w:space="0" w:color="auto"/>
            </w:tcBorders>
            <w:shd w:val="clear" w:color="auto" w:fill="auto"/>
            <w:vAlign w:val="center"/>
          </w:tcPr>
          <w:p w:rsidR="00F91597" w:rsidRPr="00856D2F" w:rsidRDefault="00F91597" w:rsidP="001A3569">
            <w:pPr>
              <w:spacing w:line="276" w:lineRule="auto"/>
              <w:jc w:val="center"/>
            </w:pPr>
            <w:r w:rsidRPr="00856D2F">
              <w:t>60 %</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spacing w:line="276" w:lineRule="auto"/>
              <w:jc w:val="center"/>
            </w:pPr>
            <w:r w:rsidRPr="00856D2F">
              <w:t>3</w:t>
            </w:r>
          </w:p>
        </w:tc>
        <w:tc>
          <w:tcPr>
            <w:tcW w:w="1988" w:type="dxa"/>
            <w:vMerge w:val="restart"/>
            <w:tcBorders>
              <w:top w:val="single" w:sz="4" w:space="0" w:color="auto"/>
              <w:left w:val="single" w:sz="4" w:space="0" w:color="auto"/>
              <w:right w:val="single" w:sz="4" w:space="0" w:color="auto"/>
            </w:tcBorders>
            <w:vAlign w:val="center"/>
          </w:tcPr>
          <w:p w:rsidR="00F91597" w:rsidRPr="00856D2F" w:rsidRDefault="00F91597" w:rsidP="001A3569">
            <w:pPr>
              <w:spacing w:line="276" w:lineRule="auto"/>
              <w:jc w:val="center"/>
              <w:rPr>
                <w:bCs/>
                <w:lang w:bidi="ru-RU"/>
              </w:rPr>
            </w:pPr>
            <w:r w:rsidRPr="00856D2F">
              <w:rPr>
                <w:bCs/>
                <w:lang w:bidi="ru-RU"/>
              </w:rPr>
              <w:t>- Магазин;</w:t>
            </w:r>
          </w:p>
          <w:p w:rsidR="00F91597" w:rsidRPr="00856D2F" w:rsidRDefault="00F91597" w:rsidP="001A3569">
            <w:pPr>
              <w:spacing w:line="276" w:lineRule="auto"/>
              <w:jc w:val="center"/>
              <w:rPr>
                <w:bCs/>
                <w:lang w:bidi="ru-RU"/>
              </w:rPr>
            </w:pPr>
            <w:r w:rsidRPr="00856D2F">
              <w:rPr>
                <w:bCs/>
                <w:lang w:bidi="ru-RU"/>
              </w:rPr>
              <w:t xml:space="preserve">- </w:t>
            </w:r>
            <w:r w:rsidRPr="00856D2F">
              <w:t>Аптека</w:t>
            </w:r>
          </w:p>
          <w:p w:rsidR="00F91597" w:rsidRPr="00856D2F" w:rsidRDefault="00F91597" w:rsidP="001A3569">
            <w:pPr>
              <w:spacing w:line="276" w:lineRule="auto"/>
              <w:jc w:val="center"/>
            </w:pPr>
          </w:p>
        </w:tc>
      </w:tr>
      <w:tr w:rsidR="00F91597" w:rsidRPr="00856D2F" w:rsidTr="00F95EBF">
        <w:trPr>
          <w:trHeight w:val="322"/>
        </w:trPr>
        <w:tc>
          <w:tcPr>
            <w:tcW w:w="1559" w:type="dxa"/>
            <w:vMerge/>
            <w:tcBorders>
              <w:left w:val="single" w:sz="4" w:space="0" w:color="auto"/>
              <w:bottom w:val="single" w:sz="4" w:space="0" w:color="auto"/>
              <w:right w:val="single" w:sz="4" w:space="0" w:color="auto"/>
            </w:tcBorders>
            <w:shd w:val="clear" w:color="auto" w:fill="auto"/>
            <w:vAlign w:val="center"/>
          </w:tcPr>
          <w:p w:rsidR="00F91597" w:rsidRPr="00856D2F" w:rsidRDefault="00F91597" w:rsidP="001A3569">
            <w:pPr>
              <w:jc w:val="center"/>
            </w:pPr>
          </w:p>
        </w:tc>
        <w:tc>
          <w:tcPr>
            <w:tcW w:w="4103" w:type="dxa"/>
            <w:vMerge/>
            <w:tcBorders>
              <w:left w:val="single" w:sz="4" w:space="0" w:color="auto"/>
              <w:bottom w:val="single" w:sz="4" w:space="0" w:color="auto"/>
              <w:right w:val="single" w:sz="4" w:space="0" w:color="auto"/>
            </w:tcBorders>
            <w:shd w:val="clear" w:color="auto" w:fill="auto"/>
            <w:vAlign w:val="center"/>
          </w:tcPr>
          <w:p w:rsidR="00F91597" w:rsidRPr="00856D2F" w:rsidRDefault="00F91597" w:rsidP="001A3569">
            <w:pPr>
              <w:jc w:val="center"/>
            </w:pPr>
          </w:p>
        </w:tc>
        <w:tc>
          <w:tcPr>
            <w:tcW w:w="992" w:type="dxa"/>
            <w:gridSpan w:val="2"/>
            <w:vMerge/>
            <w:tcBorders>
              <w:left w:val="single" w:sz="4" w:space="0" w:color="auto"/>
              <w:bottom w:val="single" w:sz="4" w:space="0" w:color="auto"/>
              <w:right w:val="single" w:sz="4" w:space="0" w:color="auto"/>
            </w:tcBorders>
            <w:shd w:val="clear" w:color="auto" w:fill="auto"/>
            <w:vAlign w:val="center"/>
          </w:tcPr>
          <w:p w:rsidR="00F91597" w:rsidRPr="00856D2F" w:rsidRDefault="00F91597" w:rsidP="001A3569">
            <w:pPr>
              <w:spacing w:line="276" w:lineRule="auto"/>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F91597" w:rsidRPr="00856D2F" w:rsidRDefault="00F91597" w:rsidP="001A3569">
            <w:pPr>
              <w:spacing w:line="276" w:lineRule="auto"/>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p>
        </w:tc>
        <w:tc>
          <w:tcPr>
            <w:tcW w:w="1417" w:type="dxa"/>
            <w:gridSpan w:val="2"/>
            <w:vMerge/>
            <w:tcBorders>
              <w:left w:val="single" w:sz="4" w:space="0" w:color="auto"/>
              <w:bottom w:val="single" w:sz="4" w:space="0" w:color="auto"/>
              <w:right w:val="single" w:sz="4" w:space="0" w:color="auto"/>
            </w:tcBorders>
            <w:shd w:val="clear" w:color="auto" w:fill="auto"/>
            <w:vAlign w:val="center"/>
          </w:tcPr>
          <w:p w:rsidR="00F91597" w:rsidRPr="00856D2F" w:rsidRDefault="00F91597" w:rsidP="001A3569">
            <w:pPr>
              <w:spacing w:line="276" w:lineRule="auto"/>
              <w:jc w:val="center"/>
            </w:pPr>
          </w:p>
        </w:tc>
        <w:tc>
          <w:tcPr>
            <w:tcW w:w="1710" w:type="dxa"/>
            <w:gridSpan w:val="4"/>
            <w:vMerge/>
            <w:tcBorders>
              <w:left w:val="single" w:sz="4" w:space="0" w:color="auto"/>
              <w:bottom w:val="single" w:sz="4" w:space="0" w:color="auto"/>
              <w:right w:val="single" w:sz="4" w:space="0" w:color="auto"/>
            </w:tcBorders>
            <w:shd w:val="clear" w:color="auto" w:fill="auto"/>
            <w:vAlign w:val="center"/>
          </w:tcPr>
          <w:p w:rsidR="00F91597" w:rsidRPr="00856D2F" w:rsidRDefault="00F91597" w:rsidP="001A3569">
            <w:pPr>
              <w:spacing w:line="276" w:lineRule="auto"/>
              <w:jc w:val="center"/>
            </w:pP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spacing w:line="276" w:lineRule="auto"/>
              <w:jc w:val="center"/>
            </w:pPr>
            <w:r w:rsidRPr="00856D2F">
              <w:t>минимальный отступ застройки от красной линии улиц - 5 м</w:t>
            </w:r>
          </w:p>
        </w:tc>
        <w:tc>
          <w:tcPr>
            <w:tcW w:w="1988" w:type="dxa"/>
            <w:vMerge/>
            <w:tcBorders>
              <w:left w:val="single" w:sz="4" w:space="0" w:color="auto"/>
              <w:bottom w:val="single" w:sz="4" w:space="0" w:color="auto"/>
              <w:right w:val="single" w:sz="4" w:space="0" w:color="auto"/>
            </w:tcBorders>
            <w:vAlign w:val="center"/>
          </w:tcPr>
          <w:p w:rsidR="00F91597" w:rsidRPr="00856D2F" w:rsidRDefault="00F91597" w:rsidP="001A3569">
            <w:pPr>
              <w:spacing w:line="276" w:lineRule="auto"/>
              <w:jc w:val="center"/>
              <w:rPr>
                <w:bCs/>
                <w:lang w:bidi="ru-RU"/>
              </w:rPr>
            </w:pPr>
          </w:p>
        </w:tc>
      </w:tr>
      <w:tr w:rsidR="00F95EBF"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Историко-культурная деятельность 9.3</w:t>
            </w:r>
          </w:p>
        </w:tc>
        <w:tc>
          <w:tcPr>
            <w:tcW w:w="41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roofErr w:type="gramStart"/>
            <w:r w:rsidRPr="00856D2F">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w:t>
            </w:r>
            <w:r w:rsidRPr="00856D2F">
              <w:lastRenderedPageBreak/>
              <w:t>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roofErr w:type="gramEnd"/>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lastRenderedPageBreak/>
              <w:t>не подлежат установлению</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-/20</w:t>
            </w:r>
          </w:p>
        </w:tc>
        <w:tc>
          <w:tcPr>
            <w:tcW w:w="17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5</w:t>
            </w:r>
          </w:p>
        </w:tc>
        <w:tc>
          <w:tcPr>
            <w:tcW w:w="1985" w:type="dxa"/>
            <w:tcBorders>
              <w:top w:val="single" w:sz="4" w:space="0" w:color="auto"/>
              <w:left w:val="single" w:sz="4" w:space="0" w:color="auto"/>
              <w:bottom w:val="single" w:sz="4" w:space="0" w:color="auto"/>
              <w:right w:val="single" w:sz="4" w:space="0" w:color="auto"/>
            </w:tcBorders>
            <w:vAlign w:val="center"/>
          </w:tcPr>
          <w:p w:rsidR="00F95EBF" w:rsidRPr="00856D2F" w:rsidRDefault="00F95EBF" w:rsidP="00E865DC">
            <w:pPr>
              <w:jc w:val="center"/>
            </w:pPr>
            <w:r w:rsidRPr="00856D2F">
              <w:t xml:space="preserve">- Объект </w:t>
            </w:r>
            <w:proofErr w:type="gramStart"/>
            <w:r w:rsidRPr="00856D2F">
              <w:t>культурного</w:t>
            </w:r>
            <w:proofErr w:type="gramEnd"/>
          </w:p>
          <w:p w:rsidR="00F95EBF" w:rsidRPr="00856D2F" w:rsidRDefault="00F95EBF" w:rsidP="00E865DC">
            <w:pPr>
              <w:jc w:val="center"/>
            </w:pPr>
            <w:r w:rsidRPr="00856D2F">
              <w:t>наследия;</w:t>
            </w:r>
          </w:p>
          <w:p w:rsidR="00F95EBF" w:rsidRPr="00856D2F" w:rsidRDefault="00F95EBF" w:rsidP="00E865DC">
            <w:pPr>
              <w:jc w:val="center"/>
            </w:pPr>
            <w:r w:rsidRPr="00856D2F">
              <w:t>- Памятник истории и</w:t>
            </w:r>
          </w:p>
          <w:p w:rsidR="00F95EBF" w:rsidRPr="00856D2F" w:rsidRDefault="00F95EBF" w:rsidP="00E865DC">
            <w:pPr>
              <w:jc w:val="center"/>
            </w:pPr>
            <w:r w:rsidRPr="00856D2F">
              <w:t>культуры;</w:t>
            </w:r>
          </w:p>
          <w:p w:rsidR="00F95EBF" w:rsidRPr="00856D2F" w:rsidRDefault="00F95EBF" w:rsidP="00E865DC">
            <w:pPr>
              <w:jc w:val="center"/>
            </w:pPr>
            <w:r w:rsidRPr="00856D2F">
              <w:t>- Ансамбль</w:t>
            </w:r>
          </w:p>
        </w:tc>
      </w:tr>
      <w:tr w:rsidR="00F91597"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jc w:val="center"/>
            </w:pPr>
            <w:r w:rsidRPr="00856D2F">
              <w:lastRenderedPageBreak/>
              <w:t>Земельные участки (территории) общего пользования 12.0</w:t>
            </w:r>
          </w:p>
        </w:tc>
        <w:tc>
          <w:tcPr>
            <w:tcW w:w="4103"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r w:rsidRPr="00856D2F">
              <w:t>Земельные участки общего пользования.</w:t>
            </w:r>
          </w:p>
          <w:p w:rsidR="00F91597" w:rsidRPr="00856D2F" w:rsidRDefault="00F91597" w:rsidP="001A3569">
            <w:pPr>
              <w:jc w:val="center"/>
            </w:pPr>
            <w:r w:rsidRPr="00856D2F">
              <w:t>Содержание данного вида разрешенного использования включает в себя содержание видов разрешенного использования с кодами 12.0.1 - 12.0.2</w:t>
            </w:r>
          </w:p>
        </w:tc>
        <w:tc>
          <w:tcPr>
            <w:tcW w:w="7377"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spacing w:line="276" w:lineRule="auto"/>
              <w:jc w:val="center"/>
            </w:pPr>
            <w:r w:rsidRPr="00856D2F">
              <w:t>не подлежат установлению</w:t>
            </w:r>
          </w:p>
        </w:tc>
        <w:tc>
          <w:tcPr>
            <w:tcW w:w="1988"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autoSpaceDN w:val="0"/>
              <w:jc w:val="center"/>
              <w:rPr>
                <w:rFonts w:eastAsia="SimSun"/>
                <w:bCs/>
                <w:szCs w:val="22"/>
              </w:rPr>
            </w:pPr>
            <w:r w:rsidRPr="00856D2F">
              <w:rPr>
                <w:rFonts w:eastAsia="SimSun"/>
                <w:bCs/>
                <w:szCs w:val="22"/>
              </w:rPr>
              <w:t>- Автомобильные дороги;</w:t>
            </w:r>
          </w:p>
          <w:p w:rsidR="00F91597" w:rsidRPr="00856D2F" w:rsidRDefault="00F91597" w:rsidP="001A3569">
            <w:pPr>
              <w:autoSpaceDE/>
              <w:autoSpaceDN w:val="0"/>
              <w:jc w:val="center"/>
              <w:rPr>
                <w:rFonts w:eastAsia="SimSun"/>
                <w:bCs/>
                <w:szCs w:val="22"/>
              </w:rPr>
            </w:pPr>
            <w:r w:rsidRPr="00856D2F">
              <w:rPr>
                <w:rFonts w:eastAsia="SimSun"/>
                <w:bCs/>
                <w:szCs w:val="22"/>
              </w:rPr>
              <w:t>- Набережные;</w:t>
            </w:r>
          </w:p>
          <w:p w:rsidR="00F91597" w:rsidRPr="00856D2F" w:rsidRDefault="00F91597" w:rsidP="001A3569">
            <w:pPr>
              <w:autoSpaceDE/>
              <w:autoSpaceDN w:val="0"/>
              <w:jc w:val="center"/>
              <w:rPr>
                <w:rFonts w:eastAsia="SimSun"/>
                <w:bCs/>
                <w:szCs w:val="22"/>
              </w:rPr>
            </w:pPr>
            <w:r w:rsidRPr="00856D2F">
              <w:rPr>
                <w:rFonts w:eastAsia="SimSun"/>
                <w:bCs/>
                <w:szCs w:val="22"/>
              </w:rPr>
              <w:t xml:space="preserve">- Скверы; </w:t>
            </w:r>
          </w:p>
          <w:p w:rsidR="00F91597" w:rsidRPr="00856D2F" w:rsidRDefault="00F91597" w:rsidP="001A3569">
            <w:pPr>
              <w:autoSpaceDE/>
              <w:autoSpaceDN w:val="0"/>
              <w:jc w:val="center"/>
              <w:rPr>
                <w:rFonts w:eastAsia="SimSun"/>
                <w:bCs/>
                <w:szCs w:val="22"/>
              </w:rPr>
            </w:pPr>
            <w:r w:rsidRPr="00856D2F">
              <w:rPr>
                <w:rFonts w:eastAsia="SimSun"/>
                <w:bCs/>
                <w:szCs w:val="22"/>
              </w:rPr>
              <w:t>- Бульвары;</w:t>
            </w:r>
          </w:p>
          <w:p w:rsidR="00F91597" w:rsidRPr="00856D2F" w:rsidRDefault="00F91597" w:rsidP="001A3569">
            <w:pPr>
              <w:autoSpaceDE/>
              <w:autoSpaceDN w:val="0"/>
              <w:jc w:val="center"/>
              <w:rPr>
                <w:rFonts w:eastAsia="SimSun"/>
                <w:bCs/>
                <w:szCs w:val="22"/>
              </w:rPr>
            </w:pPr>
            <w:r w:rsidRPr="00856D2F">
              <w:rPr>
                <w:rFonts w:eastAsia="SimSun"/>
                <w:bCs/>
                <w:szCs w:val="22"/>
              </w:rPr>
              <w:t>- Велодорожки;</w:t>
            </w:r>
          </w:p>
          <w:p w:rsidR="00F91597" w:rsidRPr="00856D2F" w:rsidRDefault="00F91597" w:rsidP="001A3569">
            <w:pPr>
              <w:autoSpaceDE/>
              <w:autoSpaceDN w:val="0"/>
              <w:jc w:val="center"/>
              <w:rPr>
                <w:rFonts w:eastAsia="SimSun"/>
                <w:bCs/>
                <w:szCs w:val="22"/>
              </w:rPr>
            </w:pPr>
            <w:r w:rsidRPr="00856D2F">
              <w:rPr>
                <w:rFonts w:eastAsia="SimSun"/>
                <w:bCs/>
                <w:szCs w:val="22"/>
              </w:rPr>
              <w:t>- Площади;</w:t>
            </w:r>
          </w:p>
          <w:p w:rsidR="00F91597" w:rsidRPr="00856D2F" w:rsidRDefault="00F91597" w:rsidP="001A3569">
            <w:pPr>
              <w:autoSpaceDE/>
              <w:autoSpaceDN w:val="0"/>
              <w:jc w:val="center"/>
              <w:rPr>
                <w:rFonts w:eastAsia="SimSun"/>
                <w:bCs/>
                <w:szCs w:val="22"/>
              </w:rPr>
            </w:pPr>
            <w:r w:rsidRPr="00856D2F">
              <w:rPr>
                <w:rFonts w:eastAsia="SimSun"/>
                <w:bCs/>
                <w:szCs w:val="22"/>
              </w:rPr>
              <w:t>- Малые архитектурные формы;</w:t>
            </w:r>
          </w:p>
          <w:p w:rsidR="00F91597" w:rsidRPr="00856D2F" w:rsidRDefault="00F91597" w:rsidP="001A3569">
            <w:pPr>
              <w:autoSpaceDE/>
              <w:autoSpaceDN w:val="0"/>
              <w:jc w:val="center"/>
              <w:rPr>
                <w:rFonts w:eastAsia="SimSun"/>
                <w:bCs/>
                <w:szCs w:val="22"/>
              </w:rPr>
            </w:pPr>
            <w:r w:rsidRPr="00856D2F">
              <w:rPr>
                <w:rFonts w:eastAsia="SimSun"/>
                <w:bCs/>
                <w:szCs w:val="22"/>
              </w:rPr>
              <w:t>- Памятники;</w:t>
            </w:r>
          </w:p>
          <w:p w:rsidR="00F91597" w:rsidRPr="00856D2F" w:rsidRDefault="00F91597" w:rsidP="001A3569">
            <w:pPr>
              <w:spacing w:line="276" w:lineRule="auto"/>
              <w:jc w:val="center"/>
            </w:pPr>
            <w:r w:rsidRPr="00856D2F">
              <w:rPr>
                <w:rFonts w:eastAsia="SimSun"/>
                <w:bCs/>
                <w:szCs w:val="22"/>
              </w:rPr>
              <w:t>- Общественные туалеты</w:t>
            </w:r>
          </w:p>
        </w:tc>
      </w:tr>
    </w:tbl>
    <w:p w:rsidR="004D2F44" w:rsidRDefault="004D2F44" w:rsidP="004D2F44">
      <w:pPr>
        <w:jc w:val="center"/>
        <w:rPr>
          <w:sz w:val="24"/>
          <w:szCs w:val="24"/>
          <w:shd w:val="clear" w:color="auto" w:fill="FFFFFF"/>
        </w:rPr>
      </w:pPr>
    </w:p>
    <w:p w:rsidR="00F95EBF" w:rsidRDefault="00F95EBF" w:rsidP="004D2F44">
      <w:pPr>
        <w:jc w:val="center"/>
        <w:rPr>
          <w:sz w:val="24"/>
          <w:szCs w:val="24"/>
          <w:shd w:val="clear" w:color="auto" w:fill="FFFFFF"/>
        </w:rPr>
      </w:pPr>
    </w:p>
    <w:p w:rsidR="00F95EBF" w:rsidRDefault="00F95EBF" w:rsidP="004D2F44">
      <w:pPr>
        <w:jc w:val="center"/>
        <w:rPr>
          <w:sz w:val="24"/>
          <w:szCs w:val="24"/>
          <w:shd w:val="clear" w:color="auto" w:fill="FFFFFF"/>
        </w:rPr>
      </w:pPr>
    </w:p>
    <w:p w:rsidR="00F95EBF" w:rsidRDefault="00F95EBF" w:rsidP="004D2F44">
      <w:pPr>
        <w:jc w:val="center"/>
        <w:rPr>
          <w:sz w:val="24"/>
          <w:szCs w:val="24"/>
          <w:shd w:val="clear" w:color="auto" w:fill="FFFFFF"/>
        </w:rPr>
      </w:pPr>
    </w:p>
    <w:p w:rsidR="00F95EBF" w:rsidRDefault="00F95EBF" w:rsidP="004D2F44">
      <w:pPr>
        <w:jc w:val="center"/>
        <w:rPr>
          <w:sz w:val="24"/>
          <w:szCs w:val="24"/>
          <w:shd w:val="clear" w:color="auto" w:fill="FFFFFF"/>
        </w:rPr>
      </w:pPr>
    </w:p>
    <w:p w:rsidR="00F95EBF" w:rsidRPr="00856D2F" w:rsidRDefault="00F95EBF" w:rsidP="004D2F44">
      <w:pPr>
        <w:jc w:val="center"/>
        <w:rPr>
          <w:sz w:val="24"/>
          <w:szCs w:val="24"/>
          <w:shd w:val="clear" w:color="auto" w:fill="FFFFFF"/>
        </w:rPr>
      </w:pPr>
    </w:p>
    <w:p w:rsidR="004D2F44" w:rsidRPr="00856D2F" w:rsidRDefault="004D2F44" w:rsidP="004D2F44">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3"/>
        <w:gridCol w:w="4090"/>
        <w:gridCol w:w="11"/>
        <w:gridCol w:w="1122"/>
        <w:gridCol w:w="9"/>
        <w:gridCol w:w="7"/>
        <w:gridCol w:w="11"/>
        <w:gridCol w:w="1106"/>
        <w:gridCol w:w="27"/>
        <w:gridCol w:w="995"/>
        <w:gridCol w:w="1274"/>
        <w:gridCol w:w="1420"/>
        <w:gridCol w:w="1416"/>
        <w:gridCol w:w="1985"/>
      </w:tblGrid>
      <w:tr w:rsidR="004D2F44" w:rsidRPr="00856D2F" w:rsidTr="004D2F44">
        <w:trPr>
          <w:trHeight w:val="77"/>
          <w:tblHeader/>
        </w:trPr>
        <w:tc>
          <w:tcPr>
            <w:tcW w:w="15026" w:type="dxa"/>
            <w:gridSpan w:val="14"/>
            <w:shd w:val="clear" w:color="auto" w:fill="C6D9F1"/>
            <w:vAlign w:val="center"/>
          </w:tcPr>
          <w:p w:rsidR="004D2F44" w:rsidRPr="00856D2F" w:rsidRDefault="004D2F44" w:rsidP="004D2F44">
            <w:pPr>
              <w:jc w:val="center"/>
              <w:rPr>
                <w:b/>
              </w:rPr>
            </w:pPr>
            <w:r w:rsidRPr="00856D2F">
              <w:rPr>
                <w:b/>
                <w:sz w:val="24"/>
                <w:szCs w:val="24"/>
                <w:shd w:val="clear" w:color="auto" w:fill="C6D9F1"/>
              </w:rPr>
              <w:lastRenderedPageBreak/>
              <w:t>Условно разрешенные виды использования</w:t>
            </w:r>
          </w:p>
        </w:tc>
      </w:tr>
      <w:tr w:rsidR="00F91597" w:rsidRPr="00856D2F" w:rsidTr="00F91597">
        <w:trPr>
          <w:trHeight w:val="77"/>
          <w:tblHeader/>
        </w:trPr>
        <w:tc>
          <w:tcPr>
            <w:tcW w:w="1554" w:type="dxa"/>
            <w:vMerge w:val="restart"/>
            <w:shd w:val="clear" w:color="auto" w:fill="EAF1DD"/>
            <w:vAlign w:val="center"/>
          </w:tcPr>
          <w:p w:rsidR="004D2F44" w:rsidRPr="00856D2F" w:rsidRDefault="004D2F44" w:rsidP="004D2F44">
            <w:pPr>
              <w:autoSpaceDE/>
              <w:jc w:val="center"/>
              <w:rPr>
                <w:b/>
              </w:rPr>
            </w:pPr>
            <w:r w:rsidRPr="00856D2F">
              <w:rPr>
                <w:b/>
              </w:rPr>
              <w:t>Наименование и код ВРИ</w:t>
            </w:r>
          </w:p>
        </w:tc>
        <w:tc>
          <w:tcPr>
            <w:tcW w:w="4092" w:type="dxa"/>
            <w:vMerge w:val="restart"/>
            <w:shd w:val="clear" w:color="auto" w:fill="EAF1DD"/>
            <w:noWrap/>
            <w:vAlign w:val="center"/>
          </w:tcPr>
          <w:p w:rsidR="004D2F44" w:rsidRPr="00856D2F" w:rsidRDefault="004D2F44" w:rsidP="004D2F44">
            <w:pPr>
              <w:autoSpaceDE/>
              <w:jc w:val="center"/>
              <w:rPr>
                <w:b/>
              </w:rPr>
            </w:pPr>
            <w:r w:rsidRPr="00856D2F">
              <w:rPr>
                <w:b/>
              </w:rPr>
              <w:t>Описание ВРИ</w:t>
            </w:r>
          </w:p>
        </w:tc>
        <w:tc>
          <w:tcPr>
            <w:tcW w:w="3285" w:type="dxa"/>
            <w:gridSpan w:val="8"/>
            <w:shd w:val="clear" w:color="auto" w:fill="EAF1DD"/>
            <w:vAlign w:val="center"/>
          </w:tcPr>
          <w:p w:rsidR="004D2F44" w:rsidRPr="00856D2F" w:rsidRDefault="004D2F44" w:rsidP="004D2F44">
            <w:pPr>
              <w:autoSpaceDE/>
              <w:jc w:val="center"/>
              <w:rPr>
                <w:b/>
              </w:rPr>
            </w:pPr>
            <w:r w:rsidRPr="00856D2F">
              <w:rPr>
                <w:b/>
              </w:rPr>
              <w:t>Предельные размеры земельных участков</w:t>
            </w:r>
          </w:p>
        </w:tc>
        <w:tc>
          <w:tcPr>
            <w:tcW w:w="1274" w:type="dxa"/>
            <w:vMerge w:val="restart"/>
            <w:shd w:val="clear" w:color="auto" w:fill="EAF1DD"/>
            <w:vAlign w:val="center"/>
          </w:tcPr>
          <w:p w:rsidR="004D2F44" w:rsidRPr="00856D2F" w:rsidRDefault="004D2F44" w:rsidP="004D2F44">
            <w:pPr>
              <w:autoSpaceDE/>
              <w:jc w:val="center"/>
              <w:rPr>
                <w:b/>
              </w:rPr>
            </w:pPr>
            <w:r w:rsidRPr="00856D2F">
              <w:rPr>
                <w:b/>
              </w:rPr>
              <w:t>Предельное количество этажей. Предельная высота.</w:t>
            </w:r>
          </w:p>
          <w:p w:rsidR="004D2F44" w:rsidRPr="00856D2F" w:rsidRDefault="004D2F44" w:rsidP="004D2F44">
            <w:pPr>
              <w:autoSpaceDE/>
              <w:jc w:val="center"/>
              <w:rPr>
                <w:b/>
              </w:rPr>
            </w:pPr>
            <w:r w:rsidRPr="00856D2F">
              <w:rPr>
                <w:b/>
              </w:rPr>
              <w:t>(эт./м.)</w:t>
            </w:r>
          </w:p>
        </w:tc>
        <w:tc>
          <w:tcPr>
            <w:tcW w:w="1420" w:type="dxa"/>
            <w:vMerge w:val="restart"/>
            <w:shd w:val="clear" w:color="auto" w:fill="EAF1DD"/>
            <w:noWrap/>
            <w:vAlign w:val="center"/>
          </w:tcPr>
          <w:p w:rsidR="004D2F44" w:rsidRPr="00856D2F" w:rsidRDefault="004D2F44" w:rsidP="004D2F44">
            <w:pPr>
              <w:autoSpaceDE/>
              <w:jc w:val="center"/>
              <w:rPr>
                <w:b/>
              </w:rPr>
            </w:pPr>
            <w:r w:rsidRPr="00856D2F">
              <w:rPr>
                <w:b/>
              </w:rPr>
              <w:t>Максимальный процент застройки в границах земельного участка</w:t>
            </w:r>
          </w:p>
        </w:tc>
        <w:tc>
          <w:tcPr>
            <w:tcW w:w="1416" w:type="dxa"/>
            <w:vMerge w:val="restart"/>
            <w:shd w:val="clear" w:color="auto" w:fill="EAF1DD"/>
            <w:noWrap/>
            <w:vAlign w:val="center"/>
          </w:tcPr>
          <w:p w:rsidR="004D2F44" w:rsidRPr="00856D2F" w:rsidRDefault="004D2F44" w:rsidP="004D2F44">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1985" w:type="dxa"/>
            <w:vMerge w:val="restart"/>
            <w:shd w:val="clear" w:color="auto" w:fill="EAF1DD"/>
            <w:vAlign w:val="center"/>
          </w:tcPr>
          <w:p w:rsidR="004D2F44" w:rsidRPr="00856D2F" w:rsidRDefault="004D2F44" w:rsidP="004D2F44">
            <w:pPr>
              <w:jc w:val="center"/>
              <w:rPr>
                <w:b/>
              </w:rPr>
            </w:pPr>
            <w:r w:rsidRPr="00856D2F">
              <w:rPr>
                <w:b/>
              </w:rPr>
              <w:t>Наименование ВРИ объекта капитального строительства</w:t>
            </w:r>
          </w:p>
        </w:tc>
      </w:tr>
      <w:tr w:rsidR="00F91597" w:rsidRPr="00856D2F" w:rsidTr="00F91597">
        <w:trPr>
          <w:trHeight w:val="77"/>
          <w:tblHeader/>
        </w:trPr>
        <w:tc>
          <w:tcPr>
            <w:tcW w:w="1554" w:type="dxa"/>
            <w:vMerge/>
            <w:shd w:val="clear" w:color="auto" w:fill="auto"/>
            <w:vAlign w:val="center"/>
          </w:tcPr>
          <w:p w:rsidR="004D2F44" w:rsidRPr="00856D2F" w:rsidRDefault="004D2F44" w:rsidP="004D2F44">
            <w:pPr>
              <w:autoSpaceDE/>
            </w:pPr>
          </w:p>
        </w:tc>
        <w:tc>
          <w:tcPr>
            <w:tcW w:w="4092" w:type="dxa"/>
            <w:vMerge/>
            <w:shd w:val="clear" w:color="auto" w:fill="auto"/>
            <w:vAlign w:val="center"/>
          </w:tcPr>
          <w:p w:rsidR="004D2F44" w:rsidRPr="00856D2F" w:rsidRDefault="004D2F44" w:rsidP="004D2F44">
            <w:pPr>
              <w:autoSpaceDE/>
            </w:pPr>
          </w:p>
        </w:tc>
        <w:tc>
          <w:tcPr>
            <w:tcW w:w="2266" w:type="dxa"/>
            <w:gridSpan w:val="6"/>
            <w:shd w:val="clear" w:color="auto" w:fill="EAF1DD"/>
            <w:noWrap/>
            <w:vAlign w:val="center"/>
          </w:tcPr>
          <w:p w:rsidR="004D2F44" w:rsidRPr="00856D2F" w:rsidRDefault="004D2F44" w:rsidP="004D2F44">
            <w:pPr>
              <w:autoSpaceDE/>
              <w:jc w:val="center"/>
              <w:rPr>
                <w:b/>
              </w:rPr>
            </w:pPr>
            <w:r w:rsidRPr="00856D2F">
              <w:rPr>
                <w:b/>
              </w:rPr>
              <w:t>Площадь (кв. м.)</w:t>
            </w:r>
          </w:p>
        </w:tc>
        <w:tc>
          <w:tcPr>
            <w:tcW w:w="1019" w:type="dxa"/>
            <w:gridSpan w:val="2"/>
            <w:shd w:val="clear" w:color="auto" w:fill="EAF1DD"/>
            <w:noWrap/>
            <w:vAlign w:val="center"/>
          </w:tcPr>
          <w:p w:rsidR="004D2F44" w:rsidRPr="00856D2F" w:rsidRDefault="004D2F44" w:rsidP="004D2F44">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274" w:type="dxa"/>
            <w:vMerge/>
            <w:shd w:val="clear" w:color="auto" w:fill="auto"/>
            <w:vAlign w:val="center"/>
          </w:tcPr>
          <w:p w:rsidR="004D2F44" w:rsidRPr="00856D2F" w:rsidRDefault="004D2F44" w:rsidP="004D2F44">
            <w:pPr>
              <w:autoSpaceDE/>
            </w:pPr>
          </w:p>
        </w:tc>
        <w:tc>
          <w:tcPr>
            <w:tcW w:w="1420" w:type="dxa"/>
            <w:vMerge/>
            <w:shd w:val="clear" w:color="auto" w:fill="auto"/>
            <w:vAlign w:val="center"/>
          </w:tcPr>
          <w:p w:rsidR="004D2F44" w:rsidRPr="00856D2F" w:rsidRDefault="004D2F44" w:rsidP="004D2F44">
            <w:pPr>
              <w:autoSpaceDE/>
            </w:pPr>
          </w:p>
        </w:tc>
        <w:tc>
          <w:tcPr>
            <w:tcW w:w="1416" w:type="dxa"/>
            <w:vMerge/>
            <w:shd w:val="clear" w:color="auto" w:fill="auto"/>
            <w:vAlign w:val="center"/>
          </w:tcPr>
          <w:p w:rsidR="004D2F44" w:rsidRPr="00856D2F" w:rsidRDefault="004D2F44" w:rsidP="004D2F44">
            <w:pPr>
              <w:autoSpaceDE/>
            </w:pPr>
          </w:p>
        </w:tc>
        <w:tc>
          <w:tcPr>
            <w:tcW w:w="1985" w:type="dxa"/>
            <w:vMerge/>
          </w:tcPr>
          <w:p w:rsidR="004D2F44" w:rsidRPr="00856D2F" w:rsidRDefault="004D2F44" w:rsidP="004D2F44">
            <w:pPr>
              <w:autoSpaceDE/>
            </w:pPr>
          </w:p>
        </w:tc>
      </w:tr>
      <w:tr w:rsidR="00F91597" w:rsidRPr="00856D2F" w:rsidTr="00F91597">
        <w:trPr>
          <w:trHeight w:val="77"/>
          <w:tblHeader/>
        </w:trPr>
        <w:tc>
          <w:tcPr>
            <w:tcW w:w="1554" w:type="dxa"/>
            <w:vMerge/>
            <w:shd w:val="clear" w:color="auto" w:fill="auto"/>
            <w:vAlign w:val="center"/>
          </w:tcPr>
          <w:p w:rsidR="004D2F44" w:rsidRPr="00856D2F" w:rsidRDefault="004D2F44" w:rsidP="004D2F44">
            <w:pPr>
              <w:autoSpaceDE/>
            </w:pPr>
          </w:p>
        </w:tc>
        <w:tc>
          <w:tcPr>
            <w:tcW w:w="4092" w:type="dxa"/>
            <w:vMerge/>
            <w:shd w:val="clear" w:color="auto" w:fill="auto"/>
            <w:vAlign w:val="center"/>
          </w:tcPr>
          <w:p w:rsidR="004D2F44" w:rsidRPr="00856D2F" w:rsidRDefault="004D2F44" w:rsidP="004D2F44">
            <w:pPr>
              <w:autoSpaceDE/>
            </w:pPr>
          </w:p>
        </w:tc>
        <w:tc>
          <w:tcPr>
            <w:tcW w:w="1133" w:type="dxa"/>
            <w:gridSpan w:val="2"/>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w:t>
            </w:r>
          </w:p>
        </w:tc>
        <w:tc>
          <w:tcPr>
            <w:tcW w:w="1133" w:type="dxa"/>
            <w:gridSpan w:val="4"/>
            <w:shd w:val="clear" w:color="auto" w:fill="EAF1DD"/>
            <w:vAlign w:val="center"/>
          </w:tcPr>
          <w:p w:rsidR="004D2F44" w:rsidRPr="00856D2F" w:rsidRDefault="004D2F44" w:rsidP="004D2F44">
            <w:pPr>
              <w:autoSpaceDE/>
              <w:jc w:val="center"/>
              <w:rPr>
                <w:b/>
              </w:rPr>
            </w:pPr>
            <w:r w:rsidRPr="00856D2F">
              <w:rPr>
                <w:b/>
                <w:lang w:val="en-US"/>
              </w:rPr>
              <w:t>m</w:t>
            </w:r>
            <w:r w:rsidRPr="00856D2F">
              <w:rPr>
                <w:b/>
              </w:rPr>
              <w:t>ax</w:t>
            </w:r>
          </w:p>
        </w:tc>
        <w:tc>
          <w:tcPr>
            <w:tcW w:w="1019" w:type="dxa"/>
            <w:gridSpan w:val="2"/>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274" w:type="dxa"/>
            <w:vMerge/>
            <w:shd w:val="clear" w:color="auto" w:fill="auto"/>
            <w:vAlign w:val="center"/>
          </w:tcPr>
          <w:p w:rsidR="004D2F44" w:rsidRPr="00856D2F" w:rsidRDefault="004D2F44" w:rsidP="004D2F44">
            <w:pPr>
              <w:autoSpaceDE/>
            </w:pPr>
          </w:p>
        </w:tc>
        <w:tc>
          <w:tcPr>
            <w:tcW w:w="1420" w:type="dxa"/>
            <w:vMerge/>
            <w:shd w:val="clear" w:color="auto" w:fill="auto"/>
            <w:vAlign w:val="center"/>
          </w:tcPr>
          <w:p w:rsidR="004D2F44" w:rsidRPr="00856D2F" w:rsidRDefault="004D2F44" w:rsidP="004D2F44">
            <w:pPr>
              <w:autoSpaceDE/>
            </w:pPr>
          </w:p>
        </w:tc>
        <w:tc>
          <w:tcPr>
            <w:tcW w:w="1416" w:type="dxa"/>
            <w:vMerge/>
            <w:shd w:val="clear" w:color="auto" w:fill="auto"/>
            <w:vAlign w:val="center"/>
          </w:tcPr>
          <w:p w:rsidR="004D2F44" w:rsidRPr="00856D2F" w:rsidRDefault="004D2F44" w:rsidP="004D2F44">
            <w:pPr>
              <w:autoSpaceDE/>
            </w:pPr>
          </w:p>
        </w:tc>
        <w:tc>
          <w:tcPr>
            <w:tcW w:w="1985" w:type="dxa"/>
            <w:vMerge/>
          </w:tcPr>
          <w:p w:rsidR="004D2F44" w:rsidRPr="00856D2F" w:rsidRDefault="004D2F44" w:rsidP="004D2F44">
            <w:pPr>
              <w:autoSpaceDE/>
            </w:pPr>
          </w:p>
        </w:tc>
      </w:tr>
      <w:tr w:rsidR="00F91597" w:rsidRPr="00856D2F" w:rsidTr="00F91597">
        <w:trPr>
          <w:trHeight w:val="282"/>
        </w:trPr>
        <w:tc>
          <w:tcPr>
            <w:tcW w:w="1554"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rPr>
                <w:lang w:val="en-US"/>
              </w:rPr>
            </w:pPr>
            <w:r w:rsidRPr="00856D2F">
              <w:t>Автомобилестроительная промышленность 6.2.1</w:t>
            </w:r>
          </w:p>
        </w:tc>
        <w:tc>
          <w:tcPr>
            <w:tcW w:w="410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jc w:val="center"/>
            </w:pPr>
            <w:r w:rsidRPr="00856D2F">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p w:rsidR="00F91597" w:rsidRPr="00856D2F" w:rsidRDefault="00F91597" w:rsidP="001A3569">
            <w:pPr>
              <w:autoSpaceDE/>
              <w:jc w:val="center"/>
            </w:pPr>
          </w:p>
        </w:tc>
        <w:tc>
          <w:tcPr>
            <w:tcW w:w="114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spacing w:line="276" w:lineRule="auto"/>
              <w:jc w:val="center"/>
            </w:pPr>
            <w:r w:rsidRPr="00856D2F">
              <w:t xml:space="preserve">2000 </w:t>
            </w:r>
          </w:p>
        </w:tc>
        <w:tc>
          <w:tcPr>
            <w:tcW w:w="113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spacing w:line="276" w:lineRule="auto"/>
              <w:jc w:val="center"/>
            </w:pPr>
            <w:r w:rsidRPr="00856D2F">
              <w:t xml:space="preserve">500000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не подлежат установлению</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-/60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55</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5</w:t>
            </w:r>
          </w:p>
        </w:tc>
        <w:tc>
          <w:tcPr>
            <w:tcW w:w="1985" w:type="dxa"/>
            <w:tcBorders>
              <w:top w:val="single" w:sz="4" w:space="0" w:color="auto"/>
              <w:left w:val="single" w:sz="4" w:space="0" w:color="auto"/>
              <w:bottom w:val="single" w:sz="4" w:space="0" w:color="auto"/>
              <w:right w:val="single" w:sz="4" w:space="0" w:color="auto"/>
            </w:tcBorders>
            <w:vAlign w:val="center"/>
          </w:tcPr>
          <w:p w:rsidR="00F91597" w:rsidRPr="00856D2F" w:rsidRDefault="00F91597" w:rsidP="001A3569">
            <w:pPr>
              <w:autoSpaceDE/>
              <w:jc w:val="center"/>
            </w:pPr>
            <w:r w:rsidRPr="00856D2F">
              <w:rPr>
                <w:szCs w:val="24"/>
                <w:lang w:eastAsia="ru-RU"/>
              </w:rPr>
              <w:t xml:space="preserve">- Объекты, </w:t>
            </w:r>
            <w:r w:rsidRPr="00856D2F">
              <w:t xml:space="preserve">предназначенные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 </w:t>
            </w:r>
          </w:p>
        </w:tc>
      </w:tr>
      <w:tr w:rsidR="00F91597" w:rsidRPr="00856D2F" w:rsidTr="00F91597">
        <w:trPr>
          <w:trHeight w:val="282"/>
        </w:trPr>
        <w:tc>
          <w:tcPr>
            <w:tcW w:w="1554"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Легкая промышленность 6.3.</w:t>
            </w:r>
          </w:p>
        </w:tc>
        <w:tc>
          <w:tcPr>
            <w:tcW w:w="410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jc w:val="center"/>
            </w:pPr>
            <w:r w:rsidRPr="00856D2F">
              <w:t xml:space="preserve">Размещение объектов капитального строительства, предназначенных для текстильной, </w:t>
            </w:r>
            <w:proofErr w:type="spellStart"/>
            <w:proofErr w:type="gramStart"/>
            <w:r w:rsidRPr="00856D2F">
              <w:t>фарфоро-фаянсовой</w:t>
            </w:r>
            <w:proofErr w:type="spellEnd"/>
            <w:proofErr w:type="gramEnd"/>
            <w:r w:rsidRPr="00856D2F">
              <w:t>, электронной промышленности</w:t>
            </w:r>
          </w:p>
          <w:p w:rsidR="00F91597" w:rsidRPr="00856D2F" w:rsidRDefault="00F91597" w:rsidP="001A3569">
            <w:pPr>
              <w:autoSpaceDE/>
              <w:jc w:val="center"/>
            </w:pPr>
          </w:p>
        </w:tc>
        <w:tc>
          <w:tcPr>
            <w:tcW w:w="114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spacing w:line="276" w:lineRule="auto"/>
              <w:jc w:val="center"/>
            </w:pPr>
            <w:r w:rsidRPr="00856D2F">
              <w:t xml:space="preserve">2000 </w:t>
            </w:r>
          </w:p>
        </w:tc>
        <w:tc>
          <w:tcPr>
            <w:tcW w:w="11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spacing w:line="276" w:lineRule="auto"/>
              <w:jc w:val="center"/>
            </w:pPr>
            <w:r w:rsidRPr="00856D2F">
              <w:t>500000</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не подлежат установлению</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-/60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65</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5</w:t>
            </w:r>
          </w:p>
        </w:tc>
        <w:tc>
          <w:tcPr>
            <w:tcW w:w="1985" w:type="dxa"/>
            <w:tcBorders>
              <w:top w:val="single" w:sz="4" w:space="0" w:color="auto"/>
              <w:left w:val="single" w:sz="4" w:space="0" w:color="auto"/>
              <w:bottom w:val="single" w:sz="4" w:space="0" w:color="auto"/>
              <w:right w:val="single" w:sz="4" w:space="0" w:color="auto"/>
            </w:tcBorders>
            <w:vAlign w:val="center"/>
          </w:tcPr>
          <w:p w:rsidR="00F91597" w:rsidRPr="00856D2F" w:rsidRDefault="00F91597" w:rsidP="001A3569">
            <w:pPr>
              <w:autoSpaceDE/>
              <w:jc w:val="center"/>
            </w:pPr>
            <w:r w:rsidRPr="00856D2F">
              <w:rPr>
                <w:szCs w:val="24"/>
                <w:lang w:eastAsia="ru-RU"/>
              </w:rPr>
              <w:t xml:space="preserve">- Объекты текстильных промышленных предприятий, производств легкой </w:t>
            </w:r>
            <w:r w:rsidRPr="00856D2F">
              <w:rPr>
                <w:szCs w:val="24"/>
                <w:lang w:eastAsia="ru-RU"/>
              </w:rPr>
              <w:lastRenderedPageBreak/>
              <w:t xml:space="preserve">промышленности и коммунально-складских организации </w:t>
            </w:r>
          </w:p>
        </w:tc>
      </w:tr>
      <w:tr w:rsidR="00F91597" w:rsidRPr="00856D2F" w:rsidTr="00F91597">
        <w:trPr>
          <w:trHeight w:val="282"/>
        </w:trPr>
        <w:tc>
          <w:tcPr>
            <w:tcW w:w="1554"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rPr>
                <w:lang w:val="en-US"/>
              </w:rPr>
            </w:pPr>
            <w:r w:rsidRPr="00856D2F">
              <w:lastRenderedPageBreak/>
              <w:t>Фармацевтическая промышленность 6.3.1</w:t>
            </w:r>
          </w:p>
        </w:tc>
        <w:tc>
          <w:tcPr>
            <w:tcW w:w="410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jc w:val="center"/>
            </w:pPr>
            <w:r w:rsidRPr="00856D2F">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14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spacing w:line="276" w:lineRule="auto"/>
              <w:jc w:val="center"/>
            </w:pPr>
            <w:r w:rsidRPr="00856D2F">
              <w:t>2000</w:t>
            </w:r>
          </w:p>
        </w:tc>
        <w:tc>
          <w:tcPr>
            <w:tcW w:w="11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spacing w:line="276" w:lineRule="auto"/>
              <w:jc w:val="center"/>
            </w:pPr>
            <w:r w:rsidRPr="00856D2F">
              <w:t>500000</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не подлежат установлению</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-/60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50</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5</w:t>
            </w:r>
          </w:p>
        </w:tc>
        <w:tc>
          <w:tcPr>
            <w:tcW w:w="1985" w:type="dxa"/>
            <w:tcBorders>
              <w:top w:val="single" w:sz="4" w:space="0" w:color="auto"/>
              <w:left w:val="single" w:sz="4" w:space="0" w:color="auto"/>
              <w:bottom w:val="single" w:sz="4" w:space="0" w:color="auto"/>
              <w:right w:val="single" w:sz="4" w:space="0" w:color="auto"/>
            </w:tcBorders>
            <w:vAlign w:val="center"/>
          </w:tcPr>
          <w:p w:rsidR="00F91597" w:rsidRPr="00856D2F" w:rsidRDefault="00F91597" w:rsidP="001A3569">
            <w:pPr>
              <w:autoSpaceDE/>
              <w:jc w:val="center"/>
            </w:pPr>
            <w:r w:rsidRPr="00856D2F">
              <w:rPr>
                <w:szCs w:val="24"/>
                <w:lang w:eastAsia="ru-RU"/>
              </w:rPr>
              <w:t xml:space="preserve">Объекты фармацевтического производства и </w:t>
            </w:r>
            <w:proofErr w:type="gramStart"/>
            <w:r w:rsidRPr="00856D2F">
              <w:rPr>
                <w:szCs w:val="24"/>
                <w:lang w:eastAsia="ru-RU"/>
              </w:rPr>
              <w:t>коммунально-складских</w:t>
            </w:r>
            <w:proofErr w:type="gramEnd"/>
            <w:r w:rsidRPr="00856D2F">
              <w:rPr>
                <w:szCs w:val="24"/>
                <w:lang w:eastAsia="ru-RU"/>
              </w:rPr>
              <w:t xml:space="preserve"> организации </w:t>
            </w:r>
          </w:p>
        </w:tc>
      </w:tr>
      <w:tr w:rsidR="00F91597" w:rsidRPr="00856D2F" w:rsidTr="00F91597">
        <w:trPr>
          <w:trHeight w:val="282"/>
        </w:trPr>
        <w:tc>
          <w:tcPr>
            <w:tcW w:w="1554"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rPr>
                <w:lang w:val="en-US"/>
              </w:rPr>
            </w:pPr>
            <w:r w:rsidRPr="00856D2F">
              <w:t>Пищевая промышленность 6.4</w:t>
            </w:r>
          </w:p>
        </w:tc>
        <w:tc>
          <w:tcPr>
            <w:tcW w:w="4092"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jc w:val="center"/>
            </w:pPr>
            <w:r w:rsidRPr="00856D2F">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14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spacing w:line="276" w:lineRule="auto"/>
              <w:jc w:val="center"/>
            </w:pPr>
            <w:r w:rsidRPr="00856D2F">
              <w:t>2000</w:t>
            </w:r>
          </w:p>
        </w:tc>
        <w:tc>
          <w:tcPr>
            <w:tcW w:w="114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spacing w:line="276" w:lineRule="auto"/>
              <w:jc w:val="center"/>
            </w:pPr>
            <w:r w:rsidRPr="00856D2F">
              <w:t>500000</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не подлежат установлению</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-/60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50</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5</w:t>
            </w:r>
          </w:p>
        </w:tc>
        <w:tc>
          <w:tcPr>
            <w:tcW w:w="1985" w:type="dxa"/>
            <w:tcBorders>
              <w:top w:val="single" w:sz="4" w:space="0" w:color="auto"/>
              <w:left w:val="single" w:sz="4" w:space="0" w:color="auto"/>
              <w:bottom w:val="single" w:sz="4" w:space="0" w:color="auto"/>
              <w:right w:val="single" w:sz="4" w:space="0" w:color="auto"/>
            </w:tcBorders>
            <w:vAlign w:val="center"/>
          </w:tcPr>
          <w:p w:rsidR="00F91597" w:rsidRPr="00856D2F" w:rsidRDefault="00F91597" w:rsidP="001A3569">
            <w:pPr>
              <w:autoSpaceDE/>
              <w:jc w:val="center"/>
            </w:pPr>
            <w:r w:rsidRPr="00856D2F">
              <w:rPr>
                <w:szCs w:val="24"/>
                <w:lang w:eastAsia="ru-RU"/>
              </w:rPr>
              <w:t xml:space="preserve">- Объекты промышленных предприятий и коммунально-складских организаций </w:t>
            </w:r>
          </w:p>
        </w:tc>
      </w:tr>
      <w:tr w:rsidR="00F91597" w:rsidRPr="00856D2F" w:rsidTr="00F91597">
        <w:trPr>
          <w:trHeight w:val="282"/>
        </w:trPr>
        <w:tc>
          <w:tcPr>
            <w:tcW w:w="1554"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Строительная промышленность 6.6</w:t>
            </w:r>
          </w:p>
        </w:tc>
        <w:tc>
          <w:tcPr>
            <w:tcW w:w="4092"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jc w:val="center"/>
            </w:pPr>
            <w:r w:rsidRPr="00856D2F">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1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spacing w:line="276" w:lineRule="auto"/>
              <w:jc w:val="center"/>
            </w:pPr>
            <w:r w:rsidRPr="00856D2F">
              <w:t>2000</w:t>
            </w:r>
          </w:p>
        </w:tc>
        <w:tc>
          <w:tcPr>
            <w:tcW w:w="114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spacing w:line="276" w:lineRule="auto"/>
              <w:jc w:val="center"/>
            </w:pPr>
            <w:r w:rsidRPr="00856D2F">
              <w:t>500000</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не подлежат установлению</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-/30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45</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F91597" w:rsidRPr="00856D2F" w:rsidRDefault="00F91597" w:rsidP="001A3569">
            <w:pPr>
              <w:autoSpaceDE/>
              <w:jc w:val="center"/>
            </w:pPr>
            <w:r w:rsidRPr="00856D2F">
              <w:t>5</w:t>
            </w:r>
          </w:p>
        </w:tc>
        <w:tc>
          <w:tcPr>
            <w:tcW w:w="1985" w:type="dxa"/>
            <w:tcBorders>
              <w:top w:val="single" w:sz="4" w:space="0" w:color="auto"/>
              <w:left w:val="single" w:sz="4" w:space="0" w:color="auto"/>
              <w:bottom w:val="single" w:sz="4" w:space="0" w:color="auto"/>
              <w:right w:val="single" w:sz="4" w:space="0" w:color="auto"/>
            </w:tcBorders>
            <w:vAlign w:val="center"/>
          </w:tcPr>
          <w:p w:rsidR="00F91597" w:rsidRPr="00856D2F" w:rsidRDefault="00F91597" w:rsidP="001A3569">
            <w:pPr>
              <w:autoSpaceDE/>
              <w:jc w:val="center"/>
            </w:pPr>
            <w:r w:rsidRPr="00856D2F">
              <w:rPr>
                <w:szCs w:val="24"/>
                <w:lang w:eastAsia="ru-RU"/>
              </w:rPr>
              <w:t xml:space="preserve">- Объекты строительных промышленных предприятий и коммунально-складских организаций </w:t>
            </w:r>
          </w:p>
        </w:tc>
      </w:tr>
      <w:tr w:rsidR="00F91597" w:rsidRPr="00856D2F" w:rsidTr="00F91597">
        <w:trPr>
          <w:trHeight w:val="131"/>
        </w:trPr>
        <w:tc>
          <w:tcPr>
            <w:tcW w:w="1554" w:type="dxa"/>
            <w:vMerge w:val="restart"/>
            <w:shd w:val="clear" w:color="auto" w:fill="auto"/>
            <w:vAlign w:val="center"/>
          </w:tcPr>
          <w:p w:rsidR="004D2F44" w:rsidRPr="00856D2F" w:rsidRDefault="004D2F44" w:rsidP="004D2F44">
            <w:pPr>
              <w:autoSpaceDE/>
              <w:jc w:val="center"/>
            </w:pPr>
            <w:r w:rsidRPr="00856D2F">
              <w:t>Энергетика 6.7</w:t>
            </w:r>
          </w:p>
        </w:tc>
        <w:tc>
          <w:tcPr>
            <w:tcW w:w="4092" w:type="dxa"/>
            <w:vMerge w:val="restart"/>
            <w:shd w:val="clear" w:color="auto" w:fill="auto"/>
            <w:vAlign w:val="center"/>
          </w:tcPr>
          <w:p w:rsidR="001877F3" w:rsidRPr="00856D2F" w:rsidRDefault="001877F3" w:rsidP="001877F3">
            <w:pPr>
              <w:jc w:val="center"/>
            </w:pPr>
            <w:r w:rsidRPr="00856D2F">
              <w:t xml:space="preserve">Размещение объектов гидроэнергетики, </w:t>
            </w:r>
            <w:r w:rsidRPr="00856D2F">
              <w:lastRenderedPageBreak/>
              <w:t>тепловых станций и других электростанций, размещение обслуживающих и вспомогательных для электростанций сооружений (</w:t>
            </w:r>
            <w:proofErr w:type="spellStart"/>
            <w:r w:rsidRPr="00856D2F">
              <w:t>золоотвалов</w:t>
            </w:r>
            <w:proofErr w:type="spellEnd"/>
            <w:r w:rsidRPr="00856D2F">
              <w:t>,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p w:rsidR="004D2F44" w:rsidRPr="00856D2F" w:rsidRDefault="004D2F44" w:rsidP="004D2F44">
            <w:pPr>
              <w:autoSpaceDE/>
              <w:jc w:val="center"/>
            </w:pPr>
          </w:p>
        </w:tc>
        <w:tc>
          <w:tcPr>
            <w:tcW w:w="1133" w:type="dxa"/>
            <w:gridSpan w:val="2"/>
            <w:shd w:val="clear" w:color="auto" w:fill="auto"/>
            <w:vAlign w:val="center"/>
          </w:tcPr>
          <w:p w:rsidR="004D2F44" w:rsidRPr="00856D2F" w:rsidRDefault="004D2F44" w:rsidP="004D2F44">
            <w:pPr>
              <w:jc w:val="center"/>
            </w:pPr>
            <w:r w:rsidRPr="00856D2F">
              <w:lastRenderedPageBreak/>
              <w:t xml:space="preserve"> </w:t>
            </w:r>
            <w:r w:rsidR="00753BBC" w:rsidRPr="00856D2F">
              <w:t>2000</w:t>
            </w:r>
            <w:r w:rsidRPr="00856D2F">
              <w:t>*</w:t>
            </w:r>
          </w:p>
        </w:tc>
        <w:tc>
          <w:tcPr>
            <w:tcW w:w="1133" w:type="dxa"/>
            <w:gridSpan w:val="4"/>
            <w:shd w:val="clear" w:color="auto" w:fill="auto"/>
            <w:vAlign w:val="center"/>
          </w:tcPr>
          <w:p w:rsidR="004D2F44" w:rsidRPr="00856D2F" w:rsidRDefault="004D2F44" w:rsidP="004D2F44">
            <w:pPr>
              <w:jc w:val="center"/>
            </w:pPr>
            <w:r w:rsidRPr="00856D2F">
              <w:t>500000*</w:t>
            </w:r>
          </w:p>
        </w:tc>
        <w:tc>
          <w:tcPr>
            <w:tcW w:w="1019" w:type="dxa"/>
            <w:gridSpan w:val="2"/>
            <w:vMerge w:val="restart"/>
            <w:shd w:val="clear" w:color="auto" w:fill="auto"/>
            <w:vAlign w:val="center"/>
          </w:tcPr>
          <w:p w:rsidR="004D2F44" w:rsidRPr="00856D2F" w:rsidRDefault="004D2F44" w:rsidP="004D2F44">
            <w:pPr>
              <w:jc w:val="center"/>
            </w:pPr>
            <w:r w:rsidRPr="00856D2F">
              <w:t xml:space="preserve">не </w:t>
            </w:r>
            <w:r w:rsidRPr="00856D2F">
              <w:lastRenderedPageBreak/>
              <w:t>подлежат установлению</w:t>
            </w:r>
          </w:p>
        </w:tc>
        <w:tc>
          <w:tcPr>
            <w:tcW w:w="1274" w:type="dxa"/>
            <w:vMerge w:val="restart"/>
            <w:shd w:val="clear" w:color="auto" w:fill="auto"/>
            <w:vAlign w:val="center"/>
          </w:tcPr>
          <w:p w:rsidR="004D2F44" w:rsidRPr="00856D2F" w:rsidRDefault="004D2F44" w:rsidP="004D2F44">
            <w:pPr>
              <w:autoSpaceDE/>
              <w:jc w:val="center"/>
            </w:pPr>
            <w:r w:rsidRPr="00856D2F">
              <w:lastRenderedPageBreak/>
              <w:t xml:space="preserve">-/60, для </w:t>
            </w:r>
            <w:r w:rsidRPr="00856D2F">
              <w:lastRenderedPageBreak/>
              <w:t>дымовых труб ТЭС, опор линий электропередач не подлежат установлению</w:t>
            </w:r>
          </w:p>
        </w:tc>
        <w:tc>
          <w:tcPr>
            <w:tcW w:w="1420" w:type="dxa"/>
            <w:vMerge w:val="restart"/>
            <w:shd w:val="clear" w:color="auto" w:fill="auto"/>
            <w:vAlign w:val="center"/>
          </w:tcPr>
          <w:p w:rsidR="004D2F44" w:rsidRPr="00856D2F" w:rsidRDefault="004D2F44" w:rsidP="004D2F44">
            <w:pPr>
              <w:autoSpaceDE/>
              <w:jc w:val="center"/>
            </w:pPr>
            <w:r w:rsidRPr="00856D2F">
              <w:lastRenderedPageBreak/>
              <w:t>50 %</w:t>
            </w:r>
          </w:p>
        </w:tc>
        <w:tc>
          <w:tcPr>
            <w:tcW w:w="1416" w:type="dxa"/>
            <w:vMerge w:val="restart"/>
            <w:shd w:val="clear" w:color="auto" w:fill="auto"/>
            <w:vAlign w:val="center"/>
          </w:tcPr>
          <w:p w:rsidR="004D2F44" w:rsidRPr="00856D2F" w:rsidRDefault="004D2F44" w:rsidP="004D2F44">
            <w:pPr>
              <w:autoSpaceDE/>
              <w:jc w:val="center"/>
            </w:pPr>
            <w:r w:rsidRPr="00856D2F">
              <w:t>5</w:t>
            </w:r>
          </w:p>
        </w:tc>
        <w:tc>
          <w:tcPr>
            <w:tcW w:w="1985" w:type="dxa"/>
            <w:vMerge w:val="restart"/>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xml:space="preserve">- Объекты </w:t>
            </w:r>
            <w:r w:rsidRPr="00856D2F">
              <w:rPr>
                <w:szCs w:val="24"/>
                <w:lang w:eastAsia="ru-RU"/>
              </w:rPr>
              <w:lastRenderedPageBreak/>
              <w:t>гидроэнергетики, тепловых станций и электростанций;</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Вспомогательные для электростанций сооружения (</w:t>
            </w:r>
            <w:proofErr w:type="spellStart"/>
            <w:r w:rsidRPr="00856D2F">
              <w:rPr>
                <w:szCs w:val="24"/>
                <w:lang w:eastAsia="ru-RU"/>
              </w:rPr>
              <w:t>золоотвалы</w:t>
            </w:r>
            <w:proofErr w:type="spellEnd"/>
            <w:r w:rsidRPr="00856D2F">
              <w:rPr>
                <w:szCs w:val="24"/>
                <w:lang w:eastAsia="ru-RU"/>
              </w:rPr>
              <w:t>, гидротехнические сооружения);</w:t>
            </w:r>
          </w:p>
          <w:p w:rsidR="004D2F44" w:rsidRPr="00856D2F" w:rsidRDefault="004D2F44" w:rsidP="004D2F44">
            <w:pPr>
              <w:autoSpaceDE/>
              <w:jc w:val="center"/>
            </w:pPr>
            <w:r w:rsidRPr="00856D2F">
              <w:rPr>
                <w:szCs w:val="24"/>
                <w:lang w:eastAsia="ru-RU"/>
              </w:rPr>
              <w:t>- Объекты электросетевого хозяйства;</w:t>
            </w:r>
          </w:p>
        </w:tc>
      </w:tr>
      <w:tr w:rsidR="00F91597" w:rsidRPr="00856D2F" w:rsidTr="00F91597">
        <w:trPr>
          <w:trHeight w:val="3301"/>
        </w:trPr>
        <w:tc>
          <w:tcPr>
            <w:tcW w:w="1554" w:type="dxa"/>
            <w:vMerge/>
            <w:shd w:val="clear" w:color="auto" w:fill="auto"/>
            <w:vAlign w:val="center"/>
          </w:tcPr>
          <w:p w:rsidR="004D2F44" w:rsidRPr="00856D2F" w:rsidRDefault="004D2F44" w:rsidP="004D2F44">
            <w:pPr>
              <w:autoSpaceDE/>
              <w:jc w:val="center"/>
            </w:pPr>
          </w:p>
        </w:tc>
        <w:tc>
          <w:tcPr>
            <w:tcW w:w="4092" w:type="dxa"/>
            <w:vMerge/>
            <w:shd w:val="clear" w:color="auto" w:fill="auto"/>
            <w:vAlign w:val="center"/>
          </w:tcPr>
          <w:p w:rsidR="004D2F44" w:rsidRPr="00856D2F" w:rsidRDefault="004D2F44" w:rsidP="004D2F44">
            <w:pPr>
              <w:autoSpaceDE/>
              <w:jc w:val="center"/>
            </w:pPr>
          </w:p>
        </w:tc>
        <w:tc>
          <w:tcPr>
            <w:tcW w:w="1133" w:type="dxa"/>
            <w:gridSpan w:val="2"/>
            <w:shd w:val="clear" w:color="auto" w:fill="auto"/>
            <w:vAlign w:val="center"/>
          </w:tcPr>
          <w:p w:rsidR="004D2F44" w:rsidRPr="00856D2F" w:rsidRDefault="004D2F44" w:rsidP="004D2F44">
            <w:pPr>
              <w:jc w:val="center"/>
            </w:pPr>
            <w:r w:rsidRPr="00856D2F">
              <w:t>* - для линий электропередач не подлежат установлению</w:t>
            </w:r>
          </w:p>
        </w:tc>
        <w:tc>
          <w:tcPr>
            <w:tcW w:w="1133" w:type="dxa"/>
            <w:gridSpan w:val="4"/>
            <w:shd w:val="clear" w:color="auto" w:fill="auto"/>
            <w:vAlign w:val="center"/>
          </w:tcPr>
          <w:p w:rsidR="004D2F44" w:rsidRPr="00856D2F" w:rsidRDefault="004D2F44" w:rsidP="004D2F44">
            <w:pPr>
              <w:autoSpaceDE/>
              <w:jc w:val="center"/>
            </w:pPr>
          </w:p>
          <w:p w:rsidR="004D2F44" w:rsidRPr="00856D2F" w:rsidRDefault="004D2F44" w:rsidP="004D2F44">
            <w:pPr>
              <w:jc w:val="center"/>
            </w:pPr>
            <w:r w:rsidRPr="00856D2F">
              <w:t>* - для линий электропередач не подлежат установлению</w:t>
            </w:r>
          </w:p>
        </w:tc>
        <w:tc>
          <w:tcPr>
            <w:tcW w:w="1019" w:type="dxa"/>
            <w:gridSpan w:val="2"/>
            <w:vMerge/>
            <w:shd w:val="clear" w:color="auto" w:fill="auto"/>
            <w:vAlign w:val="center"/>
          </w:tcPr>
          <w:p w:rsidR="004D2F44" w:rsidRPr="00856D2F" w:rsidRDefault="004D2F44" w:rsidP="004D2F44">
            <w:pPr>
              <w:jc w:val="center"/>
            </w:pPr>
          </w:p>
        </w:tc>
        <w:tc>
          <w:tcPr>
            <w:tcW w:w="1274" w:type="dxa"/>
            <w:vMerge/>
            <w:shd w:val="clear" w:color="auto" w:fill="auto"/>
            <w:vAlign w:val="center"/>
          </w:tcPr>
          <w:p w:rsidR="004D2F44" w:rsidRPr="00856D2F" w:rsidRDefault="004D2F44" w:rsidP="004D2F44">
            <w:pPr>
              <w:autoSpaceDE/>
              <w:jc w:val="center"/>
            </w:pPr>
          </w:p>
        </w:tc>
        <w:tc>
          <w:tcPr>
            <w:tcW w:w="1420" w:type="dxa"/>
            <w:vMerge/>
            <w:shd w:val="clear" w:color="auto" w:fill="auto"/>
            <w:vAlign w:val="center"/>
          </w:tcPr>
          <w:p w:rsidR="004D2F44" w:rsidRPr="00856D2F" w:rsidRDefault="004D2F44" w:rsidP="004D2F44">
            <w:pPr>
              <w:autoSpaceDE/>
              <w:jc w:val="center"/>
            </w:pPr>
          </w:p>
        </w:tc>
        <w:tc>
          <w:tcPr>
            <w:tcW w:w="1416" w:type="dxa"/>
            <w:vMerge/>
            <w:shd w:val="clear" w:color="auto" w:fill="auto"/>
            <w:vAlign w:val="center"/>
          </w:tcPr>
          <w:p w:rsidR="004D2F44" w:rsidRPr="00856D2F" w:rsidRDefault="004D2F44" w:rsidP="004D2F44">
            <w:pPr>
              <w:autoSpaceDE/>
              <w:jc w:val="center"/>
            </w:pPr>
          </w:p>
        </w:tc>
        <w:tc>
          <w:tcPr>
            <w:tcW w:w="1985" w:type="dxa"/>
            <w:vMerge/>
            <w:vAlign w:val="center"/>
          </w:tcPr>
          <w:p w:rsidR="004D2F44" w:rsidRPr="00856D2F" w:rsidRDefault="004D2F44" w:rsidP="004D2F44">
            <w:pPr>
              <w:widowControl/>
              <w:suppressAutoHyphens w:val="0"/>
              <w:overflowPunct/>
              <w:autoSpaceDE/>
              <w:autoSpaceDN w:val="0"/>
              <w:jc w:val="center"/>
              <w:rPr>
                <w:szCs w:val="24"/>
                <w:lang w:eastAsia="ru-RU"/>
              </w:rPr>
            </w:pPr>
          </w:p>
        </w:tc>
      </w:tr>
      <w:tr w:rsidR="00F91597" w:rsidRPr="00856D2F" w:rsidTr="00F91597">
        <w:trPr>
          <w:trHeight w:val="1290"/>
        </w:trPr>
        <w:tc>
          <w:tcPr>
            <w:tcW w:w="1554" w:type="dxa"/>
            <w:vMerge w:val="restart"/>
            <w:shd w:val="clear" w:color="auto" w:fill="auto"/>
            <w:vAlign w:val="center"/>
          </w:tcPr>
          <w:p w:rsidR="004D2F44" w:rsidRPr="00856D2F" w:rsidRDefault="004D2F44" w:rsidP="004D2F44">
            <w:pPr>
              <w:autoSpaceDE/>
              <w:jc w:val="center"/>
            </w:pPr>
            <w:r w:rsidRPr="00856D2F">
              <w:lastRenderedPageBreak/>
              <w:t>Связь 6.8</w:t>
            </w:r>
          </w:p>
        </w:tc>
        <w:tc>
          <w:tcPr>
            <w:tcW w:w="4092" w:type="dxa"/>
            <w:vMerge w:val="restart"/>
            <w:shd w:val="clear" w:color="auto" w:fill="auto"/>
            <w:vAlign w:val="center"/>
          </w:tcPr>
          <w:p w:rsidR="004D2F44" w:rsidRPr="00856D2F" w:rsidRDefault="001877F3" w:rsidP="001877F3">
            <w:pPr>
              <w:jc w:val="center"/>
            </w:pPr>
            <w:r w:rsidRPr="00856D2F">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1133" w:type="dxa"/>
            <w:gridSpan w:val="2"/>
            <w:shd w:val="clear" w:color="auto" w:fill="auto"/>
            <w:vAlign w:val="center"/>
          </w:tcPr>
          <w:p w:rsidR="004D2F44" w:rsidRPr="00856D2F" w:rsidRDefault="00753BBC" w:rsidP="004D2F44">
            <w:pPr>
              <w:widowControl/>
              <w:suppressAutoHyphens w:val="0"/>
              <w:overflowPunct/>
              <w:autoSpaceDE/>
              <w:jc w:val="center"/>
              <w:rPr>
                <w:szCs w:val="24"/>
                <w:lang w:eastAsia="ru-RU"/>
              </w:rPr>
            </w:pPr>
            <w:r w:rsidRPr="00856D2F">
              <w:t>2000</w:t>
            </w:r>
            <w:r w:rsidR="004D2F44" w:rsidRPr="00856D2F">
              <w:rPr>
                <w:szCs w:val="24"/>
                <w:lang w:eastAsia="ru-RU"/>
              </w:rPr>
              <w:t>*</w:t>
            </w:r>
          </w:p>
          <w:p w:rsidR="004D2F44" w:rsidRPr="00856D2F" w:rsidRDefault="004D2F44" w:rsidP="004D2F44">
            <w:pPr>
              <w:widowControl/>
              <w:suppressAutoHyphens w:val="0"/>
              <w:overflowPunct/>
              <w:autoSpaceDE/>
              <w:jc w:val="center"/>
              <w:rPr>
                <w:szCs w:val="24"/>
                <w:lang w:eastAsia="ru-RU"/>
              </w:rPr>
            </w:pPr>
          </w:p>
          <w:p w:rsidR="004D2F44" w:rsidRPr="00856D2F" w:rsidRDefault="004D2F44" w:rsidP="004D2F44">
            <w:pPr>
              <w:widowControl/>
              <w:suppressAutoHyphens w:val="0"/>
              <w:overflowPunct/>
              <w:autoSpaceDE/>
              <w:jc w:val="center"/>
              <w:rPr>
                <w:szCs w:val="24"/>
                <w:lang w:eastAsia="ru-RU"/>
              </w:rPr>
            </w:pPr>
          </w:p>
        </w:tc>
        <w:tc>
          <w:tcPr>
            <w:tcW w:w="1133" w:type="dxa"/>
            <w:gridSpan w:val="4"/>
            <w:shd w:val="clear" w:color="auto" w:fill="auto"/>
            <w:vAlign w:val="center"/>
          </w:tcPr>
          <w:p w:rsidR="004D2F44" w:rsidRPr="00856D2F" w:rsidRDefault="00753BBC" w:rsidP="004D2F44">
            <w:pPr>
              <w:widowControl/>
              <w:suppressAutoHyphens w:val="0"/>
              <w:overflowPunct/>
              <w:autoSpaceDE/>
              <w:jc w:val="center"/>
              <w:rPr>
                <w:szCs w:val="24"/>
                <w:lang w:eastAsia="ru-RU"/>
              </w:rPr>
            </w:pPr>
            <w:r w:rsidRPr="00856D2F">
              <w:rPr>
                <w:szCs w:val="24"/>
                <w:lang w:eastAsia="ru-RU"/>
              </w:rPr>
              <w:t>500</w:t>
            </w:r>
            <w:r w:rsidR="004D2F44" w:rsidRPr="00856D2F">
              <w:rPr>
                <w:szCs w:val="24"/>
                <w:lang w:eastAsia="ru-RU"/>
              </w:rPr>
              <w:t>000*</w:t>
            </w:r>
          </w:p>
          <w:p w:rsidR="004D2F44" w:rsidRPr="00856D2F" w:rsidRDefault="004D2F44" w:rsidP="004D2F44">
            <w:pPr>
              <w:widowControl/>
              <w:suppressAutoHyphens w:val="0"/>
              <w:overflowPunct/>
              <w:autoSpaceDE/>
              <w:jc w:val="center"/>
              <w:rPr>
                <w:szCs w:val="24"/>
                <w:lang w:eastAsia="ru-RU"/>
              </w:rPr>
            </w:pPr>
          </w:p>
          <w:p w:rsidR="004D2F44" w:rsidRPr="00856D2F" w:rsidRDefault="004D2F44" w:rsidP="004D2F44">
            <w:pPr>
              <w:widowControl/>
              <w:suppressAutoHyphens w:val="0"/>
              <w:overflowPunct/>
              <w:autoSpaceDE/>
              <w:jc w:val="center"/>
              <w:rPr>
                <w:szCs w:val="24"/>
                <w:lang w:eastAsia="ru-RU"/>
              </w:rPr>
            </w:pPr>
          </w:p>
        </w:tc>
        <w:tc>
          <w:tcPr>
            <w:tcW w:w="1019" w:type="dxa"/>
            <w:gridSpan w:val="2"/>
            <w:vMerge w:val="restart"/>
            <w:shd w:val="clear" w:color="auto" w:fill="auto"/>
            <w:vAlign w:val="center"/>
          </w:tcPr>
          <w:p w:rsidR="004D2F44" w:rsidRPr="00856D2F" w:rsidRDefault="004D2F44" w:rsidP="004D2F44">
            <w:pPr>
              <w:jc w:val="center"/>
            </w:pPr>
            <w:r w:rsidRPr="00856D2F">
              <w:t>не подлежат установлению</w:t>
            </w:r>
          </w:p>
        </w:tc>
        <w:tc>
          <w:tcPr>
            <w:tcW w:w="1274" w:type="dxa"/>
            <w:vMerge w:val="restart"/>
            <w:shd w:val="clear" w:color="auto" w:fill="auto"/>
            <w:vAlign w:val="center"/>
          </w:tcPr>
          <w:p w:rsidR="004D2F44" w:rsidRPr="00856D2F" w:rsidRDefault="004D2F44" w:rsidP="004D2F44">
            <w:pPr>
              <w:autoSpaceDE/>
              <w:jc w:val="center"/>
            </w:pPr>
            <w:r w:rsidRPr="00856D2F">
              <w:t>не подлежат установлению</w:t>
            </w:r>
          </w:p>
        </w:tc>
        <w:tc>
          <w:tcPr>
            <w:tcW w:w="1420" w:type="dxa"/>
            <w:vMerge w:val="restart"/>
            <w:shd w:val="clear" w:color="auto" w:fill="auto"/>
            <w:vAlign w:val="center"/>
          </w:tcPr>
          <w:p w:rsidR="004D2F44" w:rsidRPr="00856D2F" w:rsidRDefault="004D2F44" w:rsidP="004D2F44">
            <w:pPr>
              <w:autoSpaceDE/>
              <w:jc w:val="center"/>
            </w:pPr>
            <w:r w:rsidRPr="00856D2F">
              <w:t>75 %</w:t>
            </w:r>
          </w:p>
        </w:tc>
        <w:tc>
          <w:tcPr>
            <w:tcW w:w="1416" w:type="dxa"/>
            <w:vMerge w:val="restart"/>
            <w:shd w:val="clear" w:color="auto" w:fill="auto"/>
            <w:vAlign w:val="center"/>
          </w:tcPr>
          <w:p w:rsidR="004D2F44" w:rsidRPr="00856D2F" w:rsidRDefault="004D2F44" w:rsidP="004D2F44">
            <w:pPr>
              <w:autoSpaceDE/>
              <w:jc w:val="center"/>
            </w:pPr>
            <w:r w:rsidRPr="00856D2F">
              <w:t>1</w:t>
            </w:r>
          </w:p>
        </w:tc>
        <w:tc>
          <w:tcPr>
            <w:tcW w:w="1985" w:type="dxa"/>
            <w:vMerge w:val="restart"/>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Объект связи;</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Антенное поле;</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Объект спутниковой связи;</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Вышка сотовой связи;</w:t>
            </w:r>
          </w:p>
          <w:p w:rsidR="004D2F44" w:rsidRPr="00856D2F" w:rsidRDefault="004D2F44" w:rsidP="004D2F44">
            <w:pPr>
              <w:autoSpaceDE/>
              <w:jc w:val="center"/>
            </w:pPr>
            <w:r w:rsidRPr="00856D2F">
              <w:rPr>
                <w:szCs w:val="24"/>
                <w:lang w:eastAsia="ru-RU"/>
              </w:rPr>
              <w:t>- Телевизионная вышка</w:t>
            </w:r>
          </w:p>
        </w:tc>
      </w:tr>
      <w:tr w:rsidR="00F91597" w:rsidRPr="00856D2F" w:rsidTr="00F91597">
        <w:trPr>
          <w:trHeight w:val="1221"/>
        </w:trPr>
        <w:tc>
          <w:tcPr>
            <w:tcW w:w="1554" w:type="dxa"/>
            <w:vMerge/>
            <w:shd w:val="clear" w:color="auto" w:fill="auto"/>
            <w:vAlign w:val="center"/>
          </w:tcPr>
          <w:p w:rsidR="004D2F44" w:rsidRPr="00856D2F" w:rsidRDefault="004D2F44" w:rsidP="004D2F44">
            <w:pPr>
              <w:autoSpaceDE/>
              <w:jc w:val="center"/>
            </w:pPr>
          </w:p>
        </w:tc>
        <w:tc>
          <w:tcPr>
            <w:tcW w:w="4092" w:type="dxa"/>
            <w:vMerge/>
            <w:shd w:val="clear" w:color="auto" w:fill="auto"/>
            <w:vAlign w:val="center"/>
          </w:tcPr>
          <w:p w:rsidR="004D2F44" w:rsidRPr="00856D2F" w:rsidRDefault="004D2F44" w:rsidP="004D2F44">
            <w:pPr>
              <w:autoSpaceDE/>
              <w:jc w:val="center"/>
            </w:pPr>
          </w:p>
        </w:tc>
        <w:tc>
          <w:tcPr>
            <w:tcW w:w="1133" w:type="dxa"/>
            <w:gridSpan w:val="2"/>
            <w:shd w:val="clear" w:color="auto" w:fill="auto"/>
            <w:vAlign w:val="center"/>
          </w:tcPr>
          <w:p w:rsidR="004D2F44" w:rsidRPr="00856D2F" w:rsidRDefault="004D2F44" w:rsidP="004D2F44">
            <w:pPr>
              <w:widowControl/>
              <w:suppressAutoHyphens w:val="0"/>
              <w:overflowPunct/>
              <w:autoSpaceDE/>
              <w:jc w:val="center"/>
              <w:rPr>
                <w:szCs w:val="24"/>
                <w:lang w:eastAsia="ru-RU"/>
              </w:rPr>
            </w:pPr>
            <w:r w:rsidRPr="00856D2F">
              <w:rPr>
                <w:szCs w:val="24"/>
                <w:lang w:eastAsia="ru-RU"/>
              </w:rPr>
              <w:t>*для линий связи не подлежат установлению</w:t>
            </w:r>
          </w:p>
        </w:tc>
        <w:tc>
          <w:tcPr>
            <w:tcW w:w="1133" w:type="dxa"/>
            <w:gridSpan w:val="4"/>
            <w:shd w:val="clear" w:color="auto" w:fill="auto"/>
            <w:vAlign w:val="center"/>
          </w:tcPr>
          <w:p w:rsidR="004D2F44" w:rsidRPr="00856D2F" w:rsidRDefault="004D2F44" w:rsidP="004D2F44">
            <w:pPr>
              <w:widowControl/>
              <w:suppressAutoHyphens w:val="0"/>
              <w:overflowPunct/>
              <w:autoSpaceDE/>
              <w:jc w:val="center"/>
              <w:rPr>
                <w:szCs w:val="24"/>
                <w:lang w:eastAsia="ru-RU"/>
              </w:rPr>
            </w:pPr>
            <w:r w:rsidRPr="00856D2F">
              <w:rPr>
                <w:szCs w:val="24"/>
                <w:lang w:eastAsia="ru-RU"/>
              </w:rPr>
              <w:t>*для линий связи не подлежат установлению</w:t>
            </w:r>
          </w:p>
        </w:tc>
        <w:tc>
          <w:tcPr>
            <w:tcW w:w="1019" w:type="dxa"/>
            <w:gridSpan w:val="2"/>
            <w:vMerge/>
            <w:shd w:val="clear" w:color="auto" w:fill="auto"/>
            <w:vAlign w:val="center"/>
          </w:tcPr>
          <w:p w:rsidR="004D2F44" w:rsidRPr="00856D2F" w:rsidRDefault="004D2F44" w:rsidP="004D2F44">
            <w:pPr>
              <w:jc w:val="center"/>
            </w:pPr>
          </w:p>
        </w:tc>
        <w:tc>
          <w:tcPr>
            <w:tcW w:w="1274" w:type="dxa"/>
            <w:vMerge/>
            <w:shd w:val="clear" w:color="auto" w:fill="auto"/>
            <w:vAlign w:val="center"/>
          </w:tcPr>
          <w:p w:rsidR="004D2F44" w:rsidRPr="00856D2F" w:rsidRDefault="004D2F44" w:rsidP="004D2F44">
            <w:pPr>
              <w:autoSpaceDE/>
              <w:jc w:val="center"/>
            </w:pPr>
          </w:p>
        </w:tc>
        <w:tc>
          <w:tcPr>
            <w:tcW w:w="1420" w:type="dxa"/>
            <w:vMerge/>
            <w:shd w:val="clear" w:color="auto" w:fill="auto"/>
            <w:vAlign w:val="center"/>
          </w:tcPr>
          <w:p w:rsidR="004D2F44" w:rsidRPr="00856D2F" w:rsidRDefault="004D2F44" w:rsidP="004D2F44">
            <w:pPr>
              <w:autoSpaceDE/>
              <w:jc w:val="center"/>
            </w:pPr>
          </w:p>
        </w:tc>
        <w:tc>
          <w:tcPr>
            <w:tcW w:w="1416" w:type="dxa"/>
            <w:vMerge/>
            <w:shd w:val="clear" w:color="auto" w:fill="auto"/>
            <w:vAlign w:val="center"/>
          </w:tcPr>
          <w:p w:rsidR="004D2F44" w:rsidRPr="00856D2F" w:rsidRDefault="004D2F44" w:rsidP="004D2F44">
            <w:pPr>
              <w:autoSpaceDE/>
              <w:jc w:val="center"/>
            </w:pPr>
          </w:p>
        </w:tc>
        <w:tc>
          <w:tcPr>
            <w:tcW w:w="1985" w:type="dxa"/>
            <w:vMerge/>
            <w:vAlign w:val="center"/>
          </w:tcPr>
          <w:p w:rsidR="004D2F44" w:rsidRPr="00856D2F" w:rsidRDefault="004D2F44" w:rsidP="004D2F44">
            <w:pPr>
              <w:widowControl/>
              <w:suppressAutoHyphens w:val="0"/>
              <w:overflowPunct/>
              <w:autoSpaceDE/>
              <w:autoSpaceDN w:val="0"/>
              <w:jc w:val="center"/>
              <w:rPr>
                <w:szCs w:val="24"/>
                <w:lang w:eastAsia="ru-RU"/>
              </w:rPr>
            </w:pPr>
          </w:p>
        </w:tc>
      </w:tr>
    </w:tbl>
    <w:p w:rsidR="004D2F44" w:rsidRPr="00856D2F" w:rsidRDefault="004D2F44" w:rsidP="004D2F44">
      <w:pPr>
        <w:jc w:val="center"/>
        <w:rPr>
          <w:sz w:val="24"/>
          <w:szCs w:val="24"/>
          <w:shd w:val="clear" w:color="auto" w:fill="FFFFFF"/>
        </w:rPr>
      </w:pPr>
    </w:p>
    <w:p w:rsidR="004D2F44" w:rsidRPr="00856D2F" w:rsidRDefault="004D2F44" w:rsidP="004D2F44">
      <w:pPr>
        <w:jc w:val="center"/>
        <w:rPr>
          <w:b/>
          <w:sz w:val="24"/>
          <w:szCs w:val="24"/>
          <w:shd w:val="clear" w:color="auto" w:fill="FFFFFF"/>
        </w:rPr>
      </w:pPr>
      <w:r w:rsidRPr="00856D2F">
        <w:rPr>
          <w:b/>
          <w:sz w:val="24"/>
          <w:szCs w:val="24"/>
          <w:shd w:val="clear" w:color="auto" w:fill="FFFFFF"/>
        </w:rPr>
        <w:t>Вспомогательные виды разрешенного использования</w:t>
      </w:r>
    </w:p>
    <w:p w:rsidR="004D2F44" w:rsidRPr="00856D2F" w:rsidRDefault="004D2F44" w:rsidP="004D2F44">
      <w:pPr>
        <w:jc w:val="center"/>
        <w:rPr>
          <w:b/>
          <w:sz w:val="24"/>
          <w:szCs w:val="24"/>
          <w:shd w:val="clear" w:color="auto" w:fill="FFFFFF"/>
        </w:rPr>
      </w:pPr>
    </w:p>
    <w:p w:rsidR="004D2F44" w:rsidRPr="00856D2F" w:rsidRDefault="004D2F44" w:rsidP="004D2F44">
      <w:pPr>
        <w:tabs>
          <w:tab w:val="left" w:pos="1320"/>
        </w:tabs>
        <w:ind w:firstLine="567"/>
        <w:rPr>
          <w:sz w:val="24"/>
          <w:szCs w:val="24"/>
        </w:rPr>
      </w:pPr>
      <w:r w:rsidRPr="00856D2F">
        <w:rPr>
          <w:sz w:val="24"/>
          <w:szCs w:val="24"/>
        </w:rPr>
        <w:t>- Не подлежат установлению.</w:t>
      </w:r>
    </w:p>
    <w:p w:rsidR="004D2F44" w:rsidRPr="00856D2F" w:rsidRDefault="004D2F44" w:rsidP="004D2F44">
      <w:pPr>
        <w:tabs>
          <w:tab w:val="left" w:pos="1320"/>
        </w:tabs>
        <w:ind w:firstLine="567"/>
        <w:rPr>
          <w:b/>
          <w:iCs/>
          <w:sz w:val="28"/>
          <w:szCs w:val="28"/>
        </w:rPr>
      </w:pPr>
    </w:p>
    <w:p w:rsidR="004D2F44" w:rsidRPr="00856D2F" w:rsidRDefault="004D2F44" w:rsidP="004D2F44">
      <w:pPr>
        <w:ind w:firstLine="567"/>
        <w:jc w:val="both"/>
        <w:rPr>
          <w:b/>
          <w:sz w:val="24"/>
          <w:szCs w:val="24"/>
        </w:rPr>
      </w:pPr>
      <w:r w:rsidRPr="00856D2F">
        <w:rPr>
          <w:b/>
          <w:sz w:val="24"/>
          <w:szCs w:val="24"/>
        </w:rPr>
        <w:t>ОГРАНИЧЕНИЯ ИСПОЛЬЗОВАНИЯ ЗЕМЕЛЬНЫХ УЧАСТКОВ И ОБЪЕКТОВ КАПИТАЛЬНОГО СТРОИТЕЛЬСТВА:</w:t>
      </w:r>
    </w:p>
    <w:p w:rsidR="004D2F44" w:rsidRPr="00856D2F" w:rsidRDefault="004D2F44" w:rsidP="004D2F44">
      <w:pPr>
        <w:ind w:firstLine="567"/>
        <w:jc w:val="both"/>
        <w:rPr>
          <w:sz w:val="22"/>
          <w:szCs w:val="22"/>
        </w:rPr>
      </w:pPr>
      <w:r w:rsidRPr="00856D2F">
        <w:rPr>
          <w:sz w:val="22"/>
          <w:szCs w:val="22"/>
        </w:rPr>
        <w:t xml:space="preserve">Не допускается размещать склады сырья и полупродуктов для фармацевтических предприятий, </w:t>
      </w:r>
      <w:r w:rsidRPr="00856D2F">
        <w:rPr>
          <w:rFonts w:eastAsia="Calibri"/>
          <w:sz w:val="22"/>
          <w:szCs w:val="22"/>
        </w:rPr>
        <w:t>объекты по производству лекарственных веществ, лекарственных средств и (или) лекарственных форм,</w:t>
      </w:r>
      <w:r w:rsidRPr="00856D2F">
        <w:rPr>
          <w:sz w:val="22"/>
          <w:szCs w:val="22"/>
        </w:rPr>
        <w:t xml:space="preserve"> оптовые склады продовольственного сырья и пищевых продуктов</w:t>
      </w:r>
      <w:r w:rsidRPr="00856D2F">
        <w:rPr>
          <w:rFonts w:eastAsia="Calibri"/>
          <w:sz w:val="22"/>
          <w:szCs w:val="22"/>
        </w:rPr>
        <w:t xml:space="preserve"> </w:t>
      </w:r>
      <w:r w:rsidRPr="00856D2F">
        <w:rPr>
          <w:sz w:val="22"/>
          <w:szCs w:val="22"/>
        </w:rPr>
        <w:t>в санитарно-защитной зоне и на территории объектов других отраслей промышленности.</w:t>
      </w:r>
    </w:p>
    <w:p w:rsidR="004D2F44" w:rsidRPr="00856D2F" w:rsidRDefault="004D2F44" w:rsidP="004D2F44">
      <w:pPr>
        <w:ind w:firstLine="567"/>
        <w:jc w:val="both"/>
        <w:rPr>
          <w:rFonts w:eastAsia="Calibri"/>
          <w:color w:val="000000"/>
          <w:sz w:val="22"/>
          <w:szCs w:val="22"/>
        </w:rPr>
      </w:pPr>
      <w:r w:rsidRPr="00856D2F">
        <w:rPr>
          <w:rFonts w:eastAsia="Calibri"/>
          <w:color w:val="000000"/>
          <w:sz w:val="22"/>
          <w:szCs w:val="22"/>
        </w:rPr>
        <w:t>Все производственные объекты должны быть закрыты от общего доступа ограждением, выполненным из металлических или бетонных конструкций. Цвет и конфигурация ограждения подлежат согласованию с уполномоченным органом.</w:t>
      </w:r>
    </w:p>
    <w:p w:rsidR="004D2F44" w:rsidRPr="00856D2F" w:rsidRDefault="004D2F44" w:rsidP="004D2F44">
      <w:pPr>
        <w:ind w:firstLine="567"/>
        <w:jc w:val="both"/>
        <w:rPr>
          <w:rFonts w:eastAsia="Calibri"/>
          <w:color w:val="000000"/>
          <w:sz w:val="22"/>
          <w:szCs w:val="22"/>
        </w:rPr>
      </w:pPr>
      <w:r w:rsidRPr="00856D2F">
        <w:rPr>
          <w:rFonts w:eastAsia="Calibri"/>
          <w:color w:val="000000"/>
          <w:sz w:val="22"/>
          <w:szCs w:val="22"/>
        </w:rPr>
        <w:t xml:space="preserve">Границы производственных объектов, выходящие на улично-дорожную сеть, а также въезды на территорию производственных объектов должны быть оборудованы элементами уличного освещения. Элементы уличного освещения необходимо устанавливать на расстояние не более </w:t>
      </w:r>
      <w:smartTag w:uri="urn:schemas-microsoft-com:office:smarttags" w:element="metricconverter">
        <w:smartTagPr>
          <w:attr w:name="ProductID" w:val="40 метров"/>
        </w:smartTagPr>
        <w:r w:rsidRPr="00856D2F">
          <w:rPr>
            <w:rFonts w:eastAsia="Calibri"/>
            <w:color w:val="000000"/>
            <w:sz w:val="22"/>
            <w:szCs w:val="22"/>
          </w:rPr>
          <w:t>40 метров</w:t>
        </w:r>
      </w:smartTag>
      <w:r w:rsidRPr="00856D2F">
        <w:rPr>
          <w:rFonts w:eastAsia="Calibri"/>
          <w:color w:val="000000"/>
          <w:sz w:val="22"/>
          <w:szCs w:val="22"/>
        </w:rPr>
        <w:t xml:space="preserve"> от одного элемента до другого.</w:t>
      </w:r>
    </w:p>
    <w:p w:rsidR="004D2F44" w:rsidRPr="00856D2F" w:rsidRDefault="004D2F44" w:rsidP="004D2F44">
      <w:pPr>
        <w:ind w:firstLine="567"/>
        <w:jc w:val="both"/>
        <w:rPr>
          <w:sz w:val="22"/>
          <w:szCs w:val="22"/>
        </w:rPr>
      </w:pPr>
      <w:r w:rsidRPr="00856D2F">
        <w:rPr>
          <w:rFonts w:eastAsia="Calibri"/>
          <w:color w:val="000000"/>
          <w:sz w:val="22"/>
          <w:szCs w:val="22"/>
        </w:rPr>
        <w:t>Размещение строительных материалов и производственных ресурсов допускается только на специально отведенной подготовленной территории, соответствующей требованиям технических регламентов по складированию материалов, норм экологии, санитарии и другим действующим нормам.</w:t>
      </w:r>
    </w:p>
    <w:p w:rsidR="004D2F44" w:rsidRPr="00856D2F" w:rsidRDefault="004D2F44" w:rsidP="004D2F44">
      <w:pPr>
        <w:ind w:firstLine="567"/>
        <w:jc w:val="both"/>
        <w:rPr>
          <w:sz w:val="22"/>
          <w:szCs w:val="22"/>
        </w:rPr>
      </w:pPr>
      <w:r w:rsidRPr="00856D2F">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4D2F44" w:rsidRPr="00856D2F" w:rsidRDefault="004D2F44" w:rsidP="004D2F44">
      <w:pPr>
        <w:tabs>
          <w:tab w:val="left" w:pos="1320"/>
        </w:tabs>
        <w:ind w:firstLine="567"/>
        <w:rPr>
          <w:sz w:val="22"/>
          <w:szCs w:val="22"/>
        </w:rPr>
      </w:pPr>
      <w:r w:rsidRPr="00856D2F">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1A3569" w:rsidRPr="00856D2F" w:rsidRDefault="001A3569" w:rsidP="004D2F44">
      <w:pPr>
        <w:tabs>
          <w:tab w:val="left" w:pos="1320"/>
        </w:tabs>
        <w:ind w:firstLine="567"/>
        <w:rPr>
          <w:sz w:val="22"/>
          <w:szCs w:val="22"/>
        </w:rPr>
      </w:pPr>
    </w:p>
    <w:p w:rsidR="001A3569" w:rsidRDefault="001A3569" w:rsidP="004D2F44">
      <w:pPr>
        <w:tabs>
          <w:tab w:val="left" w:pos="1320"/>
        </w:tabs>
        <w:ind w:firstLine="567"/>
        <w:rPr>
          <w:sz w:val="22"/>
          <w:szCs w:val="22"/>
        </w:rPr>
      </w:pPr>
    </w:p>
    <w:p w:rsidR="00663B9F" w:rsidRDefault="00663B9F" w:rsidP="004D2F44">
      <w:pPr>
        <w:tabs>
          <w:tab w:val="left" w:pos="1320"/>
        </w:tabs>
        <w:ind w:firstLine="567"/>
        <w:rPr>
          <w:sz w:val="22"/>
          <w:szCs w:val="22"/>
        </w:rPr>
      </w:pPr>
    </w:p>
    <w:p w:rsidR="00663B9F" w:rsidRDefault="00663B9F" w:rsidP="004D2F44">
      <w:pPr>
        <w:tabs>
          <w:tab w:val="left" w:pos="1320"/>
        </w:tabs>
        <w:ind w:firstLine="567"/>
        <w:rPr>
          <w:sz w:val="22"/>
          <w:szCs w:val="22"/>
        </w:rPr>
      </w:pPr>
    </w:p>
    <w:p w:rsidR="00663B9F" w:rsidRDefault="00663B9F" w:rsidP="004D2F44">
      <w:pPr>
        <w:tabs>
          <w:tab w:val="left" w:pos="1320"/>
        </w:tabs>
        <w:ind w:firstLine="567"/>
        <w:rPr>
          <w:sz w:val="22"/>
          <w:szCs w:val="22"/>
        </w:rPr>
      </w:pPr>
    </w:p>
    <w:p w:rsidR="00663B9F" w:rsidRDefault="00663B9F" w:rsidP="004D2F44">
      <w:pPr>
        <w:tabs>
          <w:tab w:val="left" w:pos="1320"/>
        </w:tabs>
        <w:ind w:firstLine="567"/>
        <w:rPr>
          <w:sz w:val="22"/>
          <w:szCs w:val="22"/>
        </w:rPr>
      </w:pPr>
    </w:p>
    <w:p w:rsidR="00663B9F" w:rsidRDefault="00663B9F" w:rsidP="004D2F44">
      <w:pPr>
        <w:tabs>
          <w:tab w:val="left" w:pos="1320"/>
        </w:tabs>
        <w:ind w:firstLine="567"/>
        <w:rPr>
          <w:sz w:val="22"/>
          <w:szCs w:val="22"/>
        </w:rPr>
      </w:pPr>
    </w:p>
    <w:p w:rsidR="00663B9F" w:rsidRDefault="00663B9F" w:rsidP="004D2F44">
      <w:pPr>
        <w:tabs>
          <w:tab w:val="left" w:pos="1320"/>
        </w:tabs>
        <w:ind w:firstLine="567"/>
        <w:rPr>
          <w:sz w:val="22"/>
          <w:szCs w:val="22"/>
        </w:rPr>
      </w:pPr>
    </w:p>
    <w:p w:rsidR="00663B9F" w:rsidRDefault="00663B9F" w:rsidP="004D2F44">
      <w:pPr>
        <w:tabs>
          <w:tab w:val="left" w:pos="1320"/>
        </w:tabs>
        <w:ind w:firstLine="567"/>
        <w:rPr>
          <w:sz w:val="22"/>
          <w:szCs w:val="22"/>
        </w:rPr>
      </w:pPr>
    </w:p>
    <w:p w:rsidR="00663B9F" w:rsidRPr="00856D2F" w:rsidRDefault="00663B9F" w:rsidP="004D2F44">
      <w:pPr>
        <w:tabs>
          <w:tab w:val="left" w:pos="1320"/>
        </w:tabs>
        <w:ind w:firstLine="567"/>
        <w:rPr>
          <w:sz w:val="22"/>
          <w:szCs w:val="22"/>
        </w:rPr>
      </w:pPr>
    </w:p>
    <w:p w:rsidR="004D2F44" w:rsidRPr="00856D2F" w:rsidRDefault="004D2F44" w:rsidP="004D2F44">
      <w:pPr>
        <w:tabs>
          <w:tab w:val="left" w:pos="1320"/>
        </w:tabs>
        <w:jc w:val="center"/>
        <w:rPr>
          <w:b/>
          <w:iCs/>
          <w:sz w:val="24"/>
          <w:szCs w:val="24"/>
        </w:rPr>
      </w:pPr>
    </w:p>
    <w:p w:rsidR="002A1FAC" w:rsidRPr="00856D2F" w:rsidRDefault="002A1FAC" w:rsidP="004D2F44">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4D2F44" w:rsidRPr="00856D2F" w:rsidTr="004D2F44">
        <w:tc>
          <w:tcPr>
            <w:tcW w:w="14275" w:type="dxa"/>
            <w:shd w:val="clear" w:color="auto" w:fill="DAEEF3"/>
          </w:tcPr>
          <w:p w:rsidR="004D2F44" w:rsidRPr="00856D2F" w:rsidRDefault="004D2F44" w:rsidP="004D2F44">
            <w:pPr>
              <w:tabs>
                <w:tab w:val="left" w:pos="1320"/>
              </w:tabs>
              <w:jc w:val="center"/>
              <w:rPr>
                <w:rFonts w:eastAsia="Calibri"/>
                <w:b/>
                <w:sz w:val="24"/>
                <w:szCs w:val="24"/>
              </w:rPr>
            </w:pPr>
            <w:r w:rsidRPr="00856D2F">
              <w:rPr>
                <w:rFonts w:eastAsia="Calibri"/>
                <w:b/>
                <w:iCs/>
                <w:sz w:val="24"/>
                <w:szCs w:val="24"/>
              </w:rPr>
              <w:lastRenderedPageBreak/>
              <w:t>Т. ЗОНА ТРАНСПОРТНОЙ ИНФРАСТРУКТУРЫ</w:t>
            </w:r>
          </w:p>
          <w:p w:rsidR="004D2F44" w:rsidRPr="00856D2F" w:rsidRDefault="004D2F44" w:rsidP="004D2F44">
            <w:pPr>
              <w:tabs>
                <w:tab w:val="left" w:pos="1320"/>
              </w:tabs>
              <w:jc w:val="center"/>
              <w:rPr>
                <w:rFonts w:eastAsia="Calibri"/>
                <w:b/>
                <w:iCs/>
                <w:sz w:val="24"/>
                <w:szCs w:val="24"/>
              </w:rPr>
            </w:pPr>
            <w:r w:rsidRPr="00856D2F">
              <w:rPr>
                <w:rFonts w:eastAsia="Calibri"/>
                <w:iCs/>
                <w:sz w:val="24"/>
                <w:szCs w:val="24"/>
              </w:rPr>
              <w:t xml:space="preserve">Зона транспортной инфраструктуры </w:t>
            </w:r>
            <w:r w:rsidRPr="00856D2F">
              <w:rPr>
                <w:rFonts w:eastAsia="Calibri"/>
                <w:sz w:val="24"/>
                <w:szCs w:val="24"/>
              </w:rPr>
              <w:t xml:space="preserve">(Т) предназначена для размещения объектов </w:t>
            </w:r>
            <w:r w:rsidRPr="00856D2F">
              <w:rPr>
                <w:rFonts w:eastAsia="Calibri"/>
                <w:iCs/>
                <w:sz w:val="24"/>
                <w:szCs w:val="24"/>
              </w:rPr>
              <w:t>транспортной инфраструктуры</w:t>
            </w:r>
            <w:r w:rsidRPr="00856D2F">
              <w:rPr>
                <w:rFonts w:eastAsia="Calibri"/>
                <w:sz w:val="24"/>
                <w:szCs w:val="24"/>
              </w:rPr>
              <w:t>.</w:t>
            </w:r>
          </w:p>
        </w:tc>
      </w:tr>
    </w:tbl>
    <w:p w:rsidR="004D2F44" w:rsidRPr="00856D2F" w:rsidRDefault="004D2F44" w:rsidP="004D2F44">
      <w:pPr>
        <w:tabs>
          <w:tab w:val="left" w:pos="1320"/>
        </w:tabs>
        <w:jc w:val="center"/>
        <w:rPr>
          <w:b/>
          <w:iCs/>
          <w:sz w:val="24"/>
          <w:szCs w:val="24"/>
        </w:rPr>
      </w:pPr>
    </w:p>
    <w:p w:rsidR="004D2F44" w:rsidRPr="00856D2F" w:rsidRDefault="004D2F44" w:rsidP="004D2F44">
      <w:pPr>
        <w:jc w:val="center"/>
        <w:rPr>
          <w:b/>
          <w:sz w:val="24"/>
          <w:szCs w:val="24"/>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8"/>
        <w:gridCol w:w="4109"/>
        <w:gridCol w:w="992"/>
        <w:gridCol w:w="993"/>
        <w:gridCol w:w="1134"/>
        <w:gridCol w:w="1417"/>
        <w:gridCol w:w="1701"/>
        <w:gridCol w:w="1136"/>
        <w:gridCol w:w="1987"/>
      </w:tblGrid>
      <w:tr w:rsidR="004D2F44" w:rsidRPr="00856D2F" w:rsidTr="00F95EBF">
        <w:trPr>
          <w:trHeight w:val="77"/>
          <w:tblHeader/>
        </w:trPr>
        <w:tc>
          <w:tcPr>
            <w:tcW w:w="15027" w:type="dxa"/>
            <w:gridSpan w:val="9"/>
            <w:shd w:val="clear" w:color="auto" w:fill="C6D9F1"/>
            <w:vAlign w:val="center"/>
          </w:tcPr>
          <w:p w:rsidR="004D2F44" w:rsidRPr="00856D2F" w:rsidRDefault="004D2F44" w:rsidP="004D2F44">
            <w:pPr>
              <w:jc w:val="center"/>
              <w:rPr>
                <w:b/>
              </w:rPr>
            </w:pPr>
            <w:r w:rsidRPr="00856D2F">
              <w:rPr>
                <w:b/>
                <w:sz w:val="24"/>
                <w:szCs w:val="24"/>
              </w:rPr>
              <w:t>Основные виды разрешенного использования</w:t>
            </w:r>
          </w:p>
        </w:tc>
      </w:tr>
      <w:tr w:rsidR="004D2F44" w:rsidRPr="00856D2F" w:rsidTr="00F95EBF">
        <w:trPr>
          <w:trHeight w:val="77"/>
          <w:tblHeader/>
        </w:trPr>
        <w:tc>
          <w:tcPr>
            <w:tcW w:w="1559" w:type="dxa"/>
            <w:vMerge w:val="restart"/>
            <w:shd w:val="clear" w:color="auto" w:fill="EAF1DD"/>
            <w:vAlign w:val="center"/>
          </w:tcPr>
          <w:p w:rsidR="004D2F44" w:rsidRPr="00856D2F" w:rsidRDefault="004D2F44" w:rsidP="004D2F44">
            <w:pPr>
              <w:autoSpaceDE/>
              <w:jc w:val="center"/>
              <w:rPr>
                <w:b/>
              </w:rPr>
            </w:pPr>
            <w:r w:rsidRPr="00856D2F">
              <w:rPr>
                <w:b/>
              </w:rPr>
              <w:t>Наименование и код ВРИ</w:t>
            </w:r>
          </w:p>
        </w:tc>
        <w:tc>
          <w:tcPr>
            <w:tcW w:w="4110" w:type="dxa"/>
            <w:vMerge w:val="restart"/>
            <w:shd w:val="clear" w:color="auto" w:fill="EAF1DD"/>
            <w:noWrap/>
            <w:vAlign w:val="center"/>
          </w:tcPr>
          <w:p w:rsidR="004D2F44" w:rsidRPr="00856D2F" w:rsidRDefault="004D2F44" w:rsidP="004D2F44">
            <w:pPr>
              <w:autoSpaceDE/>
              <w:jc w:val="center"/>
              <w:rPr>
                <w:b/>
              </w:rPr>
            </w:pPr>
            <w:r w:rsidRPr="00856D2F">
              <w:rPr>
                <w:b/>
              </w:rPr>
              <w:t>Описание ВРИ</w:t>
            </w:r>
          </w:p>
        </w:tc>
        <w:tc>
          <w:tcPr>
            <w:tcW w:w="3119" w:type="dxa"/>
            <w:gridSpan w:val="3"/>
            <w:shd w:val="clear" w:color="auto" w:fill="EAF1DD"/>
            <w:vAlign w:val="center"/>
          </w:tcPr>
          <w:p w:rsidR="004D2F44" w:rsidRPr="00856D2F" w:rsidRDefault="004D2F44" w:rsidP="004D2F44">
            <w:pPr>
              <w:autoSpaceDE/>
              <w:jc w:val="center"/>
              <w:rPr>
                <w:b/>
              </w:rPr>
            </w:pPr>
            <w:r w:rsidRPr="00856D2F">
              <w:rPr>
                <w:b/>
              </w:rPr>
              <w:t>Предельные размеры земельных участков</w:t>
            </w:r>
          </w:p>
        </w:tc>
        <w:tc>
          <w:tcPr>
            <w:tcW w:w="1417" w:type="dxa"/>
            <w:vMerge w:val="restart"/>
            <w:shd w:val="clear" w:color="auto" w:fill="EAF1DD"/>
            <w:vAlign w:val="center"/>
          </w:tcPr>
          <w:p w:rsidR="004D2F44" w:rsidRPr="00856D2F" w:rsidRDefault="004D2F44" w:rsidP="004D2F44">
            <w:pPr>
              <w:autoSpaceDE/>
              <w:jc w:val="center"/>
              <w:rPr>
                <w:b/>
              </w:rPr>
            </w:pPr>
            <w:r w:rsidRPr="00856D2F">
              <w:rPr>
                <w:b/>
              </w:rPr>
              <w:t>Предельное количество этажей. Предельная высота.</w:t>
            </w:r>
          </w:p>
          <w:p w:rsidR="004D2F44" w:rsidRPr="00856D2F" w:rsidRDefault="004D2F44" w:rsidP="004D2F44">
            <w:pPr>
              <w:autoSpaceDE/>
              <w:jc w:val="center"/>
              <w:rPr>
                <w:b/>
              </w:rPr>
            </w:pPr>
            <w:r w:rsidRPr="00856D2F">
              <w:rPr>
                <w:b/>
              </w:rPr>
              <w:t>(эт./м.)</w:t>
            </w:r>
          </w:p>
        </w:tc>
        <w:tc>
          <w:tcPr>
            <w:tcW w:w="1701" w:type="dxa"/>
            <w:vMerge w:val="restart"/>
            <w:shd w:val="clear" w:color="auto" w:fill="EAF1DD"/>
            <w:noWrap/>
            <w:vAlign w:val="center"/>
          </w:tcPr>
          <w:p w:rsidR="004D2F44" w:rsidRPr="00856D2F" w:rsidRDefault="004D2F44" w:rsidP="004D2F44">
            <w:pPr>
              <w:autoSpaceDE/>
              <w:jc w:val="center"/>
              <w:rPr>
                <w:b/>
              </w:rPr>
            </w:pPr>
            <w:r w:rsidRPr="00856D2F">
              <w:rPr>
                <w:b/>
              </w:rPr>
              <w:t>Максимальный процент застройки в границах земельного участка</w:t>
            </w:r>
          </w:p>
        </w:tc>
        <w:tc>
          <w:tcPr>
            <w:tcW w:w="1134" w:type="dxa"/>
            <w:vMerge w:val="restart"/>
            <w:shd w:val="clear" w:color="auto" w:fill="EAF1DD"/>
            <w:noWrap/>
            <w:vAlign w:val="center"/>
          </w:tcPr>
          <w:p w:rsidR="004D2F44" w:rsidRPr="00856D2F" w:rsidRDefault="004D2F44" w:rsidP="004D2F44">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1987" w:type="dxa"/>
            <w:vMerge w:val="restart"/>
            <w:shd w:val="clear" w:color="auto" w:fill="EAF1DD"/>
            <w:vAlign w:val="center"/>
          </w:tcPr>
          <w:p w:rsidR="004D2F44" w:rsidRPr="00856D2F" w:rsidRDefault="004D2F44" w:rsidP="004D2F44">
            <w:pPr>
              <w:jc w:val="center"/>
              <w:rPr>
                <w:b/>
              </w:rPr>
            </w:pPr>
            <w:r w:rsidRPr="00856D2F">
              <w:rPr>
                <w:b/>
              </w:rPr>
              <w:t>Наименование ВРИ объекта капитального строительства</w:t>
            </w:r>
          </w:p>
        </w:tc>
      </w:tr>
      <w:tr w:rsidR="004D2F44" w:rsidRPr="00856D2F" w:rsidTr="00F95EBF">
        <w:trPr>
          <w:trHeight w:val="77"/>
          <w:tblHeader/>
        </w:trPr>
        <w:tc>
          <w:tcPr>
            <w:tcW w:w="1559" w:type="dxa"/>
            <w:vMerge/>
            <w:shd w:val="clear" w:color="auto" w:fill="auto"/>
            <w:vAlign w:val="center"/>
          </w:tcPr>
          <w:p w:rsidR="004D2F44" w:rsidRPr="00856D2F" w:rsidRDefault="004D2F44" w:rsidP="004D2F44">
            <w:pPr>
              <w:autoSpaceDE/>
            </w:pPr>
          </w:p>
        </w:tc>
        <w:tc>
          <w:tcPr>
            <w:tcW w:w="4110" w:type="dxa"/>
            <w:vMerge/>
            <w:shd w:val="clear" w:color="auto" w:fill="auto"/>
            <w:vAlign w:val="center"/>
          </w:tcPr>
          <w:p w:rsidR="004D2F44" w:rsidRPr="00856D2F" w:rsidRDefault="004D2F44" w:rsidP="004D2F44">
            <w:pPr>
              <w:autoSpaceDE/>
            </w:pPr>
          </w:p>
        </w:tc>
        <w:tc>
          <w:tcPr>
            <w:tcW w:w="1985" w:type="dxa"/>
            <w:gridSpan w:val="2"/>
            <w:shd w:val="clear" w:color="auto" w:fill="EAF1DD"/>
            <w:noWrap/>
            <w:vAlign w:val="center"/>
          </w:tcPr>
          <w:p w:rsidR="004D2F44" w:rsidRPr="00856D2F" w:rsidRDefault="004D2F44" w:rsidP="004D2F44">
            <w:pPr>
              <w:autoSpaceDE/>
              <w:jc w:val="center"/>
              <w:rPr>
                <w:b/>
              </w:rPr>
            </w:pPr>
            <w:r w:rsidRPr="00856D2F">
              <w:rPr>
                <w:b/>
              </w:rPr>
              <w:t>Площадь (кв. м.)</w:t>
            </w:r>
          </w:p>
        </w:tc>
        <w:tc>
          <w:tcPr>
            <w:tcW w:w="1134" w:type="dxa"/>
            <w:shd w:val="clear" w:color="auto" w:fill="EAF1DD"/>
            <w:noWrap/>
            <w:vAlign w:val="center"/>
          </w:tcPr>
          <w:p w:rsidR="004D2F44" w:rsidRPr="00856D2F" w:rsidRDefault="004D2F44" w:rsidP="004D2F44">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vMerge/>
            <w:shd w:val="clear" w:color="auto" w:fill="auto"/>
            <w:vAlign w:val="center"/>
          </w:tcPr>
          <w:p w:rsidR="004D2F44" w:rsidRPr="00856D2F" w:rsidRDefault="004D2F44" w:rsidP="004D2F44">
            <w:pPr>
              <w:autoSpaceDE/>
            </w:pPr>
          </w:p>
        </w:tc>
        <w:tc>
          <w:tcPr>
            <w:tcW w:w="1701" w:type="dxa"/>
            <w:vMerge/>
            <w:shd w:val="clear" w:color="auto" w:fill="auto"/>
            <w:vAlign w:val="center"/>
          </w:tcPr>
          <w:p w:rsidR="004D2F44" w:rsidRPr="00856D2F" w:rsidRDefault="004D2F44" w:rsidP="004D2F44">
            <w:pPr>
              <w:autoSpaceDE/>
            </w:pPr>
          </w:p>
        </w:tc>
        <w:tc>
          <w:tcPr>
            <w:tcW w:w="1134" w:type="dxa"/>
            <w:vMerge/>
            <w:shd w:val="clear" w:color="auto" w:fill="auto"/>
            <w:vAlign w:val="center"/>
          </w:tcPr>
          <w:p w:rsidR="004D2F44" w:rsidRPr="00856D2F" w:rsidRDefault="004D2F44" w:rsidP="004D2F44">
            <w:pPr>
              <w:autoSpaceDE/>
            </w:pPr>
          </w:p>
        </w:tc>
        <w:tc>
          <w:tcPr>
            <w:tcW w:w="1987" w:type="dxa"/>
            <w:vMerge/>
          </w:tcPr>
          <w:p w:rsidR="004D2F44" w:rsidRPr="00856D2F" w:rsidRDefault="004D2F44" w:rsidP="004D2F44">
            <w:pPr>
              <w:autoSpaceDE/>
            </w:pPr>
          </w:p>
        </w:tc>
      </w:tr>
      <w:tr w:rsidR="004D2F44" w:rsidRPr="00856D2F" w:rsidTr="00F95EBF">
        <w:trPr>
          <w:trHeight w:val="249"/>
          <w:tblHeader/>
        </w:trPr>
        <w:tc>
          <w:tcPr>
            <w:tcW w:w="1559" w:type="dxa"/>
            <w:vMerge/>
            <w:shd w:val="clear" w:color="auto" w:fill="auto"/>
            <w:vAlign w:val="center"/>
          </w:tcPr>
          <w:p w:rsidR="004D2F44" w:rsidRPr="00856D2F" w:rsidRDefault="004D2F44" w:rsidP="004D2F44">
            <w:pPr>
              <w:autoSpaceDE/>
            </w:pPr>
          </w:p>
        </w:tc>
        <w:tc>
          <w:tcPr>
            <w:tcW w:w="4110" w:type="dxa"/>
            <w:vMerge/>
            <w:shd w:val="clear" w:color="auto" w:fill="auto"/>
            <w:vAlign w:val="center"/>
          </w:tcPr>
          <w:p w:rsidR="004D2F44" w:rsidRPr="00856D2F" w:rsidRDefault="004D2F44" w:rsidP="004D2F44">
            <w:pPr>
              <w:autoSpaceDE/>
            </w:pPr>
          </w:p>
        </w:tc>
        <w:tc>
          <w:tcPr>
            <w:tcW w:w="992"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w:t>
            </w:r>
          </w:p>
        </w:tc>
        <w:tc>
          <w:tcPr>
            <w:tcW w:w="993"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ax</w:t>
            </w:r>
          </w:p>
        </w:tc>
        <w:tc>
          <w:tcPr>
            <w:tcW w:w="1134"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7" w:type="dxa"/>
            <w:vMerge/>
            <w:shd w:val="clear" w:color="auto" w:fill="auto"/>
            <w:vAlign w:val="center"/>
          </w:tcPr>
          <w:p w:rsidR="004D2F44" w:rsidRPr="00856D2F" w:rsidRDefault="004D2F44" w:rsidP="004D2F44">
            <w:pPr>
              <w:autoSpaceDE/>
            </w:pPr>
          </w:p>
        </w:tc>
        <w:tc>
          <w:tcPr>
            <w:tcW w:w="1701" w:type="dxa"/>
            <w:vMerge/>
            <w:shd w:val="clear" w:color="auto" w:fill="auto"/>
            <w:vAlign w:val="center"/>
          </w:tcPr>
          <w:p w:rsidR="004D2F44" w:rsidRPr="00856D2F" w:rsidRDefault="004D2F44" w:rsidP="004D2F44">
            <w:pPr>
              <w:autoSpaceDE/>
              <w:jc w:val="center"/>
            </w:pPr>
          </w:p>
        </w:tc>
        <w:tc>
          <w:tcPr>
            <w:tcW w:w="1134" w:type="dxa"/>
            <w:vMerge/>
            <w:shd w:val="clear" w:color="auto" w:fill="auto"/>
            <w:vAlign w:val="center"/>
          </w:tcPr>
          <w:p w:rsidR="004D2F44" w:rsidRPr="00856D2F" w:rsidRDefault="004D2F44" w:rsidP="004D2F44">
            <w:pPr>
              <w:autoSpaceDE/>
              <w:jc w:val="center"/>
            </w:pPr>
          </w:p>
        </w:tc>
        <w:tc>
          <w:tcPr>
            <w:tcW w:w="1987" w:type="dxa"/>
            <w:vMerge/>
          </w:tcPr>
          <w:p w:rsidR="004D2F44" w:rsidRPr="00856D2F" w:rsidRDefault="004D2F44" w:rsidP="004D2F44">
            <w:pPr>
              <w:autoSpaceDE/>
              <w:jc w:val="center"/>
            </w:pPr>
          </w:p>
        </w:tc>
      </w:tr>
      <w:tr w:rsidR="00EF1D83"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B07C77">
            <w:pPr>
              <w:jc w:val="center"/>
            </w:pPr>
            <w:r w:rsidRPr="00856D2F">
              <w:t>Хранение автотранспорта 2.7.1</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jc w:val="center"/>
            </w:pPr>
            <w:r w:rsidRPr="00856D2F">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856D2F">
              <w:t>машино-места</w:t>
            </w:r>
            <w:proofErr w:type="spellEnd"/>
            <w:r w:rsidRPr="00856D2F">
              <w:t>, за исключением гаражей, размещение которых предусмотрено содержанием вида разрешенного использования с кодом 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widowControl/>
              <w:suppressAutoHyphens w:val="0"/>
              <w:overflowPunct/>
              <w:autoSpaceDE/>
              <w:autoSpaceDN w:val="0"/>
              <w:spacing w:line="276" w:lineRule="auto"/>
              <w:jc w:val="center"/>
              <w:rPr>
                <w:szCs w:val="24"/>
                <w:lang w:val="en-US" w:eastAsia="ru-RU"/>
              </w:rPr>
            </w:pPr>
            <w:r w:rsidRPr="00856D2F">
              <w:rPr>
                <w:szCs w:val="24"/>
                <w:lang w:eastAsia="ru-RU"/>
              </w:rPr>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widowControl/>
              <w:suppressAutoHyphens w:val="0"/>
              <w:overflowPunct/>
              <w:autoSpaceDE/>
              <w:autoSpaceDN w:val="0"/>
              <w:spacing w:line="276" w:lineRule="auto"/>
              <w:jc w:val="center"/>
              <w:rPr>
                <w:szCs w:val="24"/>
                <w:lang w:val="en-US" w:eastAsia="ru-RU"/>
              </w:rPr>
            </w:pPr>
            <w:r w:rsidRPr="00856D2F">
              <w:rPr>
                <w:szCs w:val="24"/>
                <w:lang w:eastAsia="ru-RU"/>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widowControl/>
              <w:suppressAutoHyphens w:val="0"/>
              <w:overflowPunct/>
              <w:autoSpaceDE/>
              <w:autoSpaceDN w:val="0"/>
              <w:spacing w:line="276" w:lineRule="auto"/>
              <w:jc w:val="center"/>
              <w:rPr>
                <w:szCs w:val="24"/>
                <w:lang w:eastAsia="ru-RU"/>
              </w:rPr>
            </w:pPr>
            <w:r w:rsidRPr="00856D2F">
              <w:rPr>
                <w:szCs w:val="24"/>
                <w:lang w:eastAsia="ru-RU"/>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widowControl/>
              <w:suppressAutoHyphens w:val="0"/>
              <w:overflowPunct/>
              <w:autoSpaceDE/>
              <w:autoSpaceDN w:val="0"/>
              <w:spacing w:line="276" w:lineRule="auto"/>
              <w:jc w:val="center"/>
              <w:rPr>
                <w:szCs w:val="24"/>
                <w:lang w:eastAsia="ru-RU"/>
              </w:rPr>
            </w:pPr>
            <w:r w:rsidRPr="00856D2F">
              <w:rPr>
                <w:szCs w:val="24"/>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widowControl/>
              <w:suppressAutoHyphens w:val="0"/>
              <w:overflowPunct/>
              <w:autoSpaceDE/>
              <w:autoSpaceDN w:val="0"/>
              <w:spacing w:line="276" w:lineRule="auto"/>
              <w:jc w:val="center"/>
              <w:rPr>
                <w:szCs w:val="24"/>
                <w:lang w:eastAsia="ru-RU"/>
              </w:rPr>
            </w:pPr>
            <w:r w:rsidRPr="00856D2F">
              <w:rPr>
                <w:szCs w:val="24"/>
                <w:lang w:eastAsia="ru-RU"/>
              </w:rPr>
              <w:t>75 %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widowControl/>
              <w:suppressAutoHyphens w:val="0"/>
              <w:overflowPunct/>
              <w:autoSpaceDE/>
              <w:autoSpaceDN w:val="0"/>
              <w:spacing w:line="276" w:lineRule="auto"/>
              <w:jc w:val="center"/>
              <w:rPr>
                <w:szCs w:val="24"/>
                <w:lang w:eastAsia="ru-RU"/>
              </w:rPr>
            </w:pPr>
            <w:r w:rsidRPr="00856D2F">
              <w:rPr>
                <w:szCs w:val="24"/>
                <w:lang w:eastAsia="ru-RU"/>
              </w:rPr>
              <w:t>0</w:t>
            </w:r>
          </w:p>
        </w:tc>
        <w:tc>
          <w:tcPr>
            <w:tcW w:w="1987" w:type="dxa"/>
            <w:tcBorders>
              <w:top w:val="single" w:sz="4" w:space="0" w:color="auto"/>
              <w:left w:val="single" w:sz="4" w:space="0" w:color="auto"/>
              <w:bottom w:val="single" w:sz="4" w:space="0" w:color="auto"/>
              <w:right w:val="single" w:sz="4" w:space="0" w:color="auto"/>
            </w:tcBorders>
            <w:vAlign w:val="center"/>
          </w:tcPr>
          <w:p w:rsidR="00EF1D83" w:rsidRPr="00856D2F" w:rsidRDefault="00EF1D83" w:rsidP="004D2F44">
            <w:pPr>
              <w:widowControl/>
              <w:suppressAutoHyphens w:val="0"/>
              <w:overflowPunct/>
              <w:autoSpaceDE/>
              <w:autoSpaceDN w:val="0"/>
              <w:spacing w:line="276" w:lineRule="auto"/>
              <w:jc w:val="center"/>
              <w:rPr>
                <w:szCs w:val="24"/>
                <w:lang w:eastAsia="ru-RU"/>
              </w:rPr>
            </w:pPr>
            <w:r w:rsidRPr="00856D2F">
              <w:rPr>
                <w:szCs w:val="24"/>
                <w:lang w:eastAsia="ru-RU"/>
              </w:rPr>
              <w:t>- Индивидуальный гараж</w:t>
            </w:r>
          </w:p>
        </w:tc>
      </w:tr>
      <w:tr w:rsidR="004D2F44"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Коммунальное обслуживание 3.1</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02116D" w:rsidRPr="00856D2F" w:rsidRDefault="0002116D" w:rsidP="0002116D">
            <w:pPr>
              <w:jc w:val="center"/>
            </w:pPr>
            <w:r w:rsidRPr="00856D2F">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4D2F44" w:rsidRPr="00856D2F" w:rsidRDefault="004D2F44" w:rsidP="001877F3">
            <w:pPr>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rPr>
                <w:lang w:val="en-US"/>
              </w:rPr>
            </w:pPr>
            <w:r w:rsidRPr="00856D2F">
              <w:rPr>
                <w:lang w:val="en-US"/>
              </w:rPr>
              <w:t>1</w:t>
            </w:r>
            <w:r w:rsidRPr="00856D2F">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900D5A" w:rsidP="004D2F44">
            <w:pPr>
              <w:jc w:val="center"/>
            </w:pPr>
            <w:r>
              <w:t>1/12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75 %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3</w:t>
            </w:r>
          </w:p>
        </w:tc>
        <w:tc>
          <w:tcPr>
            <w:tcW w:w="1987"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jc w:val="center"/>
            </w:pPr>
            <w:r w:rsidRPr="00856D2F">
              <w:t>- Водонапорная башня;</w:t>
            </w:r>
          </w:p>
          <w:p w:rsidR="004D2F44" w:rsidRPr="00856D2F" w:rsidRDefault="004D2F44" w:rsidP="004D2F44">
            <w:pPr>
              <w:jc w:val="center"/>
            </w:pPr>
            <w:r w:rsidRPr="00856D2F">
              <w:t>- Водопроводная насосная станция;</w:t>
            </w:r>
          </w:p>
          <w:p w:rsidR="004D2F44" w:rsidRPr="00856D2F" w:rsidRDefault="004D2F44" w:rsidP="004D2F44">
            <w:pPr>
              <w:jc w:val="center"/>
            </w:pPr>
            <w:r w:rsidRPr="00856D2F">
              <w:t>- Водопровод;</w:t>
            </w:r>
          </w:p>
          <w:p w:rsidR="004D2F44" w:rsidRPr="00856D2F" w:rsidRDefault="004D2F44" w:rsidP="004D2F44">
            <w:pPr>
              <w:jc w:val="center"/>
              <w:rPr>
                <w:b/>
              </w:rPr>
            </w:pPr>
            <w:r w:rsidRPr="00856D2F">
              <w:t>- Канализационная насосная  станция;</w:t>
            </w:r>
          </w:p>
          <w:p w:rsidR="004D2F44" w:rsidRPr="00856D2F" w:rsidRDefault="004D2F44" w:rsidP="004D2F44">
            <w:pPr>
              <w:jc w:val="center"/>
            </w:pPr>
            <w:r w:rsidRPr="00856D2F">
              <w:t>- Канализация;</w:t>
            </w:r>
          </w:p>
          <w:p w:rsidR="004D2F44" w:rsidRPr="00856D2F" w:rsidRDefault="004D2F44" w:rsidP="004D2F44">
            <w:pPr>
              <w:jc w:val="center"/>
            </w:pPr>
            <w:r w:rsidRPr="00856D2F">
              <w:t>- Газопровод;</w:t>
            </w:r>
          </w:p>
          <w:p w:rsidR="004D2F44" w:rsidRPr="00856D2F" w:rsidRDefault="004D2F44" w:rsidP="004D2F44">
            <w:pPr>
              <w:jc w:val="center"/>
            </w:pPr>
            <w:r w:rsidRPr="00856D2F">
              <w:t>- Газорегуляторный пункт;</w:t>
            </w:r>
          </w:p>
          <w:p w:rsidR="004D2F44" w:rsidRPr="00856D2F" w:rsidRDefault="004D2F44" w:rsidP="004D2F44">
            <w:pPr>
              <w:jc w:val="center"/>
            </w:pPr>
            <w:r w:rsidRPr="00856D2F">
              <w:t>- Кабель связи;</w:t>
            </w:r>
          </w:p>
          <w:p w:rsidR="004D2F44" w:rsidRPr="00856D2F" w:rsidRDefault="004D2F44" w:rsidP="004D2F44">
            <w:pPr>
              <w:jc w:val="center"/>
            </w:pPr>
            <w:r w:rsidRPr="00856D2F">
              <w:t>- Кабель силовой;</w:t>
            </w:r>
          </w:p>
          <w:p w:rsidR="004D2F44" w:rsidRPr="00856D2F" w:rsidRDefault="004D2F44" w:rsidP="004D2F44">
            <w:pPr>
              <w:jc w:val="center"/>
            </w:pPr>
            <w:r w:rsidRPr="00856D2F">
              <w:t>- Тепловая сеть;</w:t>
            </w:r>
          </w:p>
          <w:p w:rsidR="004D2F44" w:rsidRPr="00856D2F" w:rsidRDefault="004D2F44" w:rsidP="004D2F44">
            <w:pPr>
              <w:jc w:val="center"/>
            </w:pPr>
            <w:r w:rsidRPr="00856D2F">
              <w:t>- Воздушная линия электропередачи;</w:t>
            </w:r>
          </w:p>
          <w:p w:rsidR="004D2F44" w:rsidRPr="00856D2F" w:rsidRDefault="004D2F44" w:rsidP="004D2F44">
            <w:pPr>
              <w:jc w:val="center"/>
            </w:pPr>
            <w:r w:rsidRPr="00856D2F">
              <w:t>- Тепловой пункт;</w:t>
            </w:r>
          </w:p>
          <w:p w:rsidR="004D2F44" w:rsidRPr="00856D2F" w:rsidRDefault="004D2F44" w:rsidP="004D2F44">
            <w:pPr>
              <w:jc w:val="center"/>
            </w:pPr>
            <w:r w:rsidRPr="00856D2F">
              <w:lastRenderedPageBreak/>
              <w:t>- Дождевая канализация;</w:t>
            </w:r>
          </w:p>
          <w:p w:rsidR="004D2F44" w:rsidRPr="00856D2F" w:rsidRDefault="004D2F44" w:rsidP="004D2F44">
            <w:pPr>
              <w:jc w:val="center"/>
            </w:pPr>
            <w:r w:rsidRPr="00856D2F">
              <w:t>- Котельная;</w:t>
            </w:r>
          </w:p>
          <w:p w:rsidR="004D2F44" w:rsidRPr="00856D2F" w:rsidRDefault="004D2F44" w:rsidP="004D2F44">
            <w:pPr>
              <w:jc w:val="center"/>
            </w:pPr>
            <w:r w:rsidRPr="00856D2F">
              <w:t>- Насосная станция;</w:t>
            </w:r>
          </w:p>
          <w:p w:rsidR="004D2F44" w:rsidRPr="00856D2F" w:rsidRDefault="004D2F44" w:rsidP="004D2F44">
            <w:pPr>
              <w:jc w:val="center"/>
            </w:pPr>
            <w:r w:rsidRPr="00856D2F">
              <w:t>- Трансформаторная подстанция;</w:t>
            </w:r>
          </w:p>
          <w:p w:rsidR="004D2F44" w:rsidRPr="00856D2F" w:rsidRDefault="004D2F44" w:rsidP="004D2F44">
            <w:pPr>
              <w:jc w:val="center"/>
            </w:pPr>
            <w:r w:rsidRPr="00856D2F">
              <w:t>- Телефонная станция;</w:t>
            </w:r>
          </w:p>
          <w:p w:rsidR="004D2F44" w:rsidRPr="00856D2F" w:rsidRDefault="004D2F44" w:rsidP="004D2F44">
            <w:pPr>
              <w:jc w:val="center"/>
            </w:pPr>
            <w:r w:rsidRPr="00856D2F">
              <w:t>- Станция, антенна сотовой связи;</w:t>
            </w:r>
          </w:p>
          <w:p w:rsidR="004D2F44" w:rsidRPr="00856D2F" w:rsidRDefault="004D2F44" w:rsidP="004D2F44">
            <w:pPr>
              <w:jc w:val="center"/>
            </w:pPr>
            <w:r w:rsidRPr="00856D2F">
              <w:t>- Водозаборное сооружение</w:t>
            </w:r>
          </w:p>
          <w:p w:rsidR="004D2F44" w:rsidRPr="00856D2F" w:rsidRDefault="004D2F44" w:rsidP="004D2F44">
            <w:pPr>
              <w:jc w:val="center"/>
            </w:pPr>
            <w:r w:rsidRPr="00856D2F">
              <w:t xml:space="preserve">- Здание </w:t>
            </w:r>
            <w:proofErr w:type="spellStart"/>
            <w:r w:rsidRPr="00856D2F">
              <w:t>ресурсоснабжающей</w:t>
            </w:r>
            <w:proofErr w:type="spellEnd"/>
            <w:r w:rsidRPr="00856D2F">
              <w:t xml:space="preserve"> организации;</w:t>
            </w:r>
          </w:p>
          <w:p w:rsidR="004D2F44" w:rsidRPr="00856D2F" w:rsidRDefault="004D2F44" w:rsidP="004D2F44">
            <w:pPr>
              <w:jc w:val="center"/>
            </w:pPr>
            <w:r w:rsidRPr="00856D2F">
              <w:t>- Площадка для сбора мусора;</w:t>
            </w:r>
          </w:p>
        </w:tc>
      </w:tr>
      <w:tr w:rsidR="00EF1D83"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B07C77">
            <w:pPr>
              <w:jc w:val="center"/>
            </w:pPr>
            <w:r w:rsidRPr="00856D2F">
              <w:lastRenderedPageBreak/>
              <w:t>Служебные гаражи 4.9</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1877F3">
            <w:r w:rsidRPr="00856D2F">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jc w:val="center"/>
            </w:pPr>
            <w:r w:rsidRPr="00856D2F">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jc w:val="center"/>
            </w:pPr>
            <w:r w:rsidRPr="00856D2F">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jc w:val="center"/>
            </w:pPr>
            <w:r w:rsidRPr="00856D2F">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jc w:val="center"/>
            </w:pPr>
            <w:r w:rsidRPr="00856D2F">
              <w:t>75 %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jc w:val="center"/>
            </w:pPr>
            <w:r w:rsidRPr="00856D2F">
              <w:t>1</w:t>
            </w:r>
          </w:p>
        </w:tc>
        <w:tc>
          <w:tcPr>
            <w:tcW w:w="1987" w:type="dxa"/>
            <w:tcBorders>
              <w:top w:val="single" w:sz="4" w:space="0" w:color="auto"/>
              <w:left w:val="single" w:sz="4" w:space="0" w:color="auto"/>
              <w:bottom w:val="single" w:sz="4" w:space="0" w:color="auto"/>
              <w:right w:val="single" w:sz="4" w:space="0" w:color="auto"/>
            </w:tcBorders>
            <w:vAlign w:val="center"/>
          </w:tcPr>
          <w:p w:rsidR="00EF1D83" w:rsidRPr="00856D2F" w:rsidRDefault="00EF1D83" w:rsidP="004D2F44">
            <w:pPr>
              <w:widowControl/>
              <w:suppressAutoHyphens w:val="0"/>
              <w:overflowPunct/>
              <w:autoSpaceDE/>
              <w:autoSpaceDN w:val="0"/>
              <w:jc w:val="center"/>
              <w:rPr>
                <w:szCs w:val="24"/>
                <w:lang w:eastAsia="ru-RU"/>
              </w:rPr>
            </w:pPr>
            <w:r w:rsidRPr="00856D2F">
              <w:rPr>
                <w:szCs w:val="24"/>
                <w:lang w:eastAsia="ru-RU"/>
              </w:rPr>
              <w:t>- Гаражи с несколькими стояночными местами;</w:t>
            </w:r>
          </w:p>
          <w:p w:rsidR="00EF1D83" w:rsidRPr="00856D2F" w:rsidRDefault="00EF1D83" w:rsidP="004D2F44">
            <w:pPr>
              <w:widowControl/>
              <w:suppressAutoHyphens w:val="0"/>
              <w:overflowPunct/>
              <w:autoSpaceDE/>
              <w:autoSpaceDN w:val="0"/>
              <w:jc w:val="center"/>
              <w:rPr>
                <w:szCs w:val="24"/>
                <w:lang w:eastAsia="ru-RU"/>
              </w:rPr>
            </w:pPr>
            <w:r w:rsidRPr="00856D2F">
              <w:rPr>
                <w:szCs w:val="24"/>
                <w:lang w:eastAsia="ru-RU"/>
              </w:rPr>
              <w:t>- Стоянки (парковки);</w:t>
            </w:r>
          </w:p>
          <w:p w:rsidR="00EF1D83" w:rsidRPr="00856D2F" w:rsidRDefault="00EF1D83" w:rsidP="004D2F44">
            <w:pPr>
              <w:jc w:val="center"/>
            </w:pPr>
            <w:r w:rsidRPr="00856D2F">
              <w:rPr>
                <w:szCs w:val="24"/>
                <w:lang w:eastAsia="ru-RU"/>
              </w:rPr>
              <w:t>- Гаражи, многоярусные гаражи;</w:t>
            </w:r>
          </w:p>
        </w:tc>
      </w:tr>
      <w:tr w:rsidR="00EF1D83"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2B0C81" w:rsidP="004D2F44">
            <w:pPr>
              <w:jc w:val="center"/>
            </w:pPr>
            <w:r w:rsidRPr="00856D2F">
              <w:t xml:space="preserve">Объекты </w:t>
            </w:r>
            <w:r w:rsidR="00EF1D83" w:rsidRPr="00856D2F">
              <w:t>дорожного сервиса 4.9.1</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B07C77">
            <w:pPr>
              <w:jc w:val="center"/>
            </w:pPr>
            <w:r w:rsidRPr="00856D2F">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w:t>
            </w:r>
            <w:r w:rsidRPr="00856D2F">
              <w:lastRenderedPageBreak/>
              <w:t>использования с кодами 4.9.1.1 - 4.9.1.4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jc w:val="center"/>
            </w:pPr>
            <w:r w:rsidRPr="00856D2F">
              <w:lastRenderedPageBreak/>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jc w:val="center"/>
            </w:pPr>
            <w:r w:rsidRPr="00856D2F">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jc w:val="center"/>
            </w:pPr>
            <w:r w:rsidRPr="00856D2F">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jc w:val="center"/>
            </w:pPr>
            <w:r w:rsidRPr="00856D2F">
              <w:t>60 %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jc w:val="center"/>
            </w:pPr>
            <w:r w:rsidRPr="00856D2F">
              <w:t>1</w:t>
            </w:r>
          </w:p>
        </w:tc>
        <w:tc>
          <w:tcPr>
            <w:tcW w:w="1987" w:type="dxa"/>
            <w:tcBorders>
              <w:top w:val="single" w:sz="4" w:space="0" w:color="auto"/>
              <w:left w:val="single" w:sz="4" w:space="0" w:color="auto"/>
              <w:bottom w:val="single" w:sz="4" w:space="0" w:color="auto"/>
              <w:right w:val="single" w:sz="4" w:space="0" w:color="auto"/>
            </w:tcBorders>
            <w:vAlign w:val="center"/>
          </w:tcPr>
          <w:p w:rsidR="00EF1D83" w:rsidRPr="00856D2F" w:rsidRDefault="00EF1D83" w:rsidP="004D2F44">
            <w:pPr>
              <w:widowControl/>
              <w:suppressAutoHyphens w:val="0"/>
              <w:overflowPunct/>
              <w:autoSpaceDE/>
              <w:autoSpaceDN w:val="0"/>
              <w:jc w:val="center"/>
              <w:rPr>
                <w:bCs/>
                <w:szCs w:val="24"/>
                <w:lang w:eastAsia="ru-RU" w:bidi="ru-RU"/>
              </w:rPr>
            </w:pPr>
            <w:r w:rsidRPr="00856D2F">
              <w:rPr>
                <w:bCs/>
                <w:szCs w:val="24"/>
                <w:lang w:eastAsia="ru-RU" w:bidi="ru-RU"/>
              </w:rPr>
              <w:t>- Кафе;</w:t>
            </w:r>
          </w:p>
          <w:p w:rsidR="00EF1D83" w:rsidRPr="00856D2F" w:rsidRDefault="00EF1D83" w:rsidP="004D2F44">
            <w:pPr>
              <w:widowControl/>
              <w:suppressAutoHyphens w:val="0"/>
              <w:overflowPunct/>
              <w:autoSpaceDE/>
              <w:autoSpaceDN w:val="0"/>
              <w:jc w:val="center"/>
              <w:rPr>
                <w:bCs/>
                <w:szCs w:val="24"/>
                <w:lang w:eastAsia="ru-RU" w:bidi="ru-RU"/>
              </w:rPr>
            </w:pPr>
            <w:r w:rsidRPr="00856D2F">
              <w:rPr>
                <w:bCs/>
                <w:szCs w:val="24"/>
                <w:lang w:eastAsia="ru-RU" w:bidi="ru-RU"/>
              </w:rPr>
              <w:t>- Столовая</w:t>
            </w:r>
          </w:p>
          <w:p w:rsidR="00EF1D83" w:rsidRPr="00856D2F" w:rsidRDefault="00EF1D83" w:rsidP="004D2F44">
            <w:pPr>
              <w:widowControl/>
              <w:suppressAutoHyphens w:val="0"/>
              <w:overflowPunct/>
              <w:autoSpaceDE/>
              <w:autoSpaceDN w:val="0"/>
              <w:jc w:val="center"/>
              <w:rPr>
                <w:bCs/>
                <w:szCs w:val="24"/>
                <w:lang w:eastAsia="ru-RU" w:bidi="ru-RU"/>
              </w:rPr>
            </w:pPr>
            <w:r w:rsidRPr="00856D2F">
              <w:rPr>
                <w:bCs/>
                <w:szCs w:val="24"/>
                <w:lang w:eastAsia="ru-RU" w:bidi="ru-RU"/>
              </w:rPr>
              <w:t>- Автозаправочная станция;</w:t>
            </w:r>
          </w:p>
          <w:p w:rsidR="00EF1D83" w:rsidRPr="00856D2F" w:rsidRDefault="00EF1D83" w:rsidP="004D2F44">
            <w:pPr>
              <w:widowControl/>
              <w:suppressAutoHyphens w:val="0"/>
              <w:overflowPunct/>
              <w:autoSpaceDE/>
              <w:autoSpaceDN w:val="0"/>
              <w:jc w:val="center"/>
              <w:rPr>
                <w:bCs/>
                <w:szCs w:val="24"/>
                <w:lang w:eastAsia="ru-RU" w:bidi="ru-RU"/>
              </w:rPr>
            </w:pPr>
            <w:r w:rsidRPr="00856D2F">
              <w:rPr>
                <w:bCs/>
                <w:szCs w:val="24"/>
                <w:lang w:eastAsia="ru-RU" w:bidi="ru-RU"/>
              </w:rPr>
              <w:lastRenderedPageBreak/>
              <w:t>- Мотель;</w:t>
            </w:r>
          </w:p>
          <w:p w:rsidR="00EF1D83" w:rsidRPr="00856D2F" w:rsidRDefault="00EF1D83" w:rsidP="004D2F44">
            <w:pPr>
              <w:widowControl/>
              <w:suppressAutoHyphens w:val="0"/>
              <w:overflowPunct/>
              <w:autoSpaceDE/>
              <w:autoSpaceDN w:val="0"/>
              <w:jc w:val="center"/>
              <w:rPr>
                <w:bCs/>
                <w:szCs w:val="24"/>
                <w:lang w:eastAsia="ru-RU" w:bidi="ru-RU"/>
              </w:rPr>
            </w:pPr>
            <w:r w:rsidRPr="00856D2F">
              <w:rPr>
                <w:bCs/>
                <w:szCs w:val="24"/>
                <w:lang w:eastAsia="ru-RU" w:bidi="ru-RU"/>
              </w:rPr>
              <w:t>- Автомобильная мойка;</w:t>
            </w:r>
          </w:p>
          <w:p w:rsidR="00EF1D83" w:rsidRPr="00856D2F" w:rsidRDefault="00EF1D83" w:rsidP="004D2F44">
            <w:pPr>
              <w:jc w:val="center"/>
            </w:pPr>
            <w:r w:rsidRPr="00856D2F">
              <w:rPr>
                <w:bCs/>
                <w:szCs w:val="24"/>
                <w:lang w:eastAsia="ru-RU" w:bidi="ru-RU"/>
              </w:rPr>
              <w:t>- Мастерская для ремонта автомобилей;</w:t>
            </w:r>
          </w:p>
        </w:tc>
      </w:tr>
      <w:tr w:rsidR="004D2F44" w:rsidRPr="00856D2F" w:rsidTr="00F95EBF">
        <w:trPr>
          <w:trHeight w:val="2880"/>
        </w:trPr>
        <w:tc>
          <w:tcPr>
            <w:tcW w:w="1559" w:type="dxa"/>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Железнодорожный транспорт 7.1</w:t>
            </w:r>
          </w:p>
        </w:tc>
        <w:tc>
          <w:tcPr>
            <w:tcW w:w="4110" w:type="dxa"/>
            <w:tcBorders>
              <w:top w:val="single" w:sz="4" w:space="0" w:color="auto"/>
              <w:left w:val="single" w:sz="4" w:space="0" w:color="auto"/>
              <w:right w:val="single" w:sz="4" w:space="0" w:color="auto"/>
            </w:tcBorders>
            <w:shd w:val="clear" w:color="auto" w:fill="auto"/>
            <w:vAlign w:val="center"/>
          </w:tcPr>
          <w:p w:rsidR="004D2F44" w:rsidRPr="00856D2F" w:rsidRDefault="002B0C81" w:rsidP="001877F3">
            <w:pPr>
              <w:jc w:val="center"/>
            </w:pPr>
            <w:r w:rsidRPr="00856D2F">
              <w:t>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кодами 7.1.1 - 7.1.2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2500</w:t>
            </w:r>
          </w:p>
          <w:p w:rsidR="004D2F44" w:rsidRPr="00856D2F" w:rsidRDefault="004D2F44" w:rsidP="004D2F44">
            <w:pPr>
              <w:jc w:val="center"/>
            </w:pPr>
            <w:r w:rsidRPr="00856D2F">
              <w:t>для железнодорожных путей не подлежат установлению</w:t>
            </w:r>
          </w:p>
        </w:tc>
        <w:tc>
          <w:tcPr>
            <w:tcW w:w="993" w:type="dxa"/>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jc w:val="center"/>
            </w:pPr>
            <w:r w:rsidRPr="00856D2F">
              <w:t>100000</w:t>
            </w:r>
          </w:p>
          <w:p w:rsidR="004D2F44" w:rsidRPr="00856D2F" w:rsidRDefault="004D2F44" w:rsidP="004D2F44">
            <w:pPr>
              <w:jc w:val="center"/>
            </w:pPr>
            <w:r w:rsidRPr="00856D2F">
              <w:t>для железнодорожных путей не подлежат установлению</w:t>
            </w:r>
          </w:p>
        </w:tc>
        <w:tc>
          <w:tcPr>
            <w:tcW w:w="1134" w:type="dxa"/>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4D2F44" w:rsidRPr="00856D2F" w:rsidRDefault="00900D5A" w:rsidP="004D2F44">
            <w:pPr>
              <w:jc w:val="center"/>
            </w:pPr>
            <w:r>
              <w:t>2/20</w:t>
            </w:r>
          </w:p>
        </w:tc>
        <w:tc>
          <w:tcPr>
            <w:tcW w:w="1701" w:type="dxa"/>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jc w:val="center"/>
            </w:pPr>
            <w:r w:rsidRPr="00856D2F">
              <w:t>60 %</w:t>
            </w:r>
          </w:p>
        </w:tc>
        <w:tc>
          <w:tcPr>
            <w:tcW w:w="1134" w:type="dxa"/>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jc w:val="center"/>
            </w:pPr>
            <w:r w:rsidRPr="00856D2F">
              <w:t>5</w:t>
            </w:r>
          </w:p>
        </w:tc>
        <w:tc>
          <w:tcPr>
            <w:tcW w:w="1987" w:type="dxa"/>
            <w:tcBorders>
              <w:top w:val="single" w:sz="4" w:space="0" w:color="auto"/>
              <w:left w:val="single" w:sz="4" w:space="0" w:color="auto"/>
              <w:right w:val="single" w:sz="4" w:space="0" w:color="auto"/>
            </w:tcBorders>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Железнодорожный вокзал;</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Железнодорожная станция;</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Прирельсовый склад;</w:t>
            </w:r>
          </w:p>
          <w:p w:rsidR="004D2F44" w:rsidRPr="00856D2F" w:rsidRDefault="004D2F44" w:rsidP="004D2F44">
            <w:pPr>
              <w:jc w:val="center"/>
            </w:pPr>
            <w:r w:rsidRPr="00856D2F">
              <w:rPr>
                <w:szCs w:val="24"/>
                <w:lang w:eastAsia="ru-RU"/>
              </w:rPr>
              <w:t>- Железнодорожные пути</w:t>
            </w:r>
          </w:p>
        </w:tc>
      </w:tr>
      <w:tr w:rsidR="004D2F44" w:rsidRPr="00856D2F" w:rsidTr="00F95EBF">
        <w:trPr>
          <w:trHeight w:val="794"/>
        </w:trPr>
        <w:tc>
          <w:tcPr>
            <w:tcW w:w="1559"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Автомобильный транспорт 7.2</w:t>
            </w:r>
          </w:p>
        </w:tc>
        <w:tc>
          <w:tcPr>
            <w:tcW w:w="4110" w:type="dxa"/>
            <w:vMerge w:val="restart"/>
            <w:tcBorders>
              <w:top w:val="single" w:sz="4" w:space="0" w:color="auto"/>
              <w:left w:val="single" w:sz="4" w:space="0" w:color="auto"/>
              <w:right w:val="single" w:sz="4" w:space="0" w:color="auto"/>
            </w:tcBorders>
            <w:shd w:val="clear" w:color="auto" w:fill="auto"/>
            <w:vAlign w:val="center"/>
          </w:tcPr>
          <w:p w:rsidR="002B0C81" w:rsidRPr="00856D2F" w:rsidRDefault="002B0C81" w:rsidP="00570676">
            <w:pPr>
              <w:jc w:val="center"/>
            </w:pPr>
            <w:r w:rsidRPr="00856D2F">
              <w:t>Размещение зданий и сооружений автомобильного транспорта.</w:t>
            </w:r>
          </w:p>
          <w:p w:rsidR="004D2F44" w:rsidRPr="00856D2F" w:rsidRDefault="002B0C81" w:rsidP="00570676">
            <w:pPr>
              <w:jc w:val="center"/>
            </w:pPr>
            <w:r w:rsidRPr="00856D2F">
              <w:t xml:space="preserve">Содержание данного вида разрешенного </w:t>
            </w:r>
            <w:r w:rsidRPr="00856D2F">
              <w:lastRenderedPageBreak/>
              <w:t>использования включает в себя содержание видов разрешенного использования с кодами 7.2.1 - 7.2.3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widowControl/>
              <w:suppressAutoHyphens w:val="0"/>
              <w:overflowPunct/>
              <w:autoSpaceDE/>
              <w:jc w:val="center"/>
              <w:rPr>
                <w:szCs w:val="24"/>
                <w:lang w:eastAsia="ru-RU"/>
              </w:rPr>
            </w:pPr>
            <w:r w:rsidRPr="00856D2F">
              <w:rPr>
                <w:szCs w:val="24"/>
                <w:lang w:eastAsia="ru-RU"/>
              </w:rPr>
              <w:lastRenderedPageBreak/>
              <w:t>1 000*</w:t>
            </w:r>
          </w:p>
          <w:p w:rsidR="004D2F44" w:rsidRPr="00856D2F" w:rsidRDefault="004D2F44" w:rsidP="004D2F44">
            <w:pPr>
              <w:widowControl/>
              <w:suppressAutoHyphens w:val="0"/>
              <w:overflowPunct/>
              <w:autoSpaceDE/>
              <w:jc w:val="center"/>
              <w:rPr>
                <w:szCs w:val="24"/>
                <w:lang w:eastAsia="ru-RU"/>
              </w:rPr>
            </w:pPr>
          </w:p>
        </w:tc>
        <w:tc>
          <w:tcPr>
            <w:tcW w:w="993" w:type="dxa"/>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widowControl/>
              <w:suppressAutoHyphens w:val="0"/>
              <w:overflowPunct/>
              <w:autoSpaceDE/>
              <w:jc w:val="center"/>
              <w:rPr>
                <w:szCs w:val="24"/>
                <w:lang w:eastAsia="ru-RU"/>
              </w:rPr>
            </w:pPr>
            <w:r w:rsidRPr="00856D2F">
              <w:rPr>
                <w:szCs w:val="24"/>
                <w:lang w:eastAsia="ru-RU"/>
              </w:rPr>
              <w:t>100 000*</w:t>
            </w:r>
          </w:p>
          <w:p w:rsidR="004D2F44" w:rsidRPr="00856D2F" w:rsidRDefault="004D2F44" w:rsidP="004D2F44">
            <w:pPr>
              <w:widowControl/>
              <w:suppressAutoHyphens w:val="0"/>
              <w:overflowPunct/>
              <w:autoSpaceDE/>
              <w:jc w:val="center"/>
              <w:rPr>
                <w:szCs w:val="24"/>
                <w:lang w:eastAsia="ru-RU"/>
              </w:rPr>
            </w:pPr>
          </w:p>
        </w:tc>
        <w:tc>
          <w:tcPr>
            <w:tcW w:w="1134"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w:t>
            </w:r>
            <w:r w:rsidRPr="00856D2F">
              <w:lastRenderedPageBreak/>
              <w:t>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lastRenderedPageBreak/>
              <w:t>3/12</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60 %</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3</w:t>
            </w:r>
          </w:p>
        </w:tc>
        <w:tc>
          <w:tcPr>
            <w:tcW w:w="1987" w:type="dxa"/>
            <w:vMerge w:val="restart"/>
            <w:tcBorders>
              <w:top w:val="single" w:sz="4" w:space="0" w:color="auto"/>
              <w:left w:val="single" w:sz="4" w:space="0" w:color="auto"/>
              <w:right w:val="single" w:sz="4" w:space="0" w:color="auto"/>
            </w:tcBorders>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Автомобильная дорога;</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Мост;</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lastRenderedPageBreak/>
              <w:t>- Пост ДПС;</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xml:space="preserve">- </w:t>
            </w:r>
            <w:r w:rsidR="00570676" w:rsidRPr="00856D2F">
              <w:rPr>
                <w:szCs w:val="24"/>
                <w:lang w:eastAsia="ru-RU"/>
              </w:rPr>
              <w:t>Автов</w:t>
            </w:r>
            <w:r w:rsidRPr="00856D2F">
              <w:rPr>
                <w:szCs w:val="24"/>
                <w:lang w:eastAsia="ru-RU"/>
              </w:rPr>
              <w:t xml:space="preserve">окзал; </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Автостанция;</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Автомобильная стоянка;</w:t>
            </w:r>
          </w:p>
          <w:p w:rsidR="004D2F44" w:rsidRPr="00856D2F" w:rsidRDefault="004D2F44" w:rsidP="004D2F44">
            <w:pPr>
              <w:autoSpaceDE/>
              <w:jc w:val="center"/>
            </w:pPr>
            <w:r w:rsidRPr="00856D2F">
              <w:rPr>
                <w:szCs w:val="24"/>
                <w:lang w:eastAsia="ru-RU"/>
              </w:rPr>
              <w:t>- Остановочный комплекс</w:t>
            </w:r>
          </w:p>
        </w:tc>
      </w:tr>
      <w:tr w:rsidR="004D2F44" w:rsidRPr="00856D2F" w:rsidTr="00F95EBF">
        <w:trPr>
          <w:trHeight w:val="2637"/>
        </w:trPr>
        <w:tc>
          <w:tcPr>
            <w:tcW w:w="1559" w:type="dxa"/>
            <w:vMerge/>
            <w:tcBorders>
              <w:left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4110" w:type="dxa"/>
            <w:vMerge/>
            <w:tcBorders>
              <w:left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widowControl/>
              <w:suppressAutoHyphens w:val="0"/>
              <w:overflowPunct/>
              <w:autoSpaceDE/>
              <w:jc w:val="center"/>
              <w:rPr>
                <w:szCs w:val="24"/>
                <w:lang w:eastAsia="ru-RU"/>
              </w:rPr>
            </w:pPr>
            <w:r w:rsidRPr="00856D2F">
              <w:rPr>
                <w:szCs w:val="24"/>
                <w:lang w:eastAsia="ru-RU"/>
              </w:rPr>
              <w:t>*для автомобильных дорог не подлежат установлению</w:t>
            </w:r>
          </w:p>
        </w:tc>
        <w:tc>
          <w:tcPr>
            <w:tcW w:w="993" w:type="dxa"/>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widowControl/>
              <w:suppressAutoHyphens w:val="0"/>
              <w:overflowPunct/>
              <w:autoSpaceDE/>
              <w:jc w:val="center"/>
              <w:rPr>
                <w:szCs w:val="24"/>
                <w:lang w:eastAsia="ru-RU"/>
              </w:rPr>
            </w:pPr>
            <w:r w:rsidRPr="00856D2F">
              <w:rPr>
                <w:szCs w:val="24"/>
                <w:lang w:eastAsia="ru-RU"/>
              </w:rPr>
              <w:t>*для автомобильных дорог не подлежат установлению</w:t>
            </w:r>
          </w:p>
        </w:tc>
        <w:tc>
          <w:tcPr>
            <w:tcW w:w="1134" w:type="dxa"/>
            <w:vMerge/>
            <w:tcBorders>
              <w:left w:val="single" w:sz="4" w:space="0" w:color="auto"/>
              <w:right w:val="single" w:sz="4" w:space="0" w:color="auto"/>
            </w:tcBorders>
            <w:shd w:val="clear" w:color="auto" w:fill="auto"/>
            <w:vAlign w:val="center"/>
          </w:tcPr>
          <w:p w:rsidR="004D2F44" w:rsidRPr="00856D2F" w:rsidRDefault="004D2F44" w:rsidP="004D2F44">
            <w:pPr>
              <w:jc w:val="center"/>
            </w:pPr>
          </w:p>
        </w:tc>
        <w:tc>
          <w:tcPr>
            <w:tcW w:w="1417" w:type="dxa"/>
            <w:vMerge/>
            <w:tcBorders>
              <w:left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1701" w:type="dxa"/>
            <w:vMerge/>
            <w:tcBorders>
              <w:left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1134" w:type="dxa"/>
            <w:vMerge/>
            <w:tcBorders>
              <w:left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1987" w:type="dxa"/>
            <w:vMerge/>
            <w:tcBorders>
              <w:left w:val="single" w:sz="4" w:space="0" w:color="auto"/>
              <w:right w:val="single" w:sz="4" w:space="0" w:color="auto"/>
            </w:tcBorders>
            <w:vAlign w:val="center"/>
          </w:tcPr>
          <w:p w:rsidR="004D2F44" w:rsidRPr="00856D2F" w:rsidRDefault="004D2F44" w:rsidP="004D2F44">
            <w:pPr>
              <w:widowControl/>
              <w:suppressAutoHyphens w:val="0"/>
              <w:overflowPunct/>
              <w:autoSpaceDE/>
              <w:autoSpaceDN w:val="0"/>
              <w:jc w:val="center"/>
              <w:rPr>
                <w:szCs w:val="24"/>
                <w:lang w:eastAsia="ru-RU"/>
              </w:rPr>
            </w:pPr>
          </w:p>
        </w:tc>
      </w:tr>
      <w:tr w:rsidR="004D2F44"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lastRenderedPageBreak/>
              <w:t>Воздушный транспорт 7.4</w:t>
            </w:r>
          </w:p>
        </w:tc>
        <w:tc>
          <w:tcPr>
            <w:tcW w:w="4110" w:type="dxa"/>
            <w:tcBorders>
              <w:top w:val="single" w:sz="4" w:space="0" w:color="auto"/>
              <w:left w:val="single" w:sz="4" w:space="0" w:color="auto"/>
              <w:bottom w:val="single" w:sz="4" w:space="0" w:color="auto"/>
              <w:right w:val="single" w:sz="4" w:space="0" w:color="auto"/>
            </w:tcBorders>
            <w:shd w:val="clear" w:color="auto" w:fill="auto"/>
          </w:tcPr>
          <w:p w:rsidR="004D2F44" w:rsidRPr="00856D2F" w:rsidRDefault="001877F3" w:rsidP="001877F3">
            <w:pPr>
              <w:jc w:val="center"/>
              <w:rPr>
                <w:lang w:eastAsia="ru-RU"/>
              </w:rPr>
            </w:pPr>
            <w:proofErr w:type="gramStart"/>
            <w:r w:rsidRPr="00856D2F">
              <w:rPr>
                <w:lang w:eastAsia="ru-RU"/>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w:t>
            </w:r>
            <w:proofErr w:type="gramEnd"/>
            <w:r w:rsidRPr="00856D2F">
              <w:rPr>
                <w:lang w:eastAsia="ru-RU"/>
              </w:rPr>
              <w:t xml:space="preserve"> путем; размещение объектов, предназначенных для технического обслуживания и ремонта воздушных судов</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1</w:t>
            </w:r>
          </w:p>
        </w:tc>
        <w:tc>
          <w:tcPr>
            <w:tcW w:w="1987"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autoSpaceDE/>
              <w:jc w:val="center"/>
              <w:rPr>
                <w:szCs w:val="24"/>
                <w:lang w:eastAsia="ru-RU"/>
              </w:rPr>
            </w:pPr>
            <w:r w:rsidRPr="00856D2F">
              <w:rPr>
                <w:szCs w:val="24"/>
                <w:lang w:eastAsia="ru-RU"/>
              </w:rPr>
              <w:t>- Вертолетная площадка (вертодром);</w:t>
            </w:r>
          </w:p>
          <w:p w:rsidR="00570676" w:rsidRPr="00856D2F" w:rsidRDefault="00570676" w:rsidP="004D2F44">
            <w:pPr>
              <w:autoSpaceDE/>
              <w:jc w:val="center"/>
              <w:rPr>
                <w:szCs w:val="24"/>
                <w:lang w:eastAsia="ru-RU"/>
              </w:rPr>
            </w:pPr>
            <w:r w:rsidRPr="00856D2F">
              <w:rPr>
                <w:szCs w:val="24"/>
                <w:lang w:eastAsia="ru-RU"/>
              </w:rPr>
              <w:t>- Аэродром;</w:t>
            </w:r>
          </w:p>
          <w:p w:rsidR="00570676" w:rsidRPr="00856D2F" w:rsidRDefault="00570676" w:rsidP="004D2F44">
            <w:pPr>
              <w:autoSpaceDE/>
              <w:jc w:val="center"/>
            </w:pPr>
            <w:r w:rsidRPr="00856D2F">
              <w:rPr>
                <w:szCs w:val="24"/>
                <w:lang w:eastAsia="ru-RU"/>
              </w:rPr>
              <w:t>- Аэропорт</w:t>
            </w:r>
          </w:p>
        </w:tc>
      </w:tr>
      <w:tr w:rsidR="004D2F44"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lastRenderedPageBreak/>
              <w:t>Трубопроводный транспорт 7.5</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1877F3" w:rsidP="001877F3">
            <w:pPr>
              <w:rPr>
                <w:lang w:eastAsia="ru-RU"/>
              </w:rPr>
            </w:pPr>
            <w:r w:rsidRPr="00856D2F">
              <w:rPr>
                <w:lang w:eastAsia="ru-RU"/>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3</w:t>
            </w:r>
          </w:p>
        </w:tc>
        <w:tc>
          <w:tcPr>
            <w:tcW w:w="1987" w:type="dxa"/>
            <w:tcBorders>
              <w:top w:val="single" w:sz="4" w:space="0" w:color="auto"/>
              <w:left w:val="single" w:sz="4" w:space="0" w:color="auto"/>
              <w:bottom w:val="single" w:sz="4" w:space="0" w:color="auto"/>
              <w:right w:val="single" w:sz="4" w:space="0" w:color="auto"/>
            </w:tcBorders>
            <w:vAlign w:val="center"/>
          </w:tcPr>
          <w:p w:rsidR="003F5E14" w:rsidRPr="00856D2F" w:rsidRDefault="004D2F44" w:rsidP="003F5E14">
            <w:pPr>
              <w:widowControl/>
              <w:suppressAutoHyphens w:val="0"/>
              <w:overflowPunct/>
              <w:autoSpaceDE/>
              <w:autoSpaceDN w:val="0"/>
              <w:jc w:val="center"/>
              <w:rPr>
                <w:szCs w:val="24"/>
                <w:lang w:eastAsia="ru-RU"/>
              </w:rPr>
            </w:pPr>
            <w:r w:rsidRPr="00856D2F">
              <w:rPr>
                <w:szCs w:val="24"/>
                <w:lang w:eastAsia="ru-RU"/>
              </w:rPr>
              <w:t>-</w:t>
            </w:r>
            <w:r w:rsidR="003F5E14" w:rsidRPr="00856D2F">
              <w:rPr>
                <w:szCs w:val="24"/>
                <w:lang w:eastAsia="ru-RU"/>
              </w:rPr>
              <w:t xml:space="preserve"> </w:t>
            </w:r>
            <w:r w:rsidRPr="00856D2F">
              <w:rPr>
                <w:szCs w:val="24"/>
                <w:lang w:eastAsia="ru-RU"/>
              </w:rPr>
              <w:t>Нефтепровод;</w:t>
            </w:r>
          </w:p>
          <w:p w:rsidR="003F5E14" w:rsidRPr="00856D2F" w:rsidRDefault="003F5E14" w:rsidP="003F5E14">
            <w:pPr>
              <w:widowControl/>
              <w:suppressAutoHyphens w:val="0"/>
              <w:overflowPunct/>
              <w:autoSpaceDE/>
              <w:autoSpaceDN w:val="0"/>
              <w:jc w:val="center"/>
              <w:rPr>
                <w:szCs w:val="24"/>
                <w:lang w:eastAsia="ru-RU"/>
              </w:rPr>
            </w:pPr>
            <w:r w:rsidRPr="00856D2F">
              <w:rPr>
                <w:szCs w:val="24"/>
                <w:lang w:eastAsia="ru-RU"/>
              </w:rPr>
              <w:t>- Н</w:t>
            </w:r>
            <w:r w:rsidR="004D2F44" w:rsidRPr="00856D2F">
              <w:rPr>
                <w:szCs w:val="24"/>
                <w:lang w:eastAsia="ru-RU"/>
              </w:rPr>
              <w:t>ефтепродукто</w:t>
            </w:r>
            <w:r w:rsidRPr="00856D2F">
              <w:rPr>
                <w:szCs w:val="24"/>
                <w:lang w:eastAsia="ru-RU"/>
              </w:rPr>
              <w:t>-</w:t>
            </w:r>
          </w:p>
          <w:p w:rsidR="004D2F44" w:rsidRPr="00856D2F" w:rsidRDefault="004D2F44" w:rsidP="003F5E14">
            <w:pPr>
              <w:widowControl/>
              <w:suppressAutoHyphens w:val="0"/>
              <w:overflowPunct/>
              <w:autoSpaceDE/>
              <w:autoSpaceDN w:val="0"/>
              <w:jc w:val="center"/>
              <w:rPr>
                <w:szCs w:val="24"/>
                <w:lang w:eastAsia="ru-RU"/>
              </w:rPr>
            </w:pPr>
            <w:r w:rsidRPr="00856D2F">
              <w:rPr>
                <w:szCs w:val="24"/>
                <w:lang w:eastAsia="ru-RU"/>
              </w:rPr>
              <w:t>провод;</w:t>
            </w:r>
          </w:p>
          <w:p w:rsidR="004D2F44" w:rsidRPr="00856D2F" w:rsidRDefault="004D2F44" w:rsidP="003F5E14">
            <w:pPr>
              <w:widowControl/>
              <w:suppressAutoHyphens w:val="0"/>
              <w:overflowPunct/>
              <w:autoSpaceDE/>
              <w:autoSpaceDN w:val="0"/>
              <w:jc w:val="center"/>
              <w:rPr>
                <w:szCs w:val="24"/>
                <w:lang w:eastAsia="ru-RU"/>
              </w:rPr>
            </w:pPr>
            <w:r w:rsidRPr="00856D2F">
              <w:rPr>
                <w:szCs w:val="24"/>
                <w:lang w:eastAsia="ru-RU"/>
              </w:rPr>
              <w:t>- Газопровод;</w:t>
            </w:r>
          </w:p>
          <w:p w:rsidR="004D2F44" w:rsidRPr="00856D2F" w:rsidRDefault="004D2F44" w:rsidP="003F5E14">
            <w:pPr>
              <w:widowControl/>
              <w:suppressAutoHyphens w:val="0"/>
              <w:overflowPunct/>
              <w:autoSpaceDE/>
              <w:autoSpaceDN w:val="0"/>
              <w:jc w:val="center"/>
              <w:rPr>
                <w:szCs w:val="24"/>
                <w:lang w:eastAsia="ru-RU"/>
              </w:rPr>
            </w:pPr>
            <w:r w:rsidRPr="00856D2F">
              <w:rPr>
                <w:szCs w:val="24"/>
                <w:lang w:eastAsia="ru-RU"/>
              </w:rPr>
              <w:t>- Нефтеперекачи</w:t>
            </w:r>
            <w:r w:rsidR="003F5E14" w:rsidRPr="00856D2F">
              <w:rPr>
                <w:szCs w:val="24"/>
                <w:lang w:eastAsia="ru-RU"/>
              </w:rPr>
              <w:t>-</w:t>
            </w:r>
            <w:r w:rsidRPr="00856D2F">
              <w:rPr>
                <w:szCs w:val="24"/>
                <w:lang w:eastAsia="ru-RU"/>
              </w:rPr>
              <w:t>вающая станция;</w:t>
            </w:r>
          </w:p>
          <w:p w:rsidR="004D2F44" w:rsidRPr="00856D2F" w:rsidRDefault="004D2F44" w:rsidP="003F5E14">
            <w:pPr>
              <w:widowControl/>
              <w:suppressAutoHyphens w:val="0"/>
              <w:overflowPunct/>
              <w:autoSpaceDE/>
              <w:autoSpaceDN w:val="0"/>
              <w:jc w:val="center"/>
              <w:rPr>
                <w:szCs w:val="24"/>
                <w:lang w:eastAsia="ru-RU"/>
              </w:rPr>
            </w:pPr>
            <w:r w:rsidRPr="00856D2F">
              <w:rPr>
                <w:szCs w:val="24"/>
                <w:lang w:eastAsia="ru-RU"/>
              </w:rPr>
              <w:t>- Компрессорная станция;</w:t>
            </w:r>
          </w:p>
          <w:p w:rsidR="004D2F44" w:rsidRPr="00856D2F" w:rsidRDefault="004D2F44" w:rsidP="003F5E14">
            <w:pPr>
              <w:widowControl/>
              <w:suppressAutoHyphens w:val="0"/>
              <w:overflowPunct/>
              <w:autoSpaceDE/>
              <w:autoSpaceDN w:val="0"/>
              <w:jc w:val="center"/>
              <w:rPr>
                <w:szCs w:val="24"/>
                <w:lang w:eastAsia="ru-RU"/>
              </w:rPr>
            </w:pPr>
            <w:r w:rsidRPr="00856D2F">
              <w:rPr>
                <w:szCs w:val="24"/>
                <w:lang w:eastAsia="ru-RU"/>
              </w:rPr>
              <w:t>- Аккумуляторная;</w:t>
            </w:r>
          </w:p>
          <w:p w:rsidR="004D2F44" w:rsidRPr="00856D2F" w:rsidRDefault="004D2F44" w:rsidP="003F5E14">
            <w:pPr>
              <w:widowControl/>
              <w:suppressAutoHyphens w:val="0"/>
              <w:overflowPunct/>
              <w:autoSpaceDE/>
              <w:autoSpaceDN w:val="0"/>
              <w:jc w:val="center"/>
              <w:rPr>
                <w:szCs w:val="24"/>
                <w:lang w:eastAsia="ru-RU"/>
              </w:rPr>
            </w:pPr>
            <w:r w:rsidRPr="00856D2F">
              <w:rPr>
                <w:szCs w:val="24"/>
                <w:lang w:eastAsia="ru-RU"/>
              </w:rPr>
              <w:t>- Газокомпрес</w:t>
            </w:r>
            <w:r w:rsidR="003F5E14" w:rsidRPr="00856D2F">
              <w:rPr>
                <w:szCs w:val="24"/>
                <w:lang w:eastAsia="ru-RU"/>
              </w:rPr>
              <w:t>-</w:t>
            </w:r>
            <w:r w:rsidRPr="00856D2F">
              <w:rPr>
                <w:szCs w:val="24"/>
                <w:lang w:eastAsia="ru-RU"/>
              </w:rPr>
              <w:t>сорный цех;</w:t>
            </w:r>
          </w:p>
          <w:p w:rsidR="004D2F44" w:rsidRPr="00856D2F" w:rsidRDefault="004D2F44" w:rsidP="003F5E14">
            <w:pPr>
              <w:autoSpaceDE/>
              <w:jc w:val="center"/>
            </w:pPr>
            <w:r w:rsidRPr="00856D2F">
              <w:rPr>
                <w:szCs w:val="24"/>
                <w:lang w:eastAsia="ru-RU"/>
              </w:rPr>
              <w:t>- Газораспреде</w:t>
            </w:r>
            <w:r w:rsidR="003F5E14" w:rsidRPr="00856D2F">
              <w:rPr>
                <w:szCs w:val="24"/>
                <w:lang w:eastAsia="ru-RU"/>
              </w:rPr>
              <w:t>-</w:t>
            </w:r>
            <w:r w:rsidRPr="00856D2F">
              <w:rPr>
                <w:szCs w:val="24"/>
                <w:lang w:eastAsia="ru-RU"/>
              </w:rPr>
              <w:t>лительная станция</w:t>
            </w:r>
          </w:p>
        </w:tc>
      </w:tr>
      <w:tr w:rsidR="00F95EBF"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Историко-культурная деятельность 9.3</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roofErr w:type="gramStart"/>
            <w:r w:rsidRPr="00856D2F">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roofErr w:type="gramEnd"/>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1136"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5</w:t>
            </w:r>
          </w:p>
        </w:tc>
        <w:tc>
          <w:tcPr>
            <w:tcW w:w="1985" w:type="dxa"/>
            <w:tcBorders>
              <w:top w:val="single" w:sz="4" w:space="0" w:color="auto"/>
              <w:left w:val="single" w:sz="4" w:space="0" w:color="auto"/>
              <w:bottom w:val="single" w:sz="4" w:space="0" w:color="auto"/>
              <w:right w:val="single" w:sz="4" w:space="0" w:color="auto"/>
            </w:tcBorders>
            <w:vAlign w:val="center"/>
          </w:tcPr>
          <w:p w:rsidR="00F95EBF" w:rsidRPr="00856D2F" w:rsidRDefault="00F95EBF" w:rsidP="00E865DC">
            <w:pPr>
              <w:jc w:val="center"/>
            </w:pPr>
            <w:r w:rsidRPr="00856D2F">
              <w:t xml:space="preserve">- Объект </w:t>
            </w:r>
            <w:proofErr w:type="gramStart"/>
            <w:r w:rsidRPr="00856D2F">
              <w:t>культурного</w:t>
            </w:r>
            <w:proofErr w:type="gramEnd"/>
          </w:p>
          <w:p w:rsidR="00F95EBF" w:rsidRPr="00856D2F" w:rsidRDefault="00F95EBF" w:rsidP="00E865DC">
            <w:pPr>
              <w:jc w:val="center"/>
            </w:pPr>
            <w:r w:rsidRPr="00856D2F">
              <w:t>наследия;</w:t>
            </w:r>
          </w:p>
          <w:p w:rsidR="00F95EBF" w:rsidRPr="00856D2F" w:rsidRDefault="00F95EBF" w:rsidP="00E865DC">
            <w:pPr>
              <w:jc w:val="center"/>
            </w:pPr>
            <w:r w:rsidRPr="00856D2F">
              <w:t>- Памятник истории и</w:t>
            </w:r>
          </w:p>
          <w:p w:rsidR="00F95EBF" w:rsidRPr="00856D2F" w:rsidRDefault="00F95EBF" w:rsidP="00E865DC">
            <w:pPr>
              <w:jc w:val="center"/>
            </w:pPr>
            <w:r w:rsidRPr="00856D2F">
              <w:t>культуры;</w:t>
            </w:r>
          </w:p>
          <w:p w:rsidR="00F95EBF" w:rsidRPr="00856D2F" w:rsidRDefault="00F95EBF" w:rsidP="00E865DC">
            <w:pPr>
              <w:jc w:val="center"/>
            </w:pPr>
            <w:r w:rsidRPr="00856D2F">
              <w:t>- Ансамбль</w:t>
            </w:r>
          </w:p>
        </w:tc>
      </w:tr>
      <w:tr w:rsidR="003F5E14"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F5E14" w:rsidRPr="00856D2F" w:rsidRDefault="003F5E14" w:rsidP="004D2F44">
            <w:pPr>
              <w:jc w:val="center"/>
            </w:pPr>
            <w:r w:rsidRPr="00856D2F">
              <w:t xml:space="preserve">Земельные участки </w:t>
            </w:r>
            <w:r w:rsidRPr="00856D2F">
              <w:lastRenderedPageBreak/>
              <w:t>(территории) общего пользования 12.0</w:t>
            </w:r>
          </w:p>
        </w:tc>
        <w:tc>
          <w:tcPr>
            <w:tcW w:w="4110" w:type="dxa"/>
            <w:tcBorders>
              <w:top w:val="single" w:sz="4" w:space="0" w:color="auto"/>
              <w:left w:val="single" w:sz="4" w:space="0" w:color="auto"/>
              <w:bottom w:val="single" w:sz="4" w:space="0" w:color="auto"/>
              <w:right w:val="single" w:sz="4" w:space="0" w:color="auto"/>
            </w:tcBorders>
            <w:shd w:val="clear" w:color="auto" w:fill="auto"/>
            <w:vAlign w:val="center"/>
          </w:tcPr>
          <w:p w:rsidR="003F5E14" w:rsidRPr="00856D2F" w:rsidRDefault="003F5E14" w:rsidP="00B07C77">
            <w:r w:rsidRPr="00856D2F">
              <w:lastRenderedPageBreak/>
              <w:t>Земельные участки общего пользования.</w:t>
            </w:r>
          </w:p>
          <w:p w:rsidR="003F5E14" w:rsidRPr="00856D2F" w:rsidRDefault="003F5E14" w:rsidP="00B07C77">
            <w:pPr>
              <w:jc w:val="center"/>
            </w:pPr>
            <w:r w:rsidRPr="00856D2F">
              <w:t xml:space="preserve">Содержание данного вида разрешенного </w:t>
            </w:r>
            <w:r w:rsidRPr="00856D2F">
              <w:lastRenderedPageBreak/>
              <w:t>использования включает в себя содержание видов разрешенного использования с кодами 12.0.1 - 12.0.2</w:t>
            </w:r>
          </w:p>
        </w:tc>
        <w:tc>
          <w:tcPr>
            <w:tcW w:w="737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3F5E14" w:rsidRPr="00856D2F" w:rsidRDefault="003F5E14" w:rsidP="004D2F44">
            <w:pPr>
              <w:spacing w:line="276" w:lineRule="auto"/>
              <w:jc w:val="center"/>
            </w:pPr>
            <w:r w:rsidRPr="00856D2F">
              <w:lastRenderedPageBreak/>
              <w:t>не подлежат установлению</w:t>
            </w:r>
          </w:p>
        </w:tc>
        <w:tc>
          <w:tcPr>
            <w:tcW w:w="1987" w:type="dxa"/>
            <w:tcBorders>
              <w:top w:val="single" w:sz="4" w:space="0" w:color="auto"/>
              <w:left w:val="single" w:sz="4" w:space="0" w:color="auto"/>
              <w:bottom w:val="single" w:sz="4" w:space="0" w:color="auto"/>
              <w:right w:val="single" w:sz="4" w:space="0" w:color="auto"/>
            </w:tcBorders>
            <w:shd w:val="clear" w:color="auto" w:fill="auto"/>
            <w:vAlign w:val="center"/>
          </w:tcPr>
          <w:p w:rsidR="003F5E14" w:rsidRPr="00856D2F" w:rsidRDefault="003F5E14" w:rsidP="004D2F44">
            <w:pPr>
              <w:autoSpaceDE/>
              <w:autoSpaceDN w:val="0"/>
              <w:jc w:val="center"/>
              <w:rPr>
                <w:rFonts w:eastAsia="SimSun"/>
                <w:bCs/>
                <w:szCs w:val="22"/>
              </w:rPr>
            </w:pPr>
            <w:r w:rsidRPr="00856D2F">
              <w:rPr>
                <w:rFonts w:eastAsia="SimSun"/>
                <w:bCs/>
                <w:szCs w:val="22"/>
              </w:rPr>
              <w:t>- Автомобильн</w:t>
            </w:r>
            <w:r w:rsidR="00F81A33" w:rsidRPr="00856D2F">
              <w:rPr>
                <w:rFonts w:eastAsia="SimSun"/>
                <w:bCs/>
                <w:szCs w:val="22"/>
              </w:rPr>
              <w:t>ые</w:t>
            </w:r>
            <w:r w:rsidRPr="00856D2F">
              <w:rPr>
                <w:rFonts w:eastAsia="SimSun"/>
                <w:bCs/>
                <w:szCs w:val="22"/>
              </w:rPr>
              <w:t xml:space="preserve"> дорог</w:t>
            </w:r>
            <w:r w:rsidR="00F81A33" w:rsidRPr="00856D2F">
              <w:rPr>
                <w:rFonts w:eastAsia="SimSun"/>
                <w:bCs/>
                <w:szCs w:val="22"/>
              </w:rPr>
              <w:t>и</w:t>
            </w:r>
            <w:r w:rsidRPr="00856D2F">
              <w:rPr>
                <w:rFonts w:eastAsia="SimSun"/>
                <w:bCs/>
                <w:szCs w:val="22"/>
              </w:rPr>
              <w:t>;</w:t>
            </w:r>
          </w:p>
          <w:p w:rsidR="003F5E14" w:rsidRPr="00856D2F" w:rsidRDefault="003F5E14" w:rsidP="004D2F44">
            <w:pPr>
              <w:autoSpaceDE/>
              <w:autoSpaceDN w:val="0"/>
              <w:jc w:val="center"/>
              <w:rPr>
                <w:rFonts w:eastAsia="SimSun"/>
                <w:bCs/>
                <w:szCs w:val="22"/>
              </w:rPr>
            </w:pPr>
            <w:r w:rsidRPr="00856D2F">
              <w:rPr>
                <w:rFonts w:eastAsia="SimSun"/>
                <w:bCs/>
                <w:szCs w:val="22"/>
              </w:rPr>
              <w:lastRenderedPageBreak/>
              <w:t>- Набережн</w:t>
            </w:r>
            <w:r w:rsidR="00F81A33" w:rsidRPr="00856D2F">
              <w:rPr>
                <w:rFonts w:eastAsia="SimSun"/>
                <w:bCs/>
                <w:szCs w:val="22"/>
              </w:rPr>
              <w:t>ые</w:t>
            </w:r>
            <w:r w:rsidRPr="00856D2F">
              <w:rPr>
                <w:rFonts w:eastAsia="SimSun"/>
                <w:bCs/>
                <w:szCs w:val="22"/>
              </w:rPr>
              <w:t>;</w:t>
            </w:r>
          </w:p>
          <w:p w:rsidR="003F5E14" w:rsidRPr="00856D2F" w:rsidRDefault="003F5E14" w:rsidP="004D2F44">
            <w:pPr>
              <w:autoSpaceDE/>
              <w:autoSpaceDN w:val="0"/>
              <w:jc w:val="center"/>
              <w:rPr>
                <w:rFonts w:eastAsia="SimSun"/>
                <w:bCs/>
                <w:szCs w:val="22"/>
              </w:rPr>
            </w:pPr>
            <w:r w:rsidRPr="00856D2F">
              <w:rPr>
                <w:rFonts w:eastAsia="SimSun"/>
                <w:bCs/>
                <w:szCs w:val="22"/>
              </w:rPr>
              <w:t>- Сквер</w:t>
            </w:r>
            <w:r w:rsidR="00F81A33" w:rsidRPr="00856D2F">
              <w:rPr>
                <w:rFonts w:eastAsia="SimSun"/>
                <w:bCs/>
                <w:szCs w:val="22"/>
              </w:rPr>
              <w:t>ы</w:t>
            </w:r>
            <w:r w:rsidRPr="00856D2F">
              <w:rPr>
                <w:rFonts w:eastAsia="SimSun"/>
                <w:bCs/>
                <w:szCs w:val="22"/>
              </w:rPr>
              <w:t xml:space="preserve">; </w:t>
            </w:r>
          </w:p>
          <w:p w:rsidR="003F5E14" w:rsidRPr="00856D2F" w:rsidRDefault="003F5E14" w:rsidP="004D2F44">
            <w:pPr>
              <w:autoSpaceDE/>
              <w:autoSpaceDN w:val="0"/>
              <w:jc w:val="center"/>
              <w:rPr>
                <w:rFonts w:eastAsia="SimSun"/>
                <w:bCs/>
                <w:szCs w:val="22"/>
              </w:rPr>
            </w:pPr>
            <w:r w:rsidRPr="00856D2F">
              <w:rPr>
                <w:rFonts w:eastAsia="SimSun"/>
                <w:bCs/>
                <w:szCs w:val="22"/>
              </w:rPr>
              <w:t>- Бульвар</w:t>
            </w:r>
            <w:r w:rsidR="00F81A33" w:rsidRPr="00856D2F">
              <w:rPr>
                <w:rFonts w:eastAsia="SimSun"/>
                <w:bCs/>
                <w:szCs w:val="22"/>
              </w:rPr>
              <w:t>ы</w:t>
            </w:r>
            <w:r w:rsidRPr="00856D2F">
              <w:rPr>
                <w:rFonts w:eastAsia="SimSun"/>
                <w:bCs/>
                <w:szCs w:val="22"/>
              </w:rPr>
              <w:t>;</w:t>
            </w:r>
          </w:p>
          <w:p w:rsidR="003F5E14" w:rsidRPr="00856D2F" w:rsidRDefault="003F5E14" w:rsidP="004D2F44">
            <w:pPr>
              <w:autoSpaceDE/>
              <w:autoSpaceDN w:val="0"/>
              <w:jc w:val="center"/>
              <w:rPr>
                <w:rFonts w:eastAsia="SimSun"/>
                <w:bCs/>
                <w:szCs w:val="22"/>
              </w:rPr>
            </w:pPr>
            <w:r w:rsidRPr="00856D2F">
              <w:rPr>
                <w:rFonts w:eastAsia="SimSun"/>
                <w:bCs/>
                <w:szCs w:val="22"/>
              </w:rPr>
              <w:t xml:space="preserve">- </w:t>
            </w:r>
            <w:r w:rsidR="00F81A33" w:rsidRPr="00856D2F">
              <w:rPr>
                <w:rFonts w:eastAsia="SimSun"/>
                <w:bCs/>
                <w:szCs w:val="22"/>
              </w:rPr>
              <w:t>Велодорожки</w:t>
            </w:r>
            <w:r w:rsidRPr="00856D2F">
              <w:rPr>
                <w:rFonts w:eastAsia="SimSun"/>
                <w:bCs/>
                <w:szCs w:val="22"/>
              </w:rPr>
              <w:t>;</w:t>
            </w:r>
          </w:p>
          <w:p w:rsidR="003F5E14" w:rsidRPr="00856D2F" w:rsidRDefault="003F5E14" w:rsidP="004D2F44">
            <w:pPr>
              <w:autoSpaceDE/>
              <w:autoSpaceDN w:val="0"/>
              <w:jc w:val="center"/>
              <w:rPr>
                <w:rFonts w:eastAsia="SimSun"/>
                <w:bCs/>
                <w:szCs w:val="22"/>
              </w:rPr>
            </w:pPr>
            <w:r w:rsidRPr="00856D2F">
              <w:rPr>
                <w:rFonts w:eastAsia="SimSun"/>
                <w:bCs/>
                <w:szCs w:val="22"/>
              </w:rPr>
              <w:t>- Площад</w:t>
            </w:r>
            <w:r w:rsidR="00F81A33" w:rsidRPr="00856D2F">
              <w:rPr>
                <w:rFonts w:eastAsia="SimSun"/>
                <w:bCs/>
                <w:szCs w:val="22"/>
              </w:rPr>
              <w:t>и</w:t>
            </w:r>
            <w:r w:rsidRPr="00856D2F">
              <w:rPr>
                <w:rFonts w:eastAsia="SimSun"/>
                <w:bCs/>
                <w:szCs w:val="22"/>
              </w:rPr>
              <w:t>;</w:t>
            </w:r>
          </w:p>
          <w:p w:rsidR="003F5E14" w:rsidRPr="00856D2F" w:rsidRDefault="003F5E14" w:rsidP="004D2F44">
            <w:pPr>
              <w:autoSpaceDE/>
              <w:autoSpaceDN w:val="0"/>
              <w:jc w:val="center"/>
              <w:rPr>
                <w:rFonts w:eastAsia="SimSun"/>
                <w:bCs/>
                <w:szCs w:val="22"/>
              </w:rPr>
            </w:pPr>
            <w:r w:rsidRPr="00856D2F">
              <w:rPr>
                <w:rFonts w:eastAsia="SimSun"/>
                <w:bCs/>
                <w:szCs w:val="22"/>
              </w:rPr>
              <w:t xml:space="preserve">- </w:t>
            </w:r>
            <w:r w:rsidR="00F81A33" w:rsidRPr="00856D2F">
              <w:rPr>
                <w:rFonts w:eastAsia="SimSun"/>
                <w:bCs/>
                <w:szCs w:val="22"/>
              </w:rPr>
              <w:t>Малые архитектурные формы</w:t>
            </w:r>
            <w:r w:rsidRPr="00856D2F">
              <w:rPr>
                <w:rFonts w:eastAsia="SimSun"/>
                <w:bCs/>
                <w:szCs w:val="22"/>
              </w:rPr>
              <w:t>;</w:t>
            </w:r>
          </w:p>
          <w:p w:rsidR="003F5E14" w:rsidRPr="00856D2F" w:rsidRDefault="003F5E14" w:rsidP="004D2F44">
            <w:pPr>
              <w:autoSpaceDE/>
              <w:autoSpaceDN w:val="0"/>
              <w:jc w:val="center"/>
              <w:rPr>
                <w:rFonts w:eastAsia="SimSun"/>
                <w:bCs/>
                <w:szCs w:val="22"/>
              </w:rPr>
            </w:pPr>
            <w:r w:rsidRPr="00856D2F">
              <w:rPr>
                <w:rFonts w:eastAsia="SimSun"/>
                <w:bCs/>
                <w:szCs w:val="22"/>
              </w:rPr>
              <w:t>- Памятник</w:t>
            </w:r>
            <w:r w:rsidR="00F81A33" w:rsidRPr="00856D2F">
              <w:rPr>
                <w:rFonts w:eastAsia="SimSun"/>
                <w:bCs/>
                <w:szCs w:val="22"/>
              </w:rPr>
              <w:t>и</w:t>
            </w:r>
            <w:r w:rsidRPr="00856D2F">
              <w:rPr>
                <w:rFonts w:eastAsia="SimSun"/>
                <w:bCs/>
                <w:szCs w:val="22"/>
              </w:rPr>
              <w:t>;</w:t>
            </w:r>
          </w:p>
          <w:p w:rsidR="003F5E14" w:rsidRPr="00856D2F" w:rsidRDefault="003F5E14" w:rsidP="00F81A33">
            <w:pPr>
              <w:spacing w:line="276" w:lineRule="auto"/>
              <w:jc w:val="center"/>
            </w:pPr>
            <w:r w:rsidRPr="00856D2F">
              <w:rPr>
                <w:rFonts w:eastAsia="SimSun"/>
                <w:bCs/>
                <w:szCs w:val="22"/>
              </w:rPr>
              <w:t xml:space="preserve">- </w:t>
            </w:r>
            <w:r w:rsidR="00F81A33" w:rsidRPr="00856D2F">
              <w:rPr>
                <w:rFonts w:eastAsia="SimSun"/>
                <w:bCs/>
                <w:szCs w:val="22"/>
              </w:rPr>
              <w:t>Общественные туалеты</w:t>
            </w:r>
          </w:p>
        </w:tc>
      </w:tr>
    </w:tbl>
    <w:p w:rsidR="004D2F44" w:rsidRPr="00856D2F" w:rsidRDefault="004D2F44" w:rsidP="004D2F44">
      <w:pPr>
        <w:jc w:val="center"/>
        <w:rPr>
          <w:b/>
          <w:sz w:val="24"/>
          <w:szCs w:val="24"/>
          <w:shd w:val="clear" w:color="auto" w:fill="FFFFFF"/>
        </w:rPr>
      </w:pPr>
    </w:p>
    <w:p w:rsidR="004D2F44" w:rsidRPr="00856D2F" w:rsidRDefault="004D2F44" w:rsidP="004D2F44">
      <w:pPr>
        <w:jc w:val="center"/>
        <w:rPr>
          <w:b/>
          <w:sz w:val="24"/>
          <w:szCs w:val="24"/>
          <w:shd w:val="clear" w:color="auto" w:fill="FFFFFF"/>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1843"/>
      </w:tblGrid>
      <w:tr w:rsidR="004D2F44" w:rsidRPr="00856D2F" w:rsidTr="00E865DC">
        <w:trPr>
          <w:trHeight w:val="77"/>
          <w:tblHeader/>
        </w:trPr>
        <w:tc>
          <w:tcPr>
            <w:tcW w:w="15026" w:type="dxa"/>
            <w:gridSpan w:val="9"/>
            <w:shd w:val="clear" w:color="auto" w:fill="C6D9F1"/>
            <w:vAlign w:val="center"/>
          </w:tcPr>
          <w:p w:rsidR="004D2F44" w:rsidRPr="00856D2F" w:rsidRDefault="004D2F44" w:rsidP="004D2F44">
            <w:pPr>
              <w:jc w:val="center"/>
              <w:rPr>
                <w:b/>
              </w:rPr>
            </w:pPr>
            <w:r w:rsidRPr="00856D2F">
              <w:rPr>
                <w:b/>
                <w:sz w:val="24"/>
                <w:szCs w:val="24"/>
                <w:shd w:val="clear" w:color="auto" w:fill="C6D9F1"/>
              </w:rPr>
              <w:t>Условно разрешенные виды использования</w:t>
            </w:r>
          </w:p>
        </w:tc>
      </w:tr>
      <w:tr w:rsidR="004D2F44" w:rsidRPr="00856D2F" w:rsidTr="00E865DC">
        <w:trPr>
          <w:trHeight w:val="77"/>
          <w:tblHeader/>
        </w:trPr>
        <w:tc>
          <w:tcPr>
            <w:tcW w:w="1560" w:type="dxa"/>
            <w:vMerge w:val="restart"/>
            <w:shd w:val="clear" w:color="auto" w:fill="EAF1DD"/>
            <w:vAlign w:val="center"/>
          </w:tcPr>
          <w:p w:rsidR="004D2F44" w:rsidRPr="00856D2F" w:rsidRDefault="004D2F44" w:rsidP="004D2F44">
            <w:pPr>
              <w:autoSpaceDE/>
              <w:jc w:val="center"/>
              <w:rPr>
                <w:b/>
              </w:rPr>
            </w:pPr>
            <w:r w:rsidRPr="00856D2F">
              <w:rPr>
                <w:b/>
              </w:rPr>
              <w:t>Наименование и код ВРИ</w:t>
            </w:r>
          </w:p>
        </w:tc>
        <w:tc>
          <w:tcPr>
            <w:tcW w:w="4111" w:type="dxa"/>
            <w:vMerge w:val="restart"/>
            <w:shd w:val="clear" w:color="auto" w:fill="EAF1DD"/>
            <w:noWrap/>
            <w:vAlign w:val="center"/>
          </w:tcPr>
          <w:p w:rsidR="004D2F44" w:rsidRPr="00856D2F" w:rsidRDefault="004D2F44" w:rsidP="004D2F44">
            <w:pPr>
              <w:autoSpaceDE/>
              <w:jc w:val="center"/>
              <w:rPr>
                <w:b/>
              </w:rPr>
            </w:pPr>
            <w:r w:rsidRPr="00856D2F">
              <w:rPr>
                <w:b/>
              </w:rPr>
              <w:t>Описание ВРИ</w:t>
            </w:r>
          </w:p>
        </w:tc>
        <w:tc>
          <w:tcPr>
            <w:tcW w:w="3119" w:type="dxa"/>
            <w:gridSpan w:val="3"/>
            <w:shd w:val="clear" w:color="auto" w:fill="EAF1DD"/>
            <w:vAlign w:val="center"/>
          </w:tcPr>
          <w:p w:rsidR="004D2F44" w:rsidRPr="00856D2F" w:rsidRDefault="004D2F44" w:rsidP="004D2F44">
            <w:pPr>
              <w:autoSpaceDE/>
              <w:jc w:val="center"/>
              <w:rPr>
                <w:b/>
              </w:rPr>
            </w:pPr>
            <w:r w:rsidRPr="00856D2F">
              <w:rPr>
                <w:b/>
              </w:rPr>
              <w:t>Предельные размеры земельных участков</w:t>
            </w:r>
          </w:p>
        </w:tc>
        <w:tc>
          <w:tcPr>
            <w:tcW w:w="1417" w:type="dxa"/>
            <w:vMerge w:val="restart"/>
            <w:shd w:val="clear" w:color="auto" w:fill="EAF1DD"/>
            <w:vAlign w:val="center"/>
          </w:tcPr>
          <w:p w:rsidR="004D2F44" w:rsidRPr="00856D2F" w:rsidRDefault="004D2F44" w:rsidP="004D2F44">
            <w:pPr>
              <w:autoSpaceDE/>
              <w:jc w:val="center"/>
              <w:rPr>
                <w:b/>
              </w:rPr>
            </w:pPr>
            <w:r w:rsidRPr="00856D2F">
              <w:rPr>
                <w:b/>
              </w:rPr>
              <w:t>Предельное количество этажей. Предельная высота.</w:t>
            </w:r>
          </w:p>
          <w:p w:rsidR="004D2F44" w:rsidRPr="00856D2F" w:rsidRDefault="004D2F44" w:rsidP="004D2F44">
            <w:pPr>
              <w:autoSpaceDE/>
              <w:jc w:val="center"/>
              <w:rPr>
                <w:b/>
              </w:rPr>
            </w:pPr>
            <w:r w:rsidRPr="00856D2F">
              <w:rPr>
                <w:b/>
              </w:rPr>
              <w:t>(эт./м.)</w:t>
            </w:r>
          </w:p>
        </w:tc>
        <w:tc>
          <w:tcPr>
            <w:tcW w:w="1701" w:type="dxa"/>
            <w:vMerge w:val="restart"/>
            <w:shd w:val="clear" w:color="auto" w:fill="EAF1DD"/>
            <w:noWrap/>
            <w:vAlign w:val="center"/>
          </w:tcPr>
          <w:p w:rsidR="004D2F44" w:rsidRPr="00856D2F" w:rsidRDefault="004D2F44" w:rsidP="004D2F44">
            <w:pPr>
              <w:autoSpaceDE/>
              <w:jc w:val="center"/>
              <w:rPr>
                <w:b/>
              </w:rPr>
            </w:pPr>
            <w:r w:rsidRPr="00856D2F">
              <w:rPr>
                <w:b/>
              </w:rPr>
              <w:t>Максимальный процент застройки в границах земельного участка</w:t>
            </w:r>
          </w:p>
        </w:tc>
        <w:tc>
          <w:tcPr>
            <w:tcW w:w="1276" w:type="dxa"/>
            <w:vMerge w:val="restart"/>
            <w:shd w:val="clear" w:color="auto" w:fill="EAF1DD"/>
            <w:noWrap/>
            <w:vAlign w:val="center"/>
          </w:tcPr>
          <w:p w:rsidR="004D2F44" w:rsidRPr="00856D2F" w:rsidRDefault="004D2F44" w:rsidP="004D2F44">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1842" w:type="dxa"/>
            <w:vMerge w:val="restart"/>
            <w:shd w:val="clear" w:color="auto" w:fill="EAF1DD"/>
            <w:vAlign w:val="center"/>
          </w:tcPr>
          <w:p w:rsidR="004D2F44" w:rsidRPr="00856D2F" w:rsidRDefault="004D2F44" w:rsidP="004D2F44">
            <w:pPr>
              <w:jc w:val="center"/>
              <w:rPr>
                <w:b/>
              </w:rPr>
            </w:pPr>
            <w:r w:rsidRPr="00856D2F">
              <w:rPr>
                <w:b/>
              </w:rPr>
              <w:t>Наименование ВРИ объекта капитального строительства</w:t>
            </w:r>
          </w:p>
        </w:tc>
      </w:tr>
      <w:tr w:rsidR="004D2F44" w:rsidRPr="00856D2F" w:rsidTr="00E865DC">
        <w:trPr>
          <w:trHeight w:val="77"/>
          <w:tblHeader/>
        </w:trPr>
        <w:tc>
          <w:tcPr>
            <w:tcW w:w="1560" w:type="dxa"/>
            <w:vMerge/>
            <w:shd w:val="clear" w:color="auto" w:fill="auto"/>
            <w:vAlign w:val="center"/>
          </w:tcPr>
          <w:p w:rsidR="004D2F44" w:rsidRPr="00856D2F" w:rsidRDefault="004D2F44" w:rsidP="004D2F44">
            <w:pPr>
              <w:autoSpaceDE/>
            </w:pPr>
          </w:p>
        </w:tc>
        <w:tc>
          <w:tcPr>
            <w:tcW w:w="4111" w:type="dxa"/>
            <w:vMerge/>
            <w:shd w:val="clear" w:color="auto" w:fill="auto"/>
            <w:vAlign w:val="center"/>
          </w:tcPr>
          <w:p w:rsidR="004D2F44" w:rsidRPr="00856D2F" w:rsidRDefault="004D2F44" w:rsidP="004D2F44">
            <w:pPr>
              <w:autoSpaceDE/>
            </w:pPr>
          </w:p>
        </w:tc>
        <w:tc>
          <w:tcPr>
            <w:tcW w:w="1985" w:type="dxa"/>
            <w:gridSpan w:val="2"/>
            <w:shd w:val="clear" w:color="auto" w:fill="EAF1DD"/>
            <w:noWrap/>
            <w:vAlign w:val="center"/>
          </w:tcPr>
          <w:p w:rsidR="004D2F44" w:rsidRPr="00856D2F" w:rsidRDefault="004D2F44" w:rsidP="004D2F44">
            <w:pPr>
              <w:autoSpaceDE/>
              <w:jc w:val="center"/>
              <w:rPr>
                <w:b/>
              </w:rPr>
            </w:pPr>
            <w:r w:rsidRPr="00856D2F">
              <w:rPr>
                <w:b/>
              </w:rPr>
              <w:t>Площадь (кв. м.)</w:t>
            </w:r>
          </w:p>
        </w:tc>
        <w:tc>
          <w:tcPr>
            <w:tcW w:w="1134" w:type="dxa"/>
            <w:shd w:val="clear" w:color="auto" w:fill="EAF1DD"/>
            <w:noWrap/>
            <w:vAlign w:val="center"/>
          </w:tcPr>
          <w:p w:rsidR="004D2F44" w:rsidRPr="00856D2F" w:rsidRDefault="004D2F44" w:rsidP="004D2F44">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vMerge/>
            <w:shd w:val="clear" w:color="auto" w:fill="auto"/>
            <w:vAlign w:val="center"/>
          </w:tcPr>
          <w:p w:rsidR="004D2F44" w:rsidRPr="00856D2F" w:rsidRDefault="004D2F44" w:rsidP="004D2F44">
            <w:pPr>
              <w:autoSpaceDE/>
            </w:pPr>
          </w:p>
        </w:tc>
        <w:tc>
          <w:tcPr>
            <w:tcW w:w="1701" w:type="dxa"/>
            <w:vMerge/>
            <w:shd w:val="clear" w:color="auto" w:fill="auto"/>
            <w:vAlign w:val="center"/>
          </w:tcPr>
          <w:p w:rsidR="004D2F44" w:rsidRPr="00856D2F" w:rsidRDefault="004D2F44" w:rsidP="004D2F44">
            <w:pPr>
              <w:autoSpaceDE/>
            </w:pPr>
          </w:p>
        </w:tc>
        <w:tc>
          <w:tcPr>
            <w:tcW w:w="1276" w:type="dxa"/>
            <w:vMerge/>
            <w:shd w:val="clear" w:color="auto" w:fill="auto"/>
            <w:vAlign w:val="center"/>
          </w:tcPr>
          <w:p w:rsidR="004D2F44" w:rsidRPr="00856D2F" w:rsidRDefault="004D2F44" w:rsidP="004D2F44">
            <w:pPr>
              <w:autoSpaceDE/>
            </w:pPr>
          </w:p>
        </w:tc>
        <w:tc>
          <w:tcPr>
            <w:tcW w:w="1842" w:type="dxa"/>
            <w:vMerge/>
          </w:tcPr>
          <w:p w:rsidR="004D2F44" w:rsidRPr="00856D2F" w:rsidRDefault="004D2F44" w:rsidP="004D2F44">
            <w:pPr>
              <w:autoSpaceDE/>
            </w:pPr>
          </w:p>
        </w:tc>
      </w:tr>
      <w:tr w:rsidR="004D2F44" w:rsidRPr="00856D2F" w:rsidTr="00E865DC">
        <w:trPr>
          <w:trHeight w:val="115"/>
          <w:tblHeader/>
        </w:trPr>
        <w:tc>
          <w:tcPr>
            <w:tcW w:w="1560" w:type="dxa"/>
            <w:vMerge/>
            <w:shd w:val="clear" w:color="auto" w:fill="auto"/>
            <w:vAlign w:val="center"/>
          </w:tcPr>
          <w:p w:rsidR="004D2F44" w:rsidRPr="00856D2F" w:rsidRDefault="004D2F44" w:rsidP="004D2F44">
            <w:pPr>
              <w:autoSpaceDE/>
            </w:pPr>
          </w:p>
        </w:tc>
        <w:tc>
          <w:tcPr>
            <w:tcW w:w="4111" w:type="dxa"/>
            <w:vMerge/>
            <w:shd w:val="clear" w:color="auto" w:fill="auto"/>
            <w:vAlign w:val="center"/>
          </w:tcPr>
          <w:p w:rsidR="004D2F44" w:rsidRPr="00856D2F" w:rsidRDefault="004D2F44" w:rsidP="004D2F44">
            <w:pPr>
              <w:autoSpaceDE/>
            </w:pPr>
          </w:p>
        </w:tc>
        <w:tc>
          <w:tcPr>
            <w:tcW w:w="992"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w:t>
            </w:r>
          </w:p>
        </w:tc>
        <w:tc>
          <w:tcPr>
            <w:tcW w:w="993"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ax</w:t>
            </w:r>
          </w:p>
        </w:tc>
        <w:tc>
          <w:tcPr>
            <w:tcW w:w="1134"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7" w:type="dxa"/>
            <w:vMerge/>
            <w:shd w:val="clear" w:color="auto" w:fill="auto"/>
            <w:vAlign w:val="center"/>
          </w:tcPr>
          <w:p w:rsidR="004D2F44" w:rsidRPr="00856D2F" w:rsidRDefault="004D2F44" w:rsidP="004D2F44">
            <w:pPr>
              <w:autoSpaceDE/>
            </w:pPr>
          </w:p>
        </w:tc>
        <w:tc>
          <w:tcPr>
            <w:tcW w:w="1701" w:type="dxa"/>
            <w:vMerge/>
            <w:shd w:val="clear" w:color="auto" w:fill="auto"/>
            <w:vAlign w:val="center"/>
          </w:tcPr>
          <w:p w:rsidR="004D2F44" w:rsidRPr="00856D2F" w:rsidRDefault="004D2F44" w:rsidP="004D2F44">
            <w:pPr>
              <w:autoSpaceDE/>
            </w:pPr>
          </w:p>
        </w:tc>
        <w:tc>
          <w:tcPr>
            <w:tcW w:w="1276" w:type="dxa"/>
            <w:vMerge/>
            <w:shd w:val="clear" w:color="auto" w:fill="auto"/>
            <w:vAlign w:val="center"/>
          </w:tcPr>
          <w:p w:rsidR="004D2F44" w:rsidRPr="00856D2F" w:rsidRDefault="004D2F44" w:rsidP="004D2F44">
            <w:pPr>
              <w:autoSpaceDE/>
            </w:pPr>
          </w:p>
        </w:tc>
        <w:tc>
          <w:tcPr>
            <w:tcW w:w="1842" w:type="dxa"/>
            <w:vMerge/>
          </w:tcPr>
          <w:p w:rsidR="004D2F44" w:rsidRPr="00856D2F" w:rsidRDefault="004D2F44" w:rsidP="004D2F44">
            <w:pPr>
              <w:autoSpaceDE/>
            </w:pPr>
          </w:p>
        </w:tc>
      </w:tr>
      <w:tr w:rsidR="00900D5A" w:rsidRPr="00856D2F" w:rsidTr="00E865DC">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pPr>
            <w:r w:rsidRPr="00856D2F">
              <w:t>Рынки 4.3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pPr>
            <w:r w:rsidRPr="00856D2F">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w:t>
            </w:r>
            <w:proofErr w:type="gramStart"/>
            <w:r w:rsidRPr="00856D2F">
              <w:t>.м</w:t>
            </w:r>
            <w:proofErr w:type="gramEnd"/>
            <w:r w:rsidRPr="00856D2F">
              <w:t xml:space="preserve">: размещение гаражей и (или) стоянок для автомобилей сотрудников и посетителей </w:t>
            </w:r>
            <w:r w:rsidRPr="00856D2F">
              <w:lastRenderedPageBreak/>
              <w:t>рынка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pPr>
            <w:r w:rsidRPr="00856D2F">
              <w:lastRenderedPageBreak/>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pPr>
            <w:r w:rsidRPr="00856D2F">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pPr>
            <w:r>
              <w:t>1/12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pPr>
            <w:r w:rsidRPr="00856D2F">
              <w:t>65 %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pPr>
            <w:r w:rsidRPr="00856D2F">
              <w:t>1</w:t>
            </w:r>
          </w:p>
        </w:tc>
        <w:tc>
          <w:tcPr>
            <w:tcW w:w="1843" w:type="dxa"/>
            <w:tcBorders>
              <w:top w:val="single" w:sz="4" w:space="0" w:color="auto"/>
              <w:left w:val="single" w:sz="4" w:space="0" w:color="auto"/>
              <w:bottom w:val="single" w:sz="4" w:space="0" w:color="auto"/>
              <w:right w:val="single" w:sz="4" w:space="0" w:color="auto"/>
            </w:tcBorders>
            <w:vAlign w:val="center"/>
          </w:tcPr>
          <w:p w:rsidR="00900D5A" w:rsidRPr="00856D2F" w:rsidRDefault="00900D5A" w:rsidP="00900D5A">
            <w:pPr>
              <w:jc w:val="center"/>
            </w:pPr>
            <w:r w:rsidRPr="00856D2F">
              <w:t>- Ярмарка;</w:t>
            </w:r>
          </w:p>
          <w:p w:rsidR="00900D5A" w:rsidRPr="00856D2F" w:rsidRDefault="00900D5A" w:rsidP="00900D5A">
            <w:pPr>
              <w:jc w:val="center"/>
            </w:pPr>
            <w:r w:rsidRPr="00856D2F">
              <w:t>-Рынок;</w:t>
            </w:r>
          </w:p>
          <w:p w:rsidR="00900D5A" w:rsidRPr="00856D2F" w:rsidRDefault="00900D5A" w:rsidP="00900D5A">
            <w:pPr>
              <w:jc w:val="center"/>
            </w:pPr>
            <w:r w:rsidRPr="00856D2F">
              <w:t>- Автомобильная стоянка</w:t>
            </w:r>
          </w:p>
        </w:tc>
      </w:tr>
      <w:tr w:rsidR="004D2F44" w:rsidRPr="00856D2F" w:rsidTr="00E865DC">
        <w:trPr>
          <w:trHeight w:val="449"/>
        </w:trPr>
        <w:tc>
          <w:tcPr>
            <w:tcW w:w="1560" w:type="dxa"/>
            <w:vMerge w:val="restart"/>
            <w:shd w:val="clear" w:color="auto" w:fill="auto"/>
            <w:vAlign w:val="center"/>
          </w:tcPr>
          <w:p w:rsidR="004D2F44" w:rsidRPr="00856D2F" w:rsidRDefault="004D2F44" w:rsidP="004D2F44">
            <w:pPr>
              <w:jc w:val="center"/>
            </w:pPr>
            <w:r w:rsidRPr="00856D2F">
              <w:lastRenderedPageBreak/>
              <w:t>Магазины 4.4</w:t>
            </w:r>
          </w:p>
        </w:tc>
        <w:tc>
          <w:tcPr>
            <w:tcW w:w="4111" w:type="dxa"/>
            <w:vMerge w:val="restart"/>
            <w:shd w:val="clear" w:color="auto" w:fill="auto"/>
            <w:vAlign w:val="center"/>
          </w:tcPr>
          <w:p w:rsidR="004D2F44" w:rsidRPr="00856D2F" w:rsidRDefault="004D2F44" w:rsidP="004D2F44">
            <w:pPr>
              <w:jc w:val="center"/>
            </w:pPr>
            <w:r w:rsidRPr="00856D2F">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vMerge w:val="restart"/>
            <w:shd w:val="clear" w:color="auto" w:fill="auto"/>
            <w:vAlign w:val="center"/>
          </w:tcPr>
          <w:p w:rsidR="004D2F44" w:rsidRPr="00856D2F" w:rsidRDefault="004D2F44" w:rsidP="004D2F44">
            <w:pPr>
              <w:spacing w:line="276" w:lineRule="auto"/>
              <w:jc w:val="center"/>
            </w:pPr>
            <w:r w:rsidRPr="00856D2F">
              <w:t xml:space="preserve">80 </w:t>
            </w:r>
          </w:p>
        </w:tc>
        <w:tc>
          <w:tcPr>
            <w:tcW w:w="993" w:type="dxa"/>
            <w:vMerge w:val="restart"/>
            <w:shd w:val="clear" w:color="auto" w:fill="auto"/>
            <w:vAlign w:val="center"/>
          </w:tcPr>
          <w:p w:rsidR="004D2F44" w:rsidRPr="00856D2F" w:rsidRDefault="004D2F44" w:rsidP="004D2F44">
            <w:pPr>
              <w:spacing w:line="276" w:lineRule="auto"/>
              <w:jc w:val="center"/>
            </w:pPr>
            <w:r w:rsidRPr="00856D2F">
              <w:t>10000</w:t>
            </w:r>
          </w:p>
        </w:tc>
        <w:tc>
          <w:tcPr>
            <w:tcW w:w="1134" w:type="dxa"/>
            <w:vMerge w:val="restart"/>
            <w:shd w:val="clear" w:color="auto" w:fill="auto"/>
            <w:vAlign w:val="center"/>
          </w:tcPr>
          <w:p w:rsidR="004D2F44" w:rsidRPr="00856D2F" w:rsidRDefault="004D2F44" w:rsidP="004D2F44">
            <w:pPr>
              <w:autoSpaceDE/>
              <w:jc w:val="center"/>
            </w:pPr>
            <w:r w:rsidRPr="00856D2F">
              <w:t>не подлежат установлению</w:t>
            </w:r>
          </w:p>
        </w:tc>
        <w:tc>
          <w:tcPr>
            <w:tcW w:w="1417" w:type="dxa"/>
            <w:vMerge w:val="restart"/>
            <w:shd w:val="clear" w:color="auto" w:fill="auto"/>
            <w:vAlign w:val="center"/>
          </w:tcPr>
          <w:p w:rsidR="004D2F44" w:rsidRPr="00856D2F" w:rsidRDefault="004D2F44" w:rsidP="004D2F44">
            <w:pPr>
              <w:spacing w:line="276" w:lineRule="auto"/>
              <w:jc w:val="center"/>
            </w:pPr>
            <w:r w:rsidRPr="00856D2F">
              <w:t>2/8</w:t>
            </w:r>
          </w:p>
        </w:tc>
        <w:tc>
          <w:tcPr>
            <w:tcW w:w="1701" w:type="dxa"/>
            <w:vMerge w:val="restart"/>
            <w:shd w:val="clear" w:color="auto" w:fill="auto"/>
            <w:vAlign w:val="center"/>
          </w:tcPr>
          <w:p w:rsidR="004D2F44" w:rsidRPr="00856D2F" w:rsidRDefault="004D2F44" w:rsidP="004D2F44">
            <w:pPr>
              <w:spacing w:line="276" w:lineRule="auto"/>
              <w:jc w:val="center"/>
            </w:pPr>
            <w:r w:rsidRPr="00856D2F">
              <w:t>60 %</w:t>
            </w:r>
          </w:p>
        </w:tc>
        <w:tc>
          <w:tcPr>
            <w:tcW w:w="1276" w:type="dxa"/>
            <w:shd w:val="clear" w:color="auto" w:fill="auto"/>
            <w:vAlign w:val="center"/>
          </w:tcPr>
          <w:p w:rsidR="004D2F44" w:rsidRPr="00856D2F" w:rsidRDefault="004D2F44" w:rsidP="004D2F44">
            <w:pPr>
              <w:spacing w:line="276" w:lineRule="auto"/>
              <w:jc w:val="center"/>
            </w:pPr>
            <w:r w:rsidRPr="00856D2F">
              <w:t>3</w:t>
            </w:r>
          </w:p>
        </w:tc>
        <w:tc>
          <w:tcPr>
            <w:tcW w:w="1842" w:type="dxa"/>
            <w:vMerge w:val="restart"/>
            <w:vAlign w:val="center"/>
          </w:tcPr>
          <w:p w:rsidR="004D2F44" w:rsidRPr="00856D2F" w:rsidRDefault="004D2F44" w:rsidP="004D2F44">
            <w:pPr>
              <w:spacing w:line="276" w:lineRule="auto"/>
              <w:jc w:val="center"/>
              <w:rPr>
                <w:bCs/>
                <w:lang w:bidi="ru-RU"/>
              </w:rPr>
            </w:pPr>
            <w:r w:rsidRPr="00856D2F">
              <w:rPr>
                <w:bCs/>
                <w:lang w:bidi="ru-RU"/>
              </w:rPr>
              <w:t>- Магазин;</w:t>
            </w:r>
          </w:p>
          <w:p w:rsidR="004D2F44" w:rsidRPr="00856D2F" w:rsidRDefault="004D2F44" w:rsidP="004D2F44">
            <w:pPr>
              <w:spacing w:line="276" w:lineRule="auto"/>
              <w:jc w:val="center"/>
              <w:rPr>
                <w:bCs/>
                <w:lang w:bidi="ru-RU"/>
              </w:rPr>
            </w:pPr>
            <w:r w:rsidRPr="00856D2F">
              <w:rPr>
                <w:bCs/>
                <w:lang w:bidi="ru-RU"/>
              </w:rPr>
              <w:t xml:space="preserve">- </w:t>
            </w:r>
            <w:r w:rsidRPr="00856D2F">
              <w:t>Аптека</w:t>
            </w:r>
          </w:p>
          <w:p w:rsidR="004D2F44" w:rsidRPr="00856D2F" w:rsidRDefault="004D2F44" w:rsidP="004D2F44">
            <w:pPr>
              <w:spacing w:line="276" w:lineRule="auto"/>
              <w:jc w:val="center"/>
            </w:pPr>
          </w:p>
        </w:tc>
      </w:tr>
      <w:tr w:rsidR="004D2F44" w:rsidRPr="00856D2F" w:rsidTr="00E865DC">
        <w:trPr>
          <w:trHeight w:val="452"/>
        </w:trPr>
        <w:tc>
          <w:tcPr>
            <w:tcW w:w="1560" w:type="dxa"/>
            <w:vMerge/>
            <w:shd w:val="clear" w:color="auto" w:fill="auto"/>
            <w:vAlign w:val="center"/>
          </w:tcPr>
          <w:p w:rsidR="004D2F44" w:rsidRPr="00856D2F" w:rsidRDefault="004D2F44" w:rsidP="004D2F44">
            <w:pPr>
              <w:jc w:val="center"/>
            </w:pPr>
          </w:p>
        </w:tc>
        <w:tc>
          <w:tcPr>
            <w:tcW w:w="4111" w:type="dxa"/>
            <w:vMerge/>
            <w:shd w:val="clear" w:color="auto" w:fill="auto"/>
            <w:vAlign w:val="center"/>
          </w:tcPr>
          <w:p w:rsidR="004D2F44" w:rsidRPr="00856D2F" w:rsidRDefault="004D2F44" w:rsidP="004D2F44">
            <w:pPr>
              <w:jc w:val="center"/>
            </w:pPr>
          </w:p>
        </w:tc>
        <w:tc>
          <w:tcPr>
            <w:tcW w:w="992" w:type="dxa"/>
            <w:vMerge/>
            <w:shd w:val="clear" w:color="auto" w:fill="auto"/>
            <w:vAlign w:val="center"/>
          </w:tcPr>
          <w:p w:rsidR="004D2F44" w:rsidRPr="00856D2F" w:rsidRDefault="004D2F44" w:rsidP="004D2F44">
            <w:pPr>
              <w:spacing w:line="276" w:lineRule="auto"/>
              <w:jc w:val="center"/>
            </w:pPr>
          </w:p>
        </w:tc>
        <w:tc>
          <w:tcPr>
            <w:tcW w:w="993" w:type="dxa"/>
            <w:vMerge/>
            <w:shd w:val="clear" w:color="auto" w:fill="auto"/>
            <w:vAlign w:val="center"/>
          </w:tcPr>
          <w:p w:rsidR="004D2F44" w:rsidRPr="00856D2F" w:rsidRDefault="004D2F44" w:rsidP="004D2F44">
            <w:pPr>
              <w:spacing w:line="276" w:lineRule="auto"/>
              <w:jc w:val="center"/>
            </w:pPr>
          </w:p>
        </w:tc>
        <w:tc>
          <w:tcPr>
            <w:tcW w:w="1134" w:type="dxa"/>
            <w:vMerge/>
            <w:shd w:val="clear" w:color="auto" w:fill="auto"/>
            <w:vAlign w:val="center"/>
          </w:tcPr>
          <w:p w:rsidR="004D2F44" w:rsidRPr="00856D2F" w:rsidRDefault="004D2F44" w:rsidP="004D2F44">
            <w:pPr>
              <w:autoSpaceDE/>
              <w:jc w:val="center"/>
            </w:pPr>
          </w:p>
        </w:tc>
        <w:tc>
          <w:tcPr>
            <w:tcW w:w="1417" w:type="dxa"/>
            <w:vMerge/>
            <w:shd w:val="clear" w:color="auto" w:fill="auto"/>
            <w:vAlign w:val="center"/>
          </w:tcPr>
          <w:p w:rsidR="004D2F44" w:rsidRPr="00856D2F" w:rsidRDefault="004D2F44" w:rsidP="004D2F44">
            <w:pPr>
              <w:spacing w:line="276" w:lineRule="auto"/>
              <w:jc w:val="center"/>
            </w:pPr>
          </w:p>
        </w:tc>
        <w:tc>
          <w:tcPr>
            <w:tcW w:w="1701" w:type="dxa"/>
            <w:vMerge/>
            <w:shd w:val="clear" w:color="auto" w:fill="auto"/>
            <w:vAlign w:val="center"/>
          </w:tcPr>
          <w:p w:rsidR="004D2F44" w:rsidRPr="00856D2F" w:rsidRDefault="004D2F44" w:rsidP="004D2F44">
            <w:pPr>
              <w:spacing w:line="276" w:lineRule="auto"/>
              <w:jc w:val="center"/>
            </w:pPr>
          </w:p>
        </w:tc>
        <w:tc>
          <w:tcPr>
            <w:tcW w:w="1276" w:type="dxa"/>
            <w:shd w:val="clear" w:color="auto" w:fill="auto"/>
            <w:vAlign w:val="center"/>
          </w:tcPr>
          <w:p w:rsidR="004D2F44" w:rsidRPr="00856D2F" w:rsidRDefault="004D2F44" w:rsidP="004D2F44">
            <w:pPr>
              <w:spacing w:line="276" w:lineRule="auto"/>
              <w:jc w:val="center"/>
            </w:pPr>
            <w:r w:rsidRPr="00856D2F">
              <w:t>минимальный отступ застройки от красной линии улиц - 5 м</w:t>
            </w:r>
          </w:p>
        </w:tc>
        <w:tc>
          <w:tcPr>
            <w:tcW w:w="1842" w:type="dxa"/>
            <w:vMerge/>
            <w:vAlign w:val="center"/>
          </w:tcPr>
          <w:p w:rsidR="004D2F44" w:rsidRPr="00856D2F" w:rsidRDefault="004D2F44" w:rsidP="004D2F44">
            <w:pPr>
              <w:spacing w:line="276" w:lineRule="auto"/>
              <w:jc w:val="center"/>
              <w:rPr>
                <w:bCs/>
                <w:lang w:bidi="ru-RU"/>
              </w:rPr>
            </w:pPr>
          </w:p>
        </w:tc>
      </w:tr>
      <w:tr w:rsidR="004D2F44" w:rsidRPr="00856D2F" w:rsidTr="00E865DC">
        <w:trPr>
          <w:trHeight w:val="365"/>
        </w:trPr>
        <w:tc>
          <w:tcPr>
            <w:tcW w:w="1560" w:type="dxa"/>
            <w:shd w:val="clear" w:color="auto" w:fill="auto"/>
            <w:vAlign w:val="center"/>
          </w:tcPr>
          <w:p w:rsidR="004D2F44" w:rsidRPr="00856D2F" w:rsidRDefault="004D2F44" w:rsidP="004D2F44">
            <w:pPr>
              <w:jc w:val="center"/>
            </w:pPr>
            <w:r w:rsidRPr="00856D2F">
              <w:t>Обеспечение внутреннего правопорядка 8.3</w:t>
            </w:r>
          </w:p>
        </w:tc>
        <w:tc>
          <w:tcPr>
            <w:tcW w:w="4111" w:type="dxa"/>
            <w:shd w:val="clear" w:color="auto" w:fill="auto"/>
            <w:vAlign w:val="center"/>
          </w:tcPr>
          <w:p w:rsidR="004D2F44" w:rsidRPr="00856D2F" w:rsidRDefault="00500A58" w:rsidP="004D2F44">
            <w:pPr>
              <w:jc w:val="center"/>
            </w:pPr>
            <w:r w:rsidRPr="00856D2F">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856D2F">
              <w:t>Росгвардии</w:t>
            </w:r>
            <w:proofErr w:type="spellEnd"/>
            <w:r w:rsidRPr="00856D2F">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237" w:type="dxa"/>
            <w:gridSpan w:val="5"/>
            <w:shd w:val="clear" w:color="auto" w:fill="auto"/>
            <w:vAlign w:val="center"/>
          </w:tcPr>
          <w:p w:rsidR="004D2F44" w:rsidRPr="00856D2F" w:rsidRDefault="004D2F44" w:rsidP="004D2F44">
            <w:pPr>
              <w:autoSpaceDE/>
              <w:jc w:val="center"/>
            </w:pPr>
            <w:r w:rsidRPr="00856D2F">
              <w:t>не подлежат установлению</w:t>
            </w:r>
          </w:p>
        </w:tc>
        <w:tc>
          <w:tcPr>
            <w:tcW w:w="1276" w:type="dxa"/>
            <w:shd w:val="clear" w:color="auto" w:fill="auto"/>
            <w:vAlign w:val="center"/>
          </w:tcPr>
          <w:p w:rsidR="004D2F44" w:rsidRPr="00856D2F" w:rsidRDefault="004D2F44" w:rsidP="004D2F44">
            <w:pPr>
              <w:autoSpaceDE/>
              <w:jc w:val="center"/>
            </w:pPr>
            <w:r w:rsidRPr="00856D2F">
              <w:t>1</w:t>
            </w:r>
          </w:p>
        </w:tc>
        <w:tc>
          <w:tcPr>
            <w:tcW w:w="1842" w:type="dxa"/>
            <w:vAlign w:val="center"/>
          </w:tcPr>
          <w:p w:rsidR="004D2F44" w:rsidRPr="00856D2F" w:rsidRDefault="004D2F44" w:rsidP="004D2F44">
            <w:pPr>
              <w:autoSpaceDE/>
              <w:autoSpaceDN w:val="0"/>
              <w:jc w:val="center"/>
            </w:pPr>
            <w:r w:rsidRPr="00856D2F">
              <w:t>- Здание РОВД, ГИБДД, военные комиссариаты;</w:t>
            </w:r>
          </w:p>
          <w:p w:rsidR="004D2F44" w:rsidRPr="00856D2F" w:rsidRDefault="004D2F44" w:rsidP="004D2F44">
            <w:pPr>
              <w:autoSpaceDE/>
              <w:autoSpaceDN w:val="0"/>
              <w:jc w:val="center"/>
            </w:pPr>
            <w:r w:rsidRPr="00856D2F">
              <w:t>- Здание, сооружение следственных органов;</w:t>
            </w:r>
          </w:p>
          <w:p w:rsidR="004D2F44" w:rsidRPr="00856D2F" w:rsidRDefault="004D2F44" w:rsidP="004D2F44">
            <w:pPr>
              <w:autoSpaceDE/>
              <w:autoSpaceDN w:val="0"/>
              <w:jc w:val="center"/>
            </w:pPr>
            <w:r w:rsidRPr="00856D2F">
              <w:t>- Отделение, участковый пункт полиции;</w:t>
            </w:r>
          </w:p>
          <w:p w:rsidR="004D2F44" w:rsidRPr="00856D2F" w:rsidRDefault="004D2F44" w:rsidP="004D2F44">
            <w:pPr>
              <w:autoSpaceDE/>
              <w:autoSpaceDN w:val="0"/>
              <w:jc w:val="center"/>
            </w:pPr>
            <w:r w:rsidRPr="00856D2F">
              <w:t>- Пожарное депо;</w:t>
            </w:r>
          </w:p>
          <w:p w:rsidR="004D2F44" w:rsidRPr="00856D2F" w:rsidRDefault="004D2F44" w:rsidP="004D2F44">
            <w:pPr>
              <w:autoSpaceDE/>
              <w:autoSpaceDN w:val="0"/>
              <w:jc w:val="center"/>
            </w:pPr>
            <w:r w:rsidRPr="00856D2F">
              <w:t>- Пожарная часть;</w:t>
            </w:r>
          </w:p>
          <w:p w:rsidR="004D2F44" w:rsidRPr="00856D2F" w:rsidRDefault="004D2F44" w:rsidP="004D2F44">
            <w:pPr>
              <w:autoSpaceDE/>
              <w:autoSpaceDN w:val="0"/>
              <w:jc w:val="center"/>
            </w:pPr>
            <w:r w:rsidRPr="00856D2F">
              <w:t>- Объект гражданской обороны;</w:t>
            </w:r>
          </w:p>
          <w:p w:rsidR="004D2F44" w:rsidRPr="00856D2F" w:rsidRDefault="004D2F44" w:rsidP="004D2F44">
            <w:pPr>
              <w:autoSpaceDE/>
              <w:autoSpaceDN w:val="0"/>
              <w:jc w:val="center"/>
            </w:pPr>
            <w:r w:rsidRPr="00856D2F">
              <w:t>- Спасательная служба;</w:t>
            </w:r>
          </w:p>
          <w:p w:rsidR="004D2F44" w:rsidRPr="00856D2F" w:rsidRDefault="004D2F44" w:rsidP="004D2F44">
            <w:pPr>
              <w:autoSpaceDE/>
              <w:jc w:val="center"/>
            </w:pPr>
            <w:r w:rsidRPr="00856D2F">
              <w:t>- Гараж</w:t>
            </w:r>
            <w:r w:rsidRPr="00856D2F">
              <w:rPr>
                <w:lang w:val="en-US"/>
              </w:rPr>
              <w:t>;</w:t>
            </w:r>
          </w:p>
        </w:tc>
      </w:tr>
    </w:tbl>
    <w:p w:rsidR="004D2F44" w:rsidRPr="00856D2F" w:rsidRDefault="004D2F44" w:rsidP="004D2F44">
      <w:pPr>
        <w:jc w:val="center"/>
        <w:rPr>
          <w:sz w:val="24"/>
          <w:szCs w:val="24"/>
          <w:shd w:val="clear" w:color="auto" w:fill="FFFFFF"/>
        </w:rPr>
      </w:pPr>
    </w:p>
    <w:p w:rsidR="004D2F44" w:rsidRPr="00856D2F" w:rsidRDefault="004D2F44" w:rsidP="004D2F44">
      <w:pPr>
        <w:jc w:val="center"/>
        <w:rPr>
          <w:b/>
          <w:sz w:val="24"/>
          <w:szCs w:val="24"/>
          <w:shd w:val="clear" w:color="auto" w:fill="FFFFFF"/>
        </w:rPr>
      </w:pPr>
      <w:r w:rsidRPr="00856D2F">
        <w:rPr>
          <w:b/>
          <w:sz w:val="24"/>
          <w:szCs w:val="24"/>
          <w:shd w:val="clear" w:color="auto" w:fill="FFFFFF"/>
        </w:rPr>
        <w:t>Вспомогательные виды разрешенного использования</w:t>
      </w:r>
    </w:p>
    <w:p w:rsidR="004D2F44" w:rsidRPr="00856D2F" w:rsidRDefault="004D2F44" w:rsidP="004D2F44">
      <w:pPr>
        <w:jc w:val="center"/>
        <w:rPr>
          <w:b/>
          <w:sz w:val="24"/>
          <w:szCs w:val="24"/>
          <w:shd w:val="clear" w:color="auto" w:fill="FFFFFF"/>
        </w:rPr>
      </w:pPr>
    </w:p>
    <w:p w:rsidR="004D2F44" w:rsidRPr="00856D2F" w:rsidRDefault="004D2F44" w:rsidP="004D2F44">
      <w:pPr>
        <w:tabs>
          <w:tab w:val="left" w:pos="1320"/>
        </w:tabs>
        <w:ind w:firstLine="567"/>
        <w:rPr>
          <w:b/>
          <w:iCs/>
          <w:sz w:val="24"/>
          <w:szCs w:val="24"/>
        </w:rPr>
      </w:pPr>
      <w:r w:rsidRPr="00856D2F">
        <w:rPr>
          <w:sz w:val="24"/>
          <w:szCs w:val="24"/>
        </w:rPr>
        <w:t>- Не подлежат установлению.</w:t>
      </w:r>
    </w:p>
    <w:p w:rsidR="004D2F44" w:rsidRPr="00856D2F" w:rsidRDefault="004D2F44" w:rsidP="004D2F44">
      <w:pPr>
        <w:tabs>
          <w:tab w:val="left" w:pos="1320"/>
        </w:tabs>
        <w:jc w:val="center"/>
        <w:rPr>
          <w:b/>
          <w:iCs/>
          <w:sz w:val="24"/>
          <w:szCs w:val="24"/>
        </w:rPr>
      </w:pPr>
    </w:p>
    <w:p w:rsidR="004D2F44" w:rsidRPr="00856D2F" w:rsidRDefault="004D2F44" w:rsidP="004D2F44">
      <w:pPr>
        <w:ind w:firstLine="567"/>
        <w:jc w:val="both"/>
        <w:rPr>
          <w:b/>
          <w:sz w:val="24"/>
          <w:szCs w:val="24"/>
        </w:rPr>
      </w:pPr>
      <w:r w:rsidRPr="00856D2F">
        <w:rPr>
          <w:b/>
          <w:sz w:val="24"/>
          <w:szCs w:val="24"/>
        </w:rPr>
        <w:t>ОГРАНИЧЕНИЯ ИСПОЛЬЗОВАНИЯ ЗЕМЕЛЬНЫХ УЧАСТКОВ И ОБЪЕКТОВ КАПИТАЛЬНОГО СТРОИТЕЛЬСТВА:</w:t>
      </w:r>
    </w:p>
    <w:p w:rsidR="004D2F44" w:rsidRPr="00856D2F" w:rsidRDefault="004D2F44" w:rsidP="004D2F44">
      <w:pPr>
        <w:ind w:firstLine="567"/>
        <w:jc w:val="both"/>
        <w:rPr>
          <w:sz w:val="22"/>
          <w:szCs w:val="22"/>
        </w:rPr>
      </w:pPr>
    </w:p>
    <w:p w:rsidR="004D2F44" w:rsidRPr="00856D2F" w:rsidRDefault="004D2F44" w:rsidP="004D2F44">
      <w:pPr>
        <w:ind w:firstLine="567"/>
        <w:jc w:val="both"/>
        <w:rPr>
          <w:sz w:val="22"/>
          <w:szCs w:val="22"/>
        </w:rPr>
      </w:pPr>
      <w:r w:rsidRPr="00856D2F">
        <w:rPr>
          <w:rFonts w:eastAsia="Calibri"/>
          <w:sz w:val="22"/>
          <w:szCs w:val="22"/>
        </w:rPr>
        <w:t>Размещение линий связи, линий электропередачи, радиотехнических и других объектов, которые могут угрожать безопасности полетов воздушных судов или создавать помехи в работе радиотехнического оборудования, устанавливаемого на аэродроме, должно быть согласовано с оператором аэродрома гражданской авиации и осуществляться в соответствии с воздушным законодательством Российской Федерации.</w:t>
      </w:r>
    </w:p>
    <w:p w:rsidR="004D2F44" w:rsidRPr="00856D2F" w:rsidRDefault="004D2F44" w:rsidP="004D2F44">
      <w:pPr>
        <w:ind w:firstLine="567"/>
        <w:jc w:val="both"/>
        <w:rPr>
          <w:sz w:val="22"/>
          <w:szCs w:val="22"/>
        </w:rPr>
      </w:pPr>
      <w:r w:rsidRPr="00856D2F">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4D2F44" w:rsidRPr="00856D2F" w:rsidRDefault="004D2F44" w:rsidP="004D2F44">
      <w:pPr>
        <w:tabs>
          <w:tab w:val="left" w:pos="1320"/>
        </w:tabs>
        <w:ind w:firstLine="567"/>
        <w:rPr>
          <w:sz w:val="22"/>
          <w:szCs w:val="22"/>
        </w:rPr>
      </w:pPr>
      <w:r w:rsidRPr="00856D2F">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4D2F44" w:rsidRDefault="004D2F44" w:rsidP="004D2F44">
      <w:pPr>
        <w:tabs>
          <w:tab w:val="left" w:pos="1320"/>
        </w:tabs>
        <w:jc w:val="center"/>
        <w:rPr>
          <w:b/>
          <w:iCs/>
          <w:sz w:val="24"/>
          <w:szCs w:val="24"/>
        </w:rPr>
      </w:pPr>
    </w:p>
    <w:p w:rsidR="00F95EBF" w:rsidRDefault="00F95EBF" w:rsidP="004D2F44">
      <w:pPr>
        <w:tabs>
          <w:tab w:val="left" w:pos="1320"/>
        </w:tabs>
        <w:jc w:val="center"/>
        <w:rPr>
          <w:b/>
          <w:iCs/>
          <w:sz w:val="24"/>
          <w:szCs w:val="24"/>
        </w:rPr>
      </w:pPr>
    </w:p>
    <w:p w:rsidR="00F95EBF" w:rsidRDefault="00F95EBF" w:rsidP="004D2F44">
      <w:pPr>
        <w:tabs>
          <w:tab w:val="left" w:pos="1320"/>
        </w:tabs>
        <w:jc w:val="center"/>
        <w:rPr>
          <w:b/>
          <w:iCs/>
          <w:sz w:val="24"/>
          <w:szCs w:val="24"/>
        </w:rPr>
      </w:pPr>
    </w:p>
    <w:p w:rsidR="00F95EBF" w:rsidRDefault="00F95EBF" w:rsidP="004D2F44">
      <w:pPr>
        <w:tabs>
          <w:tab w:val="left" w:pos="1320"/>
        </w:tabs>
        <w:jc w:val="center"/>
        <w:rPr>
          <w:b/>
          <w:iCs/>
          <w:sz w:val="24"/>
          <w:szCs w:val="24"/>
        </w:rPr>
      </w:pPr>
    </w:p>
    <w:p w:rsidR="00F95EBF" w:rsidRDefault="00F95EBF" w:rsidP="004D2F44">
      <w:pPr>
        <w:tabs>
          <w:tab w:val="left" w:pos="1320"/>
        </w:tabs>
        <w:jc w:val="center"/>
        <w:rPr>
          <w:b/>
          <w:iCs/>
          <w:sz w:val="24"/>
          <w:szCs w:val="24"/>
        </w:rPr>
      </w:pPr>
    </w:p>
    <w:p w:rsidR="00F95EBF" w:rsidRDefault="00F95EBF" w:rsidP="004D2F44">
      <w:pPr>
        <w:tabs>
          <w:tab w:val="left" w:pos="1320"/>
        </w:tabs>
        <w:jc w:val="center"/>
        <w:rPr>
          <w:b/>
          <w:iCs/>
          <w:sz w:val="24"/>
          <w:szCs w:val="24"/>
        </w:rPr>
      </w:pPr>
    </w:p>
    <w:p w:rsidR="00F95EBF" w:rsidRDefault="00F95EBF" w:rsidP="004D2F44">
      <w:pPr>
        <w:tabs>
          <w:tab w:val="left" w:pos="1320"/>
        </w:tabs>
        <w:jc w:val="center"/>
        <w:rPr>
          <w:b/>
          <w:iCs/>
          <w:sz w:val="24"/>
          <w:szCs w:val="24"/>
        </w:rPr>
      </w:pPr>
    </w:p>
    <w:p w:rsidR="00F95EBF" w:rsidRDefault="00F95EBF" w:rsidP="004D2F44">
      <w:pPr>
        <w:tabs>
          <w:tab w:val="left" w:pos="1320"/>
        </w:tabs>
        <w:jc w:val="center"/>
        <w:rPr>
          <w:b/>
          <w:iCs/>
          <w:sz w:val="24"/>
          <w:szCs w:val="24"/>
        </w:rPr>
      </w:pPr>
    </w:p>
    <w:p w:rsidR="00F95EBF" w:rsidRDefault="00F95EBF" w:rsidP="004D2F44">
      <w:pPr>
        <w:tabs>
          <w:tab w:val="left" w:pos="1320"/>
        </w:tabs>
        <w:jc w:val="center"/>
        <w:rPr>
          <w:b/>
          <w:iCs/>
          <w:sz w:val="24"/>
          <w:szCs w:val="24"/>
        </w:rPr>
      </w:pPr>
    </w:p>
    <w:p w:rsidR="00F95EBF" w:rsidRDefault="00F95EBF" w:rsidP="004D2F44">
      <w:pPr>
        <w:tabs>
          <w:tab w:val="left" w:pos="1320"/>
        </w:tabs>
        <w:jc w:val="center"/>
        <w:rPr>
          <w:b/>
          <w:iCs/>
          <w:sz w:val="24"/>
          <w:szCs w:val="24"/>
        </w:rPr>
      </w:pPr>
    </w:p>
    <w:p w:rsidR="00F95EBF" w:rsidRDefault="00F95EBF" w:rsidP="004D2F44">
      <w:pPr>
        <w:tabs>
          <w:tab w:val="left" w:pos="1320"/>
        </w:tabs>
        <w:jc w:val="center"/>
        <w:rPr>
          <w:b/>
          <w:iCs/>
          <w:sz w:val="24"/>
          <w:szCs w:val="24"/>
        </w:rPr>
      </w:pPr>
    </w:p>
    <w:p w:rsidR="00F95EBF" w:rsidRDefault="00F95EBF" w:rsidP="004D2F44">
      <w:pPr>
        <w:tabs>
          <w:tab w:val="left" w:pos="1320"/>
        </w:tabs>
        <w:jc w:val="center"/>
        <w:rPr>
          <w:b/>
          <w:iCs/>
          <w:sz w:val="24"/>
          <w:szCs w:val="24"/>
        </w:rPr>
      </w:pPr>
    </w:p>
    <w:p w:rsidR="00F95EBF" w:rsidRDefault="00F95EBF" w:rsidP="004D2F44">
      <w:pPr>
        <w:tabs>
          <w:tab w:val="left" w:pos="1320"/>
        </w:tabs>
        <w:jc w:val="center"/>
        <w:rPr>
          <w:b/>
          <w:iCs/>
          <w:sz w:val="24"/>
          <w:szCs w:val="24"/>
        </w:rPr>
      </w:pPr>
    </w:p>
    <w:p w:rsidR="00F95EBF" w:rsidRDefault="00F95EBF" w:rsidP="004D2F44">
      <w:pPr>
        <w:tabs>
          <w:tab w:val="left" w:pos="1320"/>
        </w:tabs>
        <w:jc w:val="center"/>
        <w:rPr>
          <w:b/>
          <w:iCs/>
          <w:sz w:val="24"/>
          <w:szCs w:val="24"/>
        </w:rPr>
      </w:pPr>
    </w:p>
    <w:p w:rsidR="00F95EBF" w:rsidRDefault="00F95EBF" w:rsidP="004D2F44">
      <w:pPr>
        <w:tabs>
          <w:tab w:val="left" w:pos="1320"/>
        </w:tabs>
        <w:jc w:val="center"/>
        <w:rPr>
          <w:b/>
          <w:iCs/>
          <w:sz w:val="24"/>
          <w:szCs w:val="24"/>
        </w:rPr>
      </w:pPr>
    </w:p>
    <w:p w:rsidR="00F95EBF" w:rsidRPr="00856D2F" w:rsidRDefault="00F95EBF" w:rsidP="004D2F44">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4D2F44" w:rsidRPr="00856D2F" w:rsidTr="004D2F44">
        <w:tc>
          <w:tcPr>
            <w:tcW w:w="14275" w:type="dxa"/>
            <w:shd w:val="clear" w:color="auto" w:fill="DAEEF3"/>
          </w:tcPr>
          <w:p w:rsidR="004D2F44" w:rsidRPr="00856D2F" w:rsidRDefault="004D2F44" w:rsidP="004D2F44">
            <w:pPr>
              <w:tabs>
                <w:tab w:val="left" w:pos="1320"/>
              </w:tabs>
              <w:jc w:val="center"/>
              <w:rPr>
                <w:rFonts w:eastAsia="Calibri"/>
                <w:b/>
                <w:sz w:val="24"/>
                <w:szCs w:val="24"/>
              </w:rPr>
            </w:pPr>
            <w:r w:rsidRPr="00856D2F">
              <w:rPr>
                <w:rFonts w:eastAsia="Calibri"/>
                <w:b/>
                <w:iCs/>
                <w:sz w:val="24"/>
                <w:szCs w:val="24"/>
              </w:rPr>
              <w:lastRenderedPageBreak/>
              <w:t>И. ЗОНА ИНЖЕНЕРНОЙ ИНФРАСТРУКТУРЫ</w:t>
            </w:r>
          </w:p>
          <w:p w:rsidR="004D2F44" w:rsidRPr="00856D2F" w:rsidRDefault="004D2F44" w:rsidP="004D2F44">
            <w:pPr>
              <w:tabs>
                <w:tab w:val="left" w:pos="1320"/>
              </w:tabs>
              <w:jc w:val="center"/>
              <w:rPr>
                <w:rFonts w:eastAsia="Calibri"/>
                <w:b/>
                <w:iCs/>
                <w:sz w:val="24"/>
                <w:szCs w:val="24"/>
              </w:rPr>
            </w:pPr>
            <w:r w:rsidRPr="00856D2F">
              <w:rPr>
                <w:rFonts w:eastAsia="Calibri"/>
                <w:iCs/>
                <w:sz w:val="24"/>
                <w:szCs w:val="24"/>
              </w:rPr>
              <w:t xml:space="preserve">Зона инженерной инфраструктуры </w:t>
            </w:r>
            <w:r w:rsidRPr="00856D2F">
              <w:rPr>
                <w:rFonts w:eastAsia="Calibri"/>
                <w:sz w:val="24"/>
                <w:szCs w:val="24"/>
              </w:rPr>
              <w:t xml:space="preserve">(И) предназначена для размещения объектов </w:t>
            </w:r>
            <w:r w:rsidRPr="00856D2F">
              <w:rPr>
                <w:rFonts w:eastAsia="Calibri"/>
                <w:iCs/>
                <w:sz w:val="24"/>
                <w:szCs w:val="24"/>
              </w:rPr>
              <w:t>инженерной инфраструктуры</w:t>
            </w:r>
            <w:r w:rsidRPr="00856D2F">
              <w:rPr>
                <w:rFonts w:eastAsia="Calibri"/>
                <w:sz w:val="24"/>
                <w:szCs w:val="24"/>
              </w:rPr>
              <w:t>.</w:t>
            </w:r>
          </w:p>
        </w:tc>
      </w:tr>
    </w:tbl>
    <w:p w:rsidR="004D2F44" w:rsidRPr="00856D2F" w:rsidRDefault="004D2F44" w:rsidP="004D2F44">
      <w:pPr>
        <w:tabs>
          <w:tab w:val="left" w:pos="1320"/>
        </w:tabs>
        <w:jc w:val="center"/>
        <w:rPr>
          <w:b/>
          <w:iCs/>
          <w:sz w:val="24"/>
          <w:szCs w:val="24"/>
        </w:rPr>
      </w:pPr>
    </w:p>
    <w:p w:rsidR="004D2F44" w:rsidRPr="00856D2F" w:rsidRDefault="004D2F44" w:rsidP="004D2F44">
      <w:pPr>
        <w:jc w:val="center"/>
        <w:rPr>
          <w:b/>
          <w:sz w:val="24"/>
          <w:szCs w:val="24"/>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10"/>
        <w:gridCol w:w="992"/>
        <w:gridCol w:w="993"/>
        <w:gridCol w:w="1134"/>
        <w:gridCol w:w="1417"/>
        <w:gridCol w:w="1701"/>
        <w:gridCol w:w="1134"/>
        <w:gridCol w:w="1987"/>
      </w:tblGrid>
      <w:tr w:rsidR="004D2F44" w:rsidRPr="00856D2F" w:rsidTr="00F95EBF">
        <w:trPr>
          <w:trHeight w:val="131"/>
          <w:tblHeader/>
        </w:trPr>
        <w:tc>
          <w:tcPr>
            <w:tcW w:w="15026" w:type="dxa"/>
            <w:gridSpan w:val="9"/>
            <w:shd w:val="clear" w:color="auto" w:fill="C6D9F1"/>
            <w:vAlign w:val="center"/>
          </w:tcPr>
          <w:p w:rsidR="004D2F44" w:rsidRPr="00856D2F" w:rsidRDefault="004D2F44" w:rsidP="004D2F44">
            <w:pPr>
              <w:jc w:val="center"/>
              <w:rPr>
                <w:b/>
              </w:rPr>
            </w:pPr>
            <w:r w:rsidRPr="00856D2F">
              <w:rPr>
                <w:b/>
                <w:sz w:val="24"/>
                <w:szCs w:val="24"/>
              </w:rPr>
              <w:t>Основные виды разрешенного использования</w:t>
            </w:r>
          </w:p>
        </w:tc>
      </w:tr>
      <w:tr w:rsidR="004D2F44" w:rsidRPr="00856D2F" w:rsidTr="00F95EBF">
        <w:trPr>
          <w:trHeight w:val="131"/>
          <w:tblHeader/>
        </w:trPr>
        <w:tc>
          <w:tcPr>
            <w:tcW w:w="1559" w:type="dxa"/>
            <w:vMerge w:val="restart"/>
            <w:shd w:val="clear" w:color="auto" w:fill="EAF1DD"/>
            <w:vAlign w:val="center"/>
          </w:tcPr>
          <w:p w:rsidR="004D2F44" w:rsidRPr="00856D2F" w:rsidRDefault="004D2F44" w:rsidP="004D2F44">
            <w:pPr>
              <w:autoSpaceDE/>
              <w:jc w:val="center"/>
              <w:rPr>
                <w:b/>
              </w:rPr>
            </w:pPr>
            <w:r w:rsidRPr="00856D2F">
              <w:rPr>
                <w:b/>
              </w:rPr>
              <w:t>Наименование и код ВРИ</w:t>
            </w:r>
          </w:p>
        </w:tc>
        <w:tc>
          <w:tcPr>
            <w:tcW w:w="4109" w:type="dxa"/>
            <w:vMerge w:val="restart"/>
            <w:shd w:val="clear" w:color="auto" w:fill="EAF1DD"/>
            <w:noWrap/>
            <w:vAlign w:val="center"/>
          </w:tcPr>
          <w:p w:rsidR="004D2F44" w:rsidRPr="00856D2F" w:rsidRDefault="004D2F44" w:rsidP="004D2F44">
            <w:pPr>
              <w:autoSpaceDE/>
              <w:jc w:val="center"/>
              <w:rPr>
                <w:b/>
              </w:rPr>
            </w:pPr>
            <w:r w:rsidRPr="00856D2F">
              <w:rPr>
                <w:b/>
              </w:rPr>
              <w:t>Описание ВРИ</w:t>
            </w:r>
          </w:p>
        </w:tc>
        <w:tc>
          <w:tcPr>
            <w:tcW w:w="3119" w:type="dxa"/>
            <w:gridSpan w:val="3"/>
            <w:shd w:val="clear" w:color="auto" w:fill="EAF1DD"/>
            <w:vAlign w:val="center"/>
          </w:tcPr>
          <w:p w:rsidR="004D2F44" w:rsidRPr="00856D2F" w:rsidRDefault="004D2F44" w:rsidP="004D2F44">
            <w:pPr>
              <w:autoSpaceDE/>
              <w:jc w:val="center"/>
              <w:rPr>
                <w:b/>
              </w:rPr>
            </w:pPr>
            <w:r w:rsidRPr="00856D2F">
              <w:rPr>
                <w:b/>
              </w:rPr>
              <w:t>Предельные размеры земельных участков</w:t>
            </w:r>
          </w:p>
        </w:tc>
        <w:tc>
          <w:tcPr>
            <w:tcW w:w="1417" w:type="dxa"/>
            <w:vMerge w:val="restart"/>
            <w:shd w:val="clear" w:color="auto" w:fill="EAF1DD"/>
            <w:vAlign w:val="center"/>
          </w:tcPr>
          <w:p w:rsidR="004D2F44" w:rsidRPr="00856D2F" w:rsidRDefault="004D2F44" w:rsidP="004D2F44">
            <w:pPr>
              <w:autoSpaceDE/>
              <w:jc w:val="center"/>
              <w:rPr>
                <w:b/>
              </w:rPr>
            </w:pPr>
            <w:r w:rsidRPr="00856D2F">
              <w:rPr>
                <w:b/>
              </w:rPr>
              <w:t>Предельное количество этажей. Предельная высота.</w:t>
            </w:r>
          </w:p>
          <w:p w:rsidR="004D2F44" w:rsidRPr="00856D2F" w:rsidRDefault="004D2F44" w:rsidP="004D2F44">
            <w:pPr>
              <w:autoSpaceDE/>
              <w:jc w:val="center"/>
              <w:rPr>
                <w:b/>
              </w:rPr>
            </w:pPr>
            <w:r w:rsidRPr="00856D2F">
              <w:rPr>
                <w:b/>
              </w:rPr>
              <w:t>(эт./м.)</w:t>
            </w:r>
          </w:p>
        </w:tc>
        <w:tc>
          <w:tcPr>
            <w:tcW w:w="1701" w:type="dxa"/>
            <w:vMerge w:val="restart"/>
            <w:shd w:val="clear" w:color="auto" w:fill="EAF1DD"/>
            <w:noWrap/>
            <w:vAlign w:val="center"/>
          </w:tcPr>
          <w:p w:rsidR="004D2F44" w:rsidRPr="00856D2F" w:rsidRDefault="004D2F44" w:rsidP="004D2F44">
            <w:pPr>
              <w:autoSpaceDE/>
              <w:jc w:val="center"/>
              <w:rPr>
                <w:b/>
              </w:rPr>
            </w:pPr>
            <w:r w:rsidRPr="00856D2F">
              <w:rPr>
                <w:b/>
              </w:rPr>
              <w:t>Максимальный процент застройки в границах земельного участка</w:t>
            </w:r>
          </w:p>
        </w:tc>
        <w:tc>
          <w:tcPr>
            <w:tcW w:w="1134" w:type="dxa"/>
            <w:vMerge w:val="restart"/>
            <w:shd w:val="clear" w:color="auto" w:fill="EAF1DD"/>
            <w:noWrap/>
            <w:vAlign w:val="center"/>
          </w:tcPr>
          <w:p w:rsidR="004D2F44" w:rsidRPr="00856D2F" w:rsidRDefault="004D2F44" w:rsidP="004D2F44">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1987" w:type="dxa"/>
            <w:vMerge w:val="restart"/>
            <w:shd w:val="clear" w:color="auto" w:fill="EAF1DD"/>
            <w:vAlign w:val="center"/>
          </w:tcPr>
          <w:p w:rsidR="004D2F44" w:rsidRPr="00856D2F" w:rsidRDefault="004D2F44" w:rsidP="004D2F44">
            <w:pPr>
              <w:jc w:val="center"/>
              <w:rPr>
                <w:b/>
              </w:rPr>
            </w:pPr>
            <w:r w:rsidRPr="00856D2F">
              <w:rPr>
                <w:b/>
              </w:rPr>
              <w:t>Наименование ВРИ объекта капитального строительства</w:t>
            </w:r>
          </w:p>
        </w:tc>
      </w:tr>
      <w:tr w:rsidR="004D2F44" w:rsidRPr="00856D2F" w:rsidTr="00F95EBF">
        <w:trPr>
          <w:trHeight w:val="80"/>
          <w:tblHeader/>
        </w:trPr>
        <w:tc>
          <w:tcPr>
            <w:tcW w:w="1559" w:type="dxa"/>
            <w:vMerge/>
            <w:shd w:val="clear" w:color="auto" w:fill="auto"/>
            <w:vAlign w:val="center"/>
          </w:tcPr>
          <w:p w:rsidR="004D2F44" w:rsidRPr="00856D2F" w:rsidRDefault="004D2F44" w:rsidP="004D2F44">
            <w:pPr>
              <w:autoSpaceDE/>
            </w:pPr>
          </w:p>
        </w:tc>
        <w:tc>
          <w:tcPr>
            <w:tcW w:w="4109" w:type="dxa"/>
            <w:vMerge/>
            <w:shd w:val="clear" w:color="auto" w:fill="auto"/>
            <w:vAlign w:val="center"/>
          </w:tcPr>
          <w:p w:rsidR="004D2F44" w:rsidRPr="00856D2F" w:rsidRDefault="004D2F44" w:rsidP="004D2F44">
            <w:pPr>
              <w:autoSpaceDE/>
            </w:pPr>
          </w:p>
        </w:tc>
        <w:tc>
          <w:tcPr>
            <w:tcW w:w="1985" w:type="dxa"/>
            <w:gridSpan w:val="2"/>
            <w:shd w:val="clear" w:color="auto" w:fill="EAF1DD"/>
            <w:noWrap/>
            <w:vAlign w:val="center"/>
          </w:tcPr>
          <w:p w:rsidR="004D2F44" w:rsidRPr="00856D2F" w:rsidRDefault="004D2F44" w:rsidP="004D2F44">
            <w:pPr>
              <w:autoSpaceDE/>
              <w:jc w:val="center"/>
              <w:rPr>
                <w:b/>
              </w:rPr>
            </w:pPr>
            <w:r w:rsidRPr="00856D2F">
              <w:rPr>
                <w:b/>
              </w:rPr>
              <w:t>Площадь (кв. м.)</w:t>
            </w:r>
          </w:p>
        </w:tc>
        <w:tc>
          <w:tcPr>
            <w:tcW w:w="1134" w:type="dxa"/>
            <w:shd w:val="clear" w:color="auto" w:fill="EAF1DD"/>
            <w:noWrap/>
            <w:vAlign w:val="center"/>
          </w:tcPr>
          <w:p w:rsidR="004D2F44" w:rsidRPr="00856D2F" w:rsidRDefault="004D2F44" w:rsidP="004D2F44">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vMerge/>
            <w:shd w:val="clear" w:color="auto" w:fill="auto"/>
            <w:vAlign w:val="center"/>
          </w:tcPr>
          <w:p w:rsidR="004D2F44" w:rsidRPr="00856D2F" w:rsidRDefault="004D2F44" w:rsidP="004D2F44">
            <w:pPr>
              <w:autoSpaceDE/>
            </w:pPr>
          </w:p>
        </w:tc>
        <w:tc>
          <w:tcPr>
            <w:tcW w:w="1701" w:type="dxa"/>
            <w:vMerge/>
            <w:shd w:val="clear" w:color="auto" w:fill="auto"/>
            <w:vAlign w:val="center"/>
          </w:tcPr>
          <w:p w:rsidR="004D2F44" w:rsidRPr="00856D2F" w:rsidRDefault="004D2F44" w:rsidP="004D2F44">
            <w:pPr>
              <w:autoSpaceDE/>
            </w:pPr>
          </w:p>
        </w:tc>
        <w:tc>
          <w:tcPr>
            <w:tcW w:w="1134" w:type="dxa"/>
            <w:vMerge/>
            <w:shd w:val="clear" w:color="auto" w:fill="auto"/>
            <w:vAlign w:val="center"/>
          </w:tcPr>
          <w:p w:rsidR="004D2F44" w:rsidRPr="00856D2F" w:rsidRDefault="004D2F44" w:rsidP="004D2F44">
            <w:pPr>
              <w:autoSpaceDE/>
            </w:pPr>
          </w:p>
        </w:tc>
        <w:tc>
          <w:tcPr>
            <w:tcW w:w="1987" w:type="dxa"/>
            <w:vMerge/>
          </w:tcPr>
          <w:p w:rsidR="004D2F44" w:rsidRPr="00856D2F" w:rsidRDefault="004D2F44" w:rsidP="004D2F44">
            <w:pPr>
              <w:autoSpaceDE/>
            </w:pPr>
          </w:p>
        </w:tc>
      </w:tr>
      <w:tr w:rsidR="004D2F44" w:rsidRPr="00856D2F" w:rsidTr="00F95EBF">
        <w:trPr>
          <w:trHeight w:val="77"/>
          <w:tblHeader/>
        </w:trPr>
        <w:tc>
          <w:tcPr>
            <w:tcW w:w="1559" w:type="dxa"/>
            <w:vMerge/>
            <w:shd w:val="clear" w:color="auto" w:fill="auto"/>
            <w:vAlign w:val="center"/>
          </w:tcPr>
          <w:p w:rsidR="004D2F44" w:rsidRPr="00856D2F" w:rsidRDefault="004D2F44" w:rsidP="004D2F44">
            <w:pPr>
              <w:autoSpaceDE/>
            </w:pPr>
          </w:p>
        </w:tc>
        <w:tc>
          <w:tcPr>
            <w:tcW w:w="4109" w:type="dxa"/>
            <w:vMerge/>
            <w:shd w:val="clear" w:color="auto" w:fill="auto"/>
            <w:vAlign w:val="center"/>
          </w:tcPr>
          <w:p w:rsidR="004D2F44" w:rsidRPr="00856D2F" w:rsidRDefault="004D2F44" w:rsidP="004D2F44">
            <w:pPr>
              <w:autoSpaceDE/>
            </w:pPr>
          </w:p>
        </w:tc>
        <w:tc>
          <w:tcPr>
            <w:tcW w:w="992"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w:t>
            </w:r>
          </w:p>
        </w:tc>
        <w:tc>
          <w:tcPr>
            <w:tcW w:w="993"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ax</w:t>
            </w:r>
          </w:p>
        </w:tc>
        <w:tc>
          <w:tcPr>
            <w:tcW w:w="1134"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7" w:type="dxa"/>
            <w:vMerge/>
            <w:shd w:val="clear" w:color="auto" w:fill="auto"/>
            <w:vAlign w:val="center"/>
          </w:tcPr>
          <w:p w:rsidR="004D2F44" w:rsidRPr="00856D2F" w:rsidRDefault="004D2F44" w:rsidP="004D2F44">
            <w:pPr>
              <w:autoSpaceDE/>
            </w:pPr>
          </w:p>
        </w:tc>
        <w:tc>
          <w:tcPr>
            <w:tcW w:w="1701" w:type="dxa"/>
            <w:vMerge/>
            <w:shd w:val="clear" w:color="auto" w:fill="auto"/>
            <w:vAlign w:val="center"/>
          </w:tcPr>
          <w:p w:rsidR="004D2F44" w:rsidRPr="00856D2F" w:rsidRDefault="004D2F44" w:rsidP="004D2F44">
            <w:pPr>
              <w:autoSpaceDE/>
              <w:jc w:val="center"/>
            </w:pPr>
          </w:p>
        </w:tc>
        <w:tc>
          <w:tcPr>
            <w:tcW w:w="1134" w:type="dxa"/>
            <w:vMerge/>
            <w:shd w:val="clear" w:color="auto" w:fill="auto"/>
            <w:vAlign w:val="center"/>
          </w:tcPr>
          <w:p w:rsidR="004D2F44" w:rsidRPr="00856D2F" w:rsidRDefault="004D2F44" w:rsidP="004D2F44">
            <w:pPr>
              <w:autoSpaceDE/>
              <w:jc w:val="center"/>
            </w:pPr>
          </w:p>
        </w:tc>
        <w:tc>
          <w:tcPr>
            <w:tcW w:w="1987" w:type="dxa"/>
            <w:vMerge/>
          </w:tcPr>
          <w:p w:rsidR="004D2F44" w:rsidRPr="00856D2F" w:rsidRDefault="004D2F44" w:rsidP="004D2F44">
            <w:pPr>
              <w:autoSpaceDE/>
              <w:jc w:val="center"/>
            </w:pPr>
          </w:p>
        </w:tc>
      </w:tr>
      <w:tr w:rsidR="004D2F44" w:rsidRPr="00856D2F" w:rsidTr="00F95EBF">
        <w:trPr>
          <w:trHeight w:val="502"/>
        </w:trPr>
        <w:tc>
          <w:tcPr>
            <w:tcW w:w="1559"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Энергетика 6.7</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500A58" w:rsidP="00500A58">
            <w:pPr>
              <w:jc w:val="center"/>
            </w:pPr>
            <w:r w:rsidRPr="00856D2F">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856D2F">
              <w:t>золоотвалов</w:t>
            </w:r>
            <w:proofErr w:type="spellEnd"/>
            <w:r w:rsidRPr="00856D2F">
              <w:t>,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5 000*</w:t>
            </w:r>
          </w:p>
          <w:p w:rsidR="004D2F44" w:rsidRPr="00856D2F" w:rsidRDefault="004D2F44" w:rsidP="004D2F44">
            <w:pPr>
              <w:jc w:val="cente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500 000*</w:t>
            </w:r>
          </w:p>
          <w:p w:rsidR="004D2F44" w:rsidRPr="00856D2F" w:rsidRDefault="004D2F44" w:rsidP="004D2F44">
            <w:pPr>
              <w:jc w:val="center"/>
            </w:pPr>
          </w:p>
        </w:tc>
        <w:tc>
          <w:tcPr>
            <w:tcW w:w="1134"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-/60, для дымовых труб ТЭС, опор линий электропередач не подлежат установлению</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50 %</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5</w:t>
            </w:r>
          </w:p>
        </w:tc>
        <w:tc>
          <w:tcPr>
            <w:tcW w:w="1987" w:type="dxa"/>
            <w:vMerge w:val="restart"/>
            <w:tcBorders>
              <w:top w:val="single" w:sz="4" w:space="0" w:color="auto"/>
              <w:left w:val="single" w:sz="4" w:space="0" w:color="auto"/>
              <w:right w:val="single" w:sz="4" w:space="0" w:color="auto"/>
            </w:tcBorders>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Объекты гидроэнергетики, тепловых станций и электростанций;</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Вспомогательные для электростанций сооружения (</w:t>
            </w:r>
            <w:proofErr w:type="spellStart"/>
            <w:r w:rsidRPr="00856D2F">
              <w:rPr>
                <w:szCs w:val="24"/>
                <w:lang w:eastAsia="ru-RU"/>
              </w:rPr>
              <w:t>золоотвалы</w:t>
            </w:r>
            <w:proofErr w:type="spellEnd"/>
            <w:r w:rsidRPr="00856D2F">
              <w:rPr>
                <w:szCs w:val="24"/>
                <w:lang w:eastAsia="ru-RU"/>
              </w:rPr>
              <w:t>, гидротехнические сооружения);</w:t>
            </w:r>
          </w:p>
          <w:p w:rsidR="004D2F44" w:rsidRPr="00856D2F" w:rsidRDefault="004D2F44" w:rsidP="004D2F44">
            <w:pPr>
              <w:autoSpaceDE/>
              <w:jc w:val="center"/>
            </w:pPr>
            <w:r w:rsidRPr="00856D2F">
              <w:rPr>
                <w:szCs w:val="24"/>
                <w:lang w:eastAsia="ru-RU"/>
              </w:rPr>
              <w:t>- Объекты электросетевого хозяйства;</w:t>
            </w:r>
          </w:p>
        </w:tc>
      </w:tr>
      <w:tr w:rsidR="004D2F44" w:rsidRPr="00856D2F" w:rsidTr="00F95EBF">
        <w:trPr>
          <w:trHeight w:val="2469"/>
        </w:trPr>
        <w:tc>
          <w:tcPr>
            <w:tcW w:w="1559"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 - для линий электропередач не подлежат установлению</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 -для линий электропередач не подлежат установлению</w:t>
            </w:r>
          </w:p>
        </w:tc>
        <w:tc>
          <w:tcPr>
            <w:tcW w:w="1134"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1701"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1987" w:type="dxa"/>
            <w:vMerge/>
            <w:tcBorders>
              <w:left w:val="single" w:sz="4" w:space="0" w:color="auto"/>
              <w:bottom w:val="single" w:sz="4" w:space="0" w:color="auto"/>
              <w:right w:val="single" w:sz="4" w:space="0" w:color="auto"/>
            </w:tcBorders>
            <w:vAlign w:val="center"/>
          </w:tcPr>
          <w:p w:rsidR="004D2F44" w:rsidRPr="00856D2F" w:rsidRDefault="004D2F44" w:rsidP="004D2F44">
            <w:pPr>
              <w:widowControl/>
              <w:suppressAutoHyphens w:val="0"/>
              <w:overflowPunct/>
              <w:autoSpaceDE/>
              <w:autoSpaceDN w:val="0"/>
              <w:jc w:val="center"/>
              <w:rPr>
                <w:szCs w:val="24"/>
                <w:lang w:eastAsia="ru-RU"/>
              </w:rPr>
            </w:pPr>
          </w:p>
        </w:tc>
      </w:tr>
      <w:tr w:rsidR="004D2F44" w:rsidRPr="00856D2F" w:rsidTr="00F95EBF">
        <w:trPr>
          <w:trHeight w:val="1178"/>
        </w:trPr>
        <w:tc>
          <w:tcPr>
            <w:tcW w:w="1559"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Связь 6.8</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500A58" w:rsidP="00500A58">
            <w:pPr>
              <w:jc w:val="center"/>
            </w:pPr>
            <w:r w:rsidRPr="00856D2F">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w:t>
            </w:r>
            <w:r w:rsidRPr="00856D2F">
              <w:lastRenderedPageBreak/>
              <w:t>3.2.3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widowControl/>
              <w:suppressAutoHyphens w:val="0"/>
              <w:overflowPunct/>
              <w:autoSpaceDE/>
              <w:jc w:val="center"/>
              <w:rPr>
                <w:szCs w:val="24"/>
                <w:lang w:eastAsia="ru-RU"/>
              </w:rPr>
            </w:pPr>
            <w:r w:rsidRPr="00856D2F">
              <w:rPr>
                <w:szCs w:val="24"/>
                <w:lang w:eastAsia="ru-RU"/>
              </w:rPr>
              <w:lastRenderedPageBreak/>
              <w:t>5 000*</w:t>
            </w:r>
          </w:p>
          <w:p w:rsidR="004D2F44" w:rsidRPr="00856D2F" w:rsidRDefault="004D2F44" w:rsidP="004D2F44">
            <w:pPr>
              <w:widowControl/>
              <w:suppressAutoHyphens w:val="0"/>
              <w:overflowPunct/>
              <w:autoSpaceDE/>
              <w:jc w:val="center"/>
              <w:rPr>
                <w:szCs w:val="24"/>
                <w:lang w:eastAsia="ru-RU"/>
              </w:rPr>
            </w:pPr>
          </w:p>
          <w:p w:rsidR="004D2F44" w:rsidRPr="00856D2F" w:rsidRDefault="004D2F44" w:rsidP="004D2F44">
            <w:pPr>
              <w:widowControl/>
              <w:suppressAutoHyphens w:val="0"/>
              <w:overflowPunct/>
              <w:autoSpaceDE/>
              <w:jc w:val="center"/>
              <w:rPr>
                <w:szCs w:val="24"/>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widowControl/>
              <w:suppressAutoHyphens w:val="0"/>
              <w:overflowPunct/>
              <w:autoSpaceDE/>
              <w:jc w:val="center"/>
              <w:rPr>
                <w:szCs w:val="24"/>
                <w:lang w:eastAsia="ru-RU"/>
              </w:rPr>
            </w:pPr>
            <w:r w:rsidRPr="00856D2F">
              <w:rPr>
                <w:szCs w:val="24"/>
                <w:lang w:eastAsia="ru-RU"/>
              </w:rPr>
              <w:t>500 000*</w:t>
            </w:r>
          </w:p>
          <w:p w:rsidR="004D2F44" w:rsidRPr="00856D2F" w:rsidRDefault="004D2F44" w:rsidP="004D2F44">
            <w:pPr>
              <w:widowControl/>
              <w:suppressAutoHyphens w:val="0"/>
              <w:overflowPunct/>
              <w:autoSpaceDE/>
              <w:jc w:val="center"/>
              <w:rPr>
                <w:szCs w:val="24"/>
                <w:lang w:eastAsia="ru-RU"/>
              </w:rPr>
            </w:pPr>
          </w:p>
          <w:p w:rsidR="004D2F44" w:rsidRPr="00856D2F" w:rsidRDefault="004D2F44" w:rsidP="004D2F44">
            <w:pPr>
              <w:widowControl/>
              <w:suppressAutoHyphens w:val="0"/>
              <w:overflowPunct/>
              <w:autoSpaceDE/>
              <w:jc w:val="center"/>
              <w:rPr>
                <w:szCs w:val="24"/>
                <w:lang w:eastAsia="ru-RU"/>
              </w:rPr>
            </w:pPr>
          </w:p>
        </w:tc>
        <w:tc>
          <w:tcPr>
            <w:tcW w:w="1134"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не подлежат установлению</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75 %</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1</w:t>
            </w:r>
          </w:p>
        </w:tc>
        <w:tc>
          <w:tcPr>
            <w:tcW w:w="1987" w:type="dxa"/>
            <w:vMerge w:val="restart"/>
            <w:tcBorders>
              <w:top w:val="single" w:sz="4" w:space="0" w:color="auto"/>
              <w:left w:val="single" w:sz="4" w:space="0" w:color="auto"/>
              <w:right w:val="single" w:sz="4" w:space="0" w:color="auto"/>
            </w:tcBorders>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Объект связи;</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Антенное поле;</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Объект спутниковой связи;</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Вышка сотовой связи;</w:t>
            </w:r>
          </w:p>
          <w:p w:rsidR="004D2F44" w:rsidRPr="00856D2F" w:rsidRDefault="004D2F44" w:rsidP="004D2F44">
            <w:pPr>
              <w:autoSpaceDE/>
              <w:jc w:val="center"/>
            </w:pPr>
            <w:r w:rsidRPr="00856D2F">
              <w:rPr>
                <w:szCs w:val="24"/>
                <w:lang w:eastAsia="ru-RU"/>
              </w:rPr>
              <w:t>- Телевизионная вышка</w:t>
            </w:r>
          </w:p>
        </w:tc>
      </w:tr>
      <w:tr w:rsidR="004D2F44" w:rsidRPr="00856D2F" w:rsidTr="00F95EBF">
        <w:trPr>
          <w:trHeight w:val="1333"/>
        </w:trPr>
        <w:tc>
          <w:tcPr>
            <w:tcW w:w="1559"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widowControl/>
              <w:suppressAutoHyphens w:val="0"/>
              <w:overflowPunct/>
              <w:autoSpaceDE/>
              <w:jc w:val="center"/>
              <w:rPr>
                <w:szCs w:val="24"/>
                <w:lang w:eastAsia="ru-RU"/>
              </w:rPr>
            </w:pPr>
            <w:r w:rsidRPr="00856D2F">
              <w:rPr>
                <w:szCs w:val="24"/>
                <w:lang w:eastAsia="ru-RU"/>
              </w:rPr>
              <w:t>*для линий связи не подлежат установл</w:t>
            </w:r>
            <w:r w:rsidRPr="00856D2F">
              <w:rPr>
                <w:szCs w:val="24"/>
                <w:lang w:eastAsia="ru-RU"/>
              </w:rPr>
              <w:lastRenderedPageBreak/>
              <w:t>ению</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widowControl/>
              <w:suppressAutoHyphens w:val="0"/>
              <w:overflowPunct/>
              <w:autoSpaceDE/>
              <w:jc w:val="center"/>
              <w:rPr>
                <w:szCs w:val="24"/>
                <w:lang w:eastAsia="ru-RU"/>
              </w:rPr>
            </w:pPr>
            <w:r w:rsidRPr="00856D2F">
              <w:rPr>
                <w:szCs w:val="24"/>
                <w:lang w:eastAsia="ru-RU"/>
              </w:rPr>
              <w:lastRenderedPageBreak/>
              <w:t>*для линий связи не подлежат установл</w:t>
            </w:r>
            <w:r w:rsidRPr="00856D2F">
              <w:rPr>
                <w:szCs w:val="24"/>
                <w:lang w:eastAsia="ru-RU"/>
              </w:rPr>
              <w:lastRenderedPageBreak/>
              <w:t>ению</w:t>
            </w:r>
          </w:p>
        </w:tc>
        <w:tc>
          <w:tcPr>
            <w:tcW w:w="1134"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1701"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1987" w:type="dxa"/>
            <w:vMerge/>
            <w:tcBorders>
              <w:left w:val="single" w:sz="4" w:space="0" w:color="auto"/>
              <w:bottom w:val="single" w:sz="4" w:space="0" w:color="auto"/>
              <w:right w:val="single" w:sz="4" w:space="0" w:color="auto"/>
            </w:tcBorders>
            <w:vAlign w:val="center"/>
          </w:tcPr>
          <w:p w:rsidR="004D2F44" w:rsidRPr="00856D2F" w:rsidRDefault="004D2F44" w:rsidP="004D2F44">
            <w:pPr>
              <w:widowControl/>
              <w:suppressAutoHyphens w:val="0"/>
              <w:overflowPunct/>
              <w:autoSpaceDE/>
              <w:autoSpaceDN w:val="0"/>
              <w:jc w:val="center"/>
              <w:rPr>
                <w:szCs w:val="24"/>
                <w:lang w:eastAsia="ru-RU"/>
              </w:rPr>
            </w:pPr>
          </w:p>
        </w:tc>
      </w:tr>
      <w:tr w:rsidR="004D2F44"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lastRenderedPageBreak/>
              <w:t>Гидротехнические сооружения 11.3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500A58" w:rsidP="00500A58">
            <w:pPr>
              <w:jc w:val="center"/>
            </w:pPr>
            <w:r w:rsidRPr="00856D2F">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856D2F">
              <w:t>рыбозащитных</w:t>
            </w:r>
            <w:proofErr w:type="spellEnd"/>
            <w:r w:rsidRPr="00856D2F">
              <w:t xml:space="preserve"> и рыбопропускных сооружений, берегозащитных сооружений)</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1</w:t>
            </w:r>
          </w:p>
        </w:tc>
        <w:tc>
          <w:tcPr>
            <w:tcW w:w="1987"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Гидротехнические сооружения (плотины, водосбросы, водозаборные, водовыпускные и другие гидротехнические сооружения);</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Судопропускные сооружения;</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w:t>
            </w:r>
            <w:proofErr w:type="spellStart"/>
            <w:r w:rsidRPr="00856D2F">
              <w:rPr>
                <w:szCs w:val="24"/>
                <w:lang w:eastAsia="ru-RU"/>
              </w:rPr>
              <w:t>Рыбозащитные</w:t>
            </w:r>
            <w:proofErr w:type="spellEnd"/>
            <w:r w:rsidRPr="00856D2F">
              <w:rPr>
                <w:szCs w:val="24"/>
                <w:lang w:eastAsia="ru-RU"/>
              </w:rPr>
              <w:t xml:space="preserve"> и рыбопропускные сооружения;</w:t>
            </w:r>
          </w:p>
          <w:p w:rsidR="004D2F44" w:rsidRPr="00856D2F" w:rsidRDefault="004D2F44" w:rsidP="004D2F44">
            <w:pPr>
              <w:autoSpaceDE/>
              <w:jc w:val="center"/>
            </w:pPr>
            <w:r w:rsidRPr="00856D2F">
              <w:rPr>
                <w:szCs w:val="24"/>
                <w:lang w:eastAsia="ru-RU"/>
              </w:rPr>
              <w:t>- Берегозащитные сооружения</w:t>
            </w:r>
            <w:r w:rsidRPr="00856D2F">
              <w:rPr>
                <w:szCs w:val="24"/>
                <w:lang w:val="en-US" w:eastAsia="ru-RU"/>
              </w:rPr>
              <w:t>;</w:t>
            </w:r>
          </w:p>
        </w:tc>
      </w:tr>
      <w:tr w:rsidR="00EF1D83"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B07C77">
            <w:pPr>
              <w:jc w:val="center"/>
            </w:pPr>
            <w:r w:rsidRPr="00856D2F">
              <w:t>Хранение автотранспорта 2.7.1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jc w:val="center"/>
            </w:pPr>
            <w:r w:rsidRPr="00856D2F">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856D2F">
              <w:t>машино-места</w:t>
            </w:r>
            <w:proofErr w:type="spellEnd"/>
            <w:r w:rsidRPr="00856D2F">
              <w:t xml:space="preserve">, за исключением гаражей, размещение которых предусмотрено содержанием вида разрешенного </w:t>
            </w:r>
            <w:r w:rsidRPr="00856D2F">
              <w:lastRenderedPageBreak/>
              <w:t>использования с кодом 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widowControl/>
              <w:suppressAutoHyphens w:val="0"/>
              <w:overflowPunct/>
              <w:autoSpaceDE/>
              <w:autoSpaceDN w:val="0"/>
              <w:spacing w:line="276" w:lineRule="auto"/>
              <w:jc w:val="center"/>
              <w:rPr>
                <w:szCs w:val="24"/>
                <w:lang w:val="en-US" w:eastAsia="ru-RU"/>
              </w:rPr>
            </w:pPr>
            <w:r w:rsidRPr="00856D2F">
              <w:rPr>
                <w:szCs w:val="24"/>
                <w:lang w:eastAsia="ru-RU"/>
              </w:rPr>
              <w:lastRenderedPageBreak/>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widowControl/>
              <w:suppressAutoHyphens w:val="0"/>
              <w:overflowPunct/>
              <w:autoSpaceDE/>
              <w:autoSpaceDN w:val="0"/>
              <w:spacing w:line="276" w:lineRule="auto"/>
              <w:jc w:val="center"/>
              <w:rPr>
                <w:szCs w:val="24"/>
                <w:lang w:val="en-US" w:eastAsia="ru-RU"/>
              </w:rPr>
            </w:pPr>
            <w:r w:rsidRPr="00856D2F">
              <w:rPr>
                <w:szCs w:val="24"/>
                <w:lang w:eastAsia="ru-RU"/>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widowControl/>
              <w:suppressAutoHyphens w:val="0"/>
              <w:overflowPunct/>
              <w:autoSpaceDE/>
              <w:autoSpaceDN w:val="0"/>
              <w:spacing w:line="276" w:lineRule="auto"/>
              <w:jc w:val="center"/>
              <w:rPr>
                <w:szCs w:val="24"/>
                <w:lang w:eastAsia="ru-RU"/>
              </w:rPr>
            </w:pPr>
            <w:r w:rsidRPr="00856D2F">
              <w:rPr>
                <w:szCs w:val="24"/>
                <w:lang w:eastAsia="ru-RU"/>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widowControl/>
              <w:suppressAutoHyphens w:val="0"/>
              <w:overflowPunct/>
              <w:autoSpaceDE/>
              <w:autoSpaceDN w:val="0"/>
              <w:spacing w:line="276" w:lineRule="auto"/>
              <w:jc w:val="center"/>
              <w:rPr>
                <w:szCs w:val="24"/>
                <w:lang w:eastAsia="ru-RU"/>
              </w:rPr>
            </w:pPr>
            <w:r w:rsidRPr="00856D2F">
              <w:rPr>
                <w:szCs w:val="24"/>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widowControl/>
              <w:suppressAutoHyphens w:val="0"/>
              <w:overflowPunct/>
              <w:autoSpaceDE/>
              <w:autoSpaceDN w:val="0"/>
              <w:spacing w:line="276" w:lineRule="auto"/>
              <w:jc w:val="center"/>
              <w:rPr>
                <w:szCs w:val="24"/>
                <w:lang w:eastAsia="ru-RU"/>
              </w:rPr>
            </w:pPr>
            <w:r w:rsidRPr="00856D2F">
              <w:rPr>
                <w:szCs w:val="24"/>
                <w:lang w:eastAsia="ru-RU"/>
              </w:rPr>
              <w:t>75 %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F1D83" w:rsidRPr="00856D2F" w:rsidRDefault="00EF1D83" w:rsidP="004D2F44">
            <w:pPr>
              <w:widowControl/>
              <w:suppressAutoHyphens w:val="0"/>
              <w:overflowPunct/>
              <w:autoSpaceDE/>
              <w:autoSpaceDN w:val="0"/>
              <w:spacing w:line="276" w:lineRule="auto"/>
              <w:jc w:val="center"/>
              <w:rPr>
                <w:szCs w:val="24"/>
                <w:lang w:eastAsia="ru-RU"/>
              </w:rPr>
            </w:pPr>
            <w:r w:rsidRPr="00856D2F">
              <w:rPr>
                <w:szCs w:val="24"/>
                <w:lang w:eastAsia="ru-RU"/>
              </w:rPr>
              <w:t>0</w:t>
            </w:r>
          </w:p>
        </w:tc>
        <w:tc>
          <w:tcPr>
            <w:tcW w:w="1987" w:type="dxa"/>
            <w:tcBorders>
              <w:top w:val="single" w:sz="4" w:space="0" w:color="auto"/>
              <w:left w:val="single" w:sz="4" w:space="0" w:color="auto"/>
              <w:bottom w:val="single" w:sz="4" w:space="0" w:color="auto"/>
              <w:right w:val="single" w:sz="4" w:space="0" w:color="auto"/>
            </w:tcBorders>
            <w:vAlign w:val="center"/>
          </w:tcPr>
          <w:p w:rsidR="00EF1D83" w:rsidRPr="00856D2F" w:rsidRDefault="00EF1D83" w:rsidP="004D2F44">
            <w:pPr>
              <w:widowControl/>
              <w:suppressAutoHyphens w:val="0"/>
              <w:overflowPunct/>
              <w:autoSpaceDE/>
              <w:autoSpaceDN w:val="0"/>
              <w:spacing w:line="276" w:lineRule="auto"/>
              <w:jc w:val="center"/>
              <w:rPr>
                <w:szCs w:val="24"/>
                <w:lang w:eastAsia="ru-RU"/>
              </w:rPr>
            </w:pPr>
            <w:r w:rsidRPr="00856D2F">
              <w:rPr>
                <w:szCs w:val="24"/>
                <w:lang w:eastAsia="ru-RU"/>
              </w:rPr>
              <w:t>- Индивидуальный гараж</w:t>
            </w:r>
          </w:p>
        </w:tc>
      </w:tr>
      <w:tr w:rsidR="004D2F44"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Коммунальное обслуживание 3.1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02116D" w:rsidRPr="00856D2F" w:rsidRDefault="0002116D" w:rsidP="0002116D">
            <w:pPr>
              <w:jc w:val="center"/>
            </w:pPr>
            <w:r w:rsidRPr="00856D2F">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4D2F44" w:rsidRPr="00856D2F" w:rsidRDefault="004D2F44" w:rsidP="00500A58">
            <w:pPr>
              <w:jc w:val="cente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rPr>
                <w:lang w:val="en-US"/>
              </w:rPr>
            </w:pPr>
            <w:r w:rsidRPr="00856D2F">
              <w:rPr>
                <w:lang w:val="en-US"/>
              </w:rPr>
              <w:t>1</w:t>
            </w:r>
            <w:r w:rsidRPr="00856D2F">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 xml:space="preserve">не подлежат установлению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900D5A" w:rsidP="004D2F44">
            <w:pPr>
              <w:jc w:val="center"/>
            </w:pPr>
            <w:r>
              <w:t>1/12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75 %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3</w:t>
            </w:r>
          </w:p>
        </w:tc>
        <w:tc>
          <w:tcPr>
            <w:tcW w:w="1987"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jc w:val="center"/>
            </w:pPr>
            <w:r w:rsidRPr="00856D2F">
              <w:t>- Водонапорная башня;</w:t>
            </w:r>
          </w:p>
          <w:p w:rsidR="004D2F44" w:rsidRPr="00856D2F" w:rsidRDefault="004D2F44" w:rsidP="004D2F44">
            <w:pPr>
              <w:jc w:val="center"/>
            </w:pPr>
            <w:r w:rsidRPr="00856D2F">
              <w:t>- Водопроводная насосная станция;</w:t>
            </w:r>
          </w:p>
          <w:p w:rsidR="004D2F44" w:rsidRPr="00856D2F" w:rsidRDefault="004D2F44" w:rsidP="004D2F44">
            <w:pPr>
              <w:jc w:val="center"/>
            </w:pPr>
            <w:r w:rsidRPr="00856D2F">
              <w:t>- Водопровод;</w:t>
            </w:r>
          </w:p>
          <w:p w:rsidR="004D2F44" w:rsidRPr="00856D2F" w:rsidRDefault="004D2F44" w:rsidP="004D2F44">
            <w:pPr>
              <w:jc w:val="center"/>
              <w:rPr>
                <w:b/>
              </w:rPr>
            </w:pPr>
            <w:r w:rsidRPr="00856D2F">
              <w:t>- Канализационная насосная  станция;</w:t>
            </w:r>
          </w:p>
          <w:p w:rsidR="004D2F44" w:rsidRPr="00856D2F" w:rsidRDefault="004D2F44" w:rsidP="004D2F44">
            <w:pPr>
              <w:jc w:val="center"/>
            </w:pPr>
            <w:r w:rsidRPr="00856D2F">
              <w:t>- Канализация;</w:t>
            </w:r>
          </w:p>
          <w:p w:rsidR="004D2F44" w:rsidRPr="00856D2F" w:rsidRDefault="004D2F44" w:rsidP="004D2F44">
            <w:pPr>
              <w:jc w:val="center"/>
            </w:pPr>
            <w:r w:rsidRPr="00856D2F">
              <w:t>- Газопровод;</w:t>
            </w:r>
          </w:p>
          <w:p w:rsidR="004D2F44" w:rsidRPr="00856D2F" w:rsidRDefault="004D2F44" w:rsidP="004D2F44">
            <w:pPr>
              <w:jc w:val="center"/>
            </w:pPr>
            <w:r w:rsidRPr="00856D2F">
              <w:t>- Газорегуляторный пункт;</w:t>
            </w:r>
          </w:p>
          <w:p w:rsidR="004D2F44" w:rsidRPr="00856D2F" w:rsidRDefault="004D2F44" w:rsidP="004D2F44">
            <w:pPr>
              <w:jc w:val="center"/>
            </w:pPr>
            <w:r w:rsidRPr="00856D2F">
              <w:t>- Кабель связи;</w:t>
            </w:r>
          </w:p>
          <w:p w:rsidR="004D2F44" w:rsidRPr="00856D2F" w:rsidRDefault="004D2F44" w:rsidP="004D2F44">
            <w:pPr>
              <w:jc w:val="center"/>
            </w:pPr>
            <w:r w:rsidRPr="00856D2F">
              <w:t>- Кабель силовой;</w:t>
            </w:r>
          </w:p>
          <w:p w:rsidR="004D2F44" w:rsidRPr="00856D2F" w:rsidRDefault="004D2F44" w:rsidP="004D2F44">
            <w:pPr>
              <w:jc w:val="center"/>
            </w:pPr>
            <w:r w:rsidRPr="00856D2F">
              <w:t>- Тепловая сеть;</w:t>
            </w:r>
          </w:p>
          <w:p w:rsidR="004D2F44" w:rsidRPr="00856D2F" w:rsidRDefault="004D2F44" w:rsidP="004D2F44">
            <w:pPr>
              <w:jc w:val="center"/>
            </w:pPr>
            <w:r w:rsidRPr="00856D2F">
              <w:t>- Воздушная линия электропередачи;</w:t>
            </w:r>
          </w:p>
          <w:p w:rsidR="004D2F44" w:rsidRPr="00856D2F" w:rsidRDefault="004D2F44" w:rsidP="004D2F44">
            <w:pPr>
              <w:jc w:val="center"/>
            </w:pPr>
            <w:r w:rsidRPr="00856D2F">
              <w:t>- Тепловой пункт;</w:t>
            </w:r>
          </w:p>
          <w:p w:rsidR="004D2F44" w:rsidRPr="00856D2F" w:rsidRDefault="004D2F44" w:rsidP="004D2F44">
            <w:pPr>
              <w:jc w:val="center"/>
            </w:pPr>
            <w:r w:rsidRPr="00856D2F">
              <w:t>- Дождевая канализация;</w:t>
            </w:r>
          </w:p>
          <w:p w:rsidR="004D2F44" w:rsidRPr="00856D2F" w:rsidRDefault="004D2F44" w:rsidP="004D2F44">
            <w:pPr>
              <w:jc w:val="center"/>
            </w:pPr>
            <w:r w:rsidRPr="00856D2F">
              <w:t>- Котельная;</w:t>
            </w:r>
          </w:p>
          <w:p w:rsidR="004D2F44" w:rsidRPr="00856D2F" w:rsidRDefault="004D2F44" w:rsidP="004D2F44">
            <w:pPr>
              <w:jc w:val="center"/>
            </w:pPr>
            <w:r w:rsidRPr="00856D2F">
              <w:t>- Насосная станция;</w:t>
            </w:r>
          </w:p>
          <w:p w:rsidR="004D2F44" w:rsidRPr="00856D2F" w:rsidRDefault="004D2F44" w:rsidP="004D2F44">
            <w:pPr>
              <w:jc w:val="center"/>
            </w:pPr>
            <w:r w:rsidRPr="00856D2F">
              <w:t>- Трансформаторная подстанция;</w:t>
            </w:r>
          </w:p>
          <w:p w:rsidR="004D2F44" w:rsidRPr="00856D2F" w:rsidRDefault="004D2F44" w:rsidP="004D2F44">
            <w:pPr>
              <w:jc w:val="center"/>
            </w:pPr>
            <w:r w:rsidRPr="00856D2F">
              <w:t>- Телефонная станция;</w:t>
            </w:r>
          </w:p>
          <w:p w:rsidR="004D2F44" w:rsidRPr="00856D2F" w:rsidRDefault="004D2F44" w:rsidP="004D2F44">
            <w:pPr>
              <w:jc w:val="center"/>
            </w:pPr>
            <w:r w:rsidRPr="00856D2F">
              <w:t>- Станция, антенна сотовой связи;</w:t>
            </w:r>
          </w:p>
          <w:p w:rsidR="004D2F44" w:rsidRPr="00856D2F" w:rsidRDefault="004D2F44" w:rsidP="004D2F44">
            <w:pPr>
              <w:jc w:val="center"/>
            </w:pPr>
            <w:r w:rsidRPr="00856D2F">
              <w:t xml:space="preserve">- Водозаборное </w:t>
            </w:r>
            <w:r w:rsidRPr="00856D2F">
              <w:lastRenderedPageBreak/>
              <w:t>сооружение</w:t>
            </w:r>
          </w:p>
          <w:p w:rsidR="004D2F44" w:rsidRPr="00856D2F" w:rsidRDefault="004D2F44" w:rsidP="004D2F44">
            <w:pPr>
              <w:jc w:val="center"/>
            </w:pPr>
            <w:r w:rsidRPr="00856D2F">
              <w:t xml:space="preserve">- Здание </w:t>
            </w:r>
            <w:proofErr w:type="spellStart"/>
            <w:r w:rsidRPr="00856D2F">
              <w:t>ресурсоснабжающей</w:t>
            </w:r>
            <w:proofErr w:type="spellEnd"/>
            <w:r w:rsidRPr="00856D2F">
              <w:t xml:space="preserve"> организации;</w:t>
            </w:r>
          </w:p>
          <w:p w:rsidR="004D2F44" w:rsidRPr="00856D2F" w:rsidRDefault="004D2F44" w:rsidP="004D2F44">
            <w:pPr>
              <w:jc w:val="center"/>
            </w:pPr>
            <w:r w:rsidRPr="00856D2F">
              <w:t>- Площадка для сбора мусора;</w:t>
            </w:r>
          </w:p>
        </w:tc>
      </w:tr>
      <w:tr w:rsidR="00F95EBF" w:rsidRPr="00856D2F" w:rsidTr="00F95EB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lastRenderedPageBreak/>
              <w:t>Историко-культурная деятельность 9.3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roofErr w:type="gramStart"/>
            <w:r w:rsidRPr="00856D2F">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roofErr w:type="gramEnd"/>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5</w:t>
            </w:r>
          </w:p>
        </w:tc>
        <w:tc>
          <w:tcPr>
            <w:tcW w:w="1985" w:type="dxa"/>
            <w:tcBorders>
              <w:top w:val="single" w:sz="4" w:space="0" w:color="auto"/>
              <w:left w:val="single" w:sz="4" w:space="0" w:color="auto"/>
              <w:bottom w:val="single" w:sz="4" w:space="0" w:color="auto"/>
              <w:right w:val="single" w:sz="4" w:space="0" w:color="auto"/>
            </w:tcBorders>
            <w:vAlign w:val="center"/>
          </w:tcPr>
          <w:p w:rsidR="00F95EBF" w:rsidRPr="00856D2F" w:rsidRDefault="00F95EBF" w:rsidP="00E865DC">
            <w:pPr>
              <w:jc w:val="center"/>
            </w:pPr>
            <w:r w:rsidRPr="00856D2F">
              <w:t xml:space="preserve">- Объект </w:t>
            </w:r>
            <w:proofErr w:type="gramStart"/>
            <w:r w:rsidRPr="00856D2F">
              <w:t>культурного</w:t>
            </w:r>
            <w:proofErr w:type="gramEnd"/>
          </w:p>
          <w:p w:rsidR="00F95EBF" w:rsidRPr="00856D2F" w:rsidRDefault="00F95EBF" w:rsidP="00E865DC">
            <w:pPr>
              <w:jc w:val="center"/>
            </w:pPr>
            <w:r w:rsidRPr="00856D2F">
              <w:t>наследия;</w:t>
            </w:r>
          </w:p>
          <w:p w:rsidR="00F95EBF" w:rsidRPr="00856D2F" w:rsidRDefault="00F95EBF" w:rsidP="00E865DC">
            <w:pPr>
              <w:jc w:val="center"/>
            </w:pPr>
            <w:r w:rsidRPr="00856D2F">
              <w:t>- Памятник истории и</w:t>
            </w:r>
          </w:p>
          <w:p w:rsidR="00F95EBF" w:rsidRPr="00856D2F" w:rsidRDefault="00F95EBF" w:rsidP="00E865DC">
            <w:pPr>
              <w:jc w:val="center"/>
            </w:pPr>
            <w:r w:rsidRPr="00856D2F">
              <w:t>культуры;</w:t>
            </w:r>
          </w:p>
          <w:p w:rsidR="00F95EBF" w:rsidRPr="00856D2F" w:rsidRDefault="00F95EBF" w:rsidP="00E865DC">
            <w:pPr>
              <w:jc w:val="center"/>
            </w:pPr>
            <w:r w:rsidRPr="00856D2F">
              <w:t>- Ансамбль</w:t>
            </w:r>
          </w:p>
        </w:tc>
      </w:tr>
      <w:tr w:rsidR="00231E15"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4D2F44">
            <w:pPr>
              <w:jc w:val="center"/>
            </w:pPr>
            <w:r w:rsidRPr="00856D2F">
              <w:t>Земельные участки (территории) общего пользования 12.0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B07C77">
            <w:r w:rsidRPr="00856D2F">
              <w:t>Земельные участки общего пользования.</w:t>
            </w:r>
          </w:p>
          <w:p w:rsidR="00231E15" w:rsidRPr="00856D2F" w:rsidRDefault="00231E15" w:rsidP="00B07C77">
            <w:pPr>
              <w:jc w:val="center"/>
            </w:pPr>
            <w:r w:rsidRPr="00856D2F">
              <w:t>Содержание данного вида разрешенного использования включает в себя содержание видов разрешенного использования с кодами 12.0.1 - 12.0.2</w:t>
            </w:r>
          </w:p>
        </w:tc>
        <w:tc>
          <w:tcPr>
            <w:tcW w:w="737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4D2F44">
            <w:pPr>
              <w:spacing w:line="276" w:lineRule="auto"/>
              <w:jc w:val="center"/>
            </w:pPr>
            <w:r w:rsidRPr="00856D2F">
              <w:t>не подлежат установлению</w:t>
            </w:r>
          </w:p>
        </w:tc>
        <w:tc>
          <w:tcPr>
            <w:tcW w:w="1987" w:type="dxa"/>
            <w:tcBorders>
              <w:top w:val="single" w:sz="4" w:space="0" w:color="auto"/>
              <w:left w:val="single" w:sz="4" w:space="0" w:color="auto"/>
              <w:bottom w:val="single" w:sz="4" w:space="0" w:color="auto"/>
              <w:right w:val="single" w:sz="4" w:space="0" w:color="auto"/>
            </w:tcBorders>
            <w:shd w:val="clear" w:color="auto" w:fill="auto"/>
            <w:vAlign w:val="center"/>
          </w:tcPr>
          <w:p w:rsidR="00F81A33" w:rsidRPr="00856D2F" w:rsidRDefault="00F81A33" w:rsidP="00F81A33">
            <w:pPr>
              <w:autoSpaceDE/>
              <w:autoSpaceDN w:val="0"/>
              <w:jc w:val="center"/>
              <w:rPr>
                <w:rFonts w:eastAsia="SimSun"/>
                <w:bCs/>
                <w:szCs w:val="22"/>
              </w:rPr>
            </w:pPr>
            <w:r w:rsidRPr="00856D2F">
              <w:rPr>
                <w:rFonts w:eastAsia="SimSun"/>
                <w:bCs/>
                <w:szCs w:val="22"/>
              </w:rPr>
              <w:t>- Автомобильные дороги;</w:t>
            </w:r>
          </w:p>
          <w:p w:rsidR="00F81A33" w:rsidRPr="00856D2F" w:rsidRDefault="00F81A33" w:rsidP="00F81A33">
            <w:pPr>
              <w:autoSpaceDE/>
              <w:autoSpaceDN w:val="0"/>
              <w:jc w:val="center"/>
              <w:rPr>
                <w:rFonts w:eastAsia="SimSun"/>
                <w:bCs/>
                <w:szCs w:val="22"/>
              </w:rPr>
            </w:pPr>
            <w:r w:rsidRPr="00856D2F">
              <w:rPr>
                <w:rFonts w:eastAsia="SimSun"/>
                <w:bCs/>
                <w:szCs w:val="22"/>
              </w:rPr>
              <w:t>- Набережные;</w:t>
            </w:r>
          </w:p>
          <w:p w:rsidR="00F81A33" w:rsidRPr="00856D2F" w:rsidRDefault="00F81A33" w:rsidP="00F81A33">
            <w:pPr>
              <w:autoSpaceDE/>
              <w:autoSpaceDN w:val="0"/>
              <w:jc w:val="center"/>
              <w:rPr>
                <w:rFonts w:eastAsia="SimSun"/>
                <w:bCs/>
                <w:szCs w:val="22"/>
              </w:rPr>
            </w:pPr>
            <w:r w:rsidRPr="00856D2F">
              <w:rPr>
                <w:rFonts w:eastAsia="SimSun"/>
                <w:bCs/>
                <w:szCs w:val="22"/>
              </w:rPr>
              <w:t xml:space="preserve">- Скверы; </w:t>
            </w:r>
          </w:p>
          <w:p w:rsidR="00F81A33" w:rsidRPr="00856D2F" w:rsidRDefault="00F81A33" w:rsidP="00F81A33">
            <w:pPr>
              <w:autoSpaceDE/>
              <w:autoSpaceDN w:val="0"/>
              <w:jc w:val="center"/>
              <w:rPr>
                <w:rFonts w:eastAsia="SimSun"/>
                <w:bCs/>
                <w:szCs w:val="22"/>
              </w:rPr>
            </w:pPr>
            <w:r w:rsidRPr="00856D2F">
              <w:rPr>
                <w:rFonts w:eastAsia="SimSun"/>
                <w:bCs/>
                <w:szCs w:val="22"/>
              </w:rPr>
              <w:t>- Бульвары;</w:t>
            </w:r>
          </w:p>
          <w:p w:rsidR="00F81A33" w:rsidRPr="00856D2F" w:rsidRDefault="00F81A33" w:rsidP="00F81A33">
            <w:pPr>
              <w:autoSpaceDE/>
              <w:autoSpaceDN w:val="0"/>
              <w:jc w:val="center"/>
              <w:rPr>
                <w:rFonts w:eastAsia="SimSun"/>
                <w:bCs/>
                <w:szCs w:val="22"/>
              </w:rPr>
            </w:pPr>
            <w:r w:rsidRPr="00856D2F">
              <w:rPr>
                <w:rFonts w:eastAsia="SimSun"/>
                <w:bCs/>
                <w:szCs w:val="22"/>
              </w:rPr>
              <w:t>- Велодорожки;</w:t>
            </w:r>
          </w:p>
          <w:p w:rsidR="00F81A33" w:rsidRPr="00856D2F" w:rsidRDefault="00F81A33" w:rsidP="00F81A33">
            <w:pPr>
              <w:autoSpaceDE/>
              <w:autoSpaceDN w:val="0"/>
              <w:jc w:val="center"/>
              <w:rPr>
                <w:rFonts w:eastAsia="SimSun"/>
                <w:bCs/>
                <w:szCs w:val="22"/>
              </w:rPr>
            </w:pPr>
            <w:r w:rsidRPr="00856D2F">
              <w:rPr>
                <w:rFonts w:eastAsia="SimSun"/>
                <w:bCs/>
                <w:szCs w:val="22"/>
              </w:rPr>
              <w:t>- Площади;</w:t>
            </w:r>
          </w:p>
          <w:p w:rsidR="00F81A33" w:rsidRPr="00856D2F" w:rsidRDefault="00F81A33" w:rsidP="00F81A33">
            <w:pPr>
              <w:autoSpaceDE/>
              <w:autoSpaceDN w:val="0"/>
              <w:jc w:val="center"/>
              <w:rPr>
                <w:rFonts w:eastAsia="SimSun"/>
                <w:bCs/>
                <w:szCs w:val="22"/>
              </w:rPr>
            </w:pPr>
            <w:r w:rsidRPr="00856D2F">
              <w:rPr>
                <w:rFonts w:eastAsia="SimSun"/>
                <w:bCs/>
                <w:szCs w:val="22"/>
              </w:rPr>
              <w:t xml:space="preserve">- Малые </w:t>
            </w:r>
            <w:r w:rsidRPr="00856D2F">
              <w:rPr>
                <w:rFonts w:eastAsia="SimSun"/>
                <w:bCs/>
                <w:szCs w:val="22"/>
              </w:rPr>
              <w:lastRenderedPageBreak/>
              <w:t>архитектурные формы;</w:t>
            </w:r>
          </w:p>
          <w:p w:rsidR="00F81A33" w:rsidRPr="00856D2F" w:rsidRDefault="00F81A33" w:rsidP="00F81A33">
            <w:pPr>
              <w:autoSpaceDE/>
              <w:autoSpaceDN w:val="0"/>
              <w:jc w:val="center"/>
              <w:rPr>
                <w:rFonts w:eastAsia="SimSun"/>
                <w:bCs/>
                <w:szCs w:val="22"/>
              </w:rPr>
            </w:pPr>
            <w:r w:rsidRPr="00856D2F">
              <w:rPr>
                <w:rFonts w:eastAsia="SimSun"/>
                <w:bCs/>
                <w:szCs w:val="22"/>
              </w:rPr>
              <w:t>- Памятники;</w:t>
            </w:r>
          </w:p>
          <w:p w:rsidR="00231E15" w:rsidRPr="00856D2F" w:rsidRDefault="00F81A33" w:rsidP="00F81A33">
            <w:pPr>
              <w:spacing w:line="276" w:lineRule="auto"/>
              <w:jc w:val="center"/>
            </w:pPr>
            <w:r w:rsidRPr="00856D2F">
              <w:rPr>
                <w:rFonts w:eastAsia="SimSun"/>
                <w:bCs/>
                <w:szCs w:val="22"/>
              </w:rPr>
              <w:t>- Общественные туалеты</w:t>
            </w:r>
          </w:p>
        </w:tc>
      </w:tr>
    </w:tbl>
    <w:p w:rsidR="00900D5A" w:rsidRDefault="00900D5A" w:rsidP="004D2F44">
      <w:pPr>
        <w:jc w:val="center"/>
        <w:rPr>
          <w:b/>
          <w:sz w:val="24"/>
          <w:szCs w:val="24"/>
          <w:shd w:val="clear" w:color="auto" w:fill="FFFFFF"/>
        </w:rPr>
      </w:pPr>
    </w:p>
    <w:p w:rsidR="00900D5A" w:rsidRDefault="00900D5A" w:rsidP="004D2F44">
      <w:pPr>
        <w:jc w:val="center"/>
        <w:rPr>
          <w:b/>
          <w:sz w:val="24"/>
          <w:szCs w:val="24"/>
          <w:shd w:val="clear" w:color="auto" w:fill="FFFFFF"/>
        </w:rPr>
      </w:pPr>
    </w:p>
    <w:p w:rsidR="00900D5A" w:rsidRPr="00856D2F" w:rsidRDefault="00900D5A" w:rsidP="004D2F44">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8"/>
        <w:gridCol w:w="4107"/>
        <w:gridCol w:w="992"/>
        <w:gridCol w:w="993"/>
        <w:gridCol w:w="1134"/>
        <w:gridCol w:w="1417"/>
        <w:gridCol w:w="1701"/>
        <w:gridCol w:w="1279"/>
        <w:gridCol w:w="1845"/>
      </w:tblGrid>
      <w:tr w:rsidR="004D2F44" w:rsidRPr="00856D2F" w:rsidTr="004D2F44">
        <w:trPr>
          <w:trHeight w:val="77"/>
          <w:tblHeader/>
        </w:trPr>
        <w:tc>
          <w:tcPr>
            <w:tcW w:w="15026" w:type="dxa"/>
            <w:gridSpan w:val="9"/>
            <w:shd w:val="clear" w:color="auto" w:fill="C6D9F1"/>
            <w:vAlign w:val="center"/>
          </w:tcPr>
          <w:p w:rsidR="004D2F44" w:rsidRPr="00856D2F" w:rsidRDefault="004D2F44" w:rsidP="004D2F44">
            <w:pPr>
              <w:jc w:val="center"/>
              <w:rPr>
                <w:b/>
              </w:rPr>
            </w:pPr>
            <w:r w:rsidRPr="00856D2F">
              <w:rPr>
                <w:b/>
                <w:sz w:val="24"/>
                <w:szCs w:val="24"/>
                <w:shd w:val="clear" w:color="auto" w:fill="C6D9F1"/>
              </w:rPr>
              <w:t>Условно разрешенные виды использования</w:t>
            </w:r>
          </w:p>
        </w:tc>
      </w:tr>
      <w:tr w:rsidR="004D2F44" w:rsidRPr="00856D2F" w:rsidTr="00900D5A">
        <w:trPr>
          <w:trHeight w:val="77"/>
          <w:tblHeader/>
        </w:trPr>
        <w:tc>
          <w:tcPr>
            <w:tcW w:w="1558" w:type="dxa"/>
            <w:vMerge w:val="restart"/>
            <w:shd w:val="clear" w:color="auto" w:fill="EAF1DD"/>
            <w:vAlign w:val="center"/>
          </w:tcPr>
          <w:p w:rsidR="004D2F44" w:rsidRPr="00856D2F" w:rsidRDefault="004D2F44" w:rsidP="004D2F44">
            <w:pPr>
              <w:autoSpaceDE/>
              <w:jc w:val="center"/>
              <w:rPr>
                <w:b/>
              </w:rPr>
            </w:pPr>
            <w:r w:rsidRPr="00856D2F">
              <w:rPr>
                <w:b/>
              </w:rPr>
              <w:t>Наименование и код ВРИ</w:t>
            </w:r>
          </w:p>
        </w:tc>
        <w:tc>
          <w:tcPr>
            <w:tcW w:w="4107" w:type="dxa"/>
            <w:vMerge w:val="restart"/>
            <w:shd w:val="clear" w:color="auto" w:fill="EAF1DD"/>
            <w:noWrap/>
            <w:vAlign w:val="center"/>
          </w:tcPr>
          <w:p w:rsidR="004D2F44" w:rsidRPr="00856D2F" w:rsidRDefault="004D2F44" w:rsidP="004D2F44">
            <w:pPr>
              <w:autoSpaceDE/>
              <w:jc w:val="center"/>
              <w:rPr>
                <w:b/>
              </w:rPr>
            </w:pPr>
            <w:r w:rsidRPr="00856D2F">
              <w:rPr>
                <w:b/>
              </w:rPr>
              <w:t>Описание ВРИ</w:t>
            </w:r>
          </w:p>
        </w:tc>
        <w:tc>
          <w:tcPr>
            <w:tcW w:w="3119" w:type="dxa"/>
            <w:gridSpan w:val="3"/>
            <w:shd w:val="clear" w:color="auto" w:fill="EAF1DD"/>
            <w:vAlign w:val="center"/>
          </w:tcPr>
          <w:p w:rsidR="004D2F44" w:rsidRPr="00856D2F" w:rsidRDefault="004D2F44" w:rsidP="004D2F44">
            <w:pPr>
              <w:autoSpaceDE/>
              <w:jc w:val="center"/>
              <w:rPr>
                <w:b/>
              </w:rPr>
            </w:pPr>
            <w:r w:rsidRPr="00856D2F">
              <w:rPr>
                <w:b/>
              </w:rPr>
              <w:t>Предельные размеры земельных участков</w:t>
            </w:r>
          </w:p>
        </w:tc>
        <w:tc>
          <w:tcPr>
            <w:tcW w:w="1417" w:type="dxa"/>
            <w:vMerge w:val="restart"/>
            <w:shd w:val="clear" w:color="auto" w:fill="EAF1DD"/>
            <w:vAlign w:val="center"/>
          </w:tcPr>
          <w:p w:rsidR="004D2F44" w:rsidRPr="00856D2F" w:rsidRDefault="004D2F44" w:rsidP="004D2F44">
            <w:pPr>
              <w:autoSpaceDE/>
              <w:jc w:val="center"/>
              <w:rPr>
                <w:b/>
              </w:rPr>
            </w:pPr>
            <w:r w:rsidRPr="00856D2F">
              <w:rPr>
                <w:b/>
              </w:rPr>
              <w:t>Предельное количество этажей. Предельная высота.</w:t>
            </w:r>
          </w:p>
          <w:p w:rsidR="004D2F44" w:rsidRPr="00856D2F" w:rsidRDefault="004D2F44" w:rsidP="004D2F44">
            <w:pPr>
              <w:autoSpaceDE/>
              <w:jc w:val="center"/>
              <w:rPr>
                <w:b/>
              </w:rPr>
            </w:pPr>
            <w:r w:rsidRPr="00856D2F">
              <w:rPr>
                <w:b/>
              </w:rPr>
              <w:t>(эт./м.)</w:t>
            </w:r>
          </w:p>
        </w:tc>
        <w:tc>
          <w:tcPr>
            <w:tcW w:w="1701" w:type="dxa"/>
            <w:vMerge w:val="restart"/>
            <w:shd w:val="clear" w:color="auto" w:fill="EAF1DD"/>
            <w:noWrap/>
            <w:vAlign w:val="center"/>
          </w:tcPr>
          <w:p w:rsidR="004D2F44" w:rsidRPr="00856D2F" w:rsidRDefault="004D2F44" w:rsidP="004D2F44">
            <w:pPr>
              <w:autoSpaceDE/>
              <w:jc w:val="center"/>
              <w:rPr>
                <w:b/>
              </w:rPr>
            </w:pPr>
            <w:r w:rsidRPr="00856D2F">
              <w:rPr>
                <w:b/>
              </w:rPr>
              <w:t>Максимальный процент застройки в границах земельного участка</w:t>
            </w:r>
          </w:p>
        </w:tc>
        <w:tc>
          <w:tcPr>
            <w:tcW w:w="1279" w:type="dxa"/>
            <w:vMerge w:val="restart"/>
            <w:shd w:val="clear" w:color="auto" w:fill="EAF1DD"/>
            <w:noWrap/>
            <w:vAlign w:val="center"/>
          </w:tcPr>
          <w:p w:rsidR="004D2F44" w:rsidRPr="00856D2F" w:rsidRDefault="004D2F44" w:rsidP="004D2F44">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1845" w:type="dxa"/>
            <w:vMerge w:val="restart"/>
            <w:shd w:val="clear" w:color="auto" w:fill="EAF1DD"/>
            <w:vAlign w:val="center"/>
          </w:tcPr>
          <w:p w:rsidR="004D2F44" w:rsidRPr="00856D2F" w:rsidRDefault="004D2F44" w:rsidP="004D2F44">
            <w:pPr>
              <w:jc w:val="center"/>
              <w:rPr>
                <w:b/>
              </w:rPr>
            </w:pPr>
            <w:r w:rsidRPr="00856D2F">
              <w:rPr>
                <w:b/>
              </w:rPr>
              <w:t>Наименование ВРИ объекта капитального строительства</w:t>
            </w:r>
          </w:p>
        </w:tc>
      </w:tr>
      <w:tr w:rsidR="004D2F44" w:rsidRPr="00856D2F" w:rsidTr="00900D5A">
        <w:trPr>
          <w:trHeight w:val="77"/>
          <w:tblHeader/>
        </w:trPr>
        <w:tc>
          <w:tcPr>
            <w:tcW w:w="1558" w:type="dxa"/>
            <w:vMerge/>
            <w:shd w:val="clear" w:color="auto" w:fill="auto"/>
            <w:vAlign w:val="center"/>
          </w:tcPr>
          <w:p w:rsidR="004D2F44" w:rsidRPr="00856D2F" w:rsidRDefault="004D2F44" w:rsidP="004D2F44">
            <w:pPr>
              <w:autoSpaceDE/>
            </w:pPr>
          </w:p>
        </w:tc>
        <w:tc>
          <w:tcPr>
            <w:tcW w:w="4107" w:type="dxa"/>
            <w:vMerge/>
            <w:shd w:val="clear" w:color="auto" w:fill="auto"/>
            <w:vAlign w:val="center"/>
          </w:tcPr>
          <w:p w:rsidR="004D2F44" w:rsidRPr="00856D2F" w:rsidRDefault="004D2F44" w:rsidP="004D2F44">
            <w:pPr>
              <w:autoSpaceDE/>
            </w:pPr>
          </w:p>
        </w:tc>
        <w:tc>
          <w:tcPr>
            <w:tcW w:w="1985" w:type="dxa"/>
            <w:gridSpan w:val="2"/>
            <w:shd w:val="clear" w:color="auto" w:fill="EAF1DD"/>
            <w:noWrap/>
            <w:vAlign w:val="center"/>
          </w:tcPr>
          <w:p w:rsidR="004D2F44" w:rsidRPr="00856D2F" w:rsidRDefault="004D2F44" w:rsidP="004D2F44">
            <w:pPr>
              <w:autoSpaceDE/>
              <w:jc w:val="center"/>
              <w:rPr>
                <w:b/>
              </w:rPr>
            </w:pPr>
            <w:r w:rsidRPr="00856D2F">
              <w:rPr>
                <w:b/>
              </w:rPr>
              <w:t>Площадь (кв. м.)</w:t>
            </w:r>
          </w:p>
        </w:tc>
        <w:tc>
          <w:tcPr>
            <w:tcW w:w="1134" w:type="dxa"/>
            <w:shd w:val="clear" w:color="auto" w:fill="EAF1DD"/>
            <w:noWrap/>
            <w:vAlign w:val="center"/>
          </w:tcPr>
          <w:p w:rsidR="004D2F44" w:rsidRPr="00856D2F" w:rsidRDefault="004D2F44" w:rsidP="004D2F44">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vMerge/>
            <w:shd w:val="clear" w:color="auto" w:fill="auto"/>
            <w:vAlign w:val="center"/>
          </w:tcPr>
          <w:p w:rsidR="004D2F44" w:rsidRPr="00856D2F" w:rsidRDefault="004D2F44" w:rsidP="004D2F44">
            <w:pPr>
              <w:autoSpaceDE/>
            </w:pPr>
          </w:p>
        </w:tc>
        <w:tc>
          <w:tcPr>
            <w:tcW w:w="1701" w:type="dxa"/>
            <w:vMerge/>
            <w:shd w:val="clear" w:color="auto" w:fill="auto"/>
            <w:vAlign w:val="center"/>
          </w:tcPr>
          <w:p w:rsidR="004D2F44" w:rsidRPr="00856D2F" w:rsidRDefault="004D2F44" w:rsidP="004D2F44">
            <w:pPr>
              <w:autoSpaceDE/>
            </w:pPr>
          </w:p>
        </w:tc>
        <w:tc>
          <w:tcPr>
            <w:tcW w:w="1279" w:type="dxa"/>
            <w:vMerge/>
            <w:shd w:val="clear" w:color="auto" w:fill="auto"/>
            <w:vAlign w:val="center"/>
          </w:tcPr>
          <w:p w:rsidR="004D2F44" w:rsidRPr="00856D2F" w:rsidRDefault="004D2F44" w:rsidP="004D2F44">
            <w:pPr>
              <w:autoSpaceDE/>
            </w:pPr>
          </w:p>
        </w:tc>
        <w:tc>
          <w:tcPr>
            <w:tcW w:w="1845" w:type="dxa"/>
            <w:vMerge/>
          </w:tcPr>
          <w:p w:rsidR="004D2F44" w:rsidRPr="00856D2F" w:rsidRDefault="004D2F44" w:rsidP="004D2F44">
            <w:pPr>
              <w:autoSpaceDE/>
            </w:pPr>
          </w:p>
        </w:tc>
      </w:tr>
      <w:tr w:rsidR="004D2F44" w:rsidRPr="00856D2F" w:rsidTr="00900D5A">
        <w:trPr>
          <w:trHeight w:val="77"/>
          <w:tblHeader/>
        </w:trPr>
        <w:tc>
          <w:tcPr>
            <w:tcW w:w="1558" w:type="dxa"/>
            <w:vMerge/>
            <w:shd w:val="clear" w:color="auto" w:fill="auto"/>
            <w:vAlign w:val="center"/>
          </w:tcPr>
          <w:p w:rsidR="004D2F44" w:rsidRPr="00856D2F" w:rsidRDefault="004D2F44" w:rsidP="004D2F44">
            <w:pPr>
              <w:autoSpaceDE/>
            </w:pPr>
          </w:p>
        </w:tc>
        <w:tc>
          <w:tcPr>
            <w:tcW w:w="4107" w:type="dxa"/>
            <w:vMerge/>
            <w:shd w:val="clear" w:color="auto" w:fill="auto"/>
            <w:vAlign w:val="center"/>
          </w:tcPr>
          <w:p w:rsidR="004D2F44" w:rsidRPr="00856D2F" w:rsidRDefault="004D2F44" w:rsidP="004D2F44">
            <w:pPr>
              <w:autoSpaceDE/>
            </w:pPr>
          </w:p>
        </w:tc>
        <w:tc>
          <w:tcPr>
            <w:tcW w:w="992"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w:t>
            </w:r>
          </w:p>
        </w:tc>
        <w:tc>
          <w:tcPr>
            <w:tcW w:w="993"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ax</w:t>
            </w:r>
          </w:p>
        </w:tc>
        <w:tc>
          <w:tcPr>
            <w:tcW w:w="1134"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7" w:type="dxa"/>
            <w:vMerge/>
            <w:shd w:val="clear" w:color="auto" w:fill="auto"/>
            <w:vAlign w:val="center"/>
          </w:tcPr>
          <w:p w:rsidR="004D2F44" w:rsidRPr="00856D2F" w:rsidRDefault="004D2F44" w:rsidP="004D2F44">
            <w:pPr>
              <w:autoSpaceDE/>
            </w:pPr>
          </w:p>
        </w:tc>
        <w:tc>
          <w:tcPr>
            <w:tcW w:w="1701" w:type="dxa"/>
            <w:vMerge/>
            <w:shd w:val="clear" w:color="auto" w:fill="auto"/>
            <w:vAlign w:val="center"/>
          </w:tcPr>
          <w:p w:rsidR="004D2F44" w:rsidRPr="00856D2F" w:rsidRDefault="004D2F44" w:rsidP="004D2F44">
            <w:pPr>
              <w:autoSpaceDE/>
            </w:pPr>
          </w:p>
        </w:tc>
        <w:tc>
          <w:tcPr>
            <w:tcW w:w="1279" w:type="dxa"/>
            <w:vMerge/>
            <w:shd w:val="clear" w:color="auto" w:fill="auto"/>
            <w:vAlign w:val="center"/>
          </w:tcPr>
          <w:p w:rsidR="004D2F44" w:rsidRPr="00856D2F" w:rsidRDefault="004D2F44" w:rsidP="004D2F44">
            <w:pPr>
              <w:autoSpaceDE/>
            </w:pPr>
          </w:p>
        </w:tc>
        <w:tc>
          <w:tcPr>
            <w:tcW w:w="1845" w:type="dxa"/>
            <w:vMerge/>
          </w:tcPr>
          <w:p w:rsidR="004D2F44" w:rsidRPr="00856D2F" w:rsidRDefault="004D2F44" w:rsidP="004D2F44">
            <w:pPr>
              <w:autoSpaceDE/>
            </w:pPr>
          </w:p>
        </w:tc>
      </w:tr>
      <w:tr w:rsidR="00900D5A" w:rsidRPr="00856D2F" w:rsidTr="00900D5A">
        <w:trPr>
          <w:trHeight w:val="433"/>
        </w:trPr>
        <w:tc>
          <w:tcPr>
            <w:tcW w:w="1558" w:type="dxa"/>
            <w:vMerge w:val="restart"/>
            <w:tcBorders>
              <w:top w:val="single" w:sz="4" w:space="0" w:color="auto"/>
              <w:left w:val="single" w:sz="4" w:space="0" w:color="auto"/>
              <w:right w:val="single" w:sz="4" w:space="0" w:color="auto"/>
            </w:tcBorders>
            <w:shd w:val="clear" w:color="auto" w:fill="auto"/>
            <w:vAlign w:val="center"/>
          </w:tcPr>
          <w:p w:rsidR="00900D5A" w:rsidRPr="00856D2F" w:rsidRDefault="00900D5A" w:rsidP="00900D5A">
            <w:pPr>
              <w:jc w:val="center"/>
            </w:pPr>
            <w:r w:rsidRPr="00856D2F">
              <w:t>Магазины 4.4</w:t>
            </w:r>
          </w:p>
        </w:tc>
        <w:tc>
          <w:tcPr>
            <w:tcW w:w="4107" w:type="dxa"/>
            <w:vMerge w:val="restart"/>
            <w:tcBorders>
              <w:top w:val="single" w:sz="4" w:space="0" w:color="auto"/>
              <w:left w:val="single" w:sz="4" w:space="0" w:color="auto"/>
              <w:right w:val="single" w:sz="4" w:space="0" w:color="auto"/>
            </w:tcBorders>
            <w:shd w:val="clear" w:color="auto" w:fill="auto"/>
            <w:vAlign w:val="center"/>
          </w:tcPr>
          <w:p w:rsidR="00900D5A" w:rsidRPr="00856D2F" w:rsidRDefault="00900D5A" w:rsidP="00900D5A">
            <w:pPr>
              <w:jc w:val="center"/>
            </w:pPr>
            <w:r w:rsidRPr="00856D2F">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900D5A" w:rsidRPr="00856D2F" w:rsidRDefault="00900D5A" w:rsidP="00900D5A">
            <w:pPr>
              <w:spacing w:line="276" w:lineRule="auto"/>
              <w:jc w:val="center"/>
            </w:pPr>
            <w:r w:rsidRPr="00856D2F">
              <w:t xml:space="preserve">80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900D5A" w:rsidRPr="00856D2F" w:rsidRDefault="00900D5A" w:rsidP="00900D5A">
            <w:pPr>
              <w:spacing w:line="276" w:lineRule="auto"/>
              <w:jc w:val="center"/>
            </w:pPr>
            <w:r w:rsidRPr="00856D2F">
              <w:t>10000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900D5A" w:rsidRPr="00856D2F" w:rsidRDefault="00900D5A" w:rsidP="00900D5A">
            <w:pPr>
              <w:autoSpaceDE/>
              <w:jc w:val="center"/>
            </w:pPr>
            <w:r w:rsidRPr="00856D2F">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900D5A" w:rsidRPr="00856D2F" w:rsidRDefault="00900D5A" w:rsidP="00900D5A">
            <w:pPr>
              <w:spacing w:line="276" w:lineRule="auto"/>
              <w:jc w:val="center"/>
            </w:pPr>
            <w:r w:rsidRPr="00856D2F">
              <w:t>2/8</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900D5A" w:rsidRPr="00856D2F" w:rsidRDefault="00900D5A" w:rsidP="00900D5A">
            <w:pPr>
              <w:spacing w:line="276" w:lineRule="auto"/>
              <w:jc w:val="center"/>
            </w:pPr>
            <w:r w:rsidRPr="00856D2F">
              <w:t>60 %</w:t>
            </w:r>
          </w:p>
        </w:tc>
        <w:tc>
          <w:tcPr>
            <w:tcW w:w="1279"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spacing w:line="276" w:lineRule="auto"/>
              <w:jc w:val="center"/>
            </w:pPr>
            <w:r w:rsidRPr="00856D2F">
              <w:t>3</w:t>
            </w:r>
          </w:p>
        </w:tc>
        <w:tc>
          <w:tcPr>
            <w:tcW w:w="1845" w:type="dxa"/>
            <w:vMerge w:val="restart"/>
            <w:tcBorders>
              <w:top w:val="single" w:sz="4" w:space="0" w:color="auto"/>
              <w:left w:val="single" w:sz="4" w:space="0" w:color="auto"/>
              <w:right w:val="single" w:sz="4" w:space="0" w:color="auto"/>
            </w:tcBorders>
            <w:vAlign w:val="center"/>
          </w:tcPr>
          <w:p w:rsidR="00900D5A" w:rsidRPr="00856D2F" w:rsidRDefault="00900D5A" w:rsidP="00900D5A">
            <w:pPr>
              <w:spacing w:line="276" w:lineRule="auto"/>
              <w:jc w:val="center"/>
              <w:rPr>
                <w:bCs/>
                <w:lang w:bidi="ru-RU"/>
              </w:rPr>
            </w:pPr>
            <w:r w:rsidRPr="00856D2F">
              <w:rPr>
                <w:bCs/>
                <w:lang w:bidi="ru-RU"/>
              </w:rPr>
              <w:t>- Магазин;</w:t>
            </w:r>
          </w:p>
          <w:p w:rsidR="00900D5A" w:rsidRPr="00856D2F" w:rsidRDefault="00900D5A" w:rsidP="00900D5A">
            <w:pPr>
              <w:spacing w:line="276" w:lineRule="auto"/>
              <w:jc w:val="center"/>
              <w:rPr>
                <w:bCs/>
                <w:lang w:bidi="ru-RU"/>
              </w:rPr>
            </w:pPr>
            <w:r w:rsidRPr="00856D2F">
              <w:rPr>
                <w:bCs/>
                <w:lang w:bidi="ru-RU"/>
              </w:rPr>
              <w:t xml:space="preserve">- </w:t>
            </w:r>
            <w:r w:rsidRPr="00856D2F">
              <w:t>Аптека</w:t>
            </w:r>
          </w:p>
          <w:p w:rsidR="00900D5A" w:rsidRPr="00856D2F" w:rsidRDefault="00900D5A" w:rsidP="00900D5A">
            <w:pPr>
              <w:spacing w:line="276" w:lineRule="auto"/>
              <w:jc w:val="center"/>
            </w:pPr>
          </w:p>
        </w:tc>
      </w:tr>
      <w:tr w:rsidR="00900D5A" w:rsidRPr="00856D2F" w:rsidTr="00900D5A">
        <w:trPr>
          <w:trHeight w:val="468"/>
        </w:trPr>
        <w:tc>
          <w:tcPr>
            <w:tcW w:w="1558" w:type="dxa"/>
            <w:vMerge/>
            <w:tcBorders>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pPr>
          </w:p>
        </w:tc>
        <w:tc>
          <w:tcPr>
            <w:tcW w:w="4107" w:type="dxa"/>
            <w:vMerge/>
            <w:tcBorders>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900D5A" w:rsidRPr="00856D2F" w:rsidRDefault="00900D5A" w:rsidP="00900D5A">
            <w:pPr>
              <w:spacing w:line="276" w:lineRule="auto"/>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900D5A" w:rsidRPr="00856D2F" w:rsidRDefault="00900D5A" w:rsidP="00900D5A">
            <w:pPr>
              <w:spacing w:line="276" w:lineRule="auto"/>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900D5A" w:rsidRPr="00856D2F" w:rsidRDefault="00900D5A" w:rsidP="00900D5A">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900D5A" w:rsidRPr="00856D2F" w:rsidRDefault="00900D5A" w:rsidP="00900D5A">
            <w:pPr>
              <w:spacing w:line="276" w:lineRule="auto"/>
              <w:jc w:val="center"/>
            </w:pPr>
          </w:p>
        </w:tc>
        <w:tc>
          <w:tcPr>
            <w:tcW w:w="1701" w:type="dxa"/>
            <w:vMerge/>
            <w:tcBorders>
              <w:left w:val="single" w:sz="4" w:space="0" w:color="auto"/>
              <w:bottom w:val="single" w:sz="4" w:space="0" w:color="auto"/>
              <w:right w:val="single" w:sz="4" w:space="0" w:color="auto"/>
            </w:tcBorders>
            <w:shd w:val="clear" w:color="auto" w:fill="auto"/>
            <w:vAlign w:val="center"/>
          </w:tcPr>
          <w:p w:rsidR="00900D5A" w:rsidRPr="00856D2F" w:rsidRDefault="00900D5A" w:rsidP="00900D5A">
            <w:pPr>
              <w:spacing w:line="276" w:lineRule="auto"/>
              <w:jc w:val="center"/>
            </w:pPr>
          </w:p>
        </w:tc>
        <w:tc>
          <w:tcPr>
            <w:tcW w:w="1279"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spacing w:line="276" w:lineRule="auto"/>
              <w:jc w:val="center"/>
            </w:pPr>
            <w:r w:rsidRPr="00856D2F">
              <w:t>минимальный отступ застройки от красной линии улиц - 5 м</w:t>
            </w:r>
          </w:p>
        </w:tc>
        <w:tc>
          <w:tcPr>
            <w:tcW w:w="1845" w:type="dxa"/>
            <w:vMerge/>
            <w:tcBorders>
              <w:left w:val="single" w:sz="4" w:space="0" w:color="auto"/>
              <w:bottom w:val="single" w:sz="4" w:space="0" w:color="auto"/>
              <w:right w:val="single" w:sz="4" w:space="0" w:color="auto"/>
            </w:tcBorders>
            <w:vAlign w:val="center"/>
          </w:tcPr>
          <w:p w:rsidR="00900D5A" w:rsidRPr="00856D2F" w:rsidRDefault="00900D5A" w:rsidP="00900D5A">
            <w:pPr>
              <w:spacing w:line="276" w:lineRule="auto"/>
              <w:jc w:val="center"/>
            </w:pPr>
          </w:p>
        </w:tc>
      </w:tr>
      <w:tr w:rsidR="00900D5A" w:rsidRPr="00856D2F" w:rsidTr="00900D5A">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pPr>
            <w:r w:rsidRPr="00856D2F">
              <w:t>Общественное питание 4.6</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pPr>
            <w:r w:rsidRPr="00856D2F">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pPr>
            <w:r w:rsidRPr="00856D2F">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pPr>
            <w:r w:rsidRPr="00856D2F">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pPr>
            <w:r w:rsidRPr="00856D2F">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pPr>
            <w:r w:rsidRPr="00856D2F">
              <w:t>59 %</w:t>
            </w:r>
          </w:p>
        </w:tc>
        <w:tc>
          <w:tcPr>
            <w:tcW w:w="1279"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pPr>
            <w:r w:rsidRPr="00856D2F">
              <w:t>1</w:t>
            </w:r>
          </w:p>
        </w:tc>
        <w:tc>
          <w:tcPr>
            <w:tcW w:w="1845" w:type="dxa"/>
            <w:tcBorders>
              <w:top w:val="single" w:sz="4" w:space="0" w:color="auto"/>
              <w:left w:val="single" w:sz="4" w:space="0" w:color="auto"/>
              <w:bottom w:val="single" w:sz="4" w:space="0" w:color="auto"/>
              <w:right w:val="single" w:sz="4" w:space="0" w:color="auto"/>
            </w:tcBorders>
            <w:vAlign w:val="center"/>
          </w:tcPr>
          <w:p w:rsidR="00900D5A" w:rsidRPr="00856D2F" w:rsidRDefault="00900D5A" w:rsidP="00900D5A">
            <w:pPr>
              <w:jc w:val="center"/>
              <w:rPr>
                <w:bCs/>
                <w:lang w:bidi="ru-RU"/>
              </w:rPr>
            </w:pPr>
            <w:r w:rsidRPr="00856D2F">
              <w:rPr>
                <w:bCs/>
                <w:lang w:bidi="ru-RU"/>
              </w:rPr>
              <w:t>- Ресторан;</w:t>
            </w:r>
          </w:p>
          <w:p w:rsidR="00900D5A" w:rsidRPr="00856D2F" w:rsidRDefault="00900D5A" w:rsidP="00900D5A">
            <w:pPr>
              <w:jc w:val="center"/>
              <w:rPr>
                <w:bCs/>
                <w:lang w:bidi="ru-RU"/>
              </w:rPr>
            </w:pPr>
            <w:r w:rsidRPr="00856D2F">
              <w:rPr>
                <w:bCs/>
                <w:lang w:bidi="ru-RU"/>
              </w:rPr>
              <w:t>- Кафе;</w:t>
            </w:r>
          </w:p>
          <w:p w:rsidR="00900D5A" w:rsidRPr="00856D2F" w:rsidRDefault="00900D5A" w:rsidP="00900D5A">
            <w:pPr>
              <w:jc w:val="center"/>
              <w:rPr>
                <w:bCs/>
                <w:lang w:bidi="ru-RU"/>
              </w:rPr>
            </w:pPr>
            <w:r w:rsidRPr="00856D2F">
              <w:rPr>
                <w:bCs/>
                <w:lang w:bidi="ru-RU"/>
              </w:rPr>
              <w:t>- Столовая</w:t>
            </w:r>
          </w:p>
          <w:p w:rsidR="00900D5A" w:rsidRPr="00856D2F" w:rsidRDefault="00900D5A" w:rsidP="00900D5A">
            <w:pPr>
              <w:jc w:val="center"/>
            </w:pPr>
          </w:p>
        </w:tc>
      </w:tr>
      <w:tr w:rsidR="00900D5A" w:rsidRPr="00856D2F" w:rsidTr="00900D5A">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rPr>
                <w:lang w:val="en-US"/>
              </w:rPr>
            </w:pPr>
            <w:r w:rsidRPr="00856D2F">
              <w:lastRenderedPageBreak/>
              <w:t>Гостиничное обслуживание 4.7</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pPr>
            <w:r w:rsidRPr="00856D2F">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pPr>
            <w:r w:rsidRPr="00856D2F">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pPr>
            <w:r w:rsidRPr="00856D2F">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pPr>
            <w:r>
              <w:t>2</w:t>
            </w:r>
            <w:r w:rsidRPr="00856D2F">
              <w:t>/</w:t>
            </w:r>
            <w:r>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pPr>
            <w:r w:rsidRPr="00856D2F">
              <w:t>59 %</w:t>
            </w:r>
          </w:p>
        </w:tc>
        <w:tc>
          <w:tcPr>
            <w:tcW w:w="1279" w:type="dxa"/>
            <w:tcBorders>
              <w:top w:val="single" w:sz="4" w:space="0" w:color="auto"/>
              <w:left w:val="single" w:sz="4" w:space="0" w:color="auto"/>
              <w:bottom w:val="single" w:sz="4" w:space="0" w:color="auto"/>
              <w:right w:val="single" w:sz="4" w:space="0" w:color="auto"/>
            </w:tcBorders>
            <w:shd w:val="clear" w:color="auto" w:fill="auto"/>
            <w:vAlign w:val="center"/>
          </w:tcPr>
          <w:p w:rsidR="00900D5A" w:rsidRPr="00856D2F" w:rsidRDefault="00900D5A" w:rsidP="00900D5A">
            <w:pPr>
              <w:jc w:val="center"/>
            </w:pPr>
            <w:r w:rsidRPr="00856D2F">
              <w:t>1</w:t>
            </w:r>
          </w:p>
        </w:tc>
        <w:tc>
          <w:tcPr>
            <w:tcW w:w="1845" w:type="dxa"/>
            <w:tcBorders>
              <w:top w:val="single" w:sz="4" w:space="0" w:color="auto"/>
              <w:left w:val="single" w:sz="4" w:space="0" w:color="auto"/>
              <w:bottom w:val="single" w:sz="4" w:space="0" w:color="auto"/>
              <w:right w:val="single" w:sz="4" w:space="0" w:color="auto"/>
            </w:tcBorders>
            <w:vAlign w:val="center"/>
          </w:tcPr>
          <w:p w:rsidR="00900D5A" w:rsidRPr="00856D2F" w:rsidRDefault="00900D5A" w:rsidP="00900D5A">
            <w:pPr>
              <w:jc w:val="center"/>
            </w:pPr>
            <w:r w:rsidRPr="00856D2F">
              <w:t>- Гостиница;</w:t>
            </w:r>
          </w:p>
          <w:p w:rsidR="00900D5A" w:rsidRPr="00856D2F" w:rsidRDefault="00900D5A" w:rsidP="00900D5A">
            <w:pPr>
              <w:jc w:val="center"/>
            </w:pPr>
            <w:r w:rsidRPr="00856D2F">
              <w:t>- Гостевой дом</w:t>
            </w:r>
          </w:p>
        </w:tc>
      </w:tr>
      <w:tr w:rsidR="004D2F44" w:rsidRPr="00856D2F" w:rsidTr="00900D5A">
        <w:trPr>
          <w:trHeight w:val="365"/>
        </w:trPr>
        <w:tc>
          <w:tcPr>
            <w:tcW w:w="1558" w:type="dxa"/>
            <w:shd w:val="clear" w:color="auto" w:fill="auto"/>
            <w:vAlign w:val="center"/>
          </w:tcPr>
          <w:p w:rsidR="004D2F44" w:rsidRPr="00856D2F" w:rsidRDefault="004D2F44" w:rsidP="004D2F44">
            <w:pPr>
              <w:jc w:val="center"/>
            </w:pPr>
            <w:r w:rsidRPr="00856D2F">
              <w:t>Обеспечение внутреннего правопорядка 8.3</w:t>
            </w:r>
          </w:p>
        </w:tc>
        <w:tc>
          <w:tcPr>
            <w:tcW w:w="4107" w:type="dxa"/>
            <w:shd w:val="clear" w:color="auto" w:fill="auto"/>
            <w:vAlign w:val="center"/>
          </w:tcPr>
          <w:p w:rsidR="004D2F44" w:rsidRPr="00856D2F" w:rsidRDefault="00500A58" w:rsidP="00500A58">
            <w:pPr>
              <w:jc w:val="center"/>
            </w:pPr>
            <w:r w:rsidRPr="00856D2F">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856D2F">
              <w:t>Росгвардии</w:t>
            </w:r>
            <w:proofErr w:type="spellEnd"/>
            <w:r w:rsidRPr="00856D2F">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237" w:type="dxa"/>
            <w:gridSpan w:val="5"/>
            <w:shd w:val="clear" w:color="auto" w:fill="auto"/>
            <w:vAlign w:val="center"/>
          </w:tcPr>
          <w:p w:rsidR="004D2F44" w:rsidRPr="00856D2F" w:rsidRDefault="004D2F44" w:rsidP="004D2F44">
            <w:pPr>
              <w:autoSpaceDE/>
              <w:jc w:val="center"/>
            </w:pPr>
            <w:r w:rsidRPr="00856D2F">
              <w:t>не подлежат установлению</w:t>
            </w:r>
          </w:p>
        </w:tc>
        <w:tc>
          <w:tcPr>
            <w:tcW w:w="1279" w:type="dxa"/>
            <w:shd w:val="clear" w:color="auto" w:fill="auto"/>
            <w:vAlign w:val="center"/>
          </w:tcPr>
          <w:p w:rsidR="004D2F44" w:rsidRPr="00856D2F" w:rsidRDefault="004D2F44" w:rsidP="004D2F44">
            <w:pPr>
              <w:autoSpaceDE/>
              <w:jc w:val="center"/>
            </w:pPr>
            <w:r w:rsidRPr="00856D2F">
              <w:t>1</w:t>
            </w:r>
          </w:p>
        </w:tc>
        <w:tc>
          <w:tcPr>
            <w:tcW w:w="1845" w:type="dxa"/>
            <w:vAlign w:val="center"/>
          </w:tcPr>
          <w:p w:rsidR="004D2F44" w:rsidRPr="00856D2F" w:rsidRDefault="004D2F44" w:rsidP="004D2F44">
            <w:pPr>
              <w:autoSpaceDE/>
              <w:autoSpaceDN w:val="0"/>
              <w:jc w:val="center"/>
            </w:pPr>
            <w:r w:rsidRPr="00856D2F">
              <w:t>- Здание РОВД, ГИБДД, военные комиссариаты;</w:t>
            </w:r>
          </w:p>
          <w:p w:rsidR="004D2F44" w:rsidRPr="00856D2F" w:rsidRDefault="004D2F44" w:rsidP="004D2F44">
            <w:pPr>
              <w:autoSpaceDE/>
              <w:autoSpaceDN w:val="0"/>
              <w:jc w:val="center"/>
            </w:pPr>
            <w:r w:rsidRPr="00856D2F">
              <w:t>- Здание, сооружение следственных органов;</w:t>
            </w:r>
          </w:p>
          <w:p w:rsidR="004D2F44" w:rsidRPr="00856D2F" w:rsidRDefault="004D2F44" w:rsidP="004D2F44">
            <w:pPr>
              <w:autoSpaceDE/>
              <w:autoSpaceDN w:val="0"/>
              <w:jc w:val="center"/>
            </w:pPr>
            <w:r w:rsidRPr="00856D2F">
              <w:t>- Отделение, участковый пункт полиции;</w:t>
            </w:r>
          </w:p>
          <w:p w:rsidR="004D2F44" w:rsidRPr="00856D2F" w:rsidRDefault="004D2F44" w:rsidP="004D2F44">
            <w:pPr>
              <w:autoSpaceDE/>
              <w:autoSpaceDN w:val="0"/>
              <w:jc w:val="center"/>
            </w:pPr>
            <w:r w:rsidRPr="00856D2F">
              <w:t>- Пожарное депо;</w:t>
            </w:r>
          </w:p>
          <w:p w:rsidR="004D2F44" w:rsidRPr="00856D2F" w:rsidRDefault="004D2F44" w:rsidP="004D2F44">
            <w:pPr>
              <w:autoSpaceDE/>
              <w:autoSpaceDN w:val="0"/>
              <w:jc w:val="center"/>
            </w:pPr>
            <w:r w:rsidRPr="00856D2F">
              <w:t>- Пожарная часть;</w:t>
            </w:r>
          </w:p>
          <w:p w:rsidR="004D2F44" w:rsidRPr="00856D2F" w:rsidRDefault="004D2F44" w:rsidP="004D2F44">
            <w:pPr>
              <w:autoSpaceDE/>
              <w:autoSpaceDN w:val="0"/>
              <w:jc w:val="center"/>
            </w:pPr>
            <w:r w:rsidRPr="00856D2F">
              <w:t>- Объект гражданской обороны;</w:t>
            </w:r>
          </w:p>
          <w:p w:rsidR="004D2F44" w:rsidRPr="00856D2F" w:rsidRDefault="004D2F44" w:rsidP="004D2F44">
            <w:pPr>
              <w:autoSpaceDE/>
              <w:autoSpaceDN w:val="0"/>
              <w:jc w:val="center"/>
            </w:pPr>
            <w:r w:rsidRPr="00856D2F">
              <w:t>- Спасательная служба;</w:t>
            </w:r>
          </w:p>
          <w:p w:rsidR="004D2F44" w:rsidRPr="00856D2F" w:rsidRDefault="004D2F44" w:rsidP="004D2F44">
            <w:pPr>
              <w:autoSpaceDE/>
              <w:jc w:val="center"/>
            </w:pPr>
            <w:r w:rsidRPr="00856D2F">
              <w:t>- Гараж</w:t>
            </w:r>
            <w:r w:rsidRPr="00856D2F">
              <w:rPr>
                <w:lang w:val="en-US"/>
              </w:rPr>
              <w:t>;</w:t>
            </w:r>
          </w:p>
        </w:tc>
      </w:tr>
    </w:tbl>
    <w:p w:rsidR="004D2F44" w:rsidRPr="00856D2F" w:rsidRDefault="004D2F44" w:rsidP="004D2F44">
      <w:pPr>
        <w:jc w:val="center"/>
        <w:rPr>
          <w:sz w:val="24"/>
          <w:szCs w:val="24"/>
          <w:shd w:val="clear" w:color="auto" w:fill="FFFFFF"/>
          <w:lang w:val="en-US"/>
        </w:rPr>
      </w:pPr>
    </w:p>
    <w:p w:rsidR="004D2F44" w:rsidRPr="00856D2F" w:rsidRDefault="004D2F44" w:rsidP="004D2F44">
      <w:pPr>
        <w:jc w:val="center"/>
        <w:rPr>
          <w:b/>
          <w:sz w:val="24"/>
          <w:szCs w:val="24"/>
          <w:shd w:val="clear" w:color="auto" w:fill="FFFFFF"/>
        </w:rPr>
      </w:pPr>
      <w:r w:rsidRPr="00856D2F">
        <w:rPr>
          <w:b/>
          <w:sz w:val="24"/>
          <w:szCs w:val="24"/>
          <w:shd w:val="clear" w:color="auto" w:fill="FFFFFF"/>
        </w:rPr>
        <w:t>Вспомогательные виды разрешенного использования</w:t>
      </w:r>
    </w:p>
    <w:p w:rsidR="004D2F44" w:rsidRPr="00856D2F" w:rsidRDefault="004D2F44" w:rsidP="004D2F44">
      <w:pPr>
        <w:jc w:val="center"/>
        <w:rPr>
          <w:b/>
          <w:sz w:val="24"/>
          <w:szCs w:val="24"/>
          <w:shd w:val="clear" w:color="auto" w:fill="FFFFFF"/>
        </w:rPr>
      </w:pPr>
    </w:p>
    <w:p w:rsidR="004D2F44" w:rsidRPr="00856D2F" w:rsidRDefault="004D2F44" w:rsidP="004D2F44">
      <w:pPr>
        <w:tabs>
          <w:tab w:val="left" w:pos="1320"/>
        </w:tabs>
        <w:ind w:firstLine="567"/>
        <w:rPr>
          <w:sz w:val="24"/>
          <w:szCs w:val="24"/>
        </w:rPr>
      </w:pPr>
      <w:r w:rsidRPr="00856D2F">
        <w:rPr>
          <w:sz w:val="24"/>
          <w:szCs w:val="24"/>
        </w:rPr>
        <w:t>- Не подлежат установлению.</w:t>
      </w:r>
    </w:p>
    <w:p w:rsidR="004D2F44" w:rsidRPr="00856D2F" w:rsidRDefault="004D2F44" w:rsidP="004D2F44">
      <w:pPr>
        <w:tabs>
          <w:tab w:val="left" w:pos="1320"/>
        </w:tabs>
        <w:ind w:firstLine="567"/>
        <w:rPr>
          <w:b/>
          <w:iCs/>
          <w:sz w:val="28"/>
          <w:szCs w:val="28"/>
        </w:rPr>
      </w:pPr>
    </w:p>
    <w:p w:rsidR="004D2F44" w:rsidRPr="00856D2F" w:rsidRDefault="004D2F44" w:rsidP="004D2F44">
      <w:pPr>
        <w:ind w:firstLine="567"/>
        <w:jc w:val="both"/>
        <w:rPr>
          <w:b/>
          <w:sz w:val="24"/>
          <w:szCs w:val="24"/>
        </w:rPr>
      </w:pPr>
      <w:r w:rsidRPr="00856D2F">
        <w:rPr>
          <w:b/>
          <w:sz w:val="24"/>
          <w:szCs w:val="24"/>
        </w:rPr>
        <w:lastRenderedPageBreak/>
        <w:t>ОГРАНИЧЕНИЯ ИСПОЛЬЗОВАНИЯ ЗЕМЕЛЬНЫХ УЧАСТКОВ И ОБЪЕКТОВ КАПИТАЛЬНОГО СТРОИТЕЛЬСТВА:</w:t>
      </w:r>
    </w:p>
    <w:p w:rsidR="004D2F44" w:rsidRPr="00856D2F" w:rsidRDefault="004D2F44" w:rsidP="004D2F44">
      <w:pPr>
        <w:ind w:firstLine="567"/>
        <w:jc w:val="both"/>
        <w:rPr>
          <w:sz w:val="22"/>
          <w:szCs w:val="22"/>
        </w:rPr>
      </w:pPr>
    </w:p>
    <w:p w:rsidR="004D2F44" w:rsidRPr="00856D2F" w:rsidRDefault="004D2F44" w:rsidP="004D2F44">
      <w:pPr>
        <w:ind w:firstLine="567"/>
        <w:jc w:val="both"/>
        <w:rPr>
          <w:sz w:val="22"/>
          <w:szCs w:val="22"/>
        </w:rPr>
      </w:pPr>
      <w:r w:rsidRPr="00856D2F">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4D2F44" w:rsidRPr="00856D2F" w:rsidRDefault="004D2F44" w:rsidP="004D2F44">
      <w:pPr>
        <w:tabs>
          <w:tab w:val="left" w:pos="1320"/>
        </w:tabs>
        <w:ind w:firstLine="567"/>
        <w:rPr>
          <w:b/>
          <w:iCs/>
          <w:sz w:val="28"/>
          <w:szCs w:val="28"/>
        </w:rPr>
      </w:pPr>
      <w:r w:rsidRPr="00856D2F">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900D5A" w:rsidRDefault="00900D5A" w:rsidP="00F95EBF">
      <w:pPr>
        <w:tabs>
          <w:tab w:val="left" w:pos="1320"/>
        </w:tabs>
        <w:rPr>
          <w:b/>
          <w:iCs/>
          <w:sz w:val="28"/>
          <w:szCs w:val="28"/>
        </w:rPr>
      </w:pPr>
      <w:bookmarkStart w:id="365" w:name="СТАТЬЯ40"/>
    </w:p>
    <w:p w:rsidR="00900D5A" w:rsidRPr="00856D2F" w:rsidRDefault="00900D5A" w:rsidP="004D2F44">
      <w:pPr>
        <w:tabs>
          <w:tab w:val="left" w:pos="1320"/>
        </w:tabs>
        <w:jc w:val="center"/>
        <w:rPr>
          <w:b/>
          <w:iCs/>
          <w:sz w:val="28"/>
          <w:szCs w:val="28"/>
        </w:rPr>
      </w:pPr>
    </w:p>
    <w:p w:rsidR="004D2F44" w:rsidRPr="00856D2F" w:rsidRDefault="004D2F44" w:rsidP="004D2F44">
      <w:pPr>
        <w:tabs>
          <w:tab w:val="left" w:pos="1320"/>
        </w:tabs>
        <w:jc w:val="center"/>
        <w:rPr>
          <w:b/>
          <w:iCs/>
          <w:sz w:val="28"/>
          <w:szCs w:val="28"/>
        </w:rPr>
      </w:pPr>
      <w:r w:rsidRPr="00856D2F">
        <w:rPr>
          <w:b/>
          <w:iCs/>
          <w:sz w:val="28"/>
          <w:szCs w:val="28"/>
        </w:rPr>
        <w:t xml:space="preserve">СТАТЬЯ </w:t>
      </w:r>
      <w:r w:rsidR="008E234F" w:rsidRPr="00856D2F">
        <w:rPr>
          <w:b/>
          <w:iCs/>
          <w:sz w:val="28"/>
          <w:szCs w:val="28"/>
        </w:rPr>
        <w:t>42</w:t>
      </w:r>
      <w:r w:rsidRPr="00856D2F">
        <w:rPr>
          <w:b/>
          <w:iCs/>
          <w:sz w:val="28"/>
          <w:szCs w:val="28"/>
        </w:rPr>
        <w:t>. ГРАДОСТРОИТЕЛЬНЫЕ РЕГЛАМЕНТЫ ДЛЯ ЗОН СЕЛЬСКОХОЗЯЙСТВЕННОГО ИСПОЛЬЗОВАНИЯ</w:t>
      </w:r>
    </w:p>
    <w:p w:rsidR="004D2F44" w:rsidRPr="00856D2F" w:rsidRDefault="004D2F44" w:rsidP="004D2F44">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4D2F44" w:rsidRPr="00856D2F" w:rsidTr="004D2F44">
        <w:tc>
          <w:tcPr>
            <w:tcW w:w="14275" w:type="dxa"/>
            <w:shd w:val="clear" w:color="auto" w:fill="DAEEF3"/>
          </w:tcPr>
          <w:bookmarkEnd w:id="365"/>
          <w:p w:rsidR="004D2F44" w:rsidRPr="00856D2F" w:rsidRDefault="004D2F44" w:rsidP="004D2F44">
            <w:pPr>
              <w:tabs>
                <w:tab w:val="left" w:pos="1320"/>
              </w:tabs>
              <w:jc w:val="center"/>
              <w:rPr>
                <w:rFonts w:eastAsia="Calibri"/>
                <w:b/>
                <w:sz w:val="24"/>
                <w:szCs w:val="24"/>
              </w:rPr>
            </w:pPr>
            <w:r w:rsidRPr="00856D2F">
              <w:rPr>
                <w:rFonts w:eastAsia="Calibri"/>
                <w:b/>
                <w:iCs/>
                <w:sz w:val="24"/>
                <w:szCs w:val="24"/>
              </w:rPr>
              <w:t>Сх</w:t>
            </w:r>
            <w:proofErr w:type="gramStart"/>
            <w:r w:rsidRPr="00856D2F">
              <w:rPr>
                <w:rFonts w:eastAsia="Calibri"/>
                <w:b/>
                <w:iCs/>
                <w:sz w:val="24"/>
                <w:szCs w:val="24"/>
              </w:rPr>
              <w:t>1</w:t>
            </w:r>
            <w:proofErr w:type="gramEnd"/>
            <w:r w:rsidRPr="00856D2F">
              <w:rPr>
                <w:rFonts w:eastAsia="Calibri"/>
                <w:b/>
                <w:iCs/>
                <w:sz w:val="24"/>
                <w:szCs w:val="24"/>
              </w:rPr>
              <w:t>. ЗОНА СЕЛЬСКОХОЗЯЙСТВЕННЫХ УГОДИЙ</w:t>
            </w:r>
          </w:p>
          <w:p w:rsidR="004D2F44" w:rsidRPr="00856D2F" w:rsidRDefault="004D2F44" w:rsidP="004D2F44">
            <w:pPr>
              <w:tabs>
                <w:tab w:val="left" w:pos="1320"/>
              </w:tabs>
              <w:jc w:val="center"/>
              <w:rPr>
                <w:rFonts w:eastAsia="Calibri"/>
                <w:iCs/>
                <w:sz w:val="24"/>
                <w:szCs w:val="24"/>
              </w:rPr>
            </w:pPr>
            <w:r w:rsidRPr="00856D2F">
              <w:rPr>
                <w:rFonts w:eastAsia="Calibri"/>
                <w:iCs/>
                <w:sz w:val="24"/>
                <w:szCs w:val="24"/>
              </w:rPr>
              <w:t>Зона сельскохозяйственных угодий</w:t>
            </w:r>
            <w:r w:rsidRPr="00856D2F">
              <w:rPr>
                <w:rFonts w:eastAsia="HiddenHorzOCR"/>
                <w:sz w:val="24"/>
                <w:szCs w:val="24"/>
              </w:rPr>
              <w:t xml:space="preserve"> (Сх</w:t>
            </w:r>
            <w:proofErr w:type="gramStart"/>
            <w:r w:rsidRPr="00856D2F">
              <w:rPr>
                <w:rFonts w:eastAsia="HiddenHorzOCR"/>
                <w:sz w:val="24"/>
                <w:szCs w:val="24"/>
              </w:rPr>
              <w:t>1</w:t>
            </w:r>
            <w:proofErr w:type="gramEnd"/>
            <w:r w:rsidRPr="00856D2F">
              <w:rPr>
                <w:rFonts w:eastAsia="HiddenHorzOCR"/>
                <w:sz w:val="24"/>
                <w:szCs w:val="24"/>
              </w:rPr>
              <w:t xml:space="preserve">) выделена для обеспечения правовых условий формирования территорий </w:t>
            </w:r>
            <w:r w:rsidRPr="00856D2F">
              <w:rPr>
                <w:rFonts w:eastAsia="Calibri"/>
                <w:iCs/>
                <w:sz w:val="24"/>
                <w:szCs w:val="24"/>
              </w:rPr>
              <w:t xml:space="preserve">сельскохозяйственных угодий без </w:t>
            </w:r>
            <w:r w:rsidRPr="00856D2F">
              <w:rPr>
                <w:sz w:val="24"/>
                <w:szCs w:val="24"/>
              </w:rPr>
              <w:t>права возведения объектов капитального строительства</w:t>
            </w:r>
            <w:r w:rsidRPr="00856D2F">
              <w:rPr>
                <w:rFonts w:eastAsia="HiddenHorzOCR"/>
                <w:sz w:val="24"/>
                <w:szCs w:val="24"/>
              </w:rPr>
              <w:t>.</w:t>
            </w:r>
          </w:p>
        </w:tc>
      </w:tr>
    </w:tbl>
    <w:p w:rsidR="004D2F44" w:rsidRPr="00856D2F" w:rsidRDefault="004D2F44" w:rsidP="004D2F44">
      <w:pPr>
        <w:jc w:val="center"/>
        <w:rPr>
          <w:b/>
          <w:sz w:val="24"/>
          <w:szCs w:val="24"/>
        </w:rPr>
      </w:pPr>
    </w:p>
    <w:p w:rsidR="004D2F44" w:rsidRPr="00856D2F" w:rsidRDefault="004D2F44" w:rsidP="004D2F44">
      <w:pPr>
        <w:jc w:val="center"/>
        <w:rPr>
          <w:b/>
          <w:sz w:val="24"/>
          <w:szCs w:val="24"/>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1843"/>
      </w:tblGrid>
      <w:tr w:rsidR="004D2F44" w:rsidRPr="00856D2F" w:rsidTr="00856D2F">
        <w:trPr>
          <w:trHeight w:val="131"/>
          <w:tblHeader/>
        </w:trPr>
        <w:tc>
          <w:tcPr>
            <w:tcW w:w="15027" w:type="dxa"/>
            <w:gridSpan w:val="9"/>
            <w:shd w:val="clear" w:color="auto" w:fill="C6D9F1"/>
            <w:vAlign w:val="center"/>
          </w:tcPr>
          <w:p w:rsidR="004D2F44" w:rsidRPr="00856D2F" w:rsidRDefault="004D2F44" w:rsidP="004D2F44">
            <w:pPr>
              <w:jc w:val="center"/>
              <w:rPr>
                <w:b/>
              </w:rPr>
            </w:pPr>
            <w:r w:rsidRPr="00856D2F">
              <w:rPr>
                <w:b/>
                <w:sz w:val="24"/>
                <w:szCs w:val="24"/>
              </w:rPr>
              <w:t>Основные виды разрешенного использования</w:t>
            </w:r>
          </w:p>
        </w:tc>
      </w:tr>
      <w:tr w:rsidR="004D2F44" w:rsidRPr="00856D2F" w:rsidTr="00856D2F">
        <w:trPr>
          <w:trHeight w:val="131"/>
          <w:tblHeader/>
        </w:trPr>
        <w:tc>
          <w:tcPr>
            <w:tcW w:w="1560" w:type="dxa"/>
            <w:vMerge w:val="restart"/>
            <w:shd w:val="clear" w:color="auto" w:fill="EAF1DD"/>
            <w:vAlign w:val="center"/>
          </w:tcPr>
          <w:p w:rsidR="004D2F44" w:rsidRPr="00856D2F" w:rsidRDefault="004D2F44" w:rsidP="004D2F44">
            <w:pPr>
              <w:autoSpaceDE/>
              <w:jc w:val="center"/>
              <w:rPr>
                <w:b/>
              </w:rPr>
            </w:pPr>
            <w:r w:rsidRPr="00856D2F">
              <w:rPr>
                <w:b/>
              </w:rPr>
              <w:t>Наименование и код ВРИ</w:t>
            </w:r>
          </w:p>
        </w:tc>
        <w:tc>
          <w:tcPr>
            <w:tcW w:w="4111" w:type="dxa"/>
            <w:vMerge w:val="restart"/>
            <w:shd w:val="clear" w:color="auto" w:fill="EAF1DD"/>
            <w:noWrap/>
            <w:vAlign w:val="center"/>
          </w:tcPr>
          <w:p w:rsidR="004D2F44" w:rsidRPr="00856D2F" w:rsidRDefault="004D2F44" w:rsidP="004D2F44">
            <w:pPr>
              <w:autoSpaceDE/>
              <w:jc w:val="center"/>
              <w:rPr>
                <w:b/>
              </w:rPr>
            </w:pPr>
            <w:r w:rsidRPr="00856D2F">
              <w:rPr>
                <w:b/>
              </w:rPr>
              <w:t>Описание ВРИ</w:t>
            </w:r>
          </w:p>
        </w:tc>
        <w:tc>
          <w:tcPr>
            <w:tcW w:w="3119" w:type="dxa"/>
            <w:gridSpan w:val="3"/>
            <w:shd w:val="clear" w:color="auto" w:fill="EAF1DD"/>
            <w:vAlign w:val="center"/>
          </w:tcPr>
          <w:p w:rsidR="004D2F44" w:rsidRPr="00856D2F" w:rsidRDefault="004D2F44" w:rsidP="004D2F44">
            <w:pPr>
              <w:autoSpaceDE/>
              <w:jc w:val="center"/>
              <w:rPr>
                <w:b/>
              </w:rPr>
            </w:pPr>
            <w:r w:rsidRPr="00856D2F">
              <w:rPr>
                <w:b/>
              </w:rPr>
              <w:t>Предельные размеры земельных участков</w:t>
            </w:r>
          </w:p>
        </w:tc>
        <w:tc>
          <w:tcPr>
            <w:tcW w:w="1417" w:type="dxa"/>
            <w:vMerge w:val="restart"/>
            <w:shd w:val="clear" w:color="auto" w:fill="EAF1DD"/>
            <w:vAlign w:val="center"/>
          </w:tcPr>
          <w:p w:rsidR="004D2F44" w:rsidRPr="00856D2F" w:rsidRDefault="004D2F44" w:rsidP="004D2F44">
            <w:pPr>
              <w:autoSpaceDE/>
              <w:jc w:val="center"/>
              <w:rPr>
                <w:b/>
              </w:rPr>
            </w:pPr>
            <w:r w:rsidRPr="00856D2F">
              <w:rPr>
                <w:b/>
              </w:rPr>
              <w:t>Предельное количество этажей. Предельная высота.</w:t>
            </w:r>
          </w:p>
          <w:p w:rsidR="004D2F44" w:rsidRPr="00856D2F" w:rsidRDefault="004D2F44" w:rsidP="004D2F44">
            <w:pPr>
              <w:autoSpaceDE/>
              <w:jc w:val="center"/>
              <w:rPr>
                <w:b/>
              </w:rPr>
            </w:pPr>
            <w:r w:rsidRPr="00856D2F">
              <w:rPr>
                <w:b/>
              </w:rPr>
              <w:t>(эт./м.)</w:t>
            </w:r>
          </w:p>
        </w:tc>
        <w:tc>
          <w:tcPr>
            <w:tcW w:w="1701" w:type="dxa"/>
            <w:vMerge w:val="restart"/>
            <w:shd w:val="clear" w:color="auto" w:fill="EAF1DD"/>
            <w:noWrap/>
            <w:vAlign w:val="center"/>
          </w:tcPr>
          <w:p w:rsidR="004D2F44" w:rsidRPr="00856D2F" w:rsidRDefault="004D2F44" w:rsidP="004D2F44">
            <w:pPr>
              <w:autoSpaceDE/>
              <w:jc w:val="center"/>
              <w:rPr>
                <w:b/>
              </w:rPr>
            </w:pPr>
            <w:r w:rsidRPr="00856D2F">
              <w:rPr>
                <w:b/>
              </w:rPr>
              <w:t>Максимальный процент застройки в границах земельного участка</w:t>
            </w:r>
          </w:p>
        </w:tc>
        <w:tc>
          <w:tcPr>
            <w:tcW w:w="1276" w:type="dxa"/>
            <w:vMerge w:val="restart"/>
            <w:shd w:val="clear" w:color="auto" w:fill="EAF1DD"/>
            <w:noWrap/>
            <w:vAlign w:val="center"/>
          </w:tcPr>
          <w:p w:rsidR="004D2F44" w:rsidRPr="00856D2F" w:rsidRDefault="004D2F44" w:rsidP="004D2F44">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1843" w:type="dxa"/>
            <w:vMerge w:val="restart"/>
            <w:shd w:val="clear" w:color="auto" w:fill="EAF1DD"/>
            <w:vAlign w:val="center"/>
          </w:tcPr>
          <w:p w:rsidR="004D2F44" w:rsidRPr="00856D2F" w:rsidRDefault="004D2F44" w:rsidP="004D2F44">
            <w:pPr>
              <w:jc w:val="center"/>
              <w:rPr>
                <w:b/>
              </w:rPr>
            </w:pPr>
            <w:r w:rsidRPr="00856D2F">
              <w:rPr>
                <w:b/>
              </w:rPr>
              <w:t>Наименование ВРИ объекта капитального строительства</w:t>
            </w:r>
          </w:p>
        </w:tc>
      </w:tr>
      <w:tr w:rsidR="004D2F44" w:rsidRPr="00856D2F" w:rsidTr="00856D2F">
        <w:trPr>
          <w:trHeight w:val="77"/>
          <w:tblHeader/>
        </w:trPr>
        <w:tc>
          <w:tcPr>
            <w:tcW w:w="1560" w:type="dxa"/>
            <w:vMerge/>
            <w:shd w:val="clear" w:color="auto" w:fill="auto"/>
            <w:vAlign w:val="center"/>
          </w:tcPr>
          <w:p w:rsidR="004D2F44" w:rsidRPr="00856D2F" w:rsidRDefault="004D2F44" w:rsidP="004D2F44">
            <w:pPr>
              <w:autoSpaceDE/>
            </w:pPr>
          </w:p>
        </w:tc>
        <w:tc>
          <w:tcPr>
            <w:tcW w:w="4111" w:type="dxa"/>
            <w:vMerge/>
            <w:shd w:val="clear" w:color="auto" w:fill="auto"/>
            <w:vAlign w:val="center"/>
          </w:tcPr>
          <w:p w:rsidR="004D2F44" w:rsidRPr="00856D2F" w:rsidRDefault="004D2F44" w:rsidP="004D2F44">
            <w:pPr>
              <w:autoSpaceDE/>
            </w:pPr>
          </w:p>
        </w:tc>
        <w:tc>
          <w:tcPr>
            <w:tcW w:w="1985" w:type="dxa"/>
            <w:gridSpan w:val="2"/>
            <w:shd w:val="clear" w:color="auto" w:fill="EAF1DD"/>
            <w:noWrap/>
            <w:vAlign w:val="center"/>
          </w:tcPr>
          <w:p w:rsidR="004D2F44" w:rsidRPr="00856D2F" w:rsidRDefault="004D2F44" w:rsidP="004D2F44">
            <w:pPr>
              <w:autoSpaceDE/>
              <w:jc w:val="center"/>
              <w:rPr>
                <w:b/>
              </w:rPr>
            </w:pPr>
            <w:r w:rsidRPr="00856D2F">
              <w:rPr>
                <w:b/>
              </w:rPr>
              <w:t>Площадь (кв. м.)</w:t>
            </w:r>
          </w:p>
        </w:tc>
        <w:tc>
          <w:tcPr>
            <w:tcW w:w="1134" w:type="dxa"/>
            <w:shd w:val="clear" w:color="auto" w:fill="EAF1DD"/>
            <w:noWrap/>
            <w:vAlign w:val="center"/>
          </w:tcPr>
          <w:p w:rsidR="004D2F44" w:rsidRPr="00856D2F" w:rsidRDefault="004D2F44" w:rsidP="004D2F44">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vMerge/>
            <w:shd w:val="clear" w:color="auto" w:fill="auto"/>
            <w:vAlign w:val="center"/>
          </w:tcPr>
          <w:p w:rsidR="004D2F44" w:rsidRPr="00856D2F" w:rsidRDefault="004D2F44" w:rsidP="004D2F44">
            <w:pPr>
              <w:autoSpaceDE/>
            </w:pPr>
          </w:p>
        </w:tc>
        <w:tc>
          <w:tcPr>
            <w:tcW w:w="1701" w:type="dxa"/>
            <w:vMerge/>
            <w:shd w:val="clear" w:color="auto" w:fill="auto"/>
            <w:vAlign w:val="center"/>
          </w:tcPr>
          <w:p w:rsidR="004D2F44" w:rsidRPr="00856D2F" w:rsidRDefault="004D2F44" w:rsidP="004D2F44">
            <w:pPr>
              <w:autoSpaceDE/>
            </w:pPr>
          </w:p>
        </w:tc>
        <w:tc>
          <w:tcPr>
            <w:tcW w:w="1276" w:type="dxa"/>
            <w:vMerge/>
            <w:shd w:val="clear" w:color="auto" w:fill="auto"/>
            <w:vAlign w:val="center"/>
          </w:tcPr>
          <w:p w:rsidR="004D2F44" w:rsidRPr="00856D2F" w:rsidRDefault="004D2F44" w:rsidP="004D2F44">
            <w:pPr>
              <w:autoSpaceDE/>
            </w:pPr>
          </w:p>
        </w:tc>
        <w:tc>
          <w:tcPr>
            <w:tcW w:w="1843" w:type="dxa"/>
            <w:vMerge/>
          </w:tcPr>
          <w:p w:rsidR="004D2F44" w:rsidRPr="00856D2F" w:rsidRDefault="004D2F44" w:rsidP="004D2F44">
            <w:pPr>
              <w:autoSpaceDE/>
            </w:pPr>
          </w:p>
        </w:tc>
      </w:tr>
      <w:tr w:rsidR="004D2F44" w:rsidRPr="00856D2F" w:rsidTr="00856D2F">
        <w:trPr>
          <w:trHeight w:val="77"/>
          <w:tblHeader/>
        </w:trPr>
        <w:tc>
          <w:tcPr>
            <w:tcW w:w="1560" w:type="dxa"/>
            <w:vMerge/>
            <w:shd w:val="clear" w:color="auto" w:fill="auto"/>
            <w:vAlign w:val="center"/>
          </w:tcPr>
          <w:p w:rsidR="004D2F44" w:rsidRPr="00856D2F" w:rsidRDefault="004D2F44" w:rsidP="004D2F44">
            <w:pPr>
              <w:autoSpaceDE/>
            </w:pPr>
          </w:p>
        </w:tc>
        <w:tc>
          <w:tcPr>
            <w:tcW w:w="4111" w:type="dxa"/>
            <w:vMerge/>
            <w:shd w:val="clear" w:color="auto" w:fill="auto"/>
            <w:vAlign w:val="center"/>
          </w:tcPr>
          <w:p w:rsidR="004D2F44" w:rsidRPr="00856D2F" w:rsidRDefault="004D2F44" w:rsidP="004D2F44">
            <w:pPr>
              <w:autoSpaceDE/>
            </w:pPr>
          </w:p>
        </w:tc>
        <w:tc>
          <w:tcPr>
            <w:tcW w:w="992"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w:t>
            </w:r>
          </w:p>
        </w:tc>
        <w:tc>
          <w:tcPr>
            <w:tcW w:w="993"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ax</w:t>
            </w:r>
          </w:p>
        </w:tc>
        <w:tc>
          <w:tcPr>
            <w:tcW w:w="1134"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7" w:type="dxa"/>
            <w:vMerge/>
            <w:shd w:val="clear" w:color="auto" w:fill="auto"/>
            <w:vAlign w:val="center"/>
          </w:tcPr>
          <w:p w:rsidR="004D2F44" w:rsidRPr="00856D2F" w:rsidRDefault="004D2F44" w:rsidP="004D2F44">
            <w:pPr>
              <w:autoSpaceDE/>
            </w:pPr>
          </w:p>
        </w:tc>
        <w:tc>
          <w:tcPr>
            <w:tcW w:w="1701" w:type="dxa"/>
            <w:vMerge/>
            <w:shd w:val="clear" w:color="auto" w:fill="auto"/>
            <w:vAlign w:val="center"/>
          </w:tcPr>
          <w:p w:rsidR="004D2F44" w:rsidRPr="00856D2F" w:rsidRDefault="004D2F44" w:rsidP="004D2F44">
            <w:pPr>
              <w:autoSpaceDE/>
              <w:jc w:val="center"/>
            </w:pPr>
          </w:p>
        </w:tc>
        <w:tc>
          <w:tcPr>
            <w:tcW w:w="1276" w:type="dxa"/>
            <w:vMerge/>
            <w:shd w:val="clear" w:color="auto" w:fill="auto"/>
            <w:vAlign w:val="center"/>
          </w:tcPr>
          <w:p w:rsidR="004D2F44" w:rsidRPr="00856D2F" w:rsidRDefault="004D2F44" w:rsidP="004D2F44">
            <w:pPr>
              <w:autoSpaceDE/>
              <w:jc w:val="center"/>
            </w:pPr>
          </w:p>
        </w:tc>
        <w:tc>
          <w:tcPr>
            <w:tcW w:w="1843" w:type="dxa"/>
            <w:vMerge/>
          </w:tcPr>
          <w:p w:rsidR="004D2F44" w:rsidRPr="00856D2F" w:rsidRDefault="004D2F44" w:rsidP="004D2F44">
            <w:pPr>
              <w:autoSpaceDE/>
              <w:jc w:val="center"/>
            </w:pPr>
          </w:p>
        </w:tc>
      </w:tr>
      <w:tr w:rsidR="004D2F44" w:rsidRPr="00856D2F" w:rsidTr="00856D2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Растениеводство 1.1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pStyle w:val="ConsPlusNormal"/>
              <w:ind w:firstLine="0"/>
              <w:jc w:val="center"/>
            </w:pPr>
            <w:r w:rsidRPr="00856D2F">
              <w:rPr>
                <w:rFonts w:ascii="Times New Roman" w:hAnsi="Times New Roman" w:cs="Times New Roman"/>
              </w:rPr>
              <w:t xml:space="preserve">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w:t>
            </w:r>
            <w:hyperlink w:anchor="Par51" w:tooltip="1.2" w:history="1">
              <w:r w:rsidRPr="00856D2F">
                <w:rPr>
                  <w:rFonts w:ascii="Times New Roman" w:hAnsi="Times New Roman" w:cs="Times New Roman"/>
                </w:rPr>
                <w:t>кодами 1.2</w:t>
              </w:r>
            </w:hyperlink>
            <w:r w:rsidRPr="00856D2F">
              <w:rPr>
                <w:rFonts w:ascii="Times New Roman" w:hAnsi="Times New Roman" w:cs="Times New Roman"/>
              </w:rPr>
              <w:t xml:space="preserve"> - </w:t>
            </w:r>
            <w:hyperlink w:anchor="Par63" w:tooltip="1.6" w:history="1">
              <w:r w:rsidRPr="00856D2F">
                <w:rPr>
                  <w:rFonts w:ascii="Times New Roman" w:hAnsi="Times New Roman" w:cs="Times New Roman"/>
                </w:rPr>
                <w:t>1.6</w:t>
              </w:r>
            </w:hyperlink>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3000000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не подлежат установлению</w:t>
            </w:r>
          </w:p>
        </w:tc>
      </w:tr>
      <w:tr w:rsidR="004D2F44" w:rsidRPr="00856D2F" w:rsidTr="00856D2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 xml:space="preserve">Выращивание </w:t>
            </w:r>
            <w:r w:rsidRPr="00856D2F">
              <w:lastRenderedPageBreak/>
              <w:t>зерновых и иных сельскохозяйственных культур 1.2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 xml:space="preserve">Осуществление хозяйственной деятельности </w:t>
            </w:r>
            <w:r w:rsidRPr="00856D2F">
              <w:lastRenderedPageBreak/>
              <w:t>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lastRenderedPageBreak/>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3000000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не подлежат установлению</w:t>
            </w:r>
          </w:p>
        </w:tc>
      </w:tr>
      <w:tr w:rsidR="004D2F44" w:rsidRPr="00856D2F" w:rsidTr="00856D2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lastRenderedPageBreak/>
              <w:t>Овощеводство 1.3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rPr>
                <w:lang w:val="en-US"/>
              </w:rPr>
            </w:pPr>
            <w:r w:rsidRPr="00856D2F">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rPr>
                <w:lang w:val="en-US"/>
              </w:rPr>
            </w:pPr>
            <w:r w:rsidRPr="00856D2F">
              <w:t>3000000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не подлежат установлению</w:t>
            </w:r>
          </w:p>
        </w:tc>
      </w:tr>
      <w:tr w:rsidR="004D2F44" w:rsidRPr="00856D2F" w:rsidTr="00856D2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Выращивание тонизирующих, лекарственных, цветочных культур 1.4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3000000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не подлежат установлению</w:t>
            </w:r>
          </w:p>
        </w:tc>
      </w:tr>
      <w:tr w:rsidR="004D2F44" w:rsidRPr="00856D2F" w:rsidTr="00856D2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Садоводство 1.5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3000000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не подлежат установлению</w:t>
            </w:r>
          </w:p>
        </w:tc>
      </w:tr>
      <w:tr w:rsidR="004D2F44" w:rsidRPr="00856D2F" w:rsidTr="00856D2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Выращивание льна и конопли 1.6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Осуществление хозяйственной деятельности, в том числе на сельскохозяйственных угодьях, связанной с выращиванием льна, конопли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3000000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не подлежат установлению</w:t>
            </w:r>
          </w:p>
        </w:tc>
      </w:tr>
      <w:tr w:rsidR="004D2F44" w:rsidRPr="00856D2F" w:rsidTr="00856D2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 xml:space="preserve">Ведение личного подсобного хозяйства на </w:t>
            </w:r>
            <w:r w:rsidRPr="00856D2F">
              <w:lastRenderedPageBreak/>
              <w:t>полевых участках 1.16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Производство сельскохозяйственной продукции без права возведения объектов капитального строительства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900D5A" w:rsidP="004D2F44">
            <w:pPr>
              <w:jc w:val="center"/>
            </w:pPr>
            <w:r>
              <w:t>150</w:t>
            </w:r>
            <w:r w:rsidR="004D2F44" w:rsidRPr="00856D2F">
              <w:t>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900D5A" w:rsidP="004D2F44">
            <w:pPr>
              <w:jc w:val="center"/>
            </w:pPr>
            <w:r>
              <w:t>25000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r>
      <w:tr w:rsidR="00856D2F" w:rsidRPr="00856D2F" w:rsidTr="00856D2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856D2F" w:rsidRPr="00856D2F" w:rsidRDefault="00856D2F" w:rsidP="00291380">
            <w:pPr>
              <w:jc w:val="center"/>
            </w:pPr>
            <w:r w:rsidRPr="00856D2F">
              <w:lastRenderedPageBreak/>
              <w:t>Коммунальное обслуживание 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856D2F" w:rsidRPr="00856D2F" w:rsidRDefault="00856D2F" w:rsidP="00291380">
            <w:pPr>
              <w:jc w:val="center"/>
            </w:pPr>
            <w:r w:rsidRPr="00856D2F">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856D2F" w:rsidRPr="00856D2F" w:rsidRDefault="00856D2F" w:rsidP="00291380"/>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56D2F" w:rsidRPr="00856D2F" w:rsidRDefault="00856D2F" w:rsidP="00291380">
            <w:pPr>
              <w:jc w:val="center"/>
              <w:rPr>
                <w:lang w:val="en-US"/>
              </w:rPr>
            </w:pPr>
            <w:r w:rsidRPr="00856D2F">
              <w:rPr>
                <w:lang w:val="en-US"/>
              </w:rPr>
              <w:t>1</w:t>
            </w:r>
            <w:r w:rsidRPr="00856D2F">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856D2F" w:rsidRPr="00856D2F" w:rsidRDefault="00856D2F" w:rsidP="00291380">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56D2F" w:rsidRPr="00856D2F" w:rsidRDefault="00856D2F" w:rsidP="00291380">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856D2F" w:rsidRPr="00856D2F" w:rsidRDefault="00900D5A" w:rsidP="00291380">
            <w:pPr>
              <w:jc w:val="center"/>
            </w:pPr>
            <w:r>
              <w:t>1/12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856D2F" w:rsidRPr="00856D2F" w:rsidRDefault="00856D2F" w:rsidP="00291380">
            <w:pPr>
              <w:jc w:val="center"/>
            </w:pPr>
            <w:r w:rsidRPr="00856D2F">
              <w:t>75 %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56D2F" w:rsidRPr="00856D2F" w:rsidRDefault="00856D2F" w:rsidP="00291380">
            <w:pPr>
              <w:jc w:val="center"/>
            </w:pPr>
            <w:r w:rsidRPr="00856D2F">
              <w:t>3</w:t>
            </w:r>
          </w:p>
        </w:tc>
        <w:tc>
          <w:tcPr>
            <w:tcW w:w="1843" w:type="dxa"/>
            <w:tcBorders>
              <w:top w:val="single" w:sz="4" w:space="0" w:color="auto"/>
              <w:left w:val="single" w:sz="4" w:space="0" w:color="auto"/>
              <w:bottom w:val="single" w:sz="4" w:space="0" w:color="auto"/>
              <w:right w:val="single" w:sz="4" w:space="0" w:color="auto"/>
            </w:tcBorders>
            <w:vAlign w:val="center"/>
          </w:tcPr>
          <w:p w:rsidR="00856D2F" w:rsidRPr="00856D2F" w:rsidRDefault="00856D2F" w:rsidP="00291380">
            <w:pPr>
              <w:jc w:val="center"/>
            </w:pPr>
            <w:r w:rsidRPr="00856D2F">
              <w:t>- Водонапорная башня;</w:t>
            </w:r>
          </w:p>
          <w:p w:rsidR="00856D2F" w:rsidRPr="00856D2F" w:rsidRDefault="00856D2F" w:rsidP="00291380">
            <w:pPr>
              <w:jc w:val="center"/>
            </w:pPr>
            <w:r w:rsidRPr="00856D2F">
              <w:t>- Водопроводная насосная станция;</w:t>
            </w:r>
          </w:p>
          <w:p w:rsidR="00856D2F" w:rsidRPr="00856D2F" w:rsidRDefault="00856D2F" w:rsidP="00291380">
            <w:pPr>
              <w:jc w:val="center"/>
            </w:pPr>
            <w:r w:rsidRPr="00856D2F">
              <w:t>- Водопровод;</w:t>
            </w:r>
          </w:p>
          <w:p w:rsidR="00856D2F" w:rsidRPr="00856D2F" w:rsidRDefault="00856D2F" w:rsidP="00291380">
            <w:pPr>
              <w:jc w:val="center"/>
              <w:rPr>
                <w:b/>
              </w:rPr>
            </w:pPr>
            <w:r w:rsidRPr="00856D2F">
              <w:t>- Канализационная насосная  станция;</w:t>
            </w:r>
          </w:p>
          <w:p w:rsidR="00856D2F" w:rsidRPr="00856D2F" w:rsidRDefault="00856D2F" w:rsidP="00291380">
            <w:pPr>
              <w:jc w:val="center"/>
            </w:pPr>
            <w:r w:rsidRPr="00856D2F">
              <w:t>- Канализация;</w:t>
            </w:r>
          </w:p>
          <w:p w:rsidR="00856D2F" w:rsidRPr="00856D2F" w:rsidRDefault="00856D2F" w:rsidP="00291380">
            <w:pPr>
              <w:jc w:val="center"/>
            </w:pPr>
            <w:r w:rsidRPr="00856D2F">
              <w:t>- Газопровод;</w:t>
            </w:r>
          </w:p>
          <w:p w:rsidR="00856D2F" w:rsidRPr="00856D2F" w:rsidRDefault="00856D2F" w:rsidP="00291380">
            <w:pPr>
              <w:jc w:val="center"/>
            </w:pPr>
            <w:r w:rsidRPr="00856D2F">
              <w:t>- Газорегуляторный пункт;</w:t>
            </w:r>
          </w:p>
          <w:p w:rsidR="00856D2F" w:rsidRPr="00856D2F" w:rsidRDefault="00856D2F" w:rsidP="00291380">
            <w:pPr>
              <w:jc w:val="center"/>
            </w:pPr>
            <w:r w:rsidRPr="00856D2F">
              <w:t>- Кабель связи;</w:t>
            </w:r>
          </w:p>
          <w:p w:rsidR="00856D2F" w:rsidRPr="00856D2F" w:rsidRDefault="00856D2F" w:rsidP="00291380">
            <w:pPr>
              <w:jc w:val="center"/>
            </w:pPr>
            <w:r w:rsidRPr="00856D2F">
              <w:t>- Кабель силовой;</w:t>
            </w:r>
          </w:p>
          <w:p w:rsidR="00856D2F" w:rsidRPr="00856D2F" w:rsidRDefault="00856D2F" w:rsidP="00291380">
            <w:pPr>
              <w:jc w:val="center"/>
            </w:pPr>
            <w:r w:rsidRPr="00856D2F">
              <w:t>- Тепловая сеть;</w:t>
            </w:r>
          </w:p>
          <w:p w:rsidR="00856D2F" w:rsidRPr="00856D2F" w:rsidRDefault="00856D2F" w:rsidP="00291380">
            <w:pPr>
              <w:jc w:val="center"/>
            </w:pPr>
            <w:r w:rsidRPr="00856D2F">
              <w:t>- Воздушная линия электропередачи;</w:t>
            </w:r>
          </w:p>
          <w:p w:rsidR="00856D2F" w:rsidRPr="00856D2F" w:rsidRDefault="00856D2F" w:rsidP="00291380">
            <w:pPr>
              <w:jc w:val="center"/>
            </w:pPr>
            <w:r w:rsidRPr="00856D2F">
              <w:t>- Тепловой пункт;</w:t>
            </w:r>
          </w:p>
          <w:p w:rsidR="00856D2F" w:rsidRPr="00856D2F" w:rsidRDefault="00856D2F" w:rsidP="00291380">
            <w:pPr>
              <w:jc w:val="center"/>
            </w:pPr>
            <w:r w:rsidRPr="00856D2F">
              <w:t>- Дождевая канализация;</w:t>
            </w:r>
          </w:p>
          <w:p w:rsidR="00856D2F" w:rsidRPr="00856D2F" w:rsidRDefault="00856D2F" w:rsidP="00291380">
            <w:pPr>
              <w:jc w:val="center"/>
            </w:pPr>
            <w:r w:rsidRPr="00856D2F">
              <w:t>- Котельная;</w:t>
            </w:r>
          </w:p>
          <w:p w:rsidR="00856D2F" w:rsidRPr="00856D2F" w:rsidRDefault="00856D2F" w:rsidP="00291380">
            <w:pPr>
              <w:jc w:val="center"/>
            </w:pPr>
            <w:r w:rsidRPr="00856D2F">
              <w:t>- Насосная станция;</w:t>
            </w:r>
          </w:p>
          <w:p w:rsidR="00856D2F" w:rsidRPr="00856D2F" w:rsidRDefault="00856D2F" w:rsidP="00291380">
            <w:pPr>
              <w:jc w:val="center"/>
            </w:pPr>
            <w:r w:rsidRPr="00856D2F">
              <w:t>- Трансформаторная подстанция;</w:t>
            </w:r>
          </w:p>
          <w:p w:rsidR="00856D2F" w:rsidRPr="00856D2F" w:rsidRDefault="00856D2F" w:rsidP="00291380">
            <w:pPr>
              <w:jc w:val="center"/>
            </w:pPr>
            <w:r w:rsidRPr="00856D2F">
              <w:t xml:space="preserve">- Телефонная </w:t>
            </w:r>
            <w:r w:rsidRPr="00856D2F">
              <w:lastRenderedPageBreak/>
              <w:t>станция;</w:t>
            </w:r>
          </w:p>
          <w:p w:rsidR="00856D2F" w:rsidRPr="00856D2F" w:rsidRDefault="00856D2F" w:rsidP="00291380">
            <w:pPr>
              <w:jc w:val="center"/>
            </w:pPr>
            <w:r w:rsidRPr="00856D2F">
              <w:t>- Станция, антенна сотовой связи;</w:t>
            </w:r>
          </w:p>
          <w:p w:rsidR="00856D2F" w:rsidRPr="00856D2F" w:rsidRDefault="00856D2F" w:rsidP="00291380">
            <w:pPr>
              <w:jc w:val="center"/>
            </w:pPr>
            <w:r w:rsidRPr="00856D2F">
              <w:t>- Водозаборное сооружение</w:t>
            </w:r>
          </w:p>
          <w:p w:rsidR="00856D2F" w:rsidRPr="00856D2F" w:rsidRDefault="00856D2F" w:rsidP="00291380">
            <w:pPr>
              <w:jc w:val="center"/>
            </w:pPr>
            <w:r w:rsidRPr="00856D2F">
              <w:t xml:space="preserve">- Здание </w:t>
            </w:r>
            <w:proofErr w:type="spellStart"/>
            <w:r w:rsidRPr="00856D2F">
              <w:t>ресурсоснабжающей</w:t>
            </w:r>
            <w:proofErr w:type="spellEnd"/>
            <w:r w:rsidRPr="00856D2F">
              <w:t xml:space="preserve"> организации;</w:t>
            </w:r>
          </w:p>
          <w:p w:rsidR="00856D2F" w:rsidRPr="00856D2F" w:rsidRDefault="00856D2F" w:rsidP="00291380">
            <w:pPr>
              <w:jc w:val="center"/>
            </w:pPr>
            <w:r w:rsidRPr="00856D2F">
              <w:t>- Площадка для сбора мусора;</w:t>
            </w:r>
          </w:p>
        </w:tc>
      </w:tr>
      <w:tr w:rsidR="00F95EBF" w:rsidRPr="00856D2F" w:rsidTr="00E865D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lastRenderedPageBreak/>
              <w:t>Историко-культурная деятельность 9.3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roofErr w:type="gramStart"/>
            <w:r w:rsidRPr="00856D2F">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roofErr w:type="gramEnd"/>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5</w:t>
            </w:r>
          </w:p>
        </w:tc>
        <w:tc>
          <w:tcPr>
            <w:tcW w:w="1843" w:type="dxa"/>
            <w:tcBorders>
              <w:top w:val="single" w:sz="4" w:space="0" w:color="auto"/>
              <w:left w:val="single" w:sz="4" w:space="0" w:color="auto"/>
              <w:bottom w:val="single" w:sz="4" w:space="0" w:color="auto"/>
              <w:right w:val="single" w:sz="4" w:space="0" w:color="auto"/>
            </w:tcBorders>
            <w:vAlign w:val="center"/>
          </w:tcPr>
          <w:p w:rsidR="00F95EBF" w:rsidRPr="00856D2F" w:rsidRDefault="00F95EBF" w:rsidP="00E865DC">
            <w:pPr>
              <w:jc w:val="center"/>
            </w:pPr>
            <w:r w:rsidRPr="00856D2F">
              <w:t xml:space="preserve">- Объект </w:t>
            </w:r>
            <w:proofErr w:type="gramStart"/>
            <w:r w:rsidRPr="00856D2F">
              <w:t>культурного</w:t>
            </w:r>
            <w:proofErr w:type="gramEnd"/>
          </w:p>
          <w:p w:rsidR="00F95EBF" w:rsidRPr="00856D2F" w:rsidRDefault="00F95EBF" w:rsidP="00E865DC">
            <w:pPr>
              <w:jc w:val="center"/>
            </w:pPr>
            <w:r w:rsidRPr="00856D2F">
              <w:t>наследия;</w:t>
            </w:r>
          </w:p>
          <w:p w:rsidR="00F95EBF" w:rsidRPr="00856D2F" w:rsidRDefault="00F95EBF" w:rsidP="00E865DC">
            <w:pPr>
              <w:jc w:val="center"/>
            </w:pPr>
            <w:r w:rsidRPr="00856D2F">
              <w:t>- Памятник истории и</w:t>
            </w:r>
          </w:p>
          <w:p w:rsidR="00F95EBF" w:rsidRPr="00856D2F" w:rsidRDefault="00F95EBF" w:rsidP="00E865DC">
            <w:pPr>
              <w:jc w:val="center"/>
            </w:pPr>
            <w:r w:rsidRPr="00856D2F">
              <w:t>культуры;</w:t>
            </w:r>
          </w:p>
          <w:p w:rsidR="00F95EBF" w:rsidRPr="00856D2F" w:rsidRDefault="00F95EBF" w:rsidP="00E865DC">
            <w:pPr>
              <w:jc w:val="center"/>
            </w:pPr>
            <w:r w:rsidRPr="00856D2F">
              <w:t>- Ансамбль</w:t>
            </w:r>
          </w:p>
        </w:tc>
      </w:tr>
      <w:tr w:rsidR="00231E15" w:rsidRPr="00856D2F" w:rsidTr="00856D2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4D2F44">
            <w:pPr>
              <w:jc w:val="center"/>
            </w:pPr>
            <w:r w:rsidRPr="00856D2F">
              <w:t xml:space="preserve">Земельные участки (территории) общего пользования </w:t>
            </w:r>
            <w:r w:rsidRPr="00856D2F">
              <w:lastRenderedPageBreak/>
              <w:t>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B07C77">
            <w:r w:rsidRPr="00856D2F">
              <w:lastRenderedPageBreak/>
              <w:t>Земельные участки общего пользования.</w:t>
            </w:r>
          </w:p>
          <w:p w:rsidR="00231E15" w:rsidRPr="00856D2F" w:rsidRDefault="00231E15" w:rsidP="00B07C77">
            <w:pPr>
              <w:jc w:val="center"/>
            </w:pPr>
            <w:r w:rsidRPr="00856D2F">
              <w:t>Содержание данного вида разрешенного использования включает в себя содержание видов разрешенного использования с кодами 12.0.1 - 12.0.2</w:t>
            </w:r>
          </w:p>
        </w:tc>
        <w:tc>
          <w:tcPr>
            <w:tcW w:w="751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4D2F44">
            <w:pPr>
              <w:spacing w:line="276" w:lineRule="auto"/>
              <w:jc w:val="center"/>
            </w:pPr>
            <w:r w:rsidRPr="00856D2F">
              <w:t>не подлежат установлению</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F81A33" w:rsidRPr="00856D2F" w:rsidRDefault="00F81A33" w:rsidP="00F81A33">
            <w:pPr>
              <w:autoSpaceDE/>
              <w:autoSpaceDN w:val="0"/>
              <w:jc w:val="center"/>
              <w:rPr>
                <w:rFonts w:eastAsia="SimSun"/>
                <w:bCs/>
                <w:szCs w:val="22"/>
              </w:rPr>
            </w:pPr>
            <w:r w:rsidRPr="00856D2F">
              <w:rPr>
                <w:rFonts w:eastAsia="SimSun"/>
                <w:bCs/>
                <w:szCs w:val="22"/>
              </w:rPr>
              <w:t>- Автомобильные дороги;</w:t>
            </w:r>
          </w:p>
          <w:p w:rsidR="00F81A33" w:rsidRPr="00856D2F" w:rsidRDefault="00F81A33" w:rsidP="00F81A33">
            <w:pPr>
              <w:autoSpaceDE/>
              <w:autoSpaceDN w:val="0"/>
              <w:jc w:val="center"/>
              <w:rPr>
                <w:rFonts w:eastAsia="SimSun"/>
                <w:bCs/>
                <w:szCs w:val="22"/>
              </w:rPr>
            </w:pPr>
            <w:r w:rsidRPr="00856D2F">
              <w:rPr>
                <w:rFonts w:eastAsia="SimSun"/>
                <w:bCs/>
                <w:szCs w:val="22"/>
              </w:rPr>
              <w:t>- Набережные;</w:t>
            </w:r>
          </w:p>
          <w:p w:rsidR="00F81A33" w:rsidRPr="00856D2F" w:rsidRDefault="00F81A33" w:rsidP="00F81A33">
            <w:pPr>
              <w:autoSpaceDE/>
              <w:autoSpaceDN w:val="0"/>
              <w:jc w:val="center"/>
              <w:rPr>
                <w:rFonts w:eastAsia="SimSun"/>
                <w:bCs/>
                <w:szCs w:val="22"/>
              </w:rPr>
            </w:pPr>
            <w:r w:rsidRPr="00856D2F">
              <w:rPr>
                <w:rFonts w:eastAsia="SimSun"/>
                <w:bCs/>
                <w:szCs w:val="22"/>
              </w:rPr>
              <w:t xml:space="preserve">- Скверы; </w:t>
            </w:r>
          </w:p>
          <w:p w:rsidR="00F81A33" w:rsidRPr="00856D2F" w:rsidRDefault="00F81A33" w:rsidP="00F81A33">
            <w:pPr>
              <w:autoSpaceDE/>
              <w:autoSpaceDN w:val="0"/>
              <w:jc w:val="center"/>
              <w:rPr>
                <w:rFonts w:eastAsia="SimSun"/>
                <w:bCs/>
                <w:szCs w:val="22"/>
              </w:rPr>
            </w:pPr>
            <w:r w:rsidRPr="00856D2F">
              <w:rPr>
                <w:rFonts w:eastAsia="SimSun"/>
                <w:bCs/>
                <w:szCs w:val="22"/>
              </w:rPr>
              <w:t>- Бульвары;</w:t>
            </w:r>
          </w:p>
          <w:p w:rsidR="00F81A33" w:rsidRPr="00856D2F" w:rsidRDefault="00F81A33" w:rsidP="00F81A33">
            <w:pPr>
              <w:autoSpaceDE/>
              <w:autoSpaceDN w:val="0"/>
              <w:jc w:val="center"/>
              <w:rPr>
                <w:rFonts w:eastAsia="SimSun"/>
                <w:bCs/>
                <w:szCs w:val="22"/>
              </w:rPr>
            </w:pPr>
            <w:r w:rsidRPr="00856D2F">
              <w:rPr>
                <w:rFonts w:eastAsia="SimSun"/>
                <w:bCs/>
                <w:szCs w:val="22"/>
              </w:rPr>
              <w:lastRenderedPageBreak/>
              <w:t>- Велодорожки;</w:t>
            </w:r>
          </w:p>
          <w:p w:rsidR="00F81A33" w:rsidRPr="00856D2F" w:rsidRDefault="00F81A33" w:rsidP="00F81A33">
            <w:pPr>
              <w:autoSpaceDE/>
              <w:autoSpaceDN w:val="0"/>
              <w:jc w:val="center"/>
              <w:rPr>
                <w:rFonts w:eastAsia="SimSun"/>
                <w:bCs/>
                <w:szCs w:val="22"/>
              </w:rPr>
            </w:pPr>
            <w:r w:rsidRPr="00856D2F">
              <w:rPr>
                <w:rFonts w:eastAsia="SimSun"/>
                <w:bCs/>
                <w:szCs w:val="22"/>
              </w:rPr>
              <w:t>- Площади;</w:t>
            </w:r>
          </w:p>
          <w:p w:rsidR="00F81A33" w:rsidRPr="00856D2F" w:rsidRDefault="00F81A33" w:rsidP="00F81A33">
            <w:pPr>
              <w:autoSpaceDE/>
              <w:autoSpaceDN w:val="0"/>
              <w:jc w:val="center"/>
              <w:rPr>
                <w:rFonts w:eastAsia="SimSun"/>
                <w:bCs/>
                <w:szCs w:val="22"/>
              </w:rPr>
            </w:pPr>
            <w:r w:rsidRPr="00856D2F">
              <w:rPr>
                <w:rFonts w:eastAsia="SimSun"/>
                <w:bCs/>
                <w:szCs w:val="22"/>
              </w:rPr>
              <w:t>- Малые архитектурные формы;</w:t>
            </w:r>
          </w:p>
          <w:p w:rsidR="00F81A33" w:rsidRPr="00856D2F" w:rsidRDefault="00F81A33" w:rsidP="00F81A33">
            <w:pPr>
              <w:autoSpaceDE/>
              <w:autoSpaceDN w:val="0"/>
              <w:jc w:val="center"/>
              <w:rPr>
                <w:rFonts w:eastAsia="SimSun"/>
                <w:bCs/>
                <w:szCs w:val="22"/>
              </w:rPr>
            </w:pPr>
            <w:r w:rsidRPr="00856D2F">
              <w:rPr>
                <w:rFonts w:eastAsia="SimSun"/>
                <w:bCs/>
                <w:szCs w:val="22"/>
              </w:rPr>
              <w:t>- Памятники;</w:t>
            </w:r>
          </w:p>
          <w:p w:rsidR="00231E15" w:rsidRPr="00856D2F" w:rsidRDefault="00F81A33" w:rsidP="00F81A33">
            <w:pPr>
              <w:spacing w:line="276" w:lineRule="auto"/>
              <w:jc w:val="center"/>
            </w:pPr>
            <w:r w:rsidRPr="00856D2F">
              <w:rPr>
                <w:rFonts w:eastAsia="SimSun"/>
                <w:bCs/>
                <w:szCs w:val="22"/>
              </w:rPr>
              <w:t>- Общественные туалеты</w:t>
            </w:r>
          </w:p>
        </w:tc>
      </w:tr>
    </w:tbl>
    <w:p w:rsidR="004D2F44" w:rsidRPr="00856D2F" w:rsidRDefault="004D2F44" w:rsidP="004D2F44">
      <w:pPr>
        <w:jc w:val="center"/>
        <w:rPr>
          <w:b/>
          <w:sz w:val="24"/>
          <w:szCs w:val="24"/>
          <w:shd w:val="clear" w:color="auto" w:fill="FFFFFF"/>
        </w:rPr>
      </w:pPr>
    </w:p>
    <w:p w:rsidR="00DB15C9" w:rsidRDefault="00DB15C9" w:rsidP="004D2F44">
      <w:pPr>
        <w:jc w:val="center"/>
        <w:rPr>
          <w:b/>
          <w:sz w:val="24"/>
          <w:szCs w:val="24"/>
          <w:shd w:val="clear" w:color="auto" w:fill="FFFFFF"/>
        </w:rPr>
      </w:pPr>
    </w:p>
    <w:p w:rsidR="00DB15C9" w:rsidRPr="00856D2F" w:rsidRDefault="00DB15C9" w:rsidP="004D2F44">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1842"/>
      </w:tblGrid>
      <w:tr w:rsidR="004D2F44" w:rsidRPr="00856D2F" w:rsidTr="004D2F44">
        <w:trPr>
          <w:trHeight w:val="138"/>
          <w:tblHeader/>
        </w:trPr>
        <w:tc>
          <w:tcPr>
            <w:tcW w:w="15026" w:type="dxa"/>
            <w:gridSpan w:val="9"/>
            <w:shd w:val="clear" w:color="auto" w:fill="C6D9F1"/>
            <w:vAlign w:val="center"/>
          </w:tcPr>
          <w:p w:rsidR="004D2F44" w:rsidRPr="00856D2F" w:rsidRDefault="004D2F44" w:rsidP="004D2F44">
            <w:pPr>
              <w:jc w:val="center"/>
              <w:rPr>
                <w:b/>
              </w:rPr>
            </w:pPr>
            <w:r w:rsidRPr="00856D2F">
              <w:rPr>
                <w:b/>
                <w:sz w:val="24"/>
                <w:szCs w:val="24"/>
                <w:shd w:val="clear" w:color="auto" w:fill="C6D9F1"/>
              </w:rPr>
              <w:t>Условно разрешенные виды использования</w:t>
            </w:r>
          </w:p>
        </w:tc>
      </w:tr>
      <w:tr w:rsidR="004D2F44" w:rsidRPr="00856D2F" w:rsidTr="004D2F44">
        <w:trPr>
          <w:trHeight w:val="138"/>
          <w:tblHeader/>
        </w:trPr>
        <w:tc>
          <w:tcPr>
            <w:tcW w:w="1560" w:type="dxa"/>
            <w:vMerge w:val="restart"/>
            <w:shd w:val="clear" w:color="auto" w:fill="EAF1DD"/>
            <w:vAlign w:val="center"/>
          </w:tcPr>
          <w:p w:rsidR="004D2F44" w:rsidRPr="00856D2F" w:rsidRDefault="004D2F44" w:rsidP="004D2F44">
            <w:pPr>
              <w:autoSpaceDE/>
              <w:jc w:val="center"/>
              <w:rPr>
                <w:b/>
              </w:rPr>
            </w:pPr>
            <w:r w:rsidRPr="00856D2F">
              <w:rPr>
                <w:b/>
              </w:rPr>
              <w:t>Наименование и код ВРИ</w:t>
            </w:r>
          </w:p>
        </w:tc>
        <w:tc>
          <w:tcPr>
            <w:tcW w:w="4111" w:type="dxa"/>
            <w:vMerge w:val="restart"/>
            <w:shd w:val="clear" w:color="auto" w:fill="EAF1DD"/>
            <w:noWrap/>
            <w:vAlign w:val="center"/>
          </w:tcPr>
          <w:p w:rsidR="004D2F44" w:rsidRPr="00856D2F" w:rsidRDefault="004D2F44" w:rsidP="004D2F44">
            <w:pPr>
              <w:autoSpaceDE/>
              <w:jc w:val="center"/>
              <w:rPr>
                <w:b/>
              </w:rPr>
            </w:pPr>
            <w:r w:rsidRPr="00856D2F">
              <w:rPr>
                <w:b/>
              </w:rPr>
              <w:t>Описание ВРИ</w:t>
            </w:r>
          </w:p>
        </w:tc>
        <w:tc>
          <w:tcPr>
            <w:tcW w:w="3119" w:type="dxa"/>
            <w:gridSpan w:val="3"/>
            <w:shd w:val="clear" w:color="auto" w:fill="EAF1DD"/>
            <w:vAlign w:val="center"/>
          </w:tcPr>
          <w:p w:rsidR="004D2F44" w:rsidRPr="00856D2F" w:rsidRDefault="004D2F44" w:rsidP="004D2F44">
            <w:pPr>
              <w:autoSpaceDE/>
              <w:jc w:val="center"/>
              <w:rPr>
                <w:b/>
              </w:rPr>
            </w:pPr>
            <w:r w:rsidRPr="00856D2F">
              <w:rPr>
                <w:b/>
              </w:rPr>
              <w:t>Предельные размеры земельных участков</w:t>
            </w:r>
          </w:p>
        </w:tc>
        <w:tc>
          <w:tcPr>
            <w:tcW w:w="1417" w:type="dxa"/>
            <w:vMerge w:val="restart"/>
            <w:shd w:val="clear" w:color="auto" w:fill="EAF1DD"/>
            <w:vAlign w:val="center"/>
          </w:tcPr>
          <w:p w:rsidR="004D2F44" w:rsidRPr="00856D2F" w:rsidRDefault="004D2F44" w:rsidP="004D2F44">
            <w:pPr>
              <w:autoSpaceDE/>
              <w:jc w:val="center"/>
              <w:rPr>
                <w:b/>
              </w:rPr>
            </w:pPr>
            <w:r w:rsidRPr="00856D2F">
              <w:rPr>
                <w:b/>
              </w:rPr>
              <w:t>Предельное количество этажей. Предельная высота.</w:t>
            </w:r>
          </w:p>
          <w:p w:rsidR="004D2F44" w:rsidRPr="00856D2F" w:rsidRDefault="004D2F44" w:rsidP="004D2F44">
            <w:pPr>
              <w:autoSpaceDE/>
              <w:jc w:val="center"/>
              <w:rPr>
                <w:b/>
              </w:rPr>
            </w:pPr>
            <w:r w:rsidRPr="00856D2F">
              <w:rPr>
                <w:b/>
              </w:rPr>
              <w:t>(эт./м.)</w:t>
            </w:r>
          </w:p>
        </w:tc>
        <w:tc>
          <w:tcPr>
            <w:tcW w:w="1701" w:type="dxa"/>
            <w:vMerge w:val="restart"/>
            <w:shd w:val="clear" w:color="auto" w:fill="EAF1DD"/>
            <w:noWrap/>
            <w:vAlign w:val="center"/>
          </w:tcPr>
          <w:p w:rsidR="004D2F44" w:rsidRPr="00856D2F" w:rsidRDefault="004D2F44" w:rsidP="004D2F44">
            <w:pPr>
              <w:autoSpaceDE/>
              <w:jc w:val="center"/>
              <w:rPr>
                <w:b/>
              </w:rPr>
            </w:pPr>
            <w:r w:rsidRPr="00856D2F">
              <w:rPr>
                <w:b/>
              </w:rPr>
              <w:t>Максимальный процент застройки в границах земельного участка</w:t>
            </w:r>
          </w:p>
        </w:tc>
        <w:tc>
          <w:tcPr>
            <w:tcW w:w="1276" w:type="dxa"/>
            <w:vMerge w:val="restart"/>
            <w:shd w:val="clear" w:color="auto" w:fill="EAF1DD"/>
            <w:noWrap/>
            <w:vAlign w:val="center"/>
          </w:tcPr>
          <w:p w:rsidR="004D2F44" w:rsidRPr="00856D2F" w:rsidRDefault="004D2F44" w:rsidP="004D2F44">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1842" w:type="dxa"/>
            <w:vMerge w:val="restart"/>
            <w:shd w:val="clear" w:color="auto" w:fill="EAF1DD"/>
            <w:vAlign w:val="center"/>
          </w:tcPr>
          <w:p w:rsidR="004D2F44" w:rsidRPr="00856D2F" w:rsidRDefault="004D2F44" w:rsidP="004D2F44">
            <w:pPr>
              <w:jc w:val="center"/>
              <w:rPr>
                <w:b/>
              </w:rPr>
            </w:pPr>
            <w:r w:rsidRPr="00856D2F">
              <w:rPr>
                <w:b/>
              </w:rPr>
              <w:t>Наименование ВРИ объекта капитального строительства</w:t>
            </w:r>
          </w:p>
        </w:tc>
      </w:tr>
      <w:tr w:rsidR="004D2F44" w:rsidRPr="00856D2F" w:rsidTr="004D2F44">
        <w:trPr>
          <w:trHeight w:val="103"/>
          <w:tblHeader/>
        </w:trPr>
        <w:tc>
          <w:tcPr>
            <w:tcW w:w="1560" w:type="dxa"/>
            <w:vMerge/>
            <w:shd w:val="clear" w:color="auto" w:fill="auto"/>
            <w:vAlign w:val="center"/>
          </w:tcPr>
          <w:p w:rsidR="004D2F44" w:rsidRPr="00856D2F" w:rsidRDefault="004D2F44" w:rsidP="004D2F44">
            <w:pPr>
              <w:autoSpaceDE/>
            </w:pPr>
          </w:p>
        </w:tc>
        <w:tc>
          <w:tcPr>
            <w:tcW w:w="4111" w:type="dxa"/>
            <w:vMerge/>
            <w:shd w:val="clear" w:color="auto" w:fill="auto"/>
            <w:vAlign w:val="center"/>
          </w:tcPr>
          <w:p w:rsidR="004D2F44" w:rsidRPr="00856D2F" w:rsidRDefault="004D2F44" w:rsidP="004D2F44">
            <w:pPr>
              <w:autoSpaceDE/>
            </w:pPr>
          </w:p>
        </w:tc>
        <w:tc>
          <w:tcPr>
            <w:tcW w:w="1985" w:type="dxa"/>
            <w:gridSpan w:val="2"/>
            <w:shd w:val="clear" w:color="auto" w:fill="EAF1DD"/>
            <w:noWrap/>
            <w:vAlign w:val="center"/>
          </w:tcPr>
          <w:p w:rsidR="004D2F44" w:rsidRPr="00856D2F" w:rsidRDefault="004D2F44" w:rsidP="004D2F44">
            <w:pPr>
              <w:autoSpaceDE/>
              <w:jc w:val="center"/>
              <w:rPr>
                <w:b/>
              </w:rPr>
            </w:pPr>
            <w:r w:rsidRPr="00856D2F">
              <w:rPr>
                <w:b/>
              </w:rPr>
              <w:t>Площадь (кв. м.)</w:t>
            </w:r>
          </w:p>
        </w:tc>
        <w:tc>
          <w:tcPr>
            <w:tcW w:w="1134" w:type="dxa"/>
            <w:shd w:val="clear" w:color="auto" w:fill="EAF1DD"/>
            <w:noWrap/>
            <w:vAlign w:val="center"/>
          </w:tcPr>
          <w:p w:rsidR="004D2F44" w:rsidRPr="00856D2F" w:rsidRDefault="004D2F44" w:rsidP="004D2F44">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vMerge/>
            <w:shd w:val="clear" w:color="auto" w:fill="auto"/>
            <w:vAlign w:val="center"/>
          </w:tcPr>
          <w:p w:rsidR="004D2F44" w:rsidRPr="00856D2F" w:rsidRDefault="004D2F44" w:rsidP="004D2F44">
            <w:pPr>
              <w:autoSpaceDE/>
            </w:pPr>
          </w:p>
        </w:tc>
        <w:tc>
          <w:tcPr>
            <w:tcW w:w="1701" w:type="dxa"/>
            <w:vMerge/>
            <w:shd w:val="clear" w:color="auto" w:fill="auto"/>
            <w:vAlign w:val="center"/>
          </w:tcPr>
          <w:p w:rsidR="004D2F44" w:rsidRPr="00856D2F" w:rsidRDefault="004D2F44" w:rsidP="004D2F44">
            <w:pPr>
              <w:autoSpaceDE/>
            </w:pPr>
          </w:p>
        </w:tc>
        <w:tc>
          <w:tcPr>
            <w:tcW w:w="1276" w:type="dxa"/>
            <w:vMerge/>
            <w:shd w:val="clear" w:color="auto" w:fill="auto"/>
            <w:vAlign w:val="center"/>
          </w:tcPr>
          <w:p w:rsidR="004D2F44" w:rsidRPr="00856D2F" w:rsidRDefault="004D2F44" w:rsidP="004D2F44">
            <w:pPr>
              <w:autoSpaceDE/>
            </w:pPr>
          </w:p>
        </w:tc>
        <w:tc>
          <w:tcPr>
            <w:tcW w:w="1842" w:type="dxa"/>
            <w:vMerge/>
          </w:tcPr>
          <w:p w:rsidR="004D2F44" w:rsidRPr="00856D2F" w:rsidRDefault="004D2F44" w:rsidP="004D2F44">
            <w:pPr>
              <w:autoSpaceDE/>
            </w:pPr>
          </w:p>
        </w:tc>
      </w:tr>
      <w:tr w:rsidR="004D2F44" w:rsidRPr="00856D2F" w:rsidTr="004D2F44">
        <w:trPr>
          <w:trHeight w:val="77"/>
          <w:tblHeader/>
        </w:trPr>
        <w:tc>
          <w:tcPr>
            <w:tcW w:w="1560" w:type="dxa"/>
            <w:vMerge/>
            <w:shd w:val="clear" w:color="auto" w:fill="auto"/>
            <w:vAlign w:val="center"/>
          </w:tcPr>
          <w:p w:rsidR="004D2F44" w:rsidRPr="00856D2F" w:rsidRDefault="004D2F44" w:rsidP="004D2F44">
            <w:pPr>
              <w:autoSpaceDE/>
            </w:pPr>
          </w:p>
        </w:tc>
        <w:tc>
          <w:tcPr>
            <w:tcW w:w="4111" w:type="dxa"/>
            <w:vMerge/>
            <w:shd w:val="clear" w:color="auto" w:fill="auto"/>
            <w:vAlign w:val="center"/>
          </w:tcPr>
          <w:p w:rsidR="004D2F44" w:rsidRPr="00856D2F" w:rsidRDefault="004D2F44" w:rsidP="004D2F44">
            <w:pPr>
              <w:autoSpaceDE/>
            </w:pPr>
          </w:p>
        </w:tc>
        <w:tc>
          <w:tcPr>
            <w:tcW w:w="992"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w:t>
            </w:r>
          </w:p>
        </w:tc>
        <w:tc>
          <w:tcPr>
            <w:tcW w:w="993"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ax</w:t>
            </w:r>
          </w:p>
        </w:tc>
        <w:tc>
          <w:tcPr>
            <w:tcW w:w="1134"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7" w:type="dxa"/>
            <w:vMerge/>
            <w:shd w:val="clear" w:color="auto" w:fill="auto"/>
            <w:vAlign w:val="center"/>
          </w:tcPr>
          <w:p w:rsidR="004D2F44" w:rsidRPr="00856D2F" w:rsidRDefault="004D2F44" w:rsidP="004D2F44">
            <w:pPr>
              <w:autoSpaceDE/>
            </w:pPr>
          </w:p>
        </w:tc>
        <w:tc>
          <w:tcPr>
            <w:tcW w:w="1701" w:type="dxa"/>
            <w:vMerge/>
            <w:shd w:val="clear" w:color="auto" w:fill="auto"/>
            <w:vAlign w:val="center"/>
          </w:tcPr>
          <w:p w:rsidR="004D2F44" w:rsidRPr="00856D2F" w:rsidRDefault="004D2F44" w:rsidP="004D2F44">
            <w:pPr>
              <w:autoSpaceDE/>
            </w:pPr>
          </w:p>
        </w:tc>
        <w:tc>
          <w:tcPr>
            <w:tcW w:w="1276" w:type="dxa"/>
            <w:vMerge/>
            <w:shd w:val="clear" w:color="auto" w:fill="auto"/>
            <w:vAlign w:val="center"/>
          </w:tcPr>
          <w:p w:rsidR="004D2F44" w:rsidRPr="00856D2F" w:rsidRDefault="004D2F44" w:rsidP="004D2F44">
            <w:pPr>
              <w:autoSpaceDE/>
            </w:pPr>
          </w:p>
        </w:tc>
        <w:tc>
          <w:tcPr>
            <w:tcW w:w="1842" w:type="dxa"/>
            <w:vMerge/>
          </w:tcPr>
          <w:p w:rsidR="004D2F44" w:rsidRPr="00856D2F" w:rsidRDefault="004D2F44" w:rsidP="004D2F44">
            <w:pPr>
              <w:autoSpaceDE/>
            </w:pPr>
          </w:p>
        </w:tc>
      </w:tr>
      <w:tr w:rsidR="004D2F44" w:rsidRPr="00856D2F" w:rsidTr="004D2F44">
        <w:trPr>
          <w:trHeight w:val="365"/>
        </w:trPr>
        <w:tc>
          <w:tcPr>
            <w:tcW w:w="1560" w:type="dxa"/>
            <w:shd w:val="clear" w:color="auto" w:fill="auto"/>
            <w:vAlign w:val="center"/>
          </w:tcPr>
          <w:p w:rsidR="004D2F44" w:rsidRPr="00856D2F" w:rsidRDefault="004D2F44" w:rsidP="004D2F44">
            <w:pPr>
              <w:jc w:val="center"/>
            </w:pPr>
            <w:r w:rsidRPr="00856D2F">
              <w:t>Животноводство</w:t>
            </w:r>
            <w:r w:rsidRPr="00856D2F">
              <w:rPr>
                <w:lang w:val="en-US"/>
              </w:rPr>
              <w:t xml:space="preserve"> 1</w:t>
            </w:r>
            <w:r w:rsidRPr="00856D2F">
              <w:t>.7</w:t>
            </w:r>
          </w:p>
        </w:tc>
        <w:tc>
          <w:tcPr>
            <w:tcW w:w="4111" w:type="dxa"/>
            <w:shd w:val="clear" w:color="auto" w:fill="auto"/>
            <w:vAlign w:val="center"/>
          </w:tcPr>
          <w:p w:rsidR="00500A58" w:rsidRPr="00856D2F" w:rsidRDefault="00500A58" w:rsidP="00500A58">
            <w:pPr>
              <w:jc w:val="center"/>
              <w:rPr>
                <w:lang w:eastAsia="ru-RU"/>
              </w:rPr>
            </w:pPr>
            <w:r w:rsidRPr="00856D2F">
              <w:rPr>
                <w:lang w:eastAsia="ru-RU"/>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w:t>
            </w:r>
            <w:r w:rsidRPr="00856D2F">
              <w:rPr>
                <w:lang w:eastAsia="ru-RU"/>
              </w:rPr>
              <w:lastRenderedPageBreak/>
              <w:t>сельскохозяйственной продукции.</w:t>
            </w:r>
          </w:p>
          <w:p w:rsidR="004D2F44" w:rsidRPr="00856D2F" w:rsidRDefault="00500A58" w:rsidP="00500A58">
            <w:pPr>
              <w:jc w:val="center"/>
            </w:pPr>
            <w:r w:rsidRPr="00856D2F">
              <w:t>Содержание данного вида разрешенного использования включает в себя содержание видов разрешенного использования с кодами 1.8-1.11,1.15, 1.19, 1.20</w:t>
            </w:r>
          </w:p>
        </w:tc>
        <w:tc>
          <w:tcPr>
            <w:tcW w:w="992" w:type="dxa"/>
            <w:shd w:val="clear" w:color="auto" w:fill="auto"/>
            <w:vAlign w:val="center"/>
          </w:tcPr>
          <w:p w:rsidR="004D2F44" w:rsidRPr="00856D2F" w:rsidRDefault="004D2F44" w:rsidP="004D2F44">
            <w:pPr>
              <w:jc w:val="center"/>
            </w:pPr>
            <w:r w:rsidRPr="00856D2F">
              <w:lastRenderedPageBreak/>
              <w:t>10000</w:t>
            </w:r>
          </w:p>
        </w:tc>
        <w:tc>
          <w:tcPr>
            <w:tcW w:w="993" w:type="dxa"/>
            <w:shd w:val="clear" w:color="auto" w:fill="auto"/>
            <w:vAlign w:val="center"/>
          </w:tcPr>
          <w:p w:rsidR="004D2F44" w:rsidRPr="00856D2F" w:rsidRDefault="004D2F44" w:rsidP="004D2F44">
            <w:pPr>
              <w:jc w:val="center"/>
            </w:pPr>
            <w:r w:rsidRPr="00856D2F">
              <w:t>100000</w:t>
            </w:r>
          </w:p>
        </w:tc>
        <w:tc>
          <w:tcPr>
            <w:tcW w:w="1134" w:type="dxa"/>
            <w:shd w:val="clear" w:color="auto" w:fill="auto"/>
            <w:vAlign w:val="center"/>
          </w:tcPr>
          <w:p w:rsidR="004D2F44" w:rsidRPr="00856D2F" w:rsidRDefault="004D2F44" w:rsidP="004D2F44">
            <w:pPr>
              <w:jc w:val="center"/>
            </w:pPr>
            <w:r w:rsidRPr="00856D2F">
              <w:t>не подлежат установлению</w:t>
            </w:r>
          </w:p>
        </w:tc>
        <w:tc>
          <w:tcPr>
            <w:tcW w:w="1417" w:type="dxa"/>
            <w:shd w:val="clear" w:color="auto" w:fill="auto"/>
            <w:vAlign w:val="center"/>
          </w:tcPr>
          <w:p w:rsidR="004D2F44" w:rsidRPr="00856D2F" w:rsidRDefault="004D2F44" w:rsidP="004D2F44">
            <w:pPr>
              <w:jc w:val="center"/>
            </w:pPr>
            <w:r w:rsidRPr="00856D2F">
              <w:t>1/20</w:t>
            </w:r>
          </w:p>
        </w:tc>
        <w:tc>
          <w:tcPr>
            <w:tcW w:w="1701" w:type="dxa"/>
            <w:shd w:val="clear" w:color="auto" w:fill="auto"/>
            <w:vAlign w:val="center"/>
          </w:tcPr>
          <w:p w:rsidR="004D2F44" w:rsidRPr="00856D2F" w:rsidRDefault="004D2F44" w:rsidP="004D2F44">
            <w:pPr>
              <w:jc w:val="center"/>
            </w:pPr>
            <w:r w:rsidRPr="00856D2F">
              <w:t>60 %</w:t>
            </w:r>
          </w:p>
        </w:tc>
        <w:tc>
          <w:tcPr>
            <w:tcW w:w="1276" w:type="dxa"/>
            <w:shd w:val="clear" w:color="auto" w:fill="auto"/>
            <w:vAlign w:val="center"/>
          </w:tcPr>
          <w:p w:rsidR="004D2F44" w:rsidRPr="00856D2F" w:rsidRDefault="004D2F44" w:rsidP="004D2F44">
            <w:pPr>
              <w:jc w:val="center"/>
            </w:pPr>
            <w:r w:rsidRPr="00856D2F">
              <w:t>3</w:t>
            </w:r>
          </w:p>
        </w:tc>
        <w:tc>
          <w:tcPr>
            <w:tcW w:w="1842" w:type="dxa"/>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Ферма;</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Технологическое здание;</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Свиноводческий комплекс;</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xml:space="preserve"> - Птицефабрика;</w:t>
            </w:r>
          </w:p>
          <w:p w:rsidR="004D2F44" w:rsidRPr="00856D2F" w:rsidRDefault="004D2F44" w:rsidP="004D2F44">
            <w:pPr>
              <w:jc w:val="center"/>
            </w:pPr>
            <w:r w:rsidRPr="00856D2F">
              <w:rPr>
                <w:szCs w:val="24"/>
                <w:lang w:eastAsia="ru-RU"/>
              </w:rPr>
              <w:t>- Объекты для содержания и разведения животных</w:t>
            </w:r>
          </w:p>
        </w:tc>
      </w:tr>
      <w:tr w:rsidR="004D2F44" w:rsidRPr="00856D2F" w:rsidTr="004D2F44">
        <w:trPr>
          <w:trHeight w:val="365"/>
        </w:trPr>
        <w:tc>
          <w:tcPr>
            <w:tcW w:w="1560" w:type="dxa"/>
            <w:shd w:val="clear" w:color="auto" w:fill="auto"/>
            <w:vAlign w:val="center"/>
          </w:tcPr>
          <w:p w:rsidR="004D2F44" w:rsidRPr="00856D2F" w:rsidRDefault="004D2F44" w:rsidP="004D2F44">
            <w:pPr>
              <w:jc w:val="center"/>
            </w:pPr>
            <w:r w:rsidRPr="00856D2F">
              <w:lastRenderedPageBreak/>
              <w:t>Скотоводство 1.8</w:t>
            </w:r>
          </w:p>
        </w:tc>
        <w:tc>
          <w:tcPr>
            <w:tcW w:w="4111" w:type="dxa"/>
            <w:shd w:val="clear" w:color="auto" w:fill="auto"/>
            <w:vAlign w:val="center"/>
          </w:tcPr>
          <w:p w:rsidR="004D2F44" w:rsidRPr="00856D2F" w:rsidRDefault="004D2F44" w:rsidP="00500A58">
            <w:pPr>
              <w:jc w:val="center"/>
            </w:pPr>
            <w:proofErr w:type="gramStart"/>
            <w:r w:rsidRPr="00856D2F">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r w:rsidR="00500A58" w:rsidRPr="00856D2F">
              <w:t>;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roofErr w:type="gramEnd"/>
          </w:p>
        </w:tc>
        <w:tc>
          <w:tcPr>
            <w:tcW w:w="992" w:type="dxa"/>
            <w:shd w:val="clear" w:color="auto" w:fill="auto"/>
            <w:vAlign w:val="center"/>
          </w:tcPr>
          <w:p w:rsidR="004D2F44" w:rsidRPr="00856D2F" w:rsidRDefault="004D2F44" w:rsidP="004D2F44">
            <w:pPr>
              <w:jc w:val="center"/>
            </w:pPr>
            <w:r w:rsidRPr="00856D2F">
              <w:t>10000</w:t>
            </w:r>
          </w:p>
        </w:tc>
        <w:tc>
          <w:tcPr>
            <w:tcW w:w="993" w:type="dxa"/>
            <w:shd w:val="clear" w:color="auto" w:fill="auto"/>
            <w:vAlign w:val="center"/>
          </w:tcPr>
          <w:p w:rsidR="004D2F44" w:rsidRPr="00856D2F" w:rsidRDefault="004D2F44" w:rsidP="004D2F44">
            <w:pPr>
              <w:jc w:val="center"/>
            </w:pPr>
            <w:r w:rsidRPr="00856D2F">
              <w:t>100000</w:t>
            </w:r>
          </w:p>
        </w:tc>
        <w:tc>
          <w:tcPr>
            <w:tcW w:w="1134" w:type="dxa"/>
            <w:shd w:val="clear" w:color="auto" w:fill="auto"/>
            <w:vAlign w:val="center"/>
          </w:tcPr>
          <w:p w:rsidR="004D2F44" w:rsidRPr="00856D2F" w:rsidRDefault="004D2F44" w:rsidP="004D2F44">
            <w:pPr>
              <w:jc w:val="center"/>
            </w:pPr>
            <w:r w:rsidRPr="00856D2F">
              <w:t>не подлежат установлению</w:t>
            </w:r>
          </w:p>
        </w:tc>
        <w:tc>
          <w:tcPr>
            <w:tcW w:w="1417" w:type="dxa"/>
            <w:shd w:val="clear" w:color="auto" w:fill="auto"/>
            <w:vAlign w:val="center"/>
          </w:tcPr>
          <w:p w:rsidR="004D2F44" w:rsidRPr="00856D2F" w:rsidRDefault="004D2F44" w:rsidP="004D2F44">
            <w:pPr>
              <w:jc w:val="center"/>
            </w:pPr>
            <w:r w:rsidRPr="00856D2F">
              <w:t>1/20</w:t>
            </w:r>
          </w:p>
        </w:tc>
        <w:tc>
          <w:tcPr>
            <w:tcW w:w="1701" w:type="dxa"/>
            <w:shd w:val="clear" w:color="auto" w:fill="auto"/>
            <w:vAlign w:val="center"/>
          </w:tcPr>
          <w:p w:rsidR="004D2F44" w:rsidRPr="00856D2F" w:rsidRDefault="004D2F44" w:rsidP="004D2F44">
            <w:pPr>
              <w:jc w:val="center"/>
            </w:pPr>
            <w:r w:rsidRPr="00856D2F">
              <w:t>60 %</w:t>
            </w:r>
          </w:p>
        </w:tc>
        <w:tc>
          <w:tcPr>
            <w:tcW w:w="1276" w:type="dxa"/>
            <w:shd w:val="clear" w:color="auto" w:fill="auto"/>
            <w:vAlign w:val="center"/>
          </w:tcPr>
          <w:p w:rsidR="004D2F44" w:rsidRPr="00856D2F" w:rsidRDefault="004D2F44" w:rsidP="004D2F44">
            <w:pPr>
              <w:jc w:val="center"/>
            </w:pPr>
            <w:r w:rsidRPr="00856D2F">
              <w:t>3</w:t>
            </w:r>
          </w:p>
        </w:tc>
        <w:tc>
          <w:tcPr>
            <w:tcW w:w="1842" w:type="dxa"/>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Ферма;</w:t>
            </w:r>
          </w:p>
          <w:p w:rsidR="004D2F44" w:rsidRPr="00856D2F" w:rsidRDefault="004D2F44" w:rsidP="004D2F44">
            <w:pPr>
              <w:jc w:val="center"/>
            </w:pPr>
            <w:r w:rsidRPr="00856D2F">
              <w:rPr>
                <w:szCs w:val="24"/>
                <w:lang w:eastAsia="ru-RU"/>
              </w:rPr>
              <w:t>- Технологическое здание</w:t>
            </w:r>
          </w:p>
        </w:tc>
      </w:tr>
      <w:tr w:rsidR="004D2F44" w:rsidRPr="00856D2F" w:rsidTr="004D2F44">
        <w:trPr>
          <w:trHeight w:val="365"/>
        </w:trPr>
        <w:tc>
          <w:tcPr>
            <w:tcW w:w="1560" w:type="dxa"/>
            <w:shd w:val="clear" w:color="auto" w:fill="auto"/>
            <w:vAlign w:val="center"/>
          </w:tcPr>
          <w:p w:rsidR="004D2F44" w:rsidRPr="00856D2F" w:rsidRDefault="004D2F44" w:rsidP="004D2F44">
            <w:pPr>
              <w:jc w:val="center"/>
            </w:pPr>
            <w:r w:rsidRPr="00856D2F">
              <w:t>Звероводство 1.9</w:t>
            </w:r>
          </w:p>
        </w:tc>
        <w:tc>
          <w:tcPr>
            <w:tcW w:w="4111" w:type="dxa"/>
            <w:shd w:val="clear" w:color="auto" w:fill="auto"/>
            <w:vAlign w:val="center"/>
          </w:tcPr>
          <w:p w:rsidR="004D2F44" w:rsidRPr="00856D2F" w:rsidRDefault="004D2F44" w:rsidP="00500A58">
            <w:pPr>
              <w:jc w:val="center"/>
            </w:pPr>
            <w:r w:rsidRPr="00856D2F">
              <w:t>Осуществление хозяйственной деятельности, связанной с разведением в неволе ценных пушных зверей</w:t>
            </w:r>
            <w:r w:rsidR="00500A58" w:rsidRPr="00856D2F">
              <w:t>;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992" w:type="dxa"/>
            <w:shd w:val="clear" w:color="auto" w:fill="auto"/>
            <w:vAlign w:val="center"/>
          </w:tcPr>
          <w:p w:rsidR="004D2F44" w:rsidRPr="00856D2F" w:rsidRDefault="004D2F44" w:rsidP="004D2F44">
            <w:pPr>
              <w:jc w:val="center"/>
            </w:pPr>
            <w:r w:rsidRPr="00856D2F">
              <w:t>10000</w:t>
            </w:r>
          </w:p>
        </w:tc>
        <w:tc>
          <w:tcPr>
            <w:tcW w:w="993" w:type="dxa"/>
            <w:shd w:val="clear" w:color="auto" w:fill="auto"/>
            <w:vAlign w:val="center"/>
          </w:tcPr>
          <w:p w:rsidR="004D2F44" w:rsidRPr="00856D2F" w:rsidRDefault="004D2F44" w:rsidP="004D2F44">
            <w:pPr>
              <w:jc w:val="center"/>
            </w:pPr>
            <w:r w:rsidRPr="00856D2F">
              <w:t>100000</w:t>
            </w:r>
          </w:p>
        </w:tc>
        <w:tc>
          <w:tcPr>
            <w:tcW w:w="1134" w:type="dxa"/>
            <w:shd w:val="clear" w:color="auto" w:fill="auto"/>
            <w:vAlign w:val="center"/>
          </w:tcPr>
          <w:p w:rsidR="004D2F44" w:rsidRPr="00856D2F" w:rsidRDefault="004D2F44" w:rsidP="004D2F44">
            <w:pPr>
              <w:jc w:val="center"/>
            </w:pPr>
            <w:r w:rsidRPr="00856D2F">
              <w:t>не подлежат установлению</w:t>
            </w:r>
          </w:p>
        </w:tc>
        <w:tc>
          <w:tcPr>
            <w:tcW w:w="1417" w:type="dxa"/>
            <w:shd w:val="clear" w:color="auto" w:fill="auto"/>
            <w:vAlign w:val="center"/>
          </w:tcPr>
          <w:p w:rsidR="004D2F44" w:rsidRPr="00856D2F" w:rsidRDefault="004D2F44" w:rsidP="004D2F44">
            <w:pPr>
              <w:jc w:val="center"/>
            </w:pPr>
            <w:r w:rsidRPr="00856D2F">
              <w:t>1/20</w:t>
            </w:r>
          </w:p>
        </w:tc>
        <w:tc>
          <w:tcPr>
            <w:tcW w:w="1701" w:type="dxa"/>
            <w:shd w:val="clear" w:color="auto" w:fill="auto"/>
            <w:vAlign w:val="center"/>
          </w:tcPr>
          <w:p w:rsidR="004D2F44" w:rsidRPr="00856D2F" w:rsidRDefault="004D2F44" w:rsidP="004D2F44">
            <w:pPr>
              <w:jc w:val="center"/>
            </w:pPr>
            <w:r w:rsidRPr="00856D2F">
              <w:t>75 %</w:t>
            </w:r>
          </w:p>
        </w:tc>
        <w:tc>
          <w:tcPr>
            <w:tcW w:w="1276" w:type="dxa"/>
            <w:shd w:val="clear" w:color="auto" w:fill="auto"/>
            <w:vAlign w:val="center"/>
          </w:tcPr>
          <w:p w:rsidR="004D2F44" w:rsidRPr="00856D2F" w:rsidRDefault="004D2F44" w:rsidP="004D2F44">
            <w:pPr>
              <w:jc w:val="center"/>
            </w:pPr>
            <w:r w:rsidRPr="00856D2F">
              <w:t>3</w:t>
            </w:r>
          </w:p>
        </w:tc>
        <w:tc>
          <w:tcPr>
            <w:tcW w:w="1842" w:type="dxa"/>
            <w:vAlign w:val="center"/>
          </w:tcPr>
          <w:p w:rsidR="004D2F44" w:rsidRPr="00856D2F" w:rsidRDefault="004D2F44" w:rsidP="004D2F44">
            <w:pPr>
              <w:jc w:val="center"/>
            </w:pPr>
            <w:r w:rsidRPr="00856D2F">
              <w:rPr>
                <w:szCs w:val="24"/>
                <w:lang w:eastAsia="ru-RU"/>
              </w:rPr>
              <w:t>- Объекты для содержания и разведения животных</w:t>
            </w:r>
          </w:p>
        </w:tc>
      </w:tr>
      <w:tr w:rsidR="004D2F44" w:rsidRPr="00856D2F" w:rsidTr="004D2F44">
        <w:trPr>
          <w:trHeight w:val="365"/>
        </w:trPr>
        <w:tc>
          <w:tcPr>
            <w:tcW w:w="1560" w:type="dxa"/>
            <w:shd w:val="clear" w:color="auto" w:fill="auto"/>
            <w:vAlign w:val="center"/>
          </w:tcPr>
          <w:p w:rsidR="004D2F44" w:rsidRPr="00856D2F" w:rsidRDefault="004D2F44" w:rsidP="004D2F44">
            <w:pPr>
              <w:jc w:val="center"/>
            </w:pPr>
            <w:r w:rsidRPr="00856D2F">
              <w:t>Птицеводство 1.10</w:t>
            </w:r>
          </w:p>
        </w:tc>
        <w:tc>
          <w:tcPr>
            <w:tcW w:w="4111" w:type="dxa"/>
            <w:shd w:val="clear" w:color="auto" w:fill="auto"/>
            <w:vAlign w:val="center"/>
          </w:tcPr>
          <w:p w:rsidR="004D2F44" w:rsidRPr="00856D2F" w:rsidRDefault="004D2F44" w:rsidP="004D2F44">
            <w:pPr>
              <w:jc w:val="center"/>
            </w:pPr>
            <w:r w:rsidRPr="00856D2F">
              <w:t xml:space="preserve">Осуществление хозяйственной деятельности, связанной с разведением домашних пород птиц, в том числе водоплавающих; </w:t>
            </w:r>
            <w:r w:rsidRPr="00856D2F">
              <w:lastRenderedPageBreak/>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r w:rsidRPr="00856D2F">
              <w:br/>
              <w:t>разведение племенных животных, производство и использование племенной продукции (материала)</w:t>
            </w:r>
          </w:p>
        </w:tc>
        <w:tc>
          <w:tcPr>
            <w:tcW w:w="992" w:type="dxa"/>
            <w:shd w:val="clear" w:color="auto" w:fill="auto"/>
            <w:vAlign w:val="center"/>
          </w:tcPr>
          <w:p w:rsidR="004D2F44" w:rsidRPr="00856D2F" w:rsidRDefault="004D2F44" w:rsidP="004D2F44">
            <w:pPr>
              <w:jc w:val="center"/>
            </w:pPr>
            <w:r w:rsidRPr="00856D2F">
              <w:lastRenderedPageBreak/>
              <w:t>10000</w:t>
            </w:r>
          </w:p>
        </w:tc>
        <w:tc>
          <w:tcPr>
            <w:tcW w:w="993" w:type="dxa"/>
            <w:shd w:val="clear" w:color="auto" w:fill="auto"/>
            <w:vAlign w:val="center"/>
          </w:tcPr>
          <w:p w:rsidR="004D2F44" w:rsidRPr="00856D2F" w:rsidRDefault="004D2F44" w:rsidP="004D2F44">
            <w:pPr>
              <w:jc w:val="center"/>
            </w:pPr>
            <w:r w:rsidRPr="00856D2F">
              <w:t>100000</w:t>
            </w:r>
          </w:p>
        </w:tc>
        <w:tc>
          <w:tcPr>
            <w:tcW w:w="1134" w:type="dxa"/>
            <w:shd w:val="clear" w:color="auto" w:fill="auto"/>
            <w:vAlign w:val="center"/>
          </w:tcPr>
          <w:p w:rsidR="004D2F44" w:rsidRPr="00856D2F" w:rsidRDefault="004D2F44" w:rsidP="004D2F44">
            <w:pPr>
              <w:jc w:val="center"/>
            </w:pPr>
            <w:r w:rsidRPr="00856D2F">
              <w:t>не подлежат установле</w:t>
            </w:r>
            <w:r w:rsidRPr="00856D2F">
              <w:lastRenderedPageBreak/>
              <w:t>нию</w:t>
            </w:r>
          </w:p>
        </w:tc>
        <w:tc>
          <w:tcPr>
            <w:tcW w:w="1417" w:type="dxa"/>
            <w:shd w:val="clear" w:color="auto" w:fill="auto"/>
            <w:vAlign w:val="center"/>
          </w:tcPr>
          <w:p w:rsidR="004D2F44" w:rsidRPr="00856D2F" w:rsidRDefault="004D2F44" w:rsidP="004D2F44">
            <w:pPr>
              <w:jc w:val="center"/>
            </w:pPr>
            <w:r w:rsidRPr="00856D2F">
              <w:lastRenderedPageBreak/>
              <w:t>1/20</w:t>
            </w:r>
          </w:p>
        </w:tc>
        <w:tc>
          <w:tcPr>
            <w:tcW w:w="1701" w:type="dxa"/>
            <w:shd w:val="clear" w:color="auto" w:fill="auto"/>
            <w:vAlign w:val="center"/>
          </w:tcPr>
          <w:p w:rsidR="004D2F44" w:rsidRPr="00856D2F" w:rsidRDefault="004D2F44" w:rsidP="004D2F44">
            <w:pPr>
              <w:jc w:val="center"/>
            </w:pPr>
            <w:r w:rsidRPr="00856D2F">
              <w:t>60 %</w:t>
            </w:r>
          </w:p>
        </w:tc>
        <w:tc>
          <w:tcPr>
            <w:tcW w:w="1276" w:type="dxa"/>
            <w:shd w:val="clear" w:color="auto" w:fill="auto"/>
            <w:vAlign w:val="center"/>
          </w:tcPr>
          <w:p w:rsidR="004D2F44" w:rsidRPr="00856D2F" w:rsidRDefault="004D2F44" w:rsidP="004D2F44">
            <w:pPr>
              <w:jc w:val="center"/>
            </w:pPr>
            <w:r w:rsidRPr="00856D2F">
              <w:t>3</w:t>
            </w:r>
          </w:p>
        </w:tc>
        <w:tc>
          <w:tcPr>
            <w:tcW w:w="1842" w:type="dxa"/>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Ферма;</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Птицефабрика;</w:t>
            </w:r>
          </w:p>
          <w:p w:rsidR="004D2F44" w:rsidRPr="00856D2F" w:rsidRDefault="004D2F44" w:rsidP="004D2F44">
            <w:pPr>
              <w:jc w:val="center"/>
            </w:pPr>
            <w:r w:rsidRPr="00856D2F">
              <w:rPr>
                <w:szCs w:val="24"/>
                <w:lang w:eastAsia="ru-RU"/>
              </w:rPr>
              <w:t xml:space="preserve">- Технологическое </w:t>
            </w:r>
            <w:r w:rsidRPr="00856D2F">
              <w:rPr>
                <w:szCs w:val="24"/>
                <w:lang w:eastAsia="ru-RU"/>
              </w:rPr>
              <w:lastRenderedPageBreak/>
              <w:t>здание</w:t>
            </w:r>
          </w:p>
        </w:tc>
      </w:tr>
      <w:tr w:rsidR="004D2F44" w:rsidRPr="00856D2F" w:rsidTr="004D2F44">
        <w:trPr>
          <w:trHeight w:val="365"/>
        </w:trPr>
        <w:tc>
          <w:tcPr>
            <w:tcW w:w="1560" w:type="dxa"/>
            <w:shd w:val="clear" w:color="auto" w:fill="auto"/>
            <w:vAlign w:val="center"/>
          </w:tcPr>
          <w:p w:rsidR="004D2F44" w:rsidRPr="00856D2F" w:rsidRDefault="004D2F44" w:rsidP="004D2F44">
            <w:pPr>
              <w:jc w:val="center"/>
            </w:pPr>
            <w:r w:rsidRPr="00856D2F">
              <w:lastRenderedPageBreak/>
              <w:t>Свиноводство 1.11</w:t>
            </w:r>
          </w:p>
        </w:tc>
        <w:tc>
          <w:tcPr>
            <w:tcW w:w="4111" w:type="dxa"/>
            <w:shd w:val="clear" w:color="auto" w:fill="auto"/>
            <w:vAlign w:val="center"/>
          </w:tcPr>
          <w:p w:rsidR="00500A58" w:rsidRPr="00856D2F" w:rsidRDefault="00500A58" w:rsidP="00500A58">
            <w:pPr>
              <w:jc w:val="center"/>
            </w:pPr>
            <w:r w:rsidRPr="00856D2F">
              <w:t>Осуществление хозяйственной деятельности, связанной с разведением свиней;</w:t>
            </w:r>
          </w:p>
          <w:p w:rsidR="00500A58" w:rsidRPr="00856D2F" w:rsidRDefault="00500A58" w:rsidP="00500A58">
            <w:pPr>
              <w:jc w:val="center"/>
            </w:pPr>
            <w:r w:rsidRPr="00856D2F">
              <w:t>размещение зданий, сооружений, используемых для содержания и разведения животных, производства, хранения и первичной переработки продукции;</w:t>
            </w:r>
          </w:p>
          <w:p w:rsidR="004D2F44" w:rsidRPr="00856D2F" w:rsidRDefault="00500A58" w:rsidP="00500A58">
            <w:pPr>
              <w:jc w:val="center"/>
            </w:pPr>
            <w:r w:rsidRPr="00856D2F">
              <w:t>разведение племенных животных, производство и использование племенной продукции (материала)</w:t>
            </w:r>
          </w:p>
        </w:tc>
        <w:tc>
          <w:tcPr>
            <w:tcW w:w="992" w:type="dxa"/>
            <w:shd w:val="clear" w:color="auto" w:fill="auto"/>
            <w:vAlign w:val="center"/>
          </w:tcPr>
          <w:p w:rsidR="004D2F44" w:rsidRPr="00856D2F" w:rsidRDefault="004D2F44" w:rsidP="004D2F44">
            <w:pPr>
              <w:jc w:val="center"/>
            </w:pPr>
            <w:r w:rsidRPr="00856D2F">
              <w:t>10000</w:t>
            </w:r>
          </w:p>
        </w:tc>
        <w:tc>
          <w:tcPr>
            <w:tcW w:w="993" w:type="dxa"/>
            <w:shd w:val="clear" w:color="auto" w:fill="auto"/>
            <w:vAlign w:val="center"/>
          </w:tcPr>
          <w:p w:rsidR="004D2F44" w:rsidRPr="00856D2F" w:rsidRDefault="004D2F44" w:rsidP="004D2F44">
            <w:pPr>
              <w:jc w:val="center"/>
            </w:pPr>
            <w:r w:rsidRPr="00856D2F">
              <w:t>100000</w:t>
            </w:r>
          </w:p>
        </w:tc>
        <w:tc>
          <w:tcPr>
            <w:tcW w:w="1134" w:type="dxa"/>
            <w:shd w:val="clear" w:color="auto" w:fill="auto"/>
            <w:vAlign w:val="center"/>
          </w:tcPr>
          <w:p w:rsidR="004D2F44" w:rsidRPr="00856D2F" w:rsidRDefault="004D2F44" w:rsidP="004D2F44">
            <w:pPr>
              <w:jc w:val="center"/>
            </w:pPr>
            <w:r w:rsidRPr="00856D2F">
              <w:t>не подлежат установлению</w:t>
            </w:r>
          </w:p>
        </w:tc>
        <w:tc>
          <w:tcPr>
            <w:tcW w:w="1417" w:type="dxa"/>
            <w:shd w:val="clear" w:color="auto" w:fill="auto"/>
            <w:vAlign w:val="center"/>
          </w:tcPr>
          <w:p w:rsidR="004D2F44" w:rsidRPr="00856D2F" w:rsidRDefault="004D2F44" w:rsidP="004D2F44">
            <w:pPr>
              <w:jc w:val="center"/>
            </w:pPr>
            <w:r w:rsidRPr="00856D2F">
              <w:t>1/20</w:t>
            </w:r>
          </w:p>
        </w:tc>
        <w:tc>
          <w:tcPr>
            <w:tcW w:w="1701" w:type="dxa"/>
            <w:shd w:val="clear" w:color="auto" w:fill="auto"/>
            <w:vAlign w:val="center"/>
          </w:tcPr>
          <w:p w:rsidR="004D2F44" w:rsidRPr="00856D2F" w:rsidRDefault="004D2F44" w:rsidP="004D2F44">
            <w:pPr>
              <w:jc w:val="center"/>
            </w:pPr>
            <w:r w:rsidRPr="00856D2F">
              <w:t>60 %</w:t>
            </w:r>
          </w:p>
        </w:tc>
        <w:tc>
          <w:tcPr>
            <w:tcW w:w="1276" w:type="dxa"/>
            <w:shd w:val="clear" w:color="auto" w:fill="auto"/>
            <w:vAlign w:val="center"/>
          </w:tcPr>
          <w:p w:rsidR="004D2F44" w:rsidRPr="00856D2F" w:rsidRDefault="004D2F44" w:rsidP="004D2F44">
            <w:pPr>
              <w:jc w:val="center"/>
            </w:pPr>
            <w:r w:rsidRPr="00856D2F">
              <w:t>3</w:t>
            </w:r>
          </w:p>
        </w:tc>
        <w:tc>
          <w:tcPr>
            <w:tcW w:w="1842" w:type="dxa"/>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Ферма;</w:t>
            </w:r>
          </w:p>
          <w:p w:rsidR="004D2F44" w:rsidRPr="00856D2F" w:rsidRDefault="004D2F44" w:rsidP="004D2F44">
            <w:pPr>
              <w:jc w:val="center"/>
            </w:pPr>
            <w:r w:rsidRPr="00856D2F">
              <w:rPr>
                <w:szCs w:val="24"/>
                <w:lang w:eastAsia="ru-RU"/>
              </w:rPr>
              <w:t>- Свиноводческий комплекс</w:t>
            </w:r>
          </w:p>
        </w:tc>
      </w:tr>
      <w:tr w:rsidR="004D2F44" w:rsidRPr="00856D2F" w:rsidTr="004D2F44">
        <w:trPr>
          <w:trHeight w:val="365"/>
        </w:trPr>
        <w:tc>
          <w:tcPr>
            <w:tcW w:w="1560" w:type="dxa"/>
            <w:shd w:val="clear" w:color="auto" w:fill="auto"/>
            <w:vAlign w:val="center"/>
          </w:tcPr>
          <w:p w:rsidR="004D2F44" w:rsidRPr="00856D2F" w:rsidRDefault="004D2F44" w:rsidP="004D2F44">
            <w:pPr>
              <w:jc w:val="center"/>
            </w:pPr>
            <w:r w:rsidRPr="00856D2F">
              <w:t>Пчеловодство 1.12</w:t>
            </w:r>
          </w:p>
        </w:tc>
        <w:tc>
          <w:tcPr>
            <w:tcW w:w="4111" w:type="dxa"/>
            <w:shd w:val="clear" w:color="auto" w:fill="auto"/>
            <w:vAlign w:val="center"/>
          </w:tcPr>
          <w:p w:rsidR="00500A58" w:rsidRPr="00856D2F" w:rsidRDefault="00500A58" w:rsidP="00500A58">
            <w:pPr>
              <w:jc w:val="center"/>
            </w:pPr>
            <w:r w:rsidRPr="00856D2F">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500A58" w:rsidRPr="00856D2F" w:rsidRDefault="00500A58" w:rsidP="00500A58">
            <w:pPr>
              <w:jc w:val="center"/>
            </w:pPr>
            <w:r w:rsidRPr="00856D2F">
              <w:t>размещение ульев, иных объектов и оборудования, необходимого для пчеловодства и разведениях иных полезных насекомых;</w:t>
            </w:r>
          </w:p>
          <w:p w:rsidR="004D2F44" w:rsidRPr="00856D2F" w:rsidRDefault="00500A58" w:rsidP="00500A58">
            <w:pPr>
              <w:jc w:val="center"/>
            </w:pPr>
            <w:r w:rsidRPr="00856D2F">
              <w:t>размещение сооружений используемых для хранения и первичной переработки продукции пчеловодства</w:t>
            </w:r>
          </w:p>
        </w:tc>
        <w:tc>
          <w:tcPr>
            <w:tcW w:w="992" w:type="dxa"/>
            <w:shd w:val="clear" w:color="auto" w:fill="auto"/>
            <w:vAlign w:val="center"/>
          </w:tcPr>
          <w:p w:rsidR="004D2F44" w:rsidRPr="00856D2F" w:rsidRDefault="004D2F44" w:rsidP="004D2F44">
            <w:pPr>
              <w:jc w:val="center"/>
            </w:pPr>
            <w:r w:rsidRPr="00856D2F">
              <w:t>10000</w:t>
            </w:r>
          </w:p>
        </w:tc>
        <w:tc>
          <w:tcPr>
            <w:tcW w:w="993" w:type="dxa"/>
            <w:shd w:val="clear" w:color="auto" w:fill="auto"/>
            <w:vAlign w:val="center"/>
          </w:tcPr>
          <w:p w:rsidR="004D2F44" w:rsidRPr="00856D2F" w:rsidRDefault="004D2F44" w:rsidP="004D2F44">
            <w:pPr>
              <w:jc w:val="center"/>
            </w:pPr>
            <w:r w:rsidRPr="00856D2F">
              <w:t>100000</w:t>
            </w:r>
          </w:p>
        </w:tc>
        <w:tc>
          <w:tcPr>
            <w:tcW w:w="1134" w:type="dxa"/>
            <w:shd w:val="clear" w:color="auto" w:fill="auto"/>
            <w:vAlign w:val="center"/>
          </w:tcPr>
          <w:p w:rsidR="004D2F44" w:rsidRPr="00856D2F" w:rsidRDefault="004D2F44" w:rsidP="004D2F44">
            <w:pPr>
              <w:jc w:val="center"/>
            </w:pPr>
            <w:r w:rsidRPr="00856D2F">
              <w:t>не подлежат установлению</w:t>
            </w:r>
          </w:p>
        </w:tc>
        <w:tc>
          <w:tcPr>
            <w:tcW w:w="1417" w:type="dxa"/>
            <w:shd w:val="clear" w:color="auto" w:fill="auto"/>
            <w:vAlign w:val="center"/>
          </w:tcPr>
          <w:p w:rsidR="004D2F44" w:rsidRPr="00856D2F" w:rsidRDefault="004D2F44" w:rsidP="004D2F44">
            <w:pPr>
              <w:jc w:val="center"/>
            </w:pPr>
            <w:r w:rsidRPr="00856D2F">
              <w:t>1/10</w:t>
            </w:r>
          </w:p>
        </w:tc>
        <w:tc>
          <w:tcPr>
            <w:tcW w:w="1701" w:type="dxa"/>
            <w:shd w:val="clear" w:color="auto" w:fill="auto"/>
            <w:vAlign w:val="center"/>
          </w:tcPr>
          <w:p w:rsidR="004D2F44" w:rsidRPr="00856D2F" w:rsidRDefault="004D2F44" w:rsidP="004D2F44">
            <w:pPr>
              <w:jc w:val="center"/>
            </w:pPr>
            <w:r w:rsidRPr="00856D2F">
              <w:t>50 %</w:t>
            </w:r>
          </w:p>
        </w:tc>
        <w:tc>
          <w:tcPr>
            <w:tcW w:w="1276" w:type="dxa"/>
            <w:shd w:val="clear" w:color="auto" w:fill="auto"/>
            <w:vAlign w:val="center"/>
          </w:tcPr>
          <w:p w:rsidR="004D2F44" w:rsidRPr="00856D2F" w:rsidRDefault="004D2F44" w:rsidP="004D2F44">
            <w:pPr>
              <w:jc w:val="center"/>
            </w:pPr>
            <w:r w:rsidRPr="00856D2F">
              <w:t>3</w:t>
            </w:r>
          </w:p>
        </w:tc>
        <w:tc>
          <w:tcPr>
            <w:tcW w:w="1842" w:type="dxa"/>
            <w:vAlign w:val="center"/>
          </w:tcPr>
          <w:p w:rsidR="004D2F44" w:rsidRPr="00856D2F" w:rsidRDefault="004D2F44" w:rsidP="004D2F44">
            <w:pPr>
              <w:jc w:val="center"/>
            </w:pPr>
            <w:r w:rsidRPr="00856D2F">
              <w:rPr>
                <w:szCs w:val="24"/>
                <w:lang w:eastAsia="ru-RU"/>
              </w:rPr>
              <w:t>- Здание для хранения и первичной переработки продукции пчеловодства</w:t>
            </w:r>
          </w:p>
        </w:tc>
      </w:tr>
      <w:tr w:rsidR="00500A58" w:rsidRPr="00856D2F" w:rsidTr="004D2F44">
        <w:trPr>
          <w:trHeight w:val="365"/>
        </w:trPr>
        <w:tc>
          <w:tcPr>
            <w:tcW w:w="1560" w:type="dxa"/>
            <w:shd w:val="clear" w:color="auto" w:fill="auto"/>
            <w:vAlign w:val="center"/>
          </w:tcPr>
          <w:p w:rsidR="00500A58" w:rsidRPr="00856D2F" w:rsidRDefault="00500A58" w:rsidP="004D2F44">
            <w:pPr>
              <w:jc w:val="center"/>
            </w:pPr>
            <w:r w:rsidRPr="00856D2F">
              <w:lastRenderedPageBreak/>
              <w:t>Рыбоводство 1.13</w:t>
            </w:r>
          </w:p>
        </w:tc>
        <w:tc>
          <w:tcPr>
            <w:tcW w:w="4111" w:type="dxa"/>
            <w:shd w:val="clear" w:color="auto" w:fill="auto"/>
            <w:vAlign w:val="center"/>
          </w:tcPr>
          <w:p w:rsidR="00500A58" w:rsidRPr="00856D2F" w:rsidRDefault="00500A58" w:rsidP="00500A58">
            <w:pPr>
              <w:jc w:val="center"/>
            </w:pPr>
            <w:r w:rsidRPr="00856D2F">
              <w:t>Осуществление хозяйственной деятельности, связанной с разведением и (или) содержанием, выращиванием объектов рыбоводства (</w:t>
            </w:r>
            <w:proofErr w:type="spellStart"/>
            <w:r w:rsidRPr="00856D2F">
              <w:t>аквакультуры</w:t>
            </w:r>
            <w:proofErr w:type="spellEnd"/>
            <w:r w:rsidRPr="00856D2F">
              <w:t>);</w:t>
            </w:r>
          </w:p>
          <w:p w:rsidR="00500A58" w:rsidRPr="00856D2F" w:rsidRDefault="00500A58" w:rsidP="00500A58">
            <w:r w:rsidRPr="00856D2F">
              <w:t>размещение зданий, сооружений, оборудования, необходимых для осуществления рыбоводства (</w:t>
            </w:r>
            <w:proofErr w:type="spellStart"/>
            <w:r w:rsidRPr="00856D2F">
              <w:t>аквакультуры</w:t>
            </w:r>
            <w:proofErr w:type="spellEnd"/>
            <w:r w:rsidRPr="00856D2F">
              <w:t>)</w:t>
            </w:r>
          </w:p>
        </w:tc>
        <w:tc>
          <w:tcPr>
            <w:tcW w:w="992" w:type="dxa"/>
            <w:shd w:val="clear" w:color="auto" w:fill="auto"/>
            <w:vAlign w:val="center"/>
          </w:tcPr>
          <w:p w:rsidR="00500A58" w:rsidRPr="00856D2F" w:rsidRDefault="00500A58" w:rsidP="004D2F44">
            <w:pPr>
              <w:jc w:val="center"/>
            </w:pPr>
            <w:r w:rsidRPr="00856D2F">
              <w:t>10000</w:t>
            </w:r>
          </w:p>
        </w:tc>
        <w:tc>
          <w:tcPr>
            <w:tcW w:w="993" w:type="dxa"/>
            <w:shd w:val="clear" w:color="auto" w:fill="auto"/>
            <w:vAlign w:val="center"/>
          </w:tcPr>
          <w:p w:rsidR="00500A58" w:rsidRPr="00856D2F" w:rsidRDefault="00500A58" w:rsidP="004D2F44">
            <w:pPr>
              <w:jc w:val="center"/>
            </w:pPr>
            <w:r w:rsidRPr="00856D2F">
              <w:t>100000</w:t>
            </w:r>
          </w:p>
        </w:tc>
        <w:tc>
          <w:tcPr>
            <w:tcW w:w="1134" w:type="dxa"/>
            <w:shd w:val="clear" w:color="auto" w:fill="auto"/>
            <w:vAlign w:val="center"/>
          </w:tcPr>
          <w:p w:rsidR="00500A58" w:rsidRPr="00856D2F" w:rsidRDefault="00500A58" w:rsidP="004D2F44">
            <w:pPr>
              <w:jc w:val="center"/>
            </w:pPr>
            <w:r w:rsidRPr="00856D2F">
              <w:t>не подлежат установлению</w:t>
            </w:r>
          </w:p>
        </w:tc>
        <w:tc>
          <w:tcPr>
            <w:tcW w:w="1417" w:type="dxa"/>
            <w:shd w:val="clear" w:color="auto" w:fill="auto"/>
            <w:vAlign w:val="center"/>
          </w:tcPr>
          <w:p w:rsidR="00500A58" w:rsidRPr="00856D2F" w:rsidRDefault="00500A58" w:rsidP="004D2F44">
            <w:pPr>
              <w:jc w:val="center"/>
            </w:pPr>
            <w:r w:rsidRPr="00856D2F">
              <w:t>2/10</w:t>
            </w:r>
          </w:p>
        </w:tc>
        <w:tc>
          <w:tcPr>
            <w:tcW w:w="1701" w:type="dxa"/>
            <w:shd w:val="clear" w:color="auto" w:fill="auto"/>
            <w:vAlign w:val="center"/>
          </w:tcPr>
          <w:p w:rsidR="00500A58" w:rsidRPr="00856D2F" w:rsidRDefault="00500A58" w:rsidP="004D2F44">
            <w:pPr>
              <w:jc w:val="center"/>
            </w:pPr>
            <w:r w:rsidRPr="00856D2F">
              <w:t>60 %</w:t>
            </w:r>
          </w:p>
        </w:tc>
        <w:tc>
          <w:tcPr>
            <w:tcW w:w="1276" w:type="dxa"/>
            <w:shd w:val="clear" w:color="auto" w:fill="auto"/>
            <w:vAlign w:val="center"/>
          </w:tcPr>
          <w:p w:rsidR="00500A58" w:rsidRPr="00856D2F" w:rsidRDefault="00500A58" w:rsidP="004D2F44">
            <w:pPr>
              <w:jc w:val="center"/>
            </w:pPr>
            <w:r w:rsidRPr="00856D2F">
              <w:t>3</w:t>
            </w:r>
          </w:p>
        </w:tc>
        <w:tc>
          <w:tcPr>
            <w:tcW w:w="1842" w:type="dxa"/>
            <w:vAlign w:val="center"/>
          </w:tcPr>
          <w:p w:rsidR="00500A58" w:rsidRPr="00856D2F" w:rsidRDefault="00500A58" w:rsidP="004D2F44">
            <w:pPr>
              <w:jc w:val="center"/>
            </w:pPr>
            <w:r w:rsidRPr="00856D2F">
              <w:rPr>
                <w:szCs w:val="24"/>
                <w:lang w:eastAsia="ru-RU"/>
              </w:rPr>
              <w:t>- Рыбоводческий комплекс</w:t>
            </w:r>
          </w:p>
        </w:tc>
      </w:tr>
      <w:tr w:rsidR="004D2F44" w:rsidRPr="00856D2F" w:rsidTr="004D2F44">
        <w:trPr>
          <w:trHeight w:val="365"/>
        </w:trPr>
        <w:tc>
          <w:tcPr>
            <w:tcW w:w="1560" w:type="dxa"/>
            <w:shd w:val="clear" w:color="auto" w:fill="auto"/>
            <w:vAlign w:val="center"/>
          </w:tcPr>
          <w:p w:rsidR="004D2F44" w:rsidRPr="00856D2F" w:rsidRDefault="004D2F44" w:rsidP="004D2F44">
            <w:pPr>
              <w:jc w:val="center"/>
            </w:pPr>
            <w:r w:rsidRPr="00856D2F">
              <w:t>Научное обеспечение сельского хозяйства 1.14</w:t>
            </w:r>
          </w:p>
        </w:tc>
        <w:tc>
          <w:tcPr>
            <w:tcW w:w="4111" w:type="dxa"/>
            <w:shd w:val="clear" w:color="auto" w:fill="auto"/>
            <w:vAlign w:val="center"/>
          </w:tcPr>
          <w:p w:rsidR="00500A58" w:rsidRPr="00856D2F" w:rsidRDefault="00500A58" w:rsidP="00500A58">
            <w:pPr>
              <w:jc w:val="center"/>
            </w:pPr>
            <w:r w:rsidRPr="00856D2F">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4D2F44" w:rsidRPr="00856D2F" w:rsidRDefault="00500A58" w:rsidP="00500A58">
            <w:pPr>
              <w:jc w:val="center"/>
            </w:pPr>
            <w:r w:rsidRPr="00856D2F">
              <w:t>размещение коллекций генетических ресурсов растений</w:t>
            </w:r>
          </w:p>
        </w:tc>
        <w:tc>
          <w:tcPr>
            <w:tcW w:w="992" w:type="dxa"/>
            <w:shd w:val="clear" w:color="auto" w:fill="auto"/>
            <w:vAlign w:val="center"/>
          </w:tcPr>
          <w:p w:rsidR="004D2F44" w:rsidRPr="00856D2F" w:rsidRDefault="004D2F44" w:rsidP="004D2F44">
            <w:pPr>
              <w:jc w:val="center"/>
            </w:pPr>
            <w:r w:rsidRPr="00856D2F">
              <w:t>10000</w:t>
            </w:r>
          </w:p>
        </w:tc>
        <w:tc>
          <w:tcPr>
            <w:tcW w:w="993" w:type="dxa"/>
            <w:shd w:val="clear" w:color="auto" w:fill="auto"/>
            <w:vAlign w:val="center"/>
          </w:tcPr>
          <w:p w:rsidR="004D2F44" w:rsidRPr="00856D2F" w:rsidRDefault="004D2F44" w:rsidP="004D2F44">
            <w:pPr>
              <w:jc w:val="center"/>
            </w:pPr>
            <w:r w:rsidRPr="00856D2F">
              <w:t>100000</w:t>
            </w:r>
          </w:p>
        </w:tc>
        <w:tc>
          <w:tcPr>
            <w:tcW w:w="1134" w:type="dxa"/>
            <w:shd w:val="clear" w:color="auto" w:fill="auto"/>
            <w:vAlign w:val="center"/>
          </w:tcPr>
          <w:p w:rsidR="004D2F44" w:rsidRPr="00856D2F" w:rsidRDefault="004D2F44" w:rsidP="004D2F44">
            <w:pPr>
              <w:jc w:val="center"/>
            </w:pPr>
            <w:r w:rsidRPr="00856D2F">
              <w:t>не подлежат установлению</w:t>
            </w:r>
          </w:p>
        </w:tc>
        <w:tc>
          <w:tcPr>
            <w:tcW w:w="1417" w:type="dxa"/>
            <w:shd w:val="clear" w:color="auto" w:fill="auto"/>
            <w:vAlign w:val="center"/>
          </w:tcPr>
          <w:p w:rsidR="004D2F44" w:rsidRPr="00856D2F" w:rsidRDefault="004D2F44" w:rsidP="004D2F44">
            <w:pPr>
              <w:jc w:val="center"/>
            </w:pPr>
            <w:r w:rsidRPr="00856D2F">
              <w:t>3/20</w:t>
            </w:r>
          </w:p>
        </w:tc>
        <w:tc>
          <w:tcPr>
            <w:tcW w:w="1701" w:type="dxa"/>
            <w:shd w:val="clear" w:color="auto" w:fill="auto"/>
            <w:vAlign w:val="center"/>
          </w:tcPr>
          <w:p w:rsidR="004D2F44" w:rsidRPr="00856D2F" w:rsidRDefault="004D2F44" w:rsidP="004D2F44">
            <w:pPr>
              <w:jc w:val="center"/>
            </w:pPr>
            <w:r w:rsidRPr="00856D2F">
              <w:t>40 %</w:t>
            </w:r>
          </w:p>
        </w:tc>
        <w:tc>
          <w:tcPr>
            <w:tcW w:w="1276" w:type="dxa"/>
            <w:shd w:val="clear" w:color="auto" w:fill="auto"/>
            <w:vAlign w:val="center"/>
          </w:tcPr>
          <w:p w:rsidR="004D2F44" w:rsidRPr="00856D2F" w:rsidRDefault="004D2F44" w:rsidP="004D2F44">
            <w:pPr>
              <w:jc w:val="center"/>
            </w:pPr>
            <w:r w:rsidRPr="00856D2F">
              <w:t>3</w:t>
            </w:r>
          </w:p>
        </w:tc>
        <w:tc>
          <w:tcPr>
            <w:tcW w:w="1842" w:type="dxa"/>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Научный центр;</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Селекционный центр;</w:t>
            </w:r>
          </w:p>
          <w:p w:rsidR="004D2F44" w:rsidRPr="00856D2F" w:rsidRDefault="004D2F44" w:rsidP="004D2F44">
            <w:pPr>
              <w:jc w:val="center"/>
            </w:pPr>
            <w:r w:rsidRPr="00856D2F">
              <w:rPr>
                <w:szCs w:val="24"/>
                <w:lang w:eastAsia="ru-RU"/>
              </w:rPr>
              <w:t>- Хранилище образцов растительного и животного мира</w:t>
            </w:r>
          </w:p>
        </w:tc>
      </w:tr>
      <w:tr w:rsidR="004D2F44" w:rsidRPr="00856D2F" w:rsidTr="004D2F44">
        <w:trPr>
          <w:trHeight w:val="365"/>
        </w:trPr>
        <w:tc>
          <w:tcPr>
            <w:tcW w:w="1560" w:type="dxa"/>
            <w:shd w:val="clear" w:color="auto" w:fill="auto"/>
            <w:vAlign w:val="center"/>
          </w:tcPr>
          <w:p w:rsidR="004D2F44" w:rsidRPr="00856D2F" w:rsidRDefault="004D2F44" w:rsidP="004D2F44">
            <w:pPr>
              <w:jc w:val="center"/>
            </w:pPr>
            <w:r w:rsidRPr="00856D2F">
              <w:t>Хранение и переработка сельскохозяйственной продукции 1.15</w:t>
            </w:r>
          </w:p>
        </w:tc>
        <w:tc>
          <w:tcPr>
            <w:tcW w:w="4111" w:type="dxa"/>
            <w:shd w:val="clear" w:color="auto" w:fill="auto"/>
            <w:vAlign w:val="center"/>
          </w:tcPr>
          <w:p w:rsidR="004D2F44" w:rsidRPr="00856D2F" w:rsidRDefault="00500A58" w:rsidP="00500A58">
            <w:pPr>
              <w:jc w:val="center"/>
            </w:pPr>
            <w:r w:rsidRPr="00856D2F">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992" w:type="dxa"/>
            <w:shd w:val="clear" w:color="auto" w:fill="auto"/>
            <w:vAlign w:val="center"/>
          </w:tcPr>
          <w:p w:rsidR="004D2F44" w:rsidRPr="00856D2F" w:rsidRDefault="004D2F44" w:rsidP="004D2F44">
            <w:pPr>
              <w:jc w:val="center"/>
            </w:pPr>
            <w:r w:rsidRPr="00856D2F">
              <w:t>10000</w:t>
            </w:r>
          </w:p>
        </w:tc>
        <w:tc>
          <w:tcPr>
            <w:tcW w:w="993" w:type="dxa"/>
            <w:shd w:val="clear" w:color="auto" w:fill="auto"/>
            <w:vAlign w:val="center"/>
          </w:tcPr>
          <w:p w:rsidR="004D2F44" w:rsidRPr="00856D2F" w:rsidRDefault="004D2F44" w:rsidP="004D2F44">
            <w:pPr>
              <w:jc w:val="center"/>
            </w:pPr>
            <w:r w:rsidRPr="00856D2F">
              <w:t>100000</w:t>
            </w:r>
          </w:p>
        </w:tc>
        <w:tc>
          <w:tcPr>
            <w:tcW w:w="1134" w:type="dxa"/>
            <w:shd w:val="clear" w:color="auto" w:fill="auto"/>
            <w:vAlign w:val="center"/>
          </w:tcPr>
          <w:p w:rsidR="004D2F44" w:rsidRPr="00856D2F" w:rsidRDefault="004D2F44" w:rsidP="004D2F44">
            <w:pPr>
              <w:jc w:val="center"/>
            </w:pPr>
            <w:r w:rsidRPr="00856D2F">
              <w:t>не подлежат установлению</w:t>
            </w:r>
          </w:p>
        </w:tc>
        <w:tc>
          <w:tcPr>
            <w:tcW w:w="1417" w:type="dxa"/>
            <w:shd w:val="clear" w:color="auto" w:fill="auto"/>
            <w:vAlign w:val="center"/>
          </w:tcPr>
          <w:p w:rsidR="004D2F44" w:rsidRPr="00856D2F" w:rsidRDefault="004D2F44" w:rsidP="004D2F44">
            <w:pPr>
              <w:jc w:val="center"/>
            </w:pPr>
            <w:r w:rsidRPr="00856D2F">
              <w:t>3/30</w:t>
            </w:r>
          </w:p>
        </w:tc>
        <w:tc>
          <w:tcPr>
            <w:tcW w:w="1701" w:type="dxa"/>
            <w:shd w:val="clear" w:color="auto" w:fill="auto"/>
            <w:vAlign w:val="center"/>
          </w:tcPr>
          <w:p w:rsidR="004D2F44" w:rsidRPr="00856D2F" w:rsidRDefault="004D2F44" w:rsidP="004D2F44">
            <w:pPr>
              <w:jc w:val="center"/>
            </w:pPr>
            <w:r w:rsidRPr="00856D2F">
              <w:t>60 %</w:t>
            </w:r>
          </w:p>
        </w:tc>
        <w:tc>
          <w:tcPr>
            <w:tcW w:w="1276" w:type="dxa"/>
            <w:shd w:val="clear" w:color="auto" w:fill="auto"/>
            <w:vAlign w:val="center"/>
          </w:tcPr>
          <w:p w:rsidR="004D2F44" w:rsidRPr="00856D2F" w:rsidRDefault="004D2F44" w:rsidP="004D2F44">
            <w:pPr>
              <w:jc w:val="center"/>
            </w:pPr>
            <w:r w:rsidRPr="00856D2F">
              <w:t>3</w:t>
            </w:r>
          </w:p>
        </w:tc>
        <w:tc>
          <w:tcPr>
            <w:tcW w:w="1842" w:type="dxa"/>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Склад;</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Зернохранилище;</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Овощехранилище;</w:t>
            </w:r>
          </w:p>
          <w:p w:rsidR="004D2F44" w:rsidRPr="00856D2F" w:rsidRDefault="004D2F44" w:rsidP="004D2F44">
            <w:pPr>
              <w:jc w:val="center"/>
            </w:pPr>
            <w:r w:rsidRPr="00856D2F">
              <w:rPr>
                <w:szCs w:val="24"/>
                <w:lang w:eastAsia="ru-RU"/>
              </w:rPr>
              <w:t>- Здание для переработки сельскохозяйственной продукции</w:t>
            </w:r>
          </w:p>
        </w:tc>
      </w:tr>
      <w:tr w:rsidR="004D2F44" w:rsidRPr="00856D2F" w:rsidTr="004D2F44">
        <w:trPr>
          <w:trHeight w:val="365"/>
        </w:trPr>
        <w:tc>
          <w:tcPr>
            <w:tcW w:w="1560" w:type="dxa"/>
            <w:shd w:val="clear" w:color="auto" w:fill="auto"/>
            <w:vAlign w:val="center"/>
          </w:tcPr>
          <w:p w:rsidR="004D2F44" w:rsidRPr="00856D2F" w:rsidRDefault="004D2F44" w:rsidP="004D2F44">
            <w:pPr>
              <w:jc w:val="center"/>
            </w:pPr>
            <w:r w:rsidRPr="00856D2F">
              <w:t xml:space="preserve">Питомники 1.17 </w:t>
            </w:r>
          </w:p>
        </w:tc>
        <w:tc>
          <w:tcPr>
            <w:tcW w:w="4111" w:type="dxa"/>
            <w:shd w:val="clear" w:color="auto" w:fill="auto"/>
            <w:vAlign w:val="center"/>
          </w:tcPr>
          <w:p w:rsidR="00500A58" w:rsidRPr="00856D2F" w:rsidRDefault="00500A58" w:rsidP="00500A58">
            <w:pPr>
              <w:jc w:val="center"/>
            </w:pPr>
            <w:r w:rsidRPr="00856D2F">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4D2F44" w:rsidRPr="00856D2F" w:rsidRDefault="00500A58" w:rsidP="00500A58">
            <w:pPr>
              <w:jc w:val="center"/>
            </w:pPr>
            <w:r w:rsidRPr="00856D2F">
              <w:t>размещение сооружений, необходимых для указанных видов сельскохозяйственного производства</w:t>
            </w:r>
          </w:p>
        </w:tc>
        <w:tc>
          <w:tcPr>
            <w:tcW w:w="992" w:type="dxa"/>
            <w:shd w:val="clear" w:color="auto" w:fill="auto"/>
            <w:vAlign w:val="center"/>
          </w:tcPr>
          <w:p w:rsidR="004D2F44" w:rsidRPr="00856D2F" w:rsidRDefault="004D2F44" w:rsidP="004D2F44">
            <w:pPr>
              <w:jc w:val="center"/>
            </w:pPr>
            <w:r w:rsidRPr="00856D2F">
              <w:t>10000</w:t>
            </w:r>
          </w:p>
        </w:tc>
        <w:tc>
          <w:tcPr>
            <w:tcW w:w="993" w:type="dxa"/>
            <w:shd w:val="clear" w:color="auto" w:fill="auto"/>
            <w:vAlign w:val="center"/>
          </w:tcPr>
          <w:p w:rsidR="004D2F44" w:rsidRPr="00856D2F" w:rsidRDefault="004D2F44" w:rsidP="004D2F44">
            <w:pPr>
              <w:jc w:val="center"/>
            </w:pPr>
            <w:r w:rsidRPr="00856D2F">
              <w:t>500000</w:t>
            </w:r>
          </w:p>
        </w:tc>
        <w:tc>
          <w:tcPr>
            <w:tcW w:w="1134" w:type="dxa"/>
            <w:shd w:val="clear" w:color="auto" w:fill="auto"/>
            <w:vAlign w:val="center"/>
          </w:tcPr>
          <w:p w:rsidR="004D2F44" w:rsidRPr="00856D2F" w:rsidRDefault="004D2F44" w:rsidP="004D2F44">
            <w:pPr>
              <w:jc w:val="center"/>
            </w:pPr>
            <w:r w:rsidRPr="00856D2F">
              <w:t>не подлежат установлению</w:t>
            </w:r>
          </w:p>
        </w:tc>
        <w:tc>
          <w:tcPr>
            <w:tcW w:w="1417" w:type="dxa"/>
            <w:shd w:val="clear" w:color="auto" w:fill="auto"/>
            <w:vAlign w:val="center"/>
          </w:tcPr>
          <w:p w:rsidR="004D2F44" w:rsidRPr="00856D2F" w:rsidRDefault="004D2F44" w:rsidP="004D2F44">
            <w:pPr>
              <w:jc w:val="center"/>
            </w:pPr>
            <w:r w:rsidRPr="00856D2F">
              <w:t>1/20</w:t>
            </w:r>
          </w:p>
        </w:tc>
        <w:tc>
          <w:tcPr>
            <w:tcW w:w="1701" w:type="dxa"/>
            <w:shd w:val="clear" w:color="auto" w:fill="auto"/>
            <w:vAlign w:val="center"/>
          </w:tcPr>
          <w:p w:rsidR="004D2F44" w:rsidRPr="00856D2F" w:rsidRDefault="004D2F44" w:rsidP="004D2F44">
            <w:pPr>
              <w:jc w:val="center"/>
            </w:pPr>
            <w:r w:rsidRPr="00856D2F">
              <w:t>38 %</w:t>
            </w:r>
          </w:p>
        </w:tc>
        <w:tc>
          <w:tcPr>
            <w:tcW w:w="1276" w:type="dxa"/>
            <w:shd w:val="clear" w:color="auto" w:fill="auto"/>
            <w:vAlign w:val="center"/>
          </w:tcPr>
          <w:p w:rsidR="004D2F44" w:rsidRPr="00856D2F" w:rsidRDefault="004D2F44" w:rsidP="004D2F44">
            <w:pPr>
              <w:jc w:val="center"/>
            </w:pPr>
            <w:r w:rsidRPr="00856D2F">
              <w:t>3</w:t>
            </w:r>
          </w:p>
        </w:tc>
        <w:tc>
          <w:tcPr>
            <w:tcW w:w="1842" w:type="dxa"/>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Питомник;</w:t>
            </w:r>
          </w:p>
          <w:p w:rsidR="004D2F44" w:rsidRPr="00856D2F" w:rsidRDefault="004D2F44" w:rsidP="004D2F44">
            <w:pPr>
              <w:jc w:val="center"/>
            </w:pPr>
            <w:r w:rsidRPr="00856D2F">
              <w:rPr>
                <w:szCs w:val="24"/>
                <w:lang w:eastAsia="ru-RU"/>
              </w:rPr>
              <w:t xml:space="preserve">- Хранилище </w:t>
            </w:r>
          </w:p>
        </w:tc>
      </w:tr>
      <w:tr w:rsidR="004D2F44" w:rsidRPr="00856D2F" w:rsidTr="004D2F44">
        <w:trPr>
          <w:trHeight w:val="365"/>
        </w:trPr>
        <w:tc>
          <w:tcPr>
            <w:tcW w:w="1560" w:type="dxa"/>
            <w:shd w:val="clear" w:color="auto" w:fill="auto"/>
            <w:vAlign w:val="center"/>
          </w:tcPr>
          <w:p w:rsidR="004D2F44" w:rsidRPr="00856D2F" w:rsidRDefault="004D2F44" w:rsidP="004D2F44">
            <w:pPr>
              <w:jc w:val="center"/>
            </w:pPr>
            <w:r w:rsidRPr="00856D2F">
              <w:lastRenderedPageBreak/>
              <w:t xml:space="preserve">Обеспечение сельскохозяйственного производства 1.18 </w:t>
            </w:r>
          </w:p>
        </w:tc>
        <w:tc>
          <w:tcPr>
            <w:tcW w:w="4111" w:type="dxa"/>
            <w:shd w:val="clear" w:color="auto" w:fill="auto"/>
            <w:vAlign w:val="center"/>
          </w:tcPr>
          <w:p w:rsidR="004D2F44" w:rsidRPr="00856D2F" w:rsidRDefault="00500A58" w:rsidP="00500A58">
            <w:pPr>
              <w:jc w:val="center"/>
            </w:pPr>
            <w:r w:rsidRPr="00856D2F">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992" w:type="dxa"/>
            <w:shd w:val="clear" w:color="auto" w:fill="auto"/>
            <w:vAlign w:val="center"/>
          </w:tcPr>
          <w:p w:rsidR="004D2F44" w:rsidRPr="00856D2F" w:rsidRDefault="004D2F44" w:rsidP="004D2F44">
            <w:pPr>
              <w:jc w:val="center"/>
            </w:pPr>
            <w:r w:rsidRPr="00856D2F">
              <w:t>50</w:t>
            </w:r>
          </w:p>
        </w:tc>
        <w:tc>
          <w:tcPr>
            <w:tcW w:w="993" w:type="dxa"/>
            <w:shd w:val="clear" w:color="auto" w:fill="auto"/>
            <w:vAlign w:val="center"/>
          </w:tcPr>
          <w:p w:rsidR="004D2F44" w:rsidRPr="00856D2F" w:rsidRDefault="004D2F44" w:rsidP="004D2F44">
            <w:pPr>
              <w:jc w:val="center"/>
            </w:pPr>
            <w:r w:rsidRPr="00856D2F">
              <w:t>50000</w:t>
            </w:r>
          </w:p>
        </w:tc>
        <w:tc>
          <w:tcPr>
            <w:tcW w:w="1134" w:type="dxa"/>
            <w:shd w:val="clear" w:color="auto" w:fill="auto"/>
            <w:vAlign w:val="center"/>
          </w:tcPr>
          <w:p w:rsidR="004D2F44" w:rsidRPr="00856D2F" w:rsidRDefault="004D2F44" w:rsidP="004D2F44">
            <w:pPr>
              <w:jc w:val="center"/>
            </w:pPr>
            <w:r w:rsidRPr="00856D2F">
              <w:t>не подлежат установлению</w:t>
            </w:r>
          </w:p>
        </w:tc>
        <w:tc>
          <w:tcPr>
            <w:tcW w:w="1417" w:type="dxa"/>
            <w:shd w:val="clear" w:color="auto" w:fill="auto"/>
            <w:vAlign w:val="center"/>
          </w:tcPr>
          <w:p w:rsidR="004D2F44" w:rsidRPr="00856D2F" w:rsidRDefault="004D2F44" w:rsidP="004D2F44">
            <w:pPr>
              <w:jc w:val="center"/>
            </w:pPr>
            <w:r w:rsidRPr="00856D2F">
              <w:t>1/20, для водонапорных башен - 30 м</w:t>
            </w:r>
          </w:p>
        </w:tc>
        <w:tc>
          <w:tcPr>
            <w:tcW w:w="1701" w:type="dxa"/>
            <w:shd w:val="clear" w:color="auto" w:fill="auto"/>
            <w:vAlign w:val="center"/>
          </w:tcPr>
          <w:p w:rsidR="004D2F44" w:rsidRPr="00856D2F" w:rsidRDefault="004D2F44" w:rsidP="004D2F44">
            <w:pPr>
              <w:jc w:val="center"/>
            </w:pPr>
            <w:r w:rsidRPr="00856D2F">
              <w:t>60 %</w:t>
            </w:r>
          </w:p>
        </w:tc>
        <w:tc>
          <w:tcPr>
            <w:tcW w:w="1276" w:type="dxa"/>
            <w:shd w:val="clear" w:color="auto" w:fill="auto"/>
            <w:vAlign w:val="center"/>
          </w:tcPr>
          <w:p w:rsidR="004D2F44" w:rsidRPr="00856D2F" w:rsidRDefault="004D2F44" w:rsidP="004D2F44">
            <w:pPr>
              <w:jc w:val="center"/>
            </w:pPr>
            <w:r w:rsidRPr="00856D2F">
              <w:t>1</w:t>
            </w:r>
          </w:p>
        </w:tc>
        <w:tc>
          <w:tcPr>
            <w:tcW w:w="1842" w:type="dxa"/>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xml:space="preserve">- </w:t>
            </w:r>
            <w:proofErr w:type="spellStart"/>
            <w:proofErr w:type="gramStart"/>
            <w:r w:rsidRPr="00856D2F">
              <w:rPr>
                <w:szCs w:val="24"/>
                <w:lang w:eastAsia="ru-RU"/>
              </w:rPr>
              <w:t>Машино-транспортная</w:t>
            </w:r>
            <w:proofErr w:type="spellEnd"/>
            <w:proofErr w:type="gramEnd"/>
            <w:r w:rsidRPr="00856D2F">
              <w:rPr>
                <w:szCs w:val="24"/>
                <w:lang w:eastAsia="ru-RU"/>
              </w:rPr>
              <w:t xml:space="preserve"> и ремонтная станция;</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Ангар, гараж для сельскохозяйственной техники;</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Амбар;</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Водонапорная башня;</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Трансформаторная станция;</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Артезианская скважина;</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Силосное хранилище;</w:t>
            </w:r>
          </w:p>
          <w:p w:rsidR="004D2F44" w:rsidRPr="00856D2F" w:rsidRDefault="004D2F44" w:rsidP="004D2F44">
            <w:pPr>
              <w:jc w:val="center"/>
            </w:pPr>
            <w:r w:rsidRPr="00856D2F">
              <w:rPr>
                <w:szCs w:val="24"/>
                <w:lang w:eastAsia="ru-RU"/>
              </w:rPr>
              <w:t>- Проезд</w:t>
            </w:r>
          </w:p>
        </w:tc>
      </w:tr>
    </w:tbl>
    <w:p w:rsidR="004D2F44" w:rsidRDefault="004D2F44" w:rsidP="004D2F44">
      <w:pPr>
        <w:jc w:val="center"/>
        <w:rPr>
          <w:sz w:val="24"/>
          <w:szCs w:val="24"/>
          <w:shd w:val="clear" w:color="auto" w:fill="FFFFFF"/>
        </w:rPr>
      </w:pPr>
    </w:p>
    <w:p w:rsidR="00900D5A" w:rsidRDefault="00900D5A" w:rsidP="004D2F44">
      <w:pPr>
        <w:jc w:val="center"/>
        <w:rPr>
          <w:sz w:val="24"/>
          <w:szCs w:val="24"/>
          <w:shd w:val="clear" w:color="auto" w:fill="FFFFFF"/>
        </w:rPr>
      </w:pPr>
    </w:p>
    <w:p w:rsidR="00900D5A" w:rsidRPr="00856D2F" w:rsidRDefault="00900D5A" w:rsidP="004D2F44">
      <w:pPr>
        <w:jc w:val="center"/>
        <w:rPr>
          <w:sz w:val="24"/>
          <w:szCs w:val="24"/>
          <w:shd w:val="clear" w:color="auto" w:fill="FFFFFF"/>
        </w:rPr>
      </w:pPr>
    </w:p>
    <w:p w:rsidR="004D2F44" w:rsidRPr="00856D2F" w:rsidRDefault="004D2F44" w:rsidP="004D2F44">
      <w:pPr>
        <w:jc w:val="center"/>
        <w:rPr>
          <w:b/>
          <w:sz w:val="24"/>
          <w:szCs w:val="24"/>
          <w:shd w:val="clear" w:color="auto" w:fill="FFFFFF"/>
        </w:rPr>
      </w:pPr>
      <w:r w:rsidRPr="00856D2F">
        <w:rPr>
          <w:b/>
          <w:sz w:val="24"/>
          <w:szCs w:val="24"/>
          <w:shd w:val="clear" w:color="auto" w:fill="FFFFFF"/>
        </w:rPr>
        <w:t>Вспомогательные виды разрешенного использования</w:t>
      </w:r>
    </w:p>
    <w:p w:rsidR="004D2F44" w:rsidRPr="00856D2F" w:rsidRDefault="004D2F44" w:rsidP="004D2F44">
      <w:pPr>
        <w:jc w:val="center"/>
        <w:rPr>
          <w:b/>
          <w:sz w:val="24"/>
          <w:szCs w:val="24"/>
          <w:shd w:val="clear" w:color="auto" w:fill="FFFFFF"/>
        </w:rPr>
      </w:pPr>
    </w:p>
    <w:p w:rsidR="004D2F44" w:rsidRPr="00856D2F" w:rsidRDefault="004D2F44" w:rsidP="004D2F44">
      <w:pPr>
        <w:tabs>
          <w:tab w:val="left" w:pos="1320"/>
        </w:tabs>
        <w:ind w:firstLine="567"/>
        <w:rPr>
          <w:sz w:val="24"/>
          <w:szCs w:val="24"/>
        </w:rPr>
      </w:pPr>
      <w:r w:rsidRPr="00856D2F">
        <w:rPr>
          <w:sz w:val="24"/>
          <w:szCs w:val="24"/>
        </w:rPr>
        <w:t>- Не подлежат установлению.</w:t>
      </w:r>
    </w:p>
    <w:p w:rsidR="004D2F44" w:rsidRPr="00856D2F" w:rsidRDefault="004D2F44" w:rsidP="004D2F44">
      <w:pPr>
        <w:tabs>
          <w:tab w:val="left" w:pos="1320"/>
        </w:tabs>
        <w:ind w:firstLine="567"/>
        <w:rPr>
          <w:b/>
          <w:iCs/>
          <w:sz w:val="24"/>
          <w:szCs w:val="24"/>
        </w:rPr>
      </w:pPr>
    </w:p>
    <w:p w:rsidR="004D2F44" w:rsidRPr="00856D2F" w:rsidRDefault="004D2F44" w:rsidP="004D2F44">
      <w:pPr>
        <w:ind w:firstLine="567"/>
        <w:jc w:val="both"/>
        <w:rPr>
          <w:b/>
          <w:sz w:val="24"/>
          <w:szCs w:val="24"/>
        </w:rPr>
      </w:pPr>
      <w:r w:rsidRPr="00856D2F">
        <w:rPr>
          <w:b/>
          <w:sz w:val="24"/>
          <w:szCs w:val="24"/>
        </w:rPr>
        <w:t>ОГРАНИЧЕНИЯ ИСПОЛЬЗОВАНИЯ ЗЕМЕЛЬНЫХ УЧАСТКОВ И ОБЪЕКТОВ КАПИТАЛЬНОГО СТРОИТЕЛЬСТВА:</w:t>
      </w:r>
    </w:p>
    <w:p w:rsidR="004D2F44" w:rsidRPr="00856D2F" w:rsidRDefault="004D2F44" w:rsidP="004D2F44">
      <w:pPr>
        <w:ind w:firstLine="567"/>
        <w:jc w:val="both"/>
        <w:rPr>
          <w:sz w:val="22"/>
          <w:szCs w:val="22"/>
        </w:rPr>
      </w:pPr>
    </w:p>
    <w:p w:rsidR="004D2F44" w:rsidRPr="00856D2F" w:rsidRDefault="004D2F44" w:rsidP="004D2F44">
      <w:pPr>
        <w:ind w:firstLine="567"/>
        <w:jc w:val="both"/>
        <w:rPr>
          <w:sz w:val="22"/>
          <w:szCs w:val="22"/>
        </w:rPr>
      </w:pPr>
      <w:r w:rsidRPr="00856D2F">
        <w:rPr>
          <w:sz w:val="22"/>
          <w:szCs w:val="22"/>
        </w:rPr>
        <w:lastRenderedPageBreak/>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4D2F44" w:rsidRPr="00856D2F" w:rsidRDefault="004D2F44" w:rsidP="004D2F44">
      <w:pPr>
        <w:tabs>
          <w:tab w:val="left" w:pos="1320"/>
        </w:tabs>
        <w:ind w:firstLine="567"/>
        <w:rPr>
          <w:b/>
          <w:iCs/>
          <w:sz w:val="24"/>
          <w:szCs w:val="24"/>
        </w:rPr>
      </w:pPr>
      <w:r w:rsidRPr="00856D2F">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4D2F44" w:rsidRPr="00856D2F" w:rsidRDefault="004D2F44" w:rsidP="004D2F44">
      <w:pPr>
        <w:tabs>
          <w:tab w:val="left" w:pos="1320"/>
        </w:tabs>
        <w:jc w:val="center"/>
        <w:rPr>
          <w:b/>
          <w:iCs/>
          <w:sz w:val="24"/>
          <w:szCs w:val="24"/>
        </w:rPr>
      </w:pPr>
    </w:p>
    <w:p w:rsidR="002A1FAC" w:rsidRPr="00856D2F" w:rsidRDefault="002A1FAC" w:rsidP="004D2F44">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4D2F44" w:rsidRPr="00856D2F" w:rsidTr="004D2F44">
        <w:tc>
          <w:tcPr>
            <w:tcW w:w="14275" w:type="dxa"/>
            <w:shd w:val="clear" w:color="auto" w:fill="DAEEF3"/>
          </w:tcPr>
          <w:p w:rsidR="004D2F44" w:rsidRPr="00856D2F" w:rsidRDefault="004D2F44" w:rsidP="004D2F44">
            <w:pPr>
              <w:tabs>
                <w:tab w:val="left" w:pos="1320"/>
              </w:tabs>
              <w:jc w:val="center"/>
              <w:rPr>
                <w:rFonts w:eastAsia="Calibri"/>
                <w:b/>
                <w:sz w:val="24"/>
                <w:szCs w:val="24"/>
              </w:rPr>
            </w:pPr>
            <w:r w:rsidRPr="00856D2F">
              <w:rPr>
                <w:rFonts w:eastAsia="Calibri"/>
                <w:b/>
                <w:iCs/>
                <w:sz w:val="24"/>
                <w:szCs w:val="24"/>
              </w:rPr>
              <w:t>С</w:t>
            </w:r>
            <w:r w:rsidR="00922455" w:rsidRPr="00856D2F">
              <w:rPr>
                <w:rFonts w:eastAsia="Calibri"/>
                <w:b/>
                <w:iCs/>
                <w:sz w:val="24"/>
                <w:szCs w:val="24"/>
              </w:rPr>
              <w:t>х</w:t>
            </w:r>
            <w:proofErr w:type="gramStart"/>
            <w:r w:rsidRPr="00856D2F">
              <w:rPr>
                <w:rFonts w:eastAsia="Calibri"/>
                <w:b/>
                <w:iCs/>
                <w:sz w:val="24"/>
                <w:szCs w:val="24"/>
              </w:rPr>
              <w:t>2</w:t>
            </w:r>
            <w:proofErr w:type="gramEnd"/>
            <w:r w:rsidRPr="00856D2F">
              <w:rPr>
                <w:rFonts w:eastAsia="Calibri"/>
                <w:b/>
                <w:iCs/>
                <w:sz w:val="24"/>
                <w:szCs w:val="24"/>
              </w:rPr>
              <w:t xml:space="preserve">. </w:t>
            </w:r>
            <w:r w:rsidRPr="00856D2F">
              <w:rPr>
                <w:rFonts w:eastAsia="Calibri"/>
                <w:b/>
                <w:bCs/>
                <w:sz w:val="24"/>
                <w:szCs w:val="24"/>
                <w:lang w:eastAsia="en-US"/>
              </w:rPr>
              <w:t>ПРОИЗВОДСТВЕННАЯ ЗОНА СЕЛЬСКОХОЗЯЙСТВЕННЫХ ПРЕДПРИЯТИЙ</w:t>
            </w:r>
          </w:p>
          <w:p w:rsidR="004D2F44" w:rsidRPr="00856D2F" w:rsidRDefault="004D2F44" w:rsidP="004D2F44">
            <w:pPr>
              <w:tabs>
                <w:tab w:val="left" w:pos="1320"/>
              </w:tabs>
              <w:jc w:val="center"/>
              <w:rPr>
                <w:rFonts w:eastAsia="Calibri"/>
                <w:b/>
                <w:iCs/>
                <w:sz w:val="24"/>
                <w:szCs w:val="24"/>
              </w:rPr>
            </w:pPr>
            <w:r w:rsidRPr="00856D2F">
              <w:rPr>
                <w:rFonts w:eastAsia="Calibri"/>
                <w:bCs/>
                <w:sz w:val="24"/>
                <w:szCs w:val="24"/>
                <w:lang w:eastAsia="en-US"/>
              </w:rPr>
              <w:t>Производственная зона сельскохозяйственных предприятий</w:t>
            </w:r>
            <w:r w:rsidRPr="00856D2F">
              <w:rPr>
                <w:rFonts w:eastAsia="Calibri"/>
                <w:iCs/>
                <w:sz w:val="24"/>
                <w:szCs w:val="24"/>
              </w:rPr>
              <w:t xml:space="preserve"> </w:t>
            </w:r>
            <w:r w:rsidRPr="00856D2F">
              <w:rPr>
                <w:rFonts w:eastAsia="HiddenHorzOCR"/>
                <w:sz w:val="24"/>
                <w:szCs w:val="24"/>
              </w:rPr>
              <w:t>(Сх</w:t>
            </w:r>
            <w:proofErr w:type="gramStart"/>
            <w:r w:rsidRPr="00856D2F">
              <w:rPr>
                <w:rFonts w:eastAsia="HiddenHorzOCR"/>
                <w:sz w:val="24"/>
                <w:szCs w:val="24"/>
              </w:rPr>
              <w:t>2</w:t>
            </w:r>
            <w:proofErr w:type="gramEnd"/>
            <w:r w:rsidRPr="00856D2F">
              <w:rPr>
                <w:rFonts w:eastAsia="HiddenHorzOCR"/>
                <w:sz w:val="24"/>
                <w:szCs w:val="24"/>
              </w:rPr>
              <w:t xml:space="preserve">) выделена для обеспечения правовых условий формирования территорий </w:t>
            </w:r>
            <w:r w:rsidRPr="00856D2F">
              <w:rPr>
                <w:rFonts w:eastAsia="Calibri"/>
                <w:iCs/>
                <w:sz w:val="24"/>
                <w:szCs w:val="24"/>
              </w:rPr>
              <w:t xml:space="preserve">сельскохозяйственного производства с </w:t>
            </w:r>
            <w:r w:rsidRPr="00856D2F">
              <w:rPr>
                <w:sz w:val="24"/>
                <w:szCs w:val="24"/>
              </w:rPr>
              <w:t>правом возведения объектов капитального строительства</w:t>
            </w:r>
            <w:r w:rsidRPr="00856D2F">
              <w:rPr>
                <w:rFonts w:eastAsia="HiddenHorzOCR"/>
                <w:sz w:val="24"/>
                <w:szCs w:val="24"/>
              </w:rPr>
              <w:t>.</w:t>
            </w:r>
          </w:p>
        </w:tc>
      </w:tr>
    </w:tbl>
    <w:p w:rsidR="004D2F44" w:rsidRPr="00856D2F" w:rsidRDefault="004D2F44" w:rsidP="004D2F44">
      <w:pPr>
        <w:tabs>
          <w:tab w:val="left" w:pos="1320"/>
        </w:tabs>
        <w:jc w:val="center"/>
        <w:rPr>
          <w:b/>
          <w:iCs/>
          <w:sz w:val="24"/>
          <w:szCs w:val="24"/>
        </w:rPr>
      </w:pPr>
    </w:p>
    <w:p w:rsidR="004D2F44" w:rsidRPr="00856D2F" w:rsidRDefault="004D2F44" w:rsidP="004D2F44">
      <w:pPr>
        <w:jc w:val="center"/>
        <w:rPr>
          <w:b/>
          <w:sz w:val="24"/>
          <w:szCs w:val="24"/>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1843"/>
      </w:tblGrid>
      <w:tr w:rsidR="004D2F44" w:rsidRPr="00856D2F" w:rsidTr="004D2F44">
        <w:trPr>
          <w:trHeight w:val="77"/>
          <w:tblHeader/>
        </w:trPr>
        <w:tc>
          <w:tcPr>
            <w:tcW w:w="15027" w:type="dxa"/>
            <w:gridSpan w:val="9"/>
            <w:shd w:val="clear" w:color="auto" w:fill="C6D9F1"/>
            <w:vAlign w:val="center"/>
          </w:tcPr>
          <w:p w:rsidR="004D2F44" w:rsidRPr="00856D2F" w:rsidRDefault="004D2F44" w:rsidP="004D2F44">
            <w:pPr>
              <w:jc w:val="center"/>
              <w:rPr>
                <w:b/>
              </w:rPr>
            </w:pPr>
            <w:r w:rsidRPr="00856D2F">
              <w:rPr>
                <w:b/>
                <w:sz w:val="24"/>
                <w:szCs w:val="24"/>
              </w:rPr>
              <w:t>Основные виды разрешенного использования</w:t>
            </w:r>
          </w:p>
        </w:tc>
      </w:tr>
      <w:tr w:rsidR="004D2F44" w:rsidRPr="00856D2F" w:rsidTr="004D2F44">
        <w:trPr>
          <w:trHeight w:val="77"/>
          <w:tblHeader/>
        </w:trPr>
        <w:tc>
          <w:tcPr>
            <w:tcW w:w="1560" w:type="dxa"/>
            <w:vMerge w:val="restart"/>
            <w:shd w:val="clear" w:color="auto" w:fill="EAF1DD"/>
            <w:vAlign w:val="center"/>
          </w:tcPr>
          <w:p w:rsidR="004D2F44" w:rsidRPr="00856D2F" w:rsidRDefault="004D2F44" w:rsidP="004D2F44">
            <w:pPr>
              <w:autoSpaceDE/>
              <w:jc w:val="center"/>
              <w:rPr>
                <w:b/>
              </w:rPr>
            </w:pPr>
            <w:r w:rsidRPr="00856D2F">
              <w:rPr>
                <w:b/>
              </w:rPr>
              <w:t>Наименование и код ВРИ</w:t>
            </w:r>
          </w:p>
        </w:tc>
        <w:tc>
          <w:tcPr>
            <w:tcW w:w="4111" w:type="dxa"/>
            <w:vMerge w:val="restart"/>
            <w:shd w:val="clear" w:color="auto" w:fill="EAF1DD"/>
            <w:noWrap/>
            <w:vAlign w:val="center"/>
          </w:tcPr>
          <w:p w:rsidR="004D2F44" w:rsidRPr="00856D2F" w:rsidRDefault="004D2F44" w:rsidP="004D2F44">
            <w:pPr>
              <w:autoSpaceDE/>
              <w:jc w:val="center"/>
              <w:rPr>
                <w:b/>
              </w:rPr>
            </w:pPr>
            <w:r w:rsidRPr="00856D2F">
              <w:rPr>
                <w:b/>
              </w:rPr>
              <w:t>Описание ВРИ</w:t>
            </w:r>
          </w:p>
        </w:tc>
        <w:tc>
          <w:tcPr>
            <w:tcW w:w="3119" w:type="dxa"/>
            <w:gridSpan w:val="3"/>
            <w:shd w:val="clear" w:color="auto" w:fill="EAF1DD"/>
            <w:vAlign w:val="center"/>
          </w:tcPr>
          <w:p w:rsidR="004D2F44" w:rsidRPr="00856D2F" w:rsidRDefault="004D2F44" w:rsidP="004D2F44">
            <w:pPr>
              <w:autoSpaceDE/>
              <w:jc w:val="center"/>
              <w:rPr>
                <w:b/>
              </w:rPr>
            </w:pPr>
            <w:r w:rsidRPr="00856D2F">
              <w:rPr>
                <w:b/>
              </w:rPr>
              <w:t>Предельные размеры земельных участков</w:t>
            </w:r>
          </w:p>
        </w:tc>
        <w:tc>
          <w:tcPr>
            <w:tcW w:w="1417" w:type="dxa"/>
            <w:vMerge w:val="restart"/>
            <w:shd w:val="clear" w:color="auto" w:fill="EAF1DD"/>
            <w:vAlign w:val="center"/>
          </w:tcPr>
          <w:p w:rsidR="004D2F44" w:rsidRPr="00856D2F" w:rsidRDefault="004D2F44" w:rsidP="004D2F44">
            <w:pPr>
              <w:autoSpaceDE/>
              <w:jc w:val="center"/>
              <w:rPr>
                <w:b/>
              </w:rPr>
            </w:pPr>
            <w:r w:rsidRPr="00856D2F">
              <w:rPr>
                <w:b/>
              </w:rPr>
              <w:t>Предельное количество этажей. Предельная высота.</w:t>
            </w:r>
          </w:p>
          <w:p w:rsidR="004D2F44" w:rsidRPr="00856D2F" w:rsidRDefault="004D2F44" w:rsidP="004D2F44">
            <w:pPr>
              <w:autoSpaceDE/>
              <w:jc w:val="center"/>
              <w:rPr>
                <w:b/>
              </w:rPr>
            </w:pPr>
            <w:r w:rsidRPr="00856D2F">
              <w:rPr>
                <w:b/>
              </w:rPr>
              <w:t>(эт./м.)</w:t>
            </w:r>
          </w:p>
        </w:tc>
        <w:tc>
          <w:tcPr>
            <w:tcW w:w="1701" w:type="dxa"/>
            <w:vMerge w:val="restart"/>
            <w:shd w:val="clear" w:color="auto" w:fill="EAF1DD"/>
            <w:noWrap/>
            <w:vAlign w:val="center"/>
          </w:tcPr>
          <w:p w:rsidR="004D2F44" w:rsidRPr="00856D2F" w:rsidRDefault="004D2F44" w:rsidP="004D2F44">
            <w:pPr>
              <w:autoSpaceDE/>
              <w:jc w:val="center"/>
              <w:rPr>
                <w:b/>
              </w:rPr>
            </w:pPr>
            <w:r w:rsidRPr="00856D2F">
              <w:rPr>
                <w:b/>
              </w:rPr>
              <w:t>Максимальный процент застройки в границах земельного участка</w:t>
            </w:r>
          </w:p>
        </w:tc>
        <w:tc>
          <w:tcPr>
            <w:tcW w:w="1276" w:type="dxa"/>
            <w:vMerge w:val="restart"/>
            <w:shd w:val="clear" w:color="auto" w:fill="EAF1DD"/>
            <w:noWrap/>
            <w:vAlign w:val="center"/>
          </w:tcPr>
          <w:p w:rsidR="004D2F44" w:rsidRPr="00856D2F" w:rsidRDefault="004D2F44" w:rsidP="004D2F44">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1843" w:type="dxa"/>
            <w:vMerge w:val="restart"/>
            <w:shd w:val="clear" w:color="auto" w:fill="EAF1DD"/>
            <w:vAlign w:val="center"/>
          </w:tcPr>
          <w:p w:rsidR="004D2F44" w:rsidRPr="00856D2F" w:rsidRDefault="004D2F44" w:rsidP="004D2F44">
            <w:pPr>
              <w:jc w:val="center"/>
              <w:rPr>
                <w:b/>
              </w:rPr>
            </w:pPr>
            <w:r w:rsidRPr="00856D2F">
              <w:rPr>
                <w:b/>
              </w:rPr>
              <w:t>Наименование ВРИ объекта капитального строительства</w:t>
            </w:r>
          </w:p>
        </w:tc>
      </w:tr>
      <w:tr w:rsidR="004D2F44" w:rsidRPr="00856D2F" w:rsidTr="004D2F44">
        <w:trPr>
          <w:trHeight w:val="77"/>
          <w:tblHeader/>
        </w:trPr>
        <w:tc>
          <w:tcPr>
            <w:tcW w:w="1560" w:type="dxa"/>
            <w:vMerge/>
            <w:shd w:val="clear" w:color="auto" w:fill="auto"/>
            <w:vAlign w:val="center"/>
          </w:tcPr>
          <w:p w:rsidR="004D2F44" w:rsidRPr="00856D2F" w:rsidRDefault="004D2F44" w:rsidP="004D2F44">
            <w:pPr>
              <w:autoSpaceDE/>
            </w:pPr>
          </w:p>
        </w:tc>
        <w:tc>
          <w:tcPr>
            <w:tcW w:w="4111" w:type="dxa"/>
            <w:vMerge/>
            <w:shd w:val="clear" w:color="auto" w:fill="auto"/>
            <w:vAlign w:val="center"/>
          </w:tcPr>
          <w:p w:rsidR="004D2F44" w:rsidRPr="00856D2F" w:rsidRDefault="004D2F44" w:rsidP="004D2F44">
            <w:pPr>
              <w:autoSpaceDE/>
            </w:pPr>
          </w:p>
        </w:tc>
        <w:tc>
          <w:tcPr>
            <w:tcW w:w="1985" w:type="dxa"/>
            <w:gridSpan w:val="2"/>
            <w:shd w:val="clear" w:color="auto" w:fill="EAF1DD"/>
            <w:noWrap/>
            <w:vAlign w:val="center"/>
          </w:tcPr>
          <w:p w:rsidR="004D2F44" w:rsidRPr="00856D2F" w:rsidRDefault="004D2F44" w:rsidP="004D2F44">
            <w:pPr>
              <w:autoSpaceDE/>
              <w:jc w:val="center"/>
              <w:rPr>
                <w:b/>
              </w:rPr>
            </w:pPr>
            <w:r w:rsidRPr="00856D2F">
              <w:rPr>
                <w:b/>
              </w:rPr>
              <w:t>Площадь (кв. м.)</w:t>
            </w:r>
          </w:p>
        </w:tc>
        <w:tc>
          <w:tcPr>
            <w:tcW w:w="1134" w:type="dxa"/>
            <w:shd w:val="clear" w:color="auto" w:fill="EAF1DD"/>
            <w:noWrap/>
            <w:vAlign w:val="center"/>
          </w:tcPr>
          <w:p w:rsidR="004D2F44" w:rsidRPr="00856D2F" w:rsidRDefault="004D2F44" w:rsidP="004D2F44">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vMerge/>
            <w:shd w:val="clear" w:color="auto" w:fill="auto"/>
            <w:vAlign w:val="center"/>
          </w:tcPr>
          <w:p w:rsidR="004D2F44" w:rsidRPr="00856D2F" w:rsidRDefault="004D2F44" w:rsidP="004D2F44">
            <w:pPr>
              <w:autoSpaceDE/>
            </w:pPr>
          </w:p>
        </w:tc>
        <w:tc>
          <w:tcPr>
            <w:tcW w:w="1701" w:type="dxa"/>
            <w:vMerge/>
            <w:shd w:val="clear" w:color="auto" w:fill="auto"/>
            <w:vAlign w:val="center"/>
          </w:tcPr>
          <w:p w:rsidR="004D2F44" w:rsidRPr="00856D2F" w:rsidRDefault="004D2F44" w:rsidP="004D2F44">
            <w:pPr>
              <w:autoSpaceDE/>
            </w:pPr>
          </w:p>
        </w:tc>
        <w:tc>
          <w:tcPr>
            <w:tcW w:w="1276" w:type="dxa"/>
            <w:vMerge/>
            <w:shd w:val="clear" w:color="auto" w:fill="auto"/>
            <w:vAlign w:val="center"/>
          </w:tcPr>
          <w:p w:rsidR="004D2F44" w:rsidRPr="00856D2F" w:rsidRDefault="004D2F44" w:rsidP="004D2F44">
            <w:pPr>
              <w:autoSpaceDE/>
            </w:pPr>
          </w:p>
        </w:tc>
        <w:tc>
          <w:tcPr>
            <w:tcW w:w="1843" w:type="dxa"/>
            <w:vMerge/>
          </w:tcPr>
          <w:p w:rsidR="004D2F44" w:rsidRPr="00856D2F" w:rsidRDefault="004D2F44" w:rsidP="004D2F44">
            <w:pPr>
              <w:autoSpaceDE/>
            </w:pPr>
          </w:p>
        </w:tc>
      </w:tr>
      <w:tr w:rsidR="004D2F44" w:rsidRPr="00856D2F" w:rsidTr="004D2F44">
        <w:trPr>
          <w:trHeight w:val="77"/>
          <w:tblHeader/>
        </w:trPr>
        <w:tc>
          <w:tcPr>
            <w:tcW w:w="1560" w:type="dxa"/>
            <w:vMerge/>
            <w:shd w:val="clear" w:color="auto" w:fill="auto"/>
            <w:vAlign w:val="center"/>
          </w:tcPr>
          <w:p w:rsidR="004D2F44" w:rsidRPr="00856D2F" w:rsidRDefault="004D2F44" w:rsidP="004D2F44">
            <w:pPr>
              <w:autoSpaceDE/>
            </w:pPr>
          </w:p>
        </w:tc>
        <w:tc>
          <w:tcPr>
            <w:tcW w:w="4111" w:type="dxa"/>
            <w:vMerge/>
            <w:shd w:val="clear" w:color="auto" w:fill="auto"/>
            <w:vAlign w:val="center"/>
          </w:tcPr>
          <w:p w:rsidR="004D2F44" w:rsidRPr="00856D2F" w:rsidRDefault="004D2F44" w:rsidP="004D2F44">
            <w:pPr>
              <w:autoSpaceDE/>
            </w:pPr>
          </w:p>
        </w:tc>
        <w:tc>
          <w:tcPr>
            <w:tcW w:w="992"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w:t>
            </w:r>
          </w:p>
        </w:tc>
        <w:tc>
          <w:tcPr>
            <w:tcW w:w="993"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ax</w:t>
            </w:r>
          </w:p>
        </w:tc>
        <w:tc>
          <w:tcPr>
            <w:tcW w:w="1134"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7" w:type="dxa"/>
            <w:vMerge/>
            <w:shd w:val="clear" w:color="auto" w:fill="auto"/>
            <w:vAlign w:val="center"/>
          </w:tcPr>
          <w:p w:rsidR="004D2F44" w:rsidRPr="00856D2F" w:rsidRDefault="004D2F44" w:rsidP="004D2F44">
            <w:pPr>
              <w:autoSpaceDE/>
            </w:pPr>
          </w:p>
        </w:tc>
        <w:tc>
          <w:tcPr>
            <w:tcW w:w="1701" w:type="dxa"/>
            <w:vMerge/>
            <w:shd w:val="clear" w:color="auto" w:fill="auto"/>
            <w:vAlign w:val="center"/>
          </w:tcPr>
          <w:p w:rsidR="004D2F44" w:rsidRPr="00856D2F" w:rsidRDefault="004D2F44" w:rsidP="004D2F44">
            <w:pPr>
              <w:autoSpaceDE/>
              <w:jc w:val="center"/>
            </w:pPr>
          </w:p>
        </w:tc>
        <w:tc>
          <w:tcPr>
            <w:tcW w:w="1276" w:type="dxa"/>
            <w:vMerge/>
            <w:shd w:val="clear" w:color="auto" w:fill="auto"/>
            <w:vAlign w:val="center"/>
          </w:tcPr>
          <w:p w:rsidR="004D2F44" w:rsidRPr="00856D2F" w:rsidRDefault="004D2F44" w:rsidP="004D2F44">
            <w:pPr>
              <w:autoSpaceDE/>
              <w:jc w:val="center"/>
            </w:pPr>
          </w:p>
        </w:tc>
        <w:tc>
          <w:tcPr>
            <w:tcW w:w="1843" w:type="dxa"/>
            <w:vMerge/>
          </w:tcPr>
          <w:p w:rsidR="004D2F44" w:rsidRPr="00856D2F" w:rsidRDefault="004D2F44" w:rsidP="004D2F44">
            <w:pPr>
              <w:autoSpaceDE/>
              <w:jc w:val="center"/>
            </w:pPr>
          </w:p>
        </w:tc>
      </w:tr>
      <w:tr w:rsidR="004D2F44" w:rsidRPr="00856D2F" w:rsidTr="00F86998">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Сельскохозяйственное использование 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1B1FBB" w:rsidP="001B1FBB">
            <w:pPr>
              <w:jc w:val="center"/>
              <w:rPr>
                <w:lang w:eastAsia="ru-RU"/>
              </w:rPr>
            </w:pPr>
            <w:r w:rsidRPr="00856D2F">
              <w:t xml:space="preserve">Осуществление хозяйственной деятельности, связанной с выращиванием сельскохозяйственных культур. </w:t>
            </w:r>
            <w:r w:rsidRPr="00856D2F">
              <w:rPr>
                <w:lang w:eastAsia="ru-RU"/>
              </w:rPr>
              <w:t>Содержание данного вида разрешенного использования включает в себя содержание видов разрешенного использования с кодами 1.2-1.6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3000000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3/30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3</w:t>
            </w:r>
          </w:p>
        </w:tc>
        <w:tc>
          <w:tcPr>
            <w:tcW w:w="1843"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Ферма;</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Технологическое здание;</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Свиноводческий комплекс;</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xml:space="preserve"> - Птицефабрика;</w:t>
            </w:r>
          </w:p>
          <w:p w:rsidR="004D2F44" w:rsidRPr="00856D2F" w:rsidRDefault="004D2F44" w:rsidP="004D2F44">
            <w:pPr>
              <w:jc w:val="center"/>
            </w:pPr>
            <w:r w:rsidRPr="00856D2F">
              <w:rPr>
                <w:szCs w:val="24"/>
                <w:lang w:eastAsia="ru-RU"/>
              </w:rPr>
              <w:t>- Объекты для содержания и разведения животных</w:t>
            </w:r>
          </w:p>
        </w:tc>
      </w:tr>
      <w:tr w:rsidR="004D2F44" w:rsidRPr="00856D2F" w:rsidTr="004D2F4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Животноводство</w:t>
            </w:r>
            <w:r w:rsidRPr="00856D2F">
              <w:rPr>
                <w:lang w:val="en-US"/>
              </w:rPr>
              <w:t xml:space="preserve"> 1</w:t>
            </w:r>
            <w:r w:rsidRPr="00856D2F">
              <w:t>.7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1B1FBB" w:rsidRPr="00856D2F" w:rsidRDefault="001B1FBB" w:rsidP="001B1FBB">
            <w:pPr>
              <w:jc w:val="center"/>
              <w:rPr>
                <w:lang w:eastAsia="ru-RU"/>
              </w:rPr>
            </w:pPr>
            <w:r w:rsidRPr="00856D2F">
              <w:rPr>
                <w:lang w:eastAsia="ru-RU"/>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w:t>
            </w:r>
            <w:r w:rsidRPr="00856D2F">
              <w:rPr>
                <w:lang w:eastAsia="ru-RU"/>
              </w:rPr>
              <w:lastRenderedPageBreak/>
              <w:t>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4D2F44" w:rsidRPr="00856D2F" w:rsidRDefault="001B1FBB" w:rsidP="001B1FBB">
            <w:pPr>
              <w:jc w:val="center"/>
            </w:pPr>
            <w:r w:rsidRPr="00856D2F">
              <w:t>Содержание данного вида разрешенного использования включает в себя содержание видов разрешенного использования с кодами 1.8-1.11,1.15, 1.19, 1.20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3</w:t>
            </w:r>
          </w:p>
        </w:tc>
        <w:tc>
          <w:tcPr>
            <w:tcW w:w="1843"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Ферма;</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Технологическое здание;</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Свиноводческий комплекс;</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xml:space="preserve"> - Птицефабрика;</w:t>
            </w:r>
          </w:p>
          <w:p w:rsidR="004D2F44" w:rsidRPr="00856D2F" w:rsidRDefault="004D2F44" w:rsidP="004D2F44">
            <w:pPr>
              <w:jc w:val="center"/>
            </w:pPr>
            <w:r w:rsidRPr="00856D2F">
              <w:rPr>
                <w:szCs w:val="24"/>
                <w:lang w:eastAsia="ru-RU"/>
              </w:rPr>
              <w:lastRenderedPageBreak/>
              <w:t>- Объекты для содержания и разведения животных</w:t>
            </w:r>
          </w:p>
        </w:tc>
      </w:tr>
      <w:tr w:rsidR="004D2F44" w:rsidRPr="00856D2F" w:rsidTr="004D2F4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Скотоводство 1.8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1B1FBB" w:rsidRPr="00856D2F" w:rsidRDefault="001B1FBB" w:rsidP="001B1FBB">
            <w:pPr>
              <w:jc w:val="center"/>
            </w:pPr>
            <w:r w:rsidRPr="00856D2F">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1B1FBB" w:rsidRPr="00856D2F" w:rsidRDefault="001B1FBB" w:rsidP="001B1FBB">
            <w:pPr>
              <w:jc w:val="center"/>
            </w:pPr>
            <w:r w:rsidRPr="00856D2F">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4D2F44" w:rsidRPr="00856D2F" w:rsidRDefault="001B1FBB" w:rsidP="001B1FBB">
            <w:pPr>
              <w:jc w:val="center"/>
            </w:pPr>
            <w:r w:rsidRPr="00856D2F">
              <w:t>разведение племенных животных, производство и использование племенной продукции (материала)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3</w:t>
            </w:r>
          </w:p>
        </w:tc>
        <w:tc>
          <w:tcPr>
            <w:tcW w:w="1843"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Ферма;</w:t>
            </w:r>
          </w:p>
          <w:p w:rsidR="004D2F44" w:rsidRPr="00856D2F" w:rsidRDefault="004D2F44" w:rsidP="004D2F44">
            <w:pPr>
              <w:jc w:val="center"/>
            </w:pPr>
            <w:r w:rsidRPr="00856D2F">
              <w:rPr>
                <w:szCs w:val="24"/>
                <w:lang w:eastAsia="ru-RU"/>
              </w:rPr>
              <w:t>- Технологическое здание</w:t>
            </w:r>
          </w:p>
        </w:tc>
      </w:tr>
      <w:tr w:rsidR="004D2F44" w:rsidRPr="00856D2F" w:rsidTr="004D2F4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Звероводство 1.9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1B1FBB" w:rsidRPr="00856D2F" w:rsidRDefault="001B1FBB" w:rsidP="001B1FBB">
            <w:pPr>
              <w:jc w:val="center"/>
            </w:pPr>
            <w:r w:rsidRPr="00856D2F">
              <w:t>Осуществление хозяйственной деятельности, связанной с разведением в неволе ценных пушных зверей;</w:t>
            </w:r>
          </w:p>
          <w:p w:rsidR="001B1FBB" w:rsidRPr="00856D2F" w:rsidRDefault="001B1FBB" w:rsidP="001B1FBB">
            <w:pPr>
              <w:jc w:val="center"/>
            </w:pPr>
            <w:r w:rsidRPr="00856D2F">
              <w:t xml:space="preserve">размещение зданий, сооружений, используемых для содержания и разведения животных, производства, хранения и </w:t>
            </w:r>
            <w:r w:rsidRPr="00856D2F">
              <w:lastRenderedPageBreak/>
              <w:t>первичной переработки продукции;</w:t>
            </w:r>
          </w:p>
          <w:p w:rsidR="004D2F44" w:rsidRPr="00856D2F" w:rsidRDefault="001B1FBB" w:rsidP="001B1FBB">
            <w:pPr>
              <w:jc w:val="center"/>
            </w:pPr>
            <w:r w:rsidRPr="00856D2F">
              <w:t>разведение племенных животных, производство и использование племенной продукции (материала)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75 %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3</w:t>
            </w:r>
          </w:p>
        </w:tc>
        <w:tc>
          <w:tcPr>
            <w:tcW w:w="1843"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jc w:val="center"/>
            </w:pPr>
            <w:r w:rsidRPr="00856D2F">
              <w:rPr>
                <w:szCs w:val="24"/>
                <w:lang w:eastAsia="ru-RU"/>
              </w:rPr>
              <w:t>- Объекты для содержания и разведения животных</w:t>
            </w:r>
          </w:p>
        </w:tc>
      </w:tr>
      <w:tr w:rsidR="004D2F44" w:rsidRPr="00856D2F" w:rsidTr="004D2F4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Птицеводство 1.10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1B1FBB" w:rsidRPr="00856D2F" w:rsidRDefault="001B1FBB" w:rsidP="001B1FBB">
            <w:pPr>
              <w:jc w:val="center"/>
            </w:pPr>
            <w:r w:rsidRPr="00856D2F">
              <w:t>Осуществление хозяйственной деятельности, связанной с разведением домашних пород птиц, в том числе водоплавающих;</w:t>
            </w:r>
          </w:p>
          <w:p w:rsidR="001B1FBB" w:rsidRPr="00856D2F" w:rsidRDefault="001B1FBB" w:rsidP="001B1FBB">
            <w:pPr>
              <w:jc w:val="center"/>
            </w:pPr>
            <w:r w:rsidRPr="00856D2F">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4D2F44" w:rsidRPr="00856D2F" w:rsidRDefault="001B1FBB" w:rsidP="001B1FBB">
            <w:pPr>
              <w:jc w:val="center"/>
            </w:pPr>
            <w:r w:rsidRPr="00856D2F">
              <w:t>разведение племенных животных, производство и использование племенной продукции (материала)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3</w:t>
            </w:r>
          </w:p>
        </w:tc>
        <w:tc>
          <w:tcPr>
            <w:tcW w:w="1843"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Ферма;</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Птицефабрика;</w:t>
            </w:r>
          </w:p>
          <w:p w:rsidR="004D2F44" w:rsidRPr="00856D2F" w:rsidRDefault="004D2F44" w:rsidP="004D2F44">
            <w:pPr>
              <w:jc w:val="center"/>
            </w:pPr>
            <w:r w:rsidRPr="00856D2F">
              <w:rPr>
                <w:szCs w:val="24"/>
                <w:lang w:eastAsia="ru-RU"/>
              </w:rPr>
              <w:t>- Технологическое здание</w:t>
            </w:r>
          </w:p>
        </w:tc>
      </w:tr>
      <w:tr w:rsidR="004D2F44" w:rsidRPr="00856D2F" w:rsidTr="004D2F4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Свиноводство 1.11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1B1FBB" w:rsidRPr="00856D2F" w:rsidRDefault="001B1FBB" w:rsidP="001B1FBB">
            <w:pPr>
              <w:jc w:val="center"/>
            </w:pPr>
            <w:r w:rsidRPr="00856D2F">
              <w:t>Осуществление хозяйственной деятельности, связанной с разведением свиней;</w:t>
            </w:r>
          </w:p>
          <w:p w:rsidR="001B1FBB" w:rsidRPr="00856D2F" w:rsidRDefault="001B1FBB" w:rsidP="001B1FBB">
            <w:pPr>
              <w:jc w:val="center"/>
            </w:pPr>
            <w:r w:rsidRPr="00856D2F">
              <w:t>размещение зданий, сооружений, используемых для содержания и разведения животных, производства, хранения и первичной переработки продукции;</w:t>
            </w:r>
          </w:p>
          <w:p w:rsidR="004D2F44" w:rsidRPr="00856D2F" w:rsidRDefault="001B1FBB" w:rsidP="001B1FBB">
            <w:pPr>
              <w:jc w:val="center"/>
            </w:pPr>
            <w:r w:rsidRPr="00856D2F">
              <w:t>разведение племенных животных, производство и использование племенной продукции (материала)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3</w:t>
            </w:r>
          </w:p>
        </w:tc>
        <w:tc>
          <w:tcPr>
            <w:tcW w:w="1843"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Ферма;</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Свиноводческий комплекс</w:t>
            </w:r>
          </w:p>
        </w:tc>
      </w:tr>
      <w:tr w:rsidR="004D2F44" w:rsidRPr="00856D2F" w:rsidTr="004D2F4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Пчеловодство 1.12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1B1FBB" w:rsidRPr="00856D2F" w:rsidRDefault="001B1FBB" w:rsidP="001B1FBB">
            <w:pPr>
              <w:jc w:val="center"/>
            </w:pPr>
            <w:r w:rsidRPr="00856D2F">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1B1FBB" w:rsidRPr="00856D2F" w:rsidRDefault="001B1FBB" w:rsidP="001B1FBB">
            <w:pPr>
              <w:jc w:val="center"/>
            </w:pPr>
            <w:r w:rsidRPr="00856D2F">
              <w:t xml:space="preserve">размещение ульев, иных объектов и </w:t>
            </w:r>
            <w:r w:rsidRPr="00856D2F">
              <w:lastRenderedPageBreak/>
              <w:t>оборудования, необходимого для пчеловодства и разведениях иных полезных насекомых;</w:t>
            </w:r>
          </w:p>
          <w:p w:rsidR="004D2F44" w:rsidRPr="00856D2F" w:rsidRDefault="001B1FBB" w:rsidP="001B1FBB">
            <w:pPr>
              <w:jc w:val="center"/>
            </w:pPr>
            <w:r w:rsidRPr="00856D2F">
              <w:t>размещение сооружений используемых для хранения и первичной переработки продукции пчеловодства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50 %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3</w:t>
            </w:r>
          </w:p>
        </w:tc>
        <w:tc>
          <w:tcPr>
            <w:tcW w:w="1843"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Здание для хранения и первичной переработки продукции пчеловодства</w:t>
            </w:r>
          </w:p>
        </w:tc>
      </w:tr>
      <w:tr w:rsidR="004D2F44" w:rsidRPr="00856D2F" w:rsidTr="004D2F4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Рыбоводство 1.13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1B1FBB" w:rsidRPr="00856D2F" w:rsidRDefault="001B1FBB" w:rsidP="001B1FBB">
            <w:pPr>
              <w:jc w:val="center"/>
            </w:pPr>
            <w:r w:rsidRPr="00856D2F">
              <w:t>Осуществление хозяйственной деятельности, связанной с разведением и (или) содержанием, выращиванием объектов рыбоводства (</w:t>
            </w:r>
            <w:proofErr w:type="spellStart"/>
            <w:r w:rsidRPr="00856D2F">
              <w:t>аквакультуры</w:t>
            </w:r>
            <w:proofErr w:type="spellEnd"/>
            <w:r w:rsidRPr="00856D2F">
              <w:t>);</w:t>
            </w:r>
          </w:p>
          <w:p w:rsidR="004D2F44" w:rsidRPr="00856D2F" w:rsidRDefault="001B1FBB" w:rsidP="001B1FBB">
            <w:pPr>
              <w:jc w:val="center"/>
            </w:pPr>
            <w:r w:rsidRPr="00856D2F">
              <w:t>размещение зданий, сооружений, оборудования, необходимых для осуществления рыбоводства (</w:t>
            </w:r>
            <w:proofErr w:type="spellStart"/>
            <w:r w:rsidRPr="00856D2F">
              <w:t>аквакультуры</w:t>
            </w:r>
            <w:proofErr w:type="spellEnd"/>
            <w:r w:rsidRPr="00856D2F">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2/10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3</w:t>
            </w:r>
          </w:p>
        </w:tc>
        <w:tc>
          <w:tcPr>
            <w:tcW w:w="1843"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jc w:val="center"/>
            </w:pPr>
            <w:r w:rsidRPr="00856D2F">
              <w:rPr>
                <w:szCs w:val="24"/>
                <w:lang w:eastAsia="ru-RU"/>
              </w:rPr>
              <w:t>- Рыбоводческий комплекс</w:t>
            </w:r>
          </w:p>
        </w:tc>
      </w:tr>
      <w:tr w:rsidR="004D2F44" w:rsidRPr="00856D2F" w:rsidTr="004D2F4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Растениеводство 1.1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1B1FBB" w:rsidP="001B1FBB">
            <w:pPr>
              <w:jc w:val="center"/>
              <w:rPr>
                <w:lang w:eastAsia="ru-RU"/>
              </w:rPr>
            </w:pPr>
            <w:r w:rsidRPr="00856D2F">
              <w:t xml:space="preserve">Осуществление хозяйственной деятельности, связанной с выращиванием сельскохозяйственных культур. </w:t>
            </w:r>
            <w:r w:rsidRPr="00856D2F">
              <w:rPr>
                <w:lang w:eastAsia="ru-RU"/>
              </w:rPr>
              <w:t>Содержание данного вида разрешенного использования включает в себя содержание видов разрешенного использования с кодами 1.2-1.6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3000000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не подлежат установлению</w:t>
            </w:r>
          </w:p>
        </w:tc>
      </w:tr>
      <w:tr w:rsidR="004D2F44" w:rsidRPr="00856D2F" w:rsidTr="004D2F4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Выращивание зерновых и иных сельскохозяйственных культур 1.2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1B1FBB" w:rsidP="001B1FBB">
            <w:pPr>
              <w:jc w:val="center"/>
            </w:pPr>
            <w:r w:rsidRPr="00856D2F">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3000000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r>
      <w:tr w:rsidR="004D2F44" w:rsidRPr="00856D2F" w:rsidTr="004D2F4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Овощеводство 1.3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 xml:space="preserve">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w:t>
            </w:r>
            <w:r w:rsidRPr="00856D2F">
              <w:lastRenderedPageBreak/>
              <w:t>сельскохозяйственных культур, в том числе с использованием теплиц</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rPr>
                <w:lang w:val="en-US"/>
              </w:rPr>
            </w:pPr>
            <w:r w:rsidRPr="00856D2F">
              <w:lastRenderedPageBreak/>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rPr>
                <w:lang w:val="en-US"/>
              </w:rPr>
            </w:pPr>
            <w:r w:rsidRPr="00856D2F">
              <w:t>3000000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r>
      <w:tr w:rsidR="004D2F44" w:rsidRPr="00856D2F" w:rsidTr="004D2F4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Выращивание тонизирующих, лекарственных, цветочных культур 1.4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3000000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r>
      <w:tr w:rsidR="004D2F44" w:rsidRPr="00856D2F" w:rsidTr="004D2F4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Садоводство 1.5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1000000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r>
      <w:tr w:rsidR="004D2F44" w:rsidRPr="00856D2F" w:rsidTr="004D2F4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Выращивание льна и конопли 1.6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Осуществление хозяйственной деятельности, в том числе на сельскохозяйственных угодьях, связанной с выращиванием льна, конопли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1000000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r>
      <w:tr w:rsidR="004D2F44" w:rsidRPr="00856D2F" w:rsidTr="004D2F4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Научное обеспечение сельского хозяйства 1.14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3/12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40 %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3</w:t>
            </w:r>
          </w:p>
        </w:tc>
        <w:tc>
          <w:tcPr>
            <w:tcW w:w="1843"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Научный центр;</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Селекционный центр;</w:t>
            </w:r>
          </w:p>
          <w:p w:rsidR="004D2F44" w:rsidRPr="00856D2F" w:rsidRDefault="004D2F44" w:rsidP="004D2F44">
            <w:pPr>
              <w:jc w:val="center"/>
            </w:pPr>
            <w:r w:rsidRPr="00856D2F">
              <w:rPr>
                <w:szCs w:val="24"/>
                <w:lang w:eastAsia="ru-RU"/>
              </w:rPr>
              <w:t>- Хранилище образцов растительного и животного мира</w:t>
            </w:r>
          </w:p>
        </w:tc>
      </w:tr>
      <w:tr w:rsidR="004D2F44" w:rsidRPr="00856D2F" w:rsidTr="004D2F4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Хранение и переработка сельскохозяйственной продукции 1.15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3/30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3</w:t>
            </w:r>
          </w:p>
        </w:tc>
        <w:tc>
          <w:tcPr>
            <w:tcW w:w="1843"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Склад;</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Зернохранилище;</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Овощехранилище;</w:t>
            </w:r>
          </w:p>
          <w:p w:rsidR="004D2F44" w:rsidRPr="00856D2F" w:rsidRDefault="004D2F44" w:rsidP="004D2F44">
            <w:pPr>
              <w:jc w:val="center"/>
            </w:pPr>
            <w:r w:rsidRPr="00856D2F">
              <w:rPr>
                <w:szCs w:val="24"/>
                <w:lang w:eastAsia="ru-RU"/>
              </w:rPr>
              <w:t xml:space="preserve">- Здание для переработки </w:t>
            </w:r>
            <w:r w:rsidRPr="00856D2F">
              <w:rPr>
                <w:szCs w:val="24"/>
                <w:lang w:eastAsia="ru-RU"/>
              </w:rPr>
              <w:lastRenderedPageBreak/>
              <w:t>сельскохозяйственной продукции</w:t>
            </w:r>
          </w:p>
        </w:tc>
      </w:tr>
      <w:tr w:rsidR="004D2F44" w:rsidRPr="00856D2F" w:rsidTr="004D2F4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Ведение личного подсобного хозяйства на полевых участках 1.16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Производство сельскохозяйственной продукции без права возведения объектов капитального строительства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900D5A" w:rsidP="004D2F44">
            <w:pPr>
              <w:jc w:val="center"/>
            </w:pPr>
            <w:r>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900D5A" w:rsidP="004D2F44">
            <w:pPr>
              <w:jc w:val="center"/>
            </w:pPr>
            <w:r>
              <w:t>25000</w:t>
            </w:r>
          </w:p>
        </w:tc>
        <w:tc>
          <w:tcPr>
            <w:tcW w:w="737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r>
      <w:tr w:rsidR="004D2F44" w:rsidRPr="00856D2F" w:rsidTr="004D2F4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 xml:space="preserve">Питомники 1.17 </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1/20</w:t>
            </w:r>
          </w:p>
        </w:tc>
        <w:tc>
          <w:tcPr>
            <w:tcW w:w="1701"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jc w:val="center"/>
            </w:pPr>
            <w:r w:rsidRPr="00856D2F">
              <w:t>38 %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Питомник;</w:t>
            </w:r>
          </w:p>
          <w:p w:rsidR="004D2F44" w:rsidRPr="00856D2F" w:rsidRDefault="004D2F44" w:rsidP="004D2F44">
            <w:pPr>
              <w:jc w:val="center"/>
            </w:pPr>
            <w:r w:rsidRPr="00856D2F">
              <w:rPr>
                <w:szCs w:val="24"/>
                <w:lang w:eastAsia="ru-RU"/>
              </w:rPr>
              <w:t>- Хранилище</w:t>
            </w:r>
          </w:p>
        </w:tc>
      </w:tr>
      <w:tr w:rsidR="004D2F44" w:rsidRPr="00856D2F" w:rsidTr="004D2F4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 xml:space="preserve">Обеспечение сельскохозяйственного производства 1.18 </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1/20, для водонапорных башен - 30 м</w:t>
            </w:r>
          </w:p>
        </w:tc>
        <w:tc>
          <w:tcPr>
            <w:tcW w:w="1701"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jc w:val="center"/>
            </w:pPr>
            <w:r w:rsidRPr="00856D2F">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xml:space="preserve">- </w:t>
            </w:r>
            <w:proofErr w:type="spellStart"/>
            <w:proofErr w:type="gramStart"/>
            <w:r w:rsidRPr="00856D2F">
              <w:rPr>
                <w:szCs w:val="24"/>
                <w:lang w:eastAsia="ru-RU"/>
              </w:rPr>
              <w:t>Машино-транспортная</w:t>
            </w:r>
            <w:proofErr w:type="spellEnd"/>
            <w:proofErr w:type="gramEnd"/>
            <w:r w:rsidRPr="00856D2F">
              <w:rPr>
                <w:szCs w:val="24"/>
                <w:lang w:eastAsia="ru-RU"/>
              </w:rPr>
              <w:t xml:space="preserve"> и ремонтная станция;</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Ангар, гараж для сельскохозяйственной техники;</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Амбар;</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Водонапорная башня;</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Трансформаторная станция;</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t>- Артезианская скважина;</w:t>
            </w:r>
          </w:p>
          <w:p w:rsidR="004D2F44" w:rsidRPr="00856D2F" w:rsidRDefault="004D2F44" w:rsidP="004D2F44">
            <w:pPr>
              <w:widowControl/>
              <w:suppressAutoHyphens w:val="0"/>
              <w:overflowPunct/>
              <w:autoSpaceDE/>
              <w:autoSpaceDN w:val="0"/>
              <w:jc w:val="center"/>
              <w:rPr>
                <w:szCs w:val="24"/>
                <w:lang w:eastAsia="ru-RU"/>
              </w:rPr>
            </w:pPr>
            <w:r w:rsidRPr="00856D2F">
              <w:rPr>
                <w:szCs w:val="24"/>
                <w:lang w:eastAsia="ru-RU"/>
              </w:rPr>
              <w:lastRenderedPageBreak/>
              <w:t>- Силосное хранилище;</w:t>
            </w:r>
          </w:p>
          <w:p w:rsidR="004D2F44" w:rsidRPr="00856D2F" w:rsidRDefault="004D2F44" w:rsidP="004D2F44">
            <w:pPr>
              <w:jc w:val="center"/>
            </w:pPr>
            <w:r w:rsidRPr="00856D2F">
              <w:rPr>
                <w:szCs w:val="24"/>
                <w:lang w:eastAsia="ru-RU"/>
              </w:rPr>
              <w:t>- Проезд</w:t>
            </w:r>
          </w:p>
        </w:tc>
      </w:tr>
      <w:tr w:rsidR="00E26D66" w:rsidRPr="00856D2F" w:rsidTr="004D2F4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26D66" w:rsidRPr="00856D2F" w:rsidRDefault="00E26D66" w:rsidP="004D2F44">
            <w:pPr>
              <w:autoSpaceDE/>
              <w:jc w:val="center"/>
            </w:pPr>
            <w:r w:rsidRPr="00856D2F">
              <w:lastRenderedPageBreak/>
              <w:t>Амбулаторное ветеринарное обслуживание 3.10.1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26D66" w:rsidRPr="00856D2F" w:rsidRDefault="001B1FBB" w:rsidP="001B1FBB">
            <w:pPr>
              <w:jc w:val="center"/>
            </w:pPr>
            <w:r w:rsidRPr="00856D2F">
              <w:t>Размещение объектов капитального строительства, предназначенных для оказания ветеринарных услуг без содержания животных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26D66" w:rsidRPr="00856D2F" w:rsidRDefault="00E26D66" w:rsidP="004D2F44">
            <w:pPr>
              <w:jc w:val="center"/>
            </w:pPr>
            <w:r w:rsidRPr="00856D2F">
              <w:t xml:space="preserve">250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26D66" w:rsidRPr="00856D2F" w:rsidRDefault="00E26D66" w:rsidP="004D2F44">
            <w:pPr>
              <w:jc w:val="center"/>
            </w:pPr>
            <w:r w:rsidRPr="00856D2F">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26D66" w:rsidRPr="00856D2F" w:rsidRDefault="00E26D66" w:rsidP="004D2F44">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26D66" w:rsidRPr="00856D2F" w:rsidRDefault="005C6779" w:rsidP="004D2F44">
            <w:pPr>
              <w:autoSpaceDE/>
              <w:jc w:val="center"/>
            </w:pPr>
            <w:r>
              <w:t>1</w:t>
            </w:r>
            <w:r w:rsidR="00E26D66" w:rsidRPr="00856D2F">
              <w:t>/12</w:t>
            </w:r>
          </w:p>
        </w:tc>
        <w:tc>
          <w:tcPr>
            <w:tcW w:w="1701" w:type="dxa"/>
            <w:tcBorders>
              <w:top w:val="single" w:sz="4" w:space="0" w:color="auto"/>
              <w:left w:val="single" w:sz="4" w:space="0" w:color="auto"/>
              <w:bottom w:val="single" w:sz="4" w:space="0" w:color="auto"/>
              <w:right w:val="single" w:sz="4" w:space="0" w:color="auto"/>
            </w:tcBorders>
            <w:vAlign w:val="center"/>
          </w:tcPr>
          <w:p w:rsidR="00E26D66" w:rsidRPr="00856D2F" w:rsidRDefault="00E26D66" w:rsidP="004D2F44">
            <w:pPr>
              <w:autoSpaceDE/>
              <w:jc w:val="center"/>
            </w:pPr>
            <w:r w:rsidRPr="00856D2F">
              <w:t>61 %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26D66" w:rsidRPr="00856D2F" w:rsidRDefault="00E26D66" w:rsidP="004D2F44">
            <w:pPr>
              <w:autoSpaceDE/>
              <w:jc w:val="center"/>
            </w:pPr>
            <w:r w:rsidRPr="00856D2F">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E26D66" w:rsidRPr="00856D2F" w:rsidRDefault="00E26D66" w:rsidP="004D2F44">
            <w:pPr>
              <w:autoSpaceDE/>
              <w:autoSpaceDN w:val="0"/>
              <w:jc w:val="center"/>
              <w:rPr>
                <w:bCs/>
                <w:lang w:bidi="ru-RU"/>
              </w:rPr>
            </w:pPr>
            <w:r w:rsidRPr="00856D2F">
              <w:rPr>
                <w:bCs/>
                <w:lang w:bidi="ru-RU"/>
              </w:rPr>
              <w:t>- Ветеринарный кабинет;</w:t>
            </w:r>
          </w:p>
          <w:p w:rsidR="00E26D66" w:rsidRPr="00856D2F" w:rsidRDefault="00E26D66" w:rsidP="004D2F44">
            <w:pPr>
              <w:autoSpaceDE/>
              <w:jc w:val="center"/>
            </w:pPr>
            <w:r w:rsidRPr="00856D2F">
              <w:rPr>
                <w:bCs/>
                <w:lang w:bidi="ru-RU"/>
              </w:rPr>
              <w:t>- Ветеринарная клиника</w:t>
            </w:r>
            <w:r w:rsidRPr="00856D2F">
              <w:rPr>
                <w:bCs/>
                <w:lang w:val="en-US" w:bidi="ru-RU"/>
              </w:rPr>
              <w:t>;</w:t>
            </w:r>
          </w:p>
        </w:tc>
      </w:tr>
      <w:tr w:rsidR="00F95EBF" w:rsidRPr="00856D2F" w:rsidTr="00E865D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Историко-культурная деятельность 9.3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roofErr w:type="gramStart"/>
            <w:r w:rsidRPr="00856D2F">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roofErr w:type="gramEnd"/>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5</w:t>
            </w:r>
          </w:p>
        </w:tc>
        <w:tc>
          <w:tcPr>
            <w:tcW w:w="1843" w:type="dxa"/>
            <w:tcBorders>
              <w:top w:val="single" w:sz="4" w:space="0" w:color="auto"/>
              <w:left w:val="single" w:sz="4" w:space="0" w:color="auto"/>
              <w:bottom w:val="single" w:sz="4" w:space="0" w:color="auto"/>
              <w:right w:val="single" w:sz="4" w:space="0" w:color="auto"/>
            </w:tcBorders>
            <w:vAlign w:val="center"/>
          </w:tcPr>
          <w:p w:rsidR="00F95EBF" w:rsidRPr="00856D2F" w:rsidRDefault="00F95EBF" w:rsidP="00E865DC">
            <w:pPr>
              <w:jc w:val="center"/>
            </w:pPr>
            <w:r w:rsidRPr="00856D2F">
              <w:t xml:space="preserve">- Объект </w:t>
            </w:r>
            <w:proofErr w:type="gramStart"/>
            <w:r w:rsidRPr="00856D2F">
              <w:t>культурного</w:t>
            </w:r>
            <w:proofErr w:type="gramEnd"/>
          </w:p>
          <w:p w:rsidR="00F95EBF" w:rsidRPr="00856D2F" w:rsidRDefault="00F95EBF" w:rsidP="00E865DC">
            <w:pPr>
              <w:jc w:val="center"/>
            </w:pPr>
            <w:r w:rsidRPr="00856D2F">
              <w:t>наследия;</w:t>
            </w:r>
          </w:p>
          <w:p w:rsidR="00F95EBF" w:rsidRPr="00856D2F" w:rsidRDefault="00F95EBF" w:rsidP="00E865DC">
            <w:pPr>
              <w:jc w:val="center"/>
            </w:pPr>
            <w:r w:rsidRPr="00856D2F">
              <w:t>- Памятник истории и</w:t>
            </w:r>
          </w:p>
          <w:p w:rsidR="00F95EBF" w:rsidRPr="00856D2F" w:rsidRDefault="00F95EBF" w:rsidP="00E865DC">
            <w:pPr>
              <w:jc w:val="center"/>
            </w:pPr>
            <w:r w:rsidRPr="00856D2F">
              <w:t>культуры;</w:t>
            </w:r>
          </w:p>
          <w:p w:rsidR="00F95EBF" w:rsidRPr="00856D2F" w:rsidRDefault="00F95EBF" w:rsidP="00E865DC">
            <w:pPr>
              <w:jc w:val="center"/>
            </w:pPr>
            <w:r w:rsidRPr="00856D2F">
              <w:t>- Ансамбль</w:t>
            </w:r>
          </w:p>
        </w:tc>
      </w:tr>
      <w:tr w:rsidR="00E26D66" w:rsidRPr="00856D2F" w:rsidTr="004D2F4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26D66" w:rsidRPr="00856D2F" w:rsidRDefault="00E26D66" w:rsidP="004D2F44">
            <w:pPr>
              <w:jc w:val="center"/>
            </w:pPr>
            <w:r w:rsidRPr="00856D2F">
              <w:rPr>
                <w:iCs/>
              </w:rPr>
              <w:t>Приюты для животных 3.10.2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E26D66" w:rsidRPr="00856D2F" w:rsidRDefault="00E26D66" w:rsidP="004D2F44">
            <w:pPr>
              <w:tabs>
                <w:tab w:val="left" w:pos="540"/>
                <w:tab w:val="num" w:pos="720"/>
                <w:tab w:val="left" w:pos="900"/>
                <w:tab w:val="left" w:pos="1080"/>
                <w:tab w:val="left" w:pos="1260"/>
              </w:tabs>
              <w:jc w:val="center"/>
              <w:rPr>
                <w:iCs/>
              </w:rPr>
            </w:pPr>
            <w:r w:rsidRPr="00856D2F">
              <w:rPr>
                <w:iCs/>
              </w:rPr>
              <w:t>Размещение объектов капитального строительства, предназначенных для оказания ветеринарных услуг в стационаре;</w:t>
            </w:r>
          </w:p>
          <w:p w:rsidR="00E26D66" w:rsidRPr="00856D2F" w:rsidRDefault="00E26D66" w:rsidP="004D2F44">
            <w:pPr>
              <w:tabs>
                <w:tab w:val="left" w:pos="540"/>
                <w:tab w:val="num" w:pos="720"/>
                <w:tab w:val="left" w:pos="900"/>
                <w:tab w:val="left" w:pos="1080"/>
                <w:tab w:val="left" w:pos="1260"/>
              </w:tabs>
              <w:jc w:val="center"/>
              <w:rPr>
                <w:iCs/>
              </w:rPr>
            </w:pPr>
            <w:r w:rsidRPr="00856D2F">
              <w:rPr>
                <w:iCs/>
              </w:rPr>
              <w:t xml:space="preserve">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w:t>
            </w:r>
            <w:r w:rsidRPr="00856D2F">
              <w:rPr>
                <w:iCs/>
              </w:rPr>
              <w:lastRenderedPageBreak/>
              <w:t>содержанию и лечению бездомных животных;</w:t>
            </w:r>
          </w:p>
          <w:p w:rsidR="00E26D66" w:rsidRPr="00856D2F" w:rsidRDefault="00E26D66" w:rsidP="004D2F44">
            <w:pPr>
              <w:jc w:val="center"/>
            </w:pPr>
            <w:r w:rsidRPr="00856D2F">
              <w:rPr>
                <w:iCs/>
              </w:rPr>
              <w:t>размещение объектов капитального строительства, предназначенных для организации гостиниц для животных</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E26D66" w:rsidRPr="00856D2F" w:rsidRDefault="00E26D66" w:rsidP="004D2F44">
            <w:pPr>
              <w:autoSpaceDE/>
              <w:jc w:val="center"/>
            </w:pPr>
            <w:r w:rsidRPr="00856D2F">
              <w:lastRenderedPageBreak/>
              <w:t>не подлежат установлению</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26D66" w:rsidRPr="00856D2F" w:rsidRDefault="00E26D66" w:rsidP="004D2F44">
            <w:pPr>
              <w:autoSpaceDE/>
              <w:jc w:val="center"/>
            </w:pPr>
            <w:r w:rsidRPr="00856D2F">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E26D66" w:rsidRPr="00856D2F" w:rsidRDefault="00E26D66" w:rsidP="004D2F44">
            <w:pPr>
              <w:widowControl/>
              <w:suppressAutoHyphens w:val="0"/>
              <w:overflowPunct/>
              <w:autoSpaceDE/>
              <w:autoSpaceDN w:val="0"/>
              <w:spacing w:line="276" w:lineRule="auto"/>
              <w:jc w:val="center"/>
              <w:rPr>
                <w:bCs/>
                <w:szCs w:val="24"/>
                <w:lang w:eastAsia="ru-RU" w:bidi="ru-RU"/>
              </w:rPr>
            </w:pPr>
            <w:r w:rsidRPr="00856D2F">
              <w:rPr>
                <w:bCs/>
                <w:szCs w:val="24"/>
                <w:lang w:eastAsia="ru-RU" w:bidi="ru-RU"/>
              </w:rPr>
              <w:t>-  Ветеринарный кабинет;</w:t>
            </w:r>
          </w:p>
          <w:p w:rsidR="00E26D66" w:rsidRPr="00856D2F" w:rsidRDefault="00E26D66" w:rsidP="004D2F44">
            <w:pPr>
              <w:widowControl/>
              <w:suppressAutoHyphens w:val="0"/>
              <w:overflowPunct/>
              <w:autoSpaceDE/>
              <w:autoSpaceDN w:val="0"/>
              <w:spacing w:line="276" w:lineRule="auto"/>
              <w:jc w:val="center"/>
              <w:rPr>
                <w:bCs/>
                <w:szCs w:val="24"/>
                <w:lang w:eastAsia="ru-RU" w:bidi="ru-RU"/>
              </w:rPr>
            </w:pPr>
            <w:r w:rsidRPr="00856D2F">
              <w:rPr>
                <w:bCs/>
                <w:szCs w:val="24"/>
                <w:lang w:eastAsia="ru-RU" w:bidi="ru-RU"/>
              </w:rPr>
              <w:t>- Ветеринарная клиника;</w:t>
            </w:r>
          </w:p>
          <w:p w:rsidR="00E26D66" w:rsidRPr="00856D2F" w:rsidRDefault="00E26D66" w:rsidP="004D2F44">
            <w:pPr>
              <w:widowControl/>
              <w:suppressAutoHyphens w:val="0"/>
              <w:overflowPunct/>
              <w:autoSpaceDE/>
              <w:autoSpaceDN w:val="0"/>
              <w:spacing w:line="276" w:lineRule="auto"/>
              <w:jc w:val="center"/>
              <w:rPr>
                <w:bCs/>
                <w:szCs w:val="24"/>
                <w:lang w:eastAsia="ru-RU" w:bidi="ru-RU"/>
              </w:rPr>
            </w:pPr>
            <w:r w:rsidRPr="00856D2F">
              <w:rPr>
                <w:bCs/>
                <w:szCs w:val="24"/>
                <w:lang w:eastAsia="ru-RU" w:bidi="ru-RU"/>
              </w:rPr>
              <w:t>- Ветеринарная клиника со стационаром;</w:t>
            </w:r>
          </w:p>
          <w:p w:rsidR="00E26D66" w:rsidRPr="00856D2F" w:rsidRDefault="00E26D66" w:rsidP="004D2F44">
            <w:pPr>
              <w:widowControl/>
              <w:suppressAutoHyphens w:val="0"/>
              <w:overflowPunct/>
              <w:autoSpaceDE/>
              <w:autoSpaceDN w:val="0"/>
              <w:spacing w:line="276" w:lineRule="auto"/>
              <w:jc w:val="center"/>
              <w:rPr>
                <w:bCs/>
                <w:szCs w:val="24"/>
                <w:lang w:eastAsia="ru-RU" w:bidi="ru-RU"/>
              </w:rPr>
            </w:pPr>
            <w:r w:rsidRPr="00856D2F">
              <w:rPr>
                <w:bCs/>
                <w:szCs w:val="24"/>
                <w:lang w:eastAsia="ru-RU" w:bidi="ru-RU"/>
              </w:rPr>
              <w:lastRenderedPageBreak/>
              <w:t>- Приют для животных;</w:t>
            </w:r>
          </w:p>
          <w:p w:rsidR="00E26D66" w:rsidRPr="00856D2F" w:rsidRDefault="00E26D66" w:rsidP="004D2F44">
            <w:pPr>
              <w:autoSpaceDE/>
              <w:jc w:val="center"/>
            </w:pPr>
            <w:r w:rsidRPr="00856D2F">
              <w:rPr>
                <w:bCs/>
                <w:szCs w:val="24"/>
                <w:lang w:eastAsia="ru-RU" w:bidi="ru-RU"/>
              </w:rPr>
              <w:t>- Гостиница для животных</w:t>
            </w:r>
          </w:p>
        </w:tc>
      </w:tr>
      <w:tr w:rsidR="00231E15" w:rsidRPr="00856D2F" w:rsidTr="004D2F44">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4D2F44">
            <w:pPr>
              <w:jc w:val="center"/>
            </w:pPr>
            <w:r w:rsidRPr="00856D2F">
              <w:lastRenderedPageBreak/>
              <w:t>Земельные 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B07C77">
            <w:r w:rsidRPr="00856D2F">
              <w:t>Земельные участки общего пользования.</w:t>
            </w:r>
          </w:p>
          <w:p w:rsidR="00231E15" w:rsidRPr="00856D2F" w:rsidRDefault="00231E15" w:rsidP="00B07C77">
            <w:pPr>
              <w:jc w:val="center"/>
            </w:pPr>
            <w:r w:rsidRPr="00856D2F">
              <w:t>Содержание данного вида разрешенного использования включает в себя содержание видов разрешенного использования с кодами 12.0.1 - 12.0.2</w:t>
            </w:r>
          </w:p>
        </w:tc>
        <w:tc>
          <w:tcPr>
            <w:tcW w:w="751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4D2F44">
            <w:pPr>
              <w:spacing w:line="276" w:lineRule="auto"/>
              <w:jc w:val="center"/>
            </w:pPr>
            <w:r w:rsidRPr="00856D2F">
              <w:t>не подлежат установлению</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F81A33" w:rsidRPr="00856D2F" w:rsidRDefault="00F81A33" w:rsidP="00F81A33">
            <w:pPr>
              <w:autoSpaceDE/>
              <w:autoSpaceDN w:val="0"/>
              <w:jc w:val="center"/>
              <w:rPr>
                <w:rFonts w:eastAsia="SimSun"/>
                <w:bCs/>
                <w:szCs w:val="22"/>
              </w:rPr>
            </w:pPr>
            <w:r w:rsidRPr="00856D2F">
              <w:rPr>
                <w:rFonts w:eastAsia="SimSun"/>
                <w:bCs/>
                <w:szCs w:val="22"/>
              </w:rPr>
              <w:t>- Автомобильные дороги;</w:t>
            </w:r>
          </w:p>
          <w:p w:rsidR="00F81A33" w:rsidRPr="00856D2F" w:rsidRDefault="00F81A33" w:rsidP="00F81A33">
            <w:pPr>
              <w:autoSpaceDE/>
              <w:autoSpaceDN w:val="0"/>
              <w:jc w:val="center"/>
              <w:rPr>
                <w:rFonts w:eastAsia="SimSun"/>
                <w:bCs/>
                <w:szCs w:val="22"/>
              </w:rPr>
            </w:pPr>
            <w:r w:rsidRPr="00856D2F">
              <w:rPr>
                <w:rFonts w:eastAsia="SimSun"/>
                <w:bCs/>
                <w:szCs w:val="22"/>
              </w:rPr>
              <w:t>- Набережные;</w:t>
            </w:r>
          </w:p>
          <w:p w:rsidR="00F81A33" w:rsidRPr="00856D2F" w:rsidRDefault="00F81A33" w:rsidP="00F81A33">
            <w:pPr>
              <w:autoSpaceDE/>
              <w:autoSpaceDN w:val="0"/>
              <w:jc w:val="center"/>
              <w:rPr>
                <w:rFonts w:eastAsia="SimSun"/>
                <w:bCs/>
                <w:szCs w:val="22"/>
              </w:rPr>
            </w:pPr>
            <w:r w:rsidRPr="00856D2F">
              <w:rPr>
                <w:rFonts w:eastAsia="SimSun"/>
                <w:bCs/>
                <w:szCs w:val="22"/>
              </w:rPr>
              <w:t xml:space="preserve">- Скверы; </w:t>
            </w:r>
          </w:p>
          <w:p w:rsidR="00F81A33" w:rsidRPr="00856D2F" w:rsidRDefault="00F81A33" w:rsidP="00F81A33">
            <w:pPr>
              <w:autoSpaceDE/>
              <w:autoSpaceDN w:val="0"/>
              <w:jc w:val="center"/>
              <w:rPr>
                <w:rFonts w:eastAsia="SimSun"/>
                <w:bCs/>
                <w:szCs w:val="22"/>
              </w:rPr>
            </w:pPr>
            <w:r w:rsidRPr="00856D2F">
              <w:rPr>
                <w:rFonts w:eastAsia="SimSun"/>
                <w:bCs/>
                <w:szCs w:val="22"/>
              </w:rPr>
              <w:t>- Бульвары;</w:t>
            </w:r>
          </w:p>
          <w:p w:rsidR="00F81A33" w:rsidRPr="00856D2F" w:rsidRDefault="00F81A33" w:rsidP="00F81A33">
            <w:pPr>
              <w:autoSpaceDE/>
              <w:autoSpaceDN w:val="0"/>
              <w:jc w:val="center"/>
              <w:rPr>
                <w:rFonts w:eastAsia="SimSun"/>
                <w:bCs/>
                <w:szCs w:val="22"/>
              </w:rPr>
            </w:pPr>
            <w:r w:rsidRPr="00856D2F">
              <w:rPr>
                <w:rFonts w:eastAsia="SimSun"/>
                <w:bCs/>
                <w:szCs w:val="22"/>
              </w:rPr>
              <w:t>- Велодорожки;</w:t>
            </w:r>
          </w:p>
          <w:p w:rsidR="00F81A33" w:rsidRPr="00856D2F" w:rsidRDefault="00F81A33" w:rsidP="00F81A33">
            <w:pPr>
              <w:autoSpaceDE/>
              <w:autoSpaceDN w:val="0"/>
              <w:jc w:val="center"/>
              <w:rPr>
                <w:rFonts w:eastAsia="SimSun"/>
                <w:bCs/>
                <w:szCs w:val="22"/>
              </w:rPr>
            </w:pPr>
            <w:r w:rsidRPr="00856D2F">
              <w:rPr>
                <w:rFonts w:eastAsia="SimSun"/>
                <w:bCs/>
                <w:szCs w:val="22"/>
              </w:rPr>
              <w:t>- Площади;</w:t>
            </w:r>
          </w:p>
          <w:p w:rsidR="00F81A33" w:rsidRPr="00856D2F" w:rsidRDefault="00F81A33" w:rsidP="00F81A33">
            <w:pPr>
              <w:autoSpaceDE/>
              <w:autoSpaceDN w:val="0"/>
              <w:jc w:val="center"/>
              <w:rPr>
                <w:rFonts w:eastAsia="SimSun"/>
                <w:bCs/>
                <w:szCs w:val="22"/>
              </w:rPr>
            </w:pPr>
            <w:r w:rsidRPr="00856D2F">
              <w:rPr>
                <w:rFonts w:eastAsia="SimSun"/>
                <w:bCs/>
                <w:szCs w:val="22"/>
              </w:rPr>
              <w:t>- Малые архитектурные формы;</w:t>
            </w:r>
          </w:p>
          <w:p w:rsidR="00F81A33" w:rsidRPr="00856D2F" w:rsidRDefault="00F81A33" w:rsidP="00F81A33">
            <w:pPr>
              <w:autoSpaceDE/>
              <w:autoSpaceDN w:val="0"/>
              <w:jc w:val="center"/>
              <w:rPr>
                <w:rFonts w:eastAsia="SimSun"/>
                <w:bCs/>
                <w:szCs w:val="22"/>
              </w:rPr>
            </w:pPr>
            <w:r w:rsidRPr="00856D2F">
              <w:rPr>
                <w:rFonts w:eastAsia="SimSun"/>
                <w:bCs/>
                <w:szCs w:val="22"/>
              </w:rPr>
              <w:t>- Памятники;</w:t>
            </w:r>
          </w:p>
          <w:p w:rsidR="00231E15" w:rsidRPr="00856D2F" w:rsidRDefault="00F81A33" w:rsidP="00F81A33">
            <w:pPr>
              <w:spacing w:line="276" w:lineRule="auto"/>
              <w:jc w:val="center"/>
            </w:pPr>
            <w:r w:rsidRPr="00856D2F">
              <w:rPr>
                <w:rFonts w:eastAsia="SimSun"/>
                <w:bCs/>
                <w:szCs w:val="22"/>
              </w:rPr>
              <w:t>- Общественные туалеты</w:t>
            </w:r>
          </w:p>
        </w:tc>
      </w:tr>
    </w:tbl>
    <w:p w:rsidR="004D2F44" w:rsidRPr="00856D2F" w:rsidRDefault="004D2F44" w:rsidP="004D2F44">
      <w:pPr>
        <w:jc w:val="center"/>
        <w:rPr>
          <w:sz w:val="24"/>
          <w:szCs w:val="24"/>
          <w:shd w:val="clear" w:color="auto" w:fill="FFFFFF"/>
        </w:rPr>
      </w:pPr>
    </w:p>
    <w:p w:rsidR="004D2F44" w:rsidRPr="00856D2F" w:rsidRDefault="004D2F44" w:rsidP="004D2F44">
      <w:pPr>
        <w:jc w:val="center"/>
        <w:rPr>
          <w:b/>
          <w:sz w:val="24"/>
          <w:szCs w:val="24"/>
          <w:shd w:val="clear" w:color="auto" w:fill="FFFFFF"/>
        </w:rPr>
      </w:pPr>
    </w:p>
    <w:p w:rsidR="004D2F44" w:rsidRDefault="005C6779" w:rsidP="004D2F44">
      <w:pPr>
        <w:jc w:val="center"/>
        <w:rPr>
          <w:b/>
          <w:sz w:val="24"/>
          <w:szCs w:val="24"/>
          <w:shd w:val="clear" w:color="auto" w:fill="FFFFFF"/>
        </w:rPr>
      </w:pPr>
      <w:r w:rsidRPr="005C6779">
        <w:rPr>
          <w:b/>
          <w:sz w:val="24"/>
          <w:szCs w:val="24"/>
          <w:shd w:val="clear" w:color="auto" w:fill="FFFFFF"/>
        </w:rPr>
        <w:t>Условно разрешенные виды использования</w:t>
      </w:r>
    </w:p>
    <w:p w:rsidR="005C6779" w:rsidRPr="005C6779" w:rsidRDefault="005C6779" w:rsidP="005C6779">
      <w:pPr>
        <w:ind w:firstLine="567"/>
        <w:jc w:val="both"/>
        <w:rPr>
          <w:sz w:val="24"/>
          <w:szCs w:val="24"/>
          <w:shd w:val="clear" w:color="auto" w:fill="FFFFFF"/>
        </w:rPr>
      </w:pPr>
      <w:r w:rsidRPr="005C6779">
        <w:rPr>
          <w:sz w:val="24"/>
          <w:szCs w:val="24"/>
          <w:shd w:val="clear" w:color="auto" w:fill="FFFFFF"/>
        </w:rPr>
        <w:t>- Не подлежат установлению</w:t>
      </w:r>
    </w:p>
    <w:p w:rsidR="004D2F44" w:rsidRPr="00856D2F" w:rsidRDefault="004D2F44" w:rsidP="004D2F44">
      <w:pPr>
        <w:jc w:val="center"/>
        <w:rPr>
          <w:b/>
          <w:sz w:val="24"/>
          <w:szCs w:val="24"/>
          <w:shd w:val="clear" w:color="auto" w:fill="FFFFFF"/>
        </w:rPr>
      </w:pPr>
      <w:r w:rsidRPr="00856D2F">
        <w:rPr>
          <w:b/>
          <w:sz w:val="24"/>
          <w:szCs w:val="24"/>
          <w:shd w:val="clear" w:color="auto" w:fill="FFFFFF"/>
        </w:rPr>
        <w:t>Вспомогательные виды разрешенного использования</w:t>
      </w:r>
    </w:p>
    <w:p w:rsidR="004D2F44" w:rsidRPr="00856D2F" w:rsidRDefault="004D2F44" w:rsidP="004D2F44">
      <w:pPr>
        <w:jc w:val="center"/>
        <w:rPr>
          <w:b/>
          <w:sz w:val="24"/>
          <w:szCs w:val="24"/>
          <w:shd w:val="clear" w:color="auto" w:fill="FFFFFF"/>
        </w:rPr>
      </w:pPr>
    </w:p>
    <w:p w:rsidR="004D2F44" w:rsidRPr="00856D2F" w:rsidRDefault="004D2F44" w:rsidP="004D2F44">
      <w:pPr>
        <w:ind w:firstLine="567"/>
        <w:rPr>
          <w:sz w:val="24"/>
          <w:szCs w:val="24"/>
        </w:rPr>
      </w:pPr>
      <w:r w:rsidRPr="00856D2F">
        <w:rPr>
          <w:sz w:val="24"/>
          <w:szCs w:val="24"/>
        </w:rPr>
        <w:t>- Не подлежат установлению.</w:t>
      </w:r>
    </w:p>
    <w:p w:rsidR="004D2F44" w:rsidRPr="00856D2F" w:rsidRDefault="004D2F44" w:rsidP="004D2F44">
      <w:pPr>
        <w:ind w:firstLine="567"/>
        <w:rPr>
          <w:sz w:val="24"/>
          <w:szCs w:val="24"/>
          <w:shd w:val="clear" w:color="auto" w:fill="FFFFFF"/>
        </w:rPr>
      </w:pPr>
    </w:p>
    <w:p w:rsidR="004D2F44" w:rsidRPr="00856D2F" w:rsidRDefault="004D2F44" w:rsidP="004D2F44">
      <w:pPr>
        <w:ind w:firstLine="567"/>
        <w:jc w:val="both"/>
        <w:rPr>
          <w:b/>
          <w:sz w:val="24"/>
          <w:szCs w:val="24"/>
        </w:rPr>
      </w:pPr>
      <w:r w:rsidRPr="00856D2F">
        <w:rPr>
          <w:b/>
          <w:sz w:val="24"/>
          <w:szCs w:val="24"/>
        </w:rPr>
        <w:t xml:space="preserve">ОГРАНИЧЕНИЯ ИСПОЛЬЗОВАНИЯ ЗЕМЕЛЬНЫХ УЧАСТКОВ И ОБЪЕКТОВ КАПИТАЛЬНОГО </w:t>
      </w:r>
      <w:r w:rsidRPr="00856D2F">
        <w:rPr>
          <w:b/>
          <w:sz w:val="24"/>
          <w:szCs w:val="24"/>
        </w:rPr>
        <w:lastRenderedPageBreak/>
        <w:t>СТРОИТЕЛЬСТВА:</w:t>
      </w:r>
    </w:p>
    <w:p w:rsidR="004D2F44" w:rsidRPr="00856D2F" w:rsidRDefault="004D2F44" w:rsidP="004D2F44">
      <w:pPr>
        <w:ind w:firstLine="567"/>
        <w:jc w:val="both"/>
        <w:rPr>
          <w:sz w:val="22"/>
          <w:szCs w:val="22"/>
        </w:rPr>
      </w:pPr>
    </w:p>
    <w:p w:rsidR="004D2F44" w:rsidRPr="00856D2F" w:rsidRDefault="004D2F44" w:rsidP="004D2F44">
      <w:pPr>
        <w:ind w:firstLine="567"/>
        <w:jc w:val="both"/>
        <w:rPr>
          <w:sz w:val="22"/>
          <w:szCs w:val="22"/>
        </w:rPr>
      </w:pPr>
      <w:r w:rsidRPr="00856D2F">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4D2F44" w:rsidRPr="00856D2F" w:rsidRDefault="004D2F44" w:rsidP="004D2F44">
      <w:pPr>
        <w:ind w:firstLine="567"/>
        <w:rPr>
          <w:sz w:val="24"/>
          <w:szCs w:val="24"/>
          <w:shd w:val="clear" w:color="auto" w:fill="FFFFFF"/>
        </w:rPr>
      </w:pPr>
      <w:r w:rsidRPr="00856D2F">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4D2F44" w:rsidRPr="00856D2F" w:rsidRDefault="004D2F44" w:rsidP="004D2F44">
      <w:pPr>
        <w:tabs>
          <w:tab w:val="left" w:pos="1320"/>
        </w:tabs>
        <w:jc w:val="center"/>
        <w:rPr>
          <w:b/>
          <w:iCs/>
          <w:sz w:val="24"/>
          <w:szCs w:val="24"/>
        </w:rPr>
      </w:pPr>
    </w:p>
    <w:p w:rsidR="004D2F44" w:rsidRPr="00856D2F" w:rsidRDefault="004D2F44" w:rsidP="004D2F44">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4D2F44" w:rsidRPr="00856D2F" w:rsidTr="004D2F44">
        <w:tc>
          <w:tcPr>
            <w:tcW w:w="14275" w:type="dxa"/>
            <w:shd w:val="clear" w:color="auto" w:fill="DAEEF3"/>
          </w:tcPr>
          <w:p w:rsidR="004D2F44" w:rsidRPr="00856D2F" w:rsidRDefault="004D2F44" w:rsidP="004D2F44">
            <w:pPr>
              <w:tabs>
                <w:tab w:val="left" w:pos="1320"/>
              </w:tabs>
              <w:jc w:val="center"/>
              <w:rPr>
                <w:rFonts w:eastAsia="Calibri"/>
                <w:b/>
                <w:sz w:val="24"/>
                <w:szCs w:val="24"/>
              </w:rPr>
            </w:pPr>
            <w:r w:rsidRPr="00856D2F">
              <w:rPr>
                <w:rFonts w:eastAsia="Calibri"/>
                <w:b/>
                <w:iCs/>
                <w:sz w:val="24"/>
                <w:szCs w:val="24"/>
              </w:rPr>
              <w:t>Сх3.</w:t>
            </w:r>
            <w:r w:rsidR="002A1FAC" w:rsidRPr="00856D2F">
              <w:rPr>
                <w:rFonts w:eastAsia="Calibri"/>
                <w:b/>
                <w:sz w:val="24"/>
                <w:szCs w:val="24"/>
              </w:rPr>
              <w:t xml:space="preserve"> ЗОНА </w:t>
            </w:r>
            <w:r w:rsidR="002A1FAC" w:rsidRPr="00856D2F">
              <w:rPr>
                <w:b/>
                <w:sz w:val="24"/>
                <w:szCs w:val="24"/>
              </w:rPr>
              <w:t>ВЕДЕНИЯ САДОВОДСТВА И ОГОРОДНИЧЕСТВА</w:t>
            </w:r>
          </w:p>
          <w:p w:rsidR="004D2F44" w:rsidRPr="00856D2F" w:rsidRDefault="004D2F44" w:rsidP="002A1FAC">
            <w:pPr>
              <w:tabs>
                <w:tab w:val="left" w:pos="1320"/>
              </w:tabs>
              <w:jc w:val="center"/>
              <w:rPr>
                <w:rFonts w:eastAsia="Calibri"/>
                <w:b/>
                <w:iCs/>
                <w:sz w:val="24"/>
                <w:szCs w:val="24"/>
              </w:rPr>
            </w:pPr>
            <w:r w:rsidRPr="00856D2F">
              <w:rPr>
                <w:rFonts w:eastAsia="Calibri"/>
                <w:sz w:val="24"/>
                <w:szCs w:val="24"/>
              </w:rPr>
              <w:t>Зона ведения садоводства</w:t>
            </w:r>
            <w:r w:rsidR="002A1FAC" w:rsidRPr="00856D2F">
              <w:rPr>
                <w:rFonts w:eastAsia="Calibri"/>
                <w:sz w:val="24"/>
                <w:szCs w:val="24"/>
              </w:rPr>
              <w:t xml:space="preserve"> и </w:t>
            </w:r>
            <w:r w:rsidRPr="00856D2F">
              <w:rPr>
                <w:rFonts w:eastAsia="Calibri"/>
                <w:sz w:val="24"/>
                <w:szCs w:val="24"/>
              </w:rPr>
              <w:t>огородничества</w:t>
            </w:r>
            <w:r w:rsidR="002A1FAC" w:rsidRPr="00856D2F">
              <w:rPr>
                <w:rFonts w:eastAsia="Calibri"/>
                <w:sz w:val="24"/>
                <w:szCs w:val="24"/>
              </w:rPr>
              <w:t xml:space="preserve"> </w:t>
            </w:r>
            <w:r w:rsidRPr="00856D2F">
              <w:rPr>
                <w:rFonts w:eastAsia="Calibri"/>
                <w:sz w:val="24"/>
                <w:szCs w:val="24"/>
                <w:shd w:val="clear" w:color="auto" w:fill="DAEEF3"/>
              </w:rPr>
              <w:t>(Сх3) выделена для обеспечения правовых</w:t>
            </w:r>
            <w:r w:rsidRPr="00856D2F">
              <w:rPr>
                <w:rFonts w:eastAsia="Calibri"/>
                <w:color w:val="B6DDE8"/>
                <w:sz w:val="24"/>
                <w:szCs w:val="24"/>
                <w:shd w:val="clear" w:color="auto" w:fill="FFFFFF"/>
              </w:rPr>
              <w:t xml:space="preserve"> </w:t>
            </w:r>
            <w:r w:rsidRPr="00856D2F">
              <w:rPr>
                <w:rFonts w:eastAsia="Calibri"/>
                <w:sz w:val="24"/>
                <w:szCs w:val="24"/>
                <w:shd w:val="clear" w:color="auto" w:fill="DAEEF3"/>
              </w:rPr>
              <w:t>условий ведения садоводства</w:t>
            </w:r>
            <w:r w:rsidR="002A1FAC" w:rsidRPr="00856D2F">
              <w:rPr>
                <w:rFonts w:eastAsia="Calibri"/>
                <w:sz w:val="24"/>
                <w:szCs w:val="24"/>
                <w:shd w:val="clear" w:color="auto" w:fill="DAEEF3"/>
              </w:rPr>
              <w:t xml:space="preserve"> и</w:t>
            </w:r>
            <w:r w:rsidRPr="00856D2F">
              <w:rPr>
                <w:rFonts w:eastAsia="Calibri"/>
                <w:sz w:val="24"/>
                <w:szCs w:val="24"/>
                <w:shd w:val="clear" w:color="auto" w:fill="DAEEF3"/>
              </w:rPr>
              <w:t xml:space="preserve"> огородничества.</w:t>
            </w:r>
          </w:p>
        </w:tc>
      </w:tr>
    </w:tbl>
    <w:p w:rsidR="004D2F44" w:rsidRPr="00856D2F" w:rsidRDefault="004D2F44" w:rsidP="004D2F44">
      <w:pPr>
        <w:jc w:val="center"/>
        <w:rPr>
          <w:b/>
          <w:sz w:val="24"/>
          <w:szCs w:val="24"/>
        </w:rPr>
      </w:pPr>
    </w:p>
    <w:p w:rsidR="004D2F44" w:rsidRPr="00856D2F" w:rsidRDefault="004D2F44" w:rsidP="004D2F44">
      <w:pPr>
        <w:jc w:val="center"/>
        <w:rPr>
          <w:b/>
          <w:sz w:val="24"/>
          <w:szCs w:val="24"/>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8"/>
        <w:gridCol w:w="4109"/>
        <w:gridCol w:w="992"/>
        <w:gridCol w:w="993"/>
        <w:gridCol w:w="1134"/>
        <w:gridCol w:w="1417"/>
        <w:gridCol w:w="1700"/>
        <w:gridCol w:w="1138"/>
        <w:gridCol w:w="1986"/>
      </w:tblGrid>
      <w:tr w:rsidR="004D2F44" w:rsidRPr="00856D2F" w:rsidTr="00856D2F">
        <w:trPr>
          <w:trHeight w:val="78"/>
          <w:tblHeader/>
        </w:trPr>
        <w:tc>
          <w:tcPr>
            <w:tcW w:w="15027" w:type="dxa"/>
            <w:gridSpan w:val="9"/>
            <w:shd w:val="clear" w:color="auto" w:fill="C6D9F1"/>
            <w:vAlign w:val="center"/>
          </w:tcPr>
          <w:p w:rsidR="004D2F44" w:rsidRPr="00856D2F" w:rsidRDefault="004D2F44" w:rsidP="004D2F44">
            <w:pPr>
              <w:jc w:val="center"/>
              <w:rPr>
                <w:b/>
              </w:rPr>
            </w:pPr>
            <w:r w:rsidRPr="00856D2F">
              <w:rPr>
                <w:b/>
                <w:sz w:val="24"/>
                <w:szCs w:val="24"/>
              </w:rPr>
              <w:t>Основные виды разрешенного использования</w:t>
            </w:r>
          </w:p>
        </w:tc>
      </w:tr>
      <w:tr w:rsidR="004D2F44" w:rsidRPr="00856D2F" w:rsidTr="00F95EBF">
        <w:trPr>
          <w:trHeight w:val="78"/>
          <w:tblHeader/>
        </w:trPr>
        <w:tc>
          <w:tcPr>
            <w:tcW w:w="1559" w:type="dxa"/>
            <w:vMerge w:val="restart"/>
            <w:shd w:val="clear" w:color="auto" w:fill="EAF1DD"/>
            <w:vAlign w:val="center"/>
          </w:tcPr>
          <w:p w:rsidR="004D2F44" w:rsidRPr="00856D2F" w:rsidRDefault="004D2F44" w:rsidP="004D2F44">
            <w:pPr>
              <w:autoSpaceDE/>
              <w:jc w:val="center"/>
              <w:rPr>
                <w:b/>
              </w:rPr>
            </w:pPr>
            <w:r w:rsidRPr="00856D2F">
              <w:rPr>
                <w:b/>
              </w:rPr>
              <w:t>Наименование и код ВРИ</w:t>
            </w:r>
          </w:p>
        </w:tc>
        <w:tc>
          <w:tcPr>
            <w:tcW w:w="4109" w:type="dxa"/>
            <w:vMerge w:val="restart"/>
            <w:shd w:val="clear" w:color="auto" w:fill="EAF1DD"/>
            <w:noWrap/>
            <w:vAlign w:val="center"/>
          </w:tcPr>
          <w:p w:rsidR="004D2F44" w:rsidRPr="00856D2F" w:rsidRDefault="004D2F44" w:rsidP="004D2F44">
            <w:pPr>
              <w:autoSpaceDE/>
              <w:jc w:val="center"/>
              <w:rPr>
                <w:b/>
              </w:rPr>
            </w:pPr>
            <w:r w:rsidRPr="00856D2F">
              <w:rPr>
                <w:b/>
              </w:rPr>
              <w:t>Описание ВРИ</w:t>
            </w:r>
          </w:p>
        </w:tc>
        <w:tc>
          <w:tcPr>
            <w:tcW w:w="3119" w:type="dxa"/>
            <w:gridSpan w:val="3"/>
            <w:shd w:val="clear" w:color="auto" w:fill="EAF1DD"/>
            <w:vAlign w:val="center"/>
          </w:tcPr>
          <w:p w:rsidR="004D2F44" w:rsidRPr="00856D2F" w:rsidRDefault="004D2F44" w:rsidP="004D2F44">
            <w:pPr>
              <w:autoSpaceDE/>
              <w:jc w:val="center"/>
              <w:rPr>
                <w:b/>
              </w:rPr>
            </w:pPr>
            <w:r w:rsidRPr="00856D2F">
              <w:rPr>
                <w:b/>
              </w:rPr>
              <w:t>Предельные размеры земельных участков</w:t>
            </w:r>
          </w:p>
        </w:tc>
        <w:tc>
          <w:tcPr>
            <w:tcW w:w="1417" w:type="dxa"/>
            <w:vMerge w:val="restart"/>
            <w:shd w:val="clear" w:color="auto" w:fill="EAF1DD"/>
            <w:vAlign w:val="center"/>
          </w:tcPr>
          <w:p w:rsidR="004D2F44" w:rsidRPr="00856D2F" w:rsidRDefault="004D2F44" w:rsidP="004D2F44">
            <w:pPr>
              <w:autoSpaceDE/>
              <w:jc w:val="center"/>
              <w:rPr>
                <w:b/>
              </w:rPr>
            </w:pPr>
            <w:r w:rsidRPr="00856D2F">
              <w:rPr>
                <w:b/>
              </w:rPr>
              <w:t>Предельное количество этажей. Предельная высота.</w:t>
            </w:r>
          </w:p>
          <w:p w:rsidR="004D2F44" w:rsidRPr="00856D2F" w:rsidRDefault="004D2F44" w:rsidP="004D2F44">
            <w:pPr>
              <w:autoSpaceDE/>
              <w:jc w:val="center"/>
              <w:rPr>
                <w:b/>
              </w:rPr>
            </w:pPr>
            <w:r w:rsidRPr="00856D2F">
              <w:rPr>
                <w:b/>
              </w:rPr>
              <w:t>(эт./м.)</w:t>
            </w:r>
          </w:p>
        </w:tc>
        <w:tc>
          <w:tcPr>
            <w:tcW w:w="1700" w:type="dxa"/>
            <w:vMerge w:val="restart"/>
            <w:shd w:val="clear" w:color="auto" w:fill="EAF1DD"/>
            <w:noWrap/>
            <w:vAlign w:val="center"/>
          </w:tcPr>
          <w:p w:rsidR="004D2F44" w:rsidRPr="00856D2F" w:rsidRDefault="004D2F44" w:rsidP="004D2F44">
            <w:pPr>
              <w:autoSpaceDE/>
              <w:jc w:val="center"/>
              <w:rPr>
                <w:b/>
              </w:rPr>
            </w:pPr>
            <w:r w:rsidRPr="00856D2F">
              <w:rPr>
                <w:b/>
              </w:rPr>
              <w:t>Максимальный процент застройки в границах земельного участка</w:t>
            </w:r>
          </w:p>
        </w:tc>
        <w:tc>
          <w:tcPr>
            <w:tcW w:w="1137" w:type="dxa"/>
            <w:vMerge w:val="restart"/>
            <w:shd w:val="clear" w:color="auto" w:fill="EAF1DD"/>
            <w:noWrap/>
            <w:vAlign w:val="center"/>
          </w:tcPr>
          <w:p w:rsidR="004D2F44" w:rsidRPr="00856D2F" w:rsidRDefault="004D2F44" w:rsidP="004D2F44">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1986" w:type="dxa"/>
            <w:vMerge w:val="restart"/>
            <w:shd w:val="clear" w:color="auto" w:fill="EAF1DD"/>
            <w:vAlign w:val="center"/>
          </w:tcPr>
          <w:p w:rsidR="004D2F44" w:rsidRPr="00856D2F" w:rsidRDefault="004D2F44" w:rsidP="004D2F44">
            <w:pPr>
              <w:jc w:val="center"/>
              <w:rPr>
                <w:b/>
              </w:rPr>
            </w:pPr>
            <w:r w:rsidRPr="00856D2F">
              <w:rPr>
                <w:b/>
              </w:rPr>
              <w:t>Наименование ВРИ объекта капитального строительства</w:t>
            </w:r>
          </w:p>
        </w:tc>
      </w:tr>
      <w:tr w:rsidR="004D2F44" w:rsidRPr="00856D2F" w:rsidTr="00F95EBF">
        <w:trPr>
          <w:trHeight w:val="77"/>
          <w:tblHeader/>
        </w:trPr>
        <w:tc>
          <w:tcPr>
            <w:tcW w:w="1559" w:type="dxa"/>
            <w:vMerge/>
            <w:shd w:val="clear" w:color="auto" w:fill="auto"/>
            <w:vAlign w:val="center"/>
          </w:tcPr>
          <w:p w:rsidR="004D2F44" w:rsidRPr="00856D2F" w:rsidRDefault="004D2F44" w:rsidP="004D2F44">
            <w:pPr>
              <w:autoSpaceDE/>
            </w:pPr>
          </w:p>
        </w:tc>
        <w:tc>
          <w:tcPr>
            <w:tcW w:w="4109" w:type="dxa"/>
            <w:vMerge/>
            <w:shd w:val="clear" w:color="auto" w:fill="auto"/>
            <w:vAlign w:val="center"/>
          </w:tcPr>
          <w:p w:rsidR="004D2F44" w:rsidRPr="00856D2F" w:rsidRDefault="004D2F44" w:rsidP="004D2F44">
            <w:pPr>
              <w:autoSpaceDE/>
            </w:pPr>
          </w:p>
        </w:tc>
        <w:tc>
          <w:tcPr>
            <w:tcW w:w="1985" w:type="dxa"/>
            <w:gridSpan w:val="2"/>
            <w:shd w:val="clear" w:color="auto" w:fill="EAF1DD"/>
            <w:noWrap/>
            <w:vAlign w:val="center"/>
          </w:tcPr>
          <w:p w:rsidR="004D2F44" w:rsidRPr="00856D2F" w:rsidRDefault="004D2F44" w:rsidP="004D2F44">
            <w:pPr>
              <w:autoSpaceDE/>
              <w:jc w:val="center"/>
              <w:rPr>
                <w:b/>
              </w:rPr>
            </w:pPr>
            <w:r w:rsidRPr="00856D2F">
              <w:rPr>
                <w:b/>
              </w:rPr>
              <w:t>Площадь (кв. м.)</w:t>
            </w:r>
          </w:p>
        </w:tc>
        <w:tc>
          <w:tcPr>
            <w:tcW w:w="1134" w:type="dxa"/>
            <w:shd w:val="clear" w:color="auto" w:fill="EAF1DD"/>
            <w:noWrap/>
            <w:vAlign w:val="center"/>
          </w:tcPr>
          <w:p w:rsidR="004D2F44" w:rsidRPr="00856D2F" w:rsidRDefault="004D2F44" w:rsidP="004D2F44">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vMerge/>
            <w:shd w:val="clear" w:color="auto" w:fill="auto"/>
            <w:vAlign w:val="center"/>
          </w:tcPr>
          <w:p w:rsidR="004D2F44" w:rsidRPr="00856D2F" w:rsidRDefault="004D2F44" w:rsidP="004D2F44">
            <w:pPr>
              <w:autoSpaceDE/>
            </w:pPr>
          </w:p>
        </w:tc>
        <w:tc>
          <w:tcPr>
            <w:tcW w:w="1700" w:type="dxa"/>
            <w:vMerge/>
            <w:shd w:val="clear" w:color="auto" w:fill="auto"/>
            <w:vAlign w:val="center"/>
          </w:tcPr>
          <w:p w:rsidR="004D2F44" w:rsidRPr="00856D2F" w:rsidRDefault="004D2F44" w:rsidP="004D2F44">
            <w:pPr>
              <w:autoSpaceDE/>
            </w:pPr>
          </w:p>
        </w:tc>
        <w:tc>
          <w:tcPr>
            <w:tcW w:w="1137" w:type="dxa"/>
            <w:vMerge/>
            <w:shd w:val="clear" w:color="auto" w:fill="auto"/>
            <w:vAlign w:val="center"/>
          </w:tcPr>
          <w:p w:rsidR="004D2F44" w:rsidRPr="00856D2F" w:rsidRDefault="004D2F44" w:rsidP="004D2F44">
            <w:pPr>
              <w:autoSpaceDE/>
            </w:pPr>
          </w:p>
        </w:tc>
        <w:tc>
          <w:tcPr>
            <w:tcW w:w="1986" w:type="dxa"/>
            <w:vMerge/>
          </w:tcPr>
          <w:p w:rsidR="004D2F44" w:rsidRPr="00856D2F" w:rsidRDefault="004D2F44" w:rsidP="004D2F44">
            <w:pPr>
              <w:autoSpaceDE/>
            </w:pPr>
          </w:p>
        </w:tc>
      </w:tr>
      <w:tr w:rsidR="004D2F44" w:rsidRPr="00856D2F" w:rsidTr="00F95EBF">
        <w:trPr>
          <w:trHeight w:val="77"/>
          <w:tblHeader/>
        </w:trPr>
        <w:tc>
          <w:tcPr>
            <w:tcW w:w="1559" w:type="dxa"/>
            <w:vMerge/>
            <w:shd w:val="clear" w:color="auto" w:fill="auto"/>
            <w:vAlign w:val="center"/>
          </w:tcPr>
          <w:p w:rsidR="004D2F44" w:rsidRPr="00856D2F" w:rsidRDefault="004D2F44" w:rsidP="004D2F44">
            <w:pPr>
              <w:autoSpaceDE/>
            </w:pPr>
          </w:p>
        </w:tc>
        <w:tc>
          <w:tcPr>
            <w:tcW w:w="4109" w:type="dxa"/>
            <w:vMerge/>
            <w:shd w:val="clear" w:color="auto" w:fill="auto"/>
            <w:vAlign w:val="center"/>
          </w:tcPr>
          <w:p w:rsidR="004D2F44" w:rsidRPr="00856D2F" w:rsidRDefault="004D2F44" w:rsidP="004D2F44">
            <w:pPr>
              <w:autoSpaceDE/>
            </w:pPr>
          </w:p>
        </w:tc>
        <w:tc>
          <w:tcPr>
            <w:tcW w:w="992"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w:t>
            </w:r>
          </w:p>
        </w:tc>
        <w:tc>
          <w:tcPr>
            <w:tcW w:w="993"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ax</w:t>
            </w:r>
          </w:p>
        </w:tc>
        <w:tc>
          <w:tcPr>
            <w:tcW w:w="1134"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7" w:type="dxa"/>
            <w:vMerge/>
            <w:shd w:val="clear" w:color="auto" w:fill="auto"/>
            <w:vAlign w:val="center"/>
          </w:tcPr>
          <w:p w:rsidR="004D2F44" w:rsidRPr="00856D2F" w:rsidRDefault="004D2F44" w:rsidP="004D2F44">
            <w:pPr>
              <w:autoSpaceDE/>
            </w:pPr>
          </w:p>
        </w:tc>
        <w:tc>
          <w:tcPr>
            <w:tcW w:w="1700" w:type="dxa"/>
            <w:vMerge/>
            <w:shd w:val="clear" w:color="auto" w:fill="auto"/>
            <w:vAlign w:val="center"/>
          </w:tcPr>
          <w:p w:rsidR="004D2F44" w:rsidRPr="00856D2F" w:rsidRDefault="004D2F44" w:rsidP="004D2F44">
            <w:pPr>
              <w:autoSpaceDE/>
              <w:jc w:val="center"/>
            </w:pPr>
          </w:p>
        </w:tc>
        <w:tc>
          <w:tcPr>
            <w:tcW w:w="1137" w:type="dxa"/>
            <w:vMerge/>
            <w:shd w:val="clear" w:color="auto" w:fill="auto"/>
            <w:vAlign w:val="center"/>
          </w:tcPr>
          <w:p w:rsidR="004D2F44" w:rsidRPr="00856D2F" w:rsidRDefault="004D2F44" w:rsidP="004D2F44">
            <w:pPr>
              <w:autoSpaceDE/>
              <w:jc w:val="center"/>
            </w:pPr>
          </w:p>
        </w:tc>
        <w:tc>
          <w:tcPr>
            <w:tcW w:w="1986" w:type="dxa"/>
            <w:vMerge/>
          </w:tcPr>
          <w:p w:rsidR="004D2F44" w:rsidRPr="00856D2F" w:rsidRDefault="004D2F44" w:rsidP="004D2F44">
            <w:pPr>
              <w:autoSpaceDE/>
              <w:jc w:val="center"/>
            </w:pPr>
          </w:p>
        </w:tc>
      </w:tr>
      <w:tr w:rsidR="004D2F44" w:rsidRPr="00856D2F" w:rsidTr="00F95EBF">
        <w:trPr>
          <w:trHeight w:val="282"/>
        </w:trPr>
        <w:tc>
          <w:tcPr>
            <w:tcW w:w="1559" w:type="dxa"/>
            <w:shd w:val="clear" w:color="auto" w:fill="auto"/>
            <w:vAlign w:val="center"/>
          </w:tcPr>
          <w:p w:rsidR="004D2F44" w:rsidRPr="00856D2F" w:rsidRDefault="004D2F44" w:rsidP="004D2F44">
            <w:pPr>
              <w:autoSpaceDE/>
              <w:jc w:val="center"/>
            </w:pPr>
            <w:r w:rsidRPr="00856D2F">
              <w:t>Ведение огородничества 13.1</w:t>
            </w:r>
          </w:p>
        </w:tc>
        <w:tc>
          <w:tcPr>
            <w:tcW w:w="4109" w:type="dxa"/>
            <w:shd w:val="clear" w:color="auto" w:fill="auto"/>
            <w:vAlign w:val="center"/>
          </w:tcPr>
          <w:p w:rsidR="004D2F44" w:rsidRPr="00856D2F" w:rsidRDefault="001B1FBB" w:rsidP="001B1FBB">
            <w:pPr>
              <w:jc w:val="center"/>
            </w:pPr>
            <w:r w:rsidRPr="00856D2F">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992" w:type="dxa"/>
            <w:shd w:val="clear" w:color="auto" w:fill="auto"/>
            <w:vAlign w:val="center"/>
          </w:tcPr>
          <w:p w:rsidR="004D2F44" w:rsidRPr="00856D2F" w:rsidRDefault="004D2F44" w:rsidP="004D2F44">
            <w:pPr>
              <w:autoSpaceDE/>
              <w:jc w:val="center"/>
            </w:pPr>
            <w:r w:rsidRPr="00856D2F">
              <w:t xml:space="preserve">400 </w:t>
            </w:r>
          </w:p>
        </w:tc>
        <w:tc>
          <w:tcPr>
            <w:tcW w:w="993" w:type="dxa"/>
            <w:shd w:val="clear" w:color="auto" w:fill="auto"/>
            <w:vAlign w:val="center"/>
          </w:tcPr>
          <w:p w:rsidR="004D2F44" w:rsidRPr="00856D2F" w:rsidRDefault="004D2F44" w:rsidP="004D2F44">
            <w:pPr>
              <w:autoSpaceDE/>
              <w:jc w:val="center"/>
            </w:pPr>
            <w:r w:rsidRPr="00856D2F">
              <w:t>2000</w:t>
            </w:r>
          </w:p>
        </w:tc>
        <w:tc>
          <w:tcPr>
            <w:tcW w:w="1134" w:type="dxa"/>
            <w:shd w:val="clear" w:color="auto" w:fill="auto"/>
            <w:vAlign w:val="center"/>
          </w:tcPr>
          <w:p w:rsidR="004D2F44" w:rsidRPr="00856D2F" w:rsidRDefault="004D2F44" w:rsidP="004D2F44">
            <w:pPr>
              <w:autoSpaceDE/>
              <w:jc w:val="center"/>
            </w:pPr>
            <w:r w:rsidRPr="00856D2F">
              <w:t>12/50</w:t>
            </w:r>
          </w:p>
          <w:p w:rsidR="004D2F44" w:rsidRPr="00856D2F" w:rsidRDefault="004D2F44" w:rsidP="004D2F44">
            <w:pPr>
              <w:autoSpaceDE/>
              <w:jc w:val="center"/>
            </w:pPr>
            <w:proofErr w:type="gramStart"/>
            <w:r w:rsidRPr="00856D2F">
              <w:t>(ширина земельных участков вдоль фронта улицы (проезда)</w:t>
            </w:r>
            <w:proofErr w:type="gramEnd"/>
          </w:p>
        </w:tc>
        <w:tc>
          <w:tcPr>
            <w:tcW w:w="4254" w:type="dxa"/>
            <w:gridSpan w:val="3"/>
            <w:shd w:val="clear" w:color="auto" w:fill="auto"/>
            <w:vAlign w:val="center"/>
          </w:tcPr>
          <w:p w:rsidR="004D2F44" w:rsidRPr="00856D2F" w:rsidRDefault="004D2F44" w:rsidP="004D2F44">
            <w:pPr>
              <w:autoSpaceDE/>
              <w:jc w:val="center"/>
            </w:pPr>
            <w:r w:rsidRPr="00856D2F">
              <w:t>не подлежат установлению</w:t>
            </w:r>
          </w:p>
        </w:tc>
        <w:tc>
          <w:tcPr>
            <w:tcW w:w="1986" w:type="dxa"/>
            <w:shd w:val="clear" w:color="auto" w:fill="auto"/>
            <w:vAlign w:val="center"/>
          </w:tcPr>
          <w:p w:rsidR="004D2F44" w:rsidRPr="00856D2F" w:rsidRDefault="004D2F44" w:rsidP="004D2F44">
            <w:pPr>
              <w:autoSpaceDE/>
              <w:jc w:val="center"/>
            </w:pPr>
            <w:r w:rsidRPr="00856D2F">
              <w:rPr>
                <w:rFonts w:eastAsia="SimSun"/>
                <w:bCs/>
                <w:szCs w:val="22"/>
              </w:rPr>
              <w:t>- Хозяйственные строения</w:t>
            </w:r>
          </w:p>
        </w:tc>
      </w:tr>
      <w:tr w:rsidR="004D2F44" w:rsidRPr="00856D2F" w:rsidTr="00F95EBF">
        <w:trPr>
          <w:trHeight w:val="1159"/>
        </w:trPr>
        <w:tc>
          <w:tcPr>
            <w:tcW w:w="1559"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jc w:val="center"/>
            </w:pPr>
            <w:r w:rsidRPr="00856D2F">
              <w:t>Ведение садоводства 13.2</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1B1FBB" w:rsidP="001B1FBB">
            <w:pPr>
              <w:jc w:val="center"/>
            </w:pPr>
            <w:r w:rsidRPr="00856D2F">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w:t>
            </w:r>
            <w:r w:rsidRPr="00856D2F">
              <w:lastRenderedPageBreak/>
              <w:t>разрешенного использования с кодом 2.1, хозяйственных построек и гаражей</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 xml:space="preserve">400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jc w:val="center"/>
            </w:pPr>
            <w:r w:rsidRPr="00856D2F">
              <w:t>2000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jc w:val="center"/>
            </w:pPr>
            <w:r w:rsidRPr="00856D2F">
              <w:t>12/50</w:t>
            </w:r>
          </w:p>
          <w:p w:rsidR="004D2F44" w:rsidRPr="00856D2F" w:rsidRDefault="004D2F44" w:rsidP="004D2F44">
            <w:pPr>
              <w:jc w:val="center"/>
            </w:pPr>
            <w:proofErr w:type="gramStart"/>
            <w:r w:rsidRPr="00856D2F">
              <w:t xml:space="preserve">(ширина земельных участков вдоль </w:t>
            </w:r>
            <w:r w:rsidRPr="00856D2F">
              <w:lastRenderedPageBreak/>
              <w:t>фронта улицы (проезда)</w:t>
            </w:r>
            <w:proofErr w:type="gramEnd"/>
          </w:p>
        </w:tc>
        <w:tc>
          <w:tcPr>
            <w:tcW w:w="1417"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lastRenderedPageBreak/>
              <w:t>3/12</w:t>
            </w:r>
          </w:p>
        </w:tc>
        <w:tc>
          <w:tcPr>
            <w:tcW w:w="1700" w:type="dxa"/>
            <w:vMerge w:val="restart"/>
            <w:tcBorders>
              <w:top w:val="single" w:sz="4" w:space="0" w:color="auto"/>
              <w:left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40 %</w:t>
            </w:r>
          </w:p>
        </w:tc>
        <w:tc>
          <w:tcPr>
            <w:tcW w:w="113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3</w:t>
            </w:r>
          </w:p>
        </w:tc>
        <w:tc>
          <w:tcPr>
            <w:tcW w:w="1986" w:type="dxa"/>
            <w:vMerge w:val="restart"/>
            <w:tcBorders>
              <w:top w:val="single" w:sz="4" w:space="0" w:color="auto"/>
              <w:left w:val="single" w:sz="4" w:space="0" w:color="auto"/>
              <w:right w:val="single" w:sz="4" w:space="0" w:color="auto"/>
            </w:tcBorders>
            <w:vAlign w:val="center"/>
          </w:tcPr>
          <w:p w:rsidR="004D2F44" w:rsidRPr="00856D2F" w:rsidRDefault="004D2F44" w:rsidP="004D2F44">
            <w:pPr>
              <w:widowControl/>
              <w:suppressAutoHyphens w:val="0"/>
              <w:overflowPunct/>
              <w:autoSpaceDE/>
              <w:autoSpaceDN w:val="0"/>
              <w:spacing w:line="312" w:lineRule="auto"/>
              <w:jc w:val="center"/>
              <w:rPr>
                <w:szCs w:val="24"/>
                <w:lang w:eastAsia="ru-RU"/>
              </w:rPr>
            </w:pPr>
            <w:r w:rsidRPr="00856D2F">
              <w:rPr>
                <w:szCs w:val="24"/>
                <w:lang w:eastAsia="ru-RU"/>
              </w:rPr>
              <w:t>- Садовый дом;</w:t>
            </w:r>
          </w:p>
          <w:p w:rsidR="004D2F44" w:rsidRPr="00856D2F" w:rsidRDefault="004D2F44" w:rsidP="004D2F44">
            <w:pPr>
              <w:suppressAutoHyphens w:val="0"/>
              <w:overflowPunct/>
              <w:autoSpaceDE/>
              <w:autoSpaceDN w:val="0"/>
              <w:ind w:left="57" w:right="57"/>
              <w:jc w:val="center"/>
              <w:rPr>
                <w:color w:val="000000"/>
                <w:szCs w:val="24"/>
                <w:lang w:eastAsia="ru-RU" w:bidi="ru-RU"/>
              </w:rPr>
            </w:pPr>
            <w:r w:rsidRPr="00856D2F">
              <w:rPr>
                <w:color w:val="000000"/>
                <w:szCs w:val="24"/>
                <w:lang w:eastAsia="ru-RU" w:bidi="ru-RU"/>
              </w:rPr>
              <w:t>- Индивидуальный гараж;</w:t>
            </w:r>
          </w:p>
          <w:p w:rsidR="004D2F44" w:rsidRPr="00856D2F" w:rsidRDefault="004D2F44" w:rsidP="004D2F44">
            <w:pPr>
              <w:autoSpaceDE/>
              <w:jc w:val="center"/>
            </w:pPr>
            <w:r w:rsidRPr="00856D2F">
              <w:rPr>
                <w:color w:val="000000"/>
                <w:szCs w:val="24"/>
                <w:lang w:eastAsia="ru-RU" w:bidi="ru-RU"/>
              </w:rPr>
              <w:t xml:space="preserve">- Хозяйственная </w:t>
            </w:r>
            <w:r w:rsidRPr="00856D2F">
              <w:rPr>
                <w:color w:val="000000"/>
                <w:szCs w:val="24"/>
                <w:lang w:eastAsia="ru-RU" w:bidi="ru-RU"/>
              </w:rPr>
              <w:lastRenderedPageBreak/>
              <w:t>постройка</w:t>
            </w:r>
          </w:p>
        </w:tc>
      </w:tr>
      <w:tr w:rsidR="004D2F44" w:rsidRPr="00856D2F" w:rsidTr="00F95EBF">
        <w:trPr>
          <w:trHeight w:val="892"/>
        </w:trPr>
        <w:tc>
          <w:tcPr>
            <w:tcW w:w="1559"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4109"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1700"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113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rPr>
                <w:lang w:eastAsia="ru-RU"/>
              </w:rPr>
              <w:t>максимальная высота оград – 1,8 м.; минимальный отступ застройки от красной линии улицы - 5 м.</w:t>
            </w:r>
          </w:p>
        </w:tc>
        <w:tc>
          <w:tcPr>
            <w:tcW w:w="1986" w:type="dxa"/>
            <w:vMerge/>
            <w:tcBorders>
              <w:left w:val="single" w:sz="4" w:space="0" w:color="auto"/>
              <w:bottom w:val="single" w:sz="4" w:space="0" w:color="auto"/>
              <w:right w:val="single" w:sz="4" w:space="0" w:color="auto"/>
            </w:tcBorders>
            <w:vAlign w:val="center"/>
          </w:tcPr>
          <w:p w:rsidR="004D2F44" w:rsidRPr="00856D2F" w:rsidRDefault="004D2F44" w:rsidP="004D2F44">
            <w:pPr>
              <w:widowControl/>
              <w:suppressAutoHyphens w:val="0"/>
              <w:overflowPunct/>
              <w:autoSpaceDE/>
              <w:autoSpaceDN w:val="0"/>
              <w:spacing w:line="312" w:lineRule="auto"/>
              <w:jc w:val="center"/>
              <w:rPr>
                <w:szCs w:val="24"/>
                <w:lang w:eastAsia="ru-RU"/>
              </w:rPr>
            </w:pPr>
          </w:p>
        </w:tc>
      </w:tr>
      <w:tr w:rsidR="00F95EBF"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lastRenderedPageBreak/>
              <w:t>Историко-культурная деятельность 9.3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roofErr w:type="gramStart"/>
            <w:r w:rsidRPr="00856D2F">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roofErr w:type="gramEnd"/>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-/20</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1138"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5</w:t>
            </w:r>
          </w:p>
        </w:tc>
        <w:tc>
          <w:tcPr>
            <w:tcW w:w="1985" w:type="dxa"/>
            <w:tcBorders>
              <w:top w:val="single" w:sz="4" w:space="0" w:color="auto"/>
              <w:left w:val="single" w:sz="4" w:space="0" w:color="auto"/>
              <w:bottom w:val="single" w:sz="4" w:space="0" w:color="auto"/>
              <w:right w:val="single" w:sz="4" w:space="0" w:color="auto"/>
            </w:tcBorders>
            <w:vAlign w:val="center"/>
          </w:tcPr>
          <w:p w:rsidR="00F95EBF" w:rsidRPr="00856D2F" w:rsidRDefault="00F95EBF" w:rsidP="00E865DC">
            <w:pPr>
              <w:jc w:val="center"/>
            </w:pPr>
            <w:r w:rsidRPr="00856D2F">
              <w:t xml:space="preserve">- Объект </w:t>
            </w:r>
            <w:proofErr w:type="gramStart"/>
            <w:r w:rsidRPr="00856D2F">
              <w:t>культурного</w:t>
            </w:r>
            <w:proofErr w:type="gramEnd"/>
          </w:p>
          <w:p w:rsidR="00F95EBF" w:rsidRPr="00856D2F" w:rsidRDefault="00F95EBF" w:rsidP="00E865DC">
            <w:pPr>
              <w:jc w:val="center"/>
            </w:pPr>
            <w:r w:rsidRPr="00856D2F">
              <w:t>наследия;</w:t>
            </w:r>
          </w:p>
          <w:p w:rsidR="00F95EBF" w:rsidRPr="00856D2F" w:rsidRDefault="00F95EBF" w:rsidP="00E865DC">
            <w:pPr>
              <w:jc w:val="center"/>
            </w:pPr>
            <w:r w:rsidRPr="00856D2F">
              <w:t>- Памятник истории и</w:t>
            </w:r>
          </w:p>
          <w:p w:rsidR="00F95EBF" w:rsidRPr="00856D2F" w:rsidRDefault="00F95EBF" w:rsidP="00E865DC">
            <w:pPr>
              <w:jc w:val="center"/>
            </w:pPr>
            <w:r w:rsidRPr="00856D2F">
              <w:t>культуры;</w:t>
            </w:r>
          </w:p>
          <w:p w:rsidR="00F95EBF" w:rsidRPr="00856D2F" w:rsidRDefault="00F95EBF" w:rsidP="00E865DC">
            <w:pPr>
              <w:jc w:val="center"/>
            </w:pPr>
            <w:r w:rsidRPr="00856D2F">
              <w:t>- Ансамбль</w:t>
            </w:r>
          </w:p>
        </w:tc>
      </w:tr>
      <w:tr w:rsidR="00231E15" w:rsidRPr="00856D2F" w:rsidTr="00F95EBF">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4D2F44">
            <w:pPr>
              <w:jc w:val="center"/>
            </w:pPr>
            <w:r w:rsidRPr="00856D2F">
              <w:t xml:space="preserve">Земельные </w:t>
            </w:r>
            <w:r w:rsidRPr="00856D2F">
              <w:lastRenderedPageBreak/>
              <w:t>участки (территории) общего пользования 12.0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B07C77">
            <w:r w:rsidRPr="00856D2F">
              <w:lastRenderedPageBreak/>
              <w:t>Земельные участки общего пользования.</w:t>
            </w:r>
          </w:p>
          <w:p w:rsidR="00231E15" w:rsidRPr="00856D2F" w:rsidRDefault="00231E15" w:rsidP="00B07C77">
            <w:pPr>
              <w:jc w:val="center"/>
            </w:pPr>
            <w:r w:rsidRPr="00856D2F">
              <w:lastRenderedPageBreak/>
              <w:t>Содержание данного вида разрешенного использования включает в себя содержание видов разрешенного использования с кодами 12.0.1 - 12.0.2</w:t>
            </w:r>
          </w:p>
        </w:tc>
        <w:tc>
          <w:tcPr>
            <w:tcW w:w="737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4D2F44">
            <w:pPr>
              <w:autoSpaceDE/>
              <w:jc w:val="center"/>
              <w:rPr>
                <w:rStyle w:val="FontStyle102"/>
                <w:rFonts w:eastAsia="SimSun"/>
                <w:b w:val="0"/>
                <w:sz w:val="20"/>
                <w:szCs w:val="20"/>
              </w:rPr>
            </w:pPr>
            <w:r w:rsidRPr="00856D2F">
              <w:lastRenderedPageBreak/>
              <w:t>не подлежат установлению</w:t>
            </w:r>
          </w:p>
        </w:tc>
        <w:tc>
          <w:tcPr>
            <w:tcW w:w="1986" w:type="dxa"/>
            <w:tcBorders>
              <w:top w:val="single" w:sz="4" w:space="0" w:color="auto"/>
              <w:left w:val="single" w:sz="4" w:space="0" w:color="auto"/>
              <w:bottom w:val="single" w:sz="4" w:space="0" w:color="auto"/>
              <w:right w:val="single" w:sz="4" w:space="0" w:color="auto"/>
            </w:tcBorders>
            <w:shd w:val="clear" w:color="auto" w:fill="auto"/>
            <w:vAlign w:val="center"/>
          </w:tcPr>
          <w:p w:rsidR="00F81A33" w:rsidRPr="00856D2F" w:rsidRDefault="00F81A33" w:rsidP="00F81A33">
            <w:pPr>
              <w:autoSpaceDE/>
              <w:autoSpaceDN w:val="0"/>
              <w:jc w:val="center"/>
              <w:rPr>
                <w:rFonts w:eastAsia="SimSun"/>
                <w:bCs/>
                <w:szCs w:val="22"/>
              </w:rPr>
            </w:pPr>
            <w:r w:rsidRPr="00856D2F">
              <w:rPr>
                <w:rFonts w:eastAsia="SimSun"/>
                <w:bCs/>
                <w:szCs w:val="22"/>
              </w:rPr>
              <w:t xml:space="preserve">- Автомобильные </w:t>
            </w:r>
            <w:r w:rsidRPr="00856D2F">
              <w:rPr>
                <w:rFonts w:eastAsia="SimSun"/>
                <w:bCs/>
                <w:szCs w:val="22"/>
              </w:rPr>
              <w:lastRenderedPageBreak/>
              <w:t>дороги;</w:t>
            </w:r>
          </w:p>
          <w:p w:rsidR="00F81A33" w:rsidRPr="00856D2F" w:rsidRDefault="00F81A33" w:rsidP="00F81A33">
            <w:pPr>
              <w:autoSpaceDE/>
              <w:autoSpaceDN w:val="0"/>
              <w:jc w:val="center"/>
              <w:rPr>
                <w:rFonts w:eastAsia="SimSun"/>
                <w:bCs/>
                <w:szCs w:val="22"/>
              </w:rPr>
            </w:pPr>
            <w:r w:rsidRPr="00856D2F">
              <w:rPr>
                <w:rFonts w:eastAsia="SimSun"/>
                <w:bCs/>
                <w:szCs w:val="22"/>
              </w:rPr>
              <w:t>- Набережные;</w:t>
            </w:r>
          </w:p>
          <w:p w:rsidR="00F81A33" w:rsidRPr="00856D2F" w:rsidRDefault="00F81A33" w:rsidP="00F81A33">
            <w:pPr>
              <w:autoSpaceDE/>
              <w:autoSpaceDN w:val="0"/>
              <w:jc w:val="center"/>
              <w:rPr>
                <w:rFonts w:eastAsia="SimSun"/>
                <w:bCs/>
                <w:szCs w:val="22"/>
              </w:rPr>
            </w:pPr>
            <w:r w:rsidRPr="00856D2F">
              <w:rPr>
                <w:rFonts w:eastAsia="SimSun"/>
                <w:bCs/>
                <w:szCs w:val="22"/>
              </w:rPr>
              <w:t xml:space="preserve">- Скверы; </w:t>
            </w:r>
          </w:p>
          <w:p w:rsidR="00F81A33" w:rsidRPr="00856D2F" w:rsidRDefault="00F81A33" w:rsidP="00F81A33">
            <w:pPr>
              <w:autoSpaceDE/>
              <w:autoSpaceDN w:val="0"/>
              <w:jc w:val="center"/>
              <w:rPr>
                <w:rFonts w:eastAsia="SimSun"/>
                <w:bCs/>
                <w:szCs w:val="22"/>
              </w:rPr>
            </w:pPr>
            <w:r w:rsidRPr="00856D2F">
              <w:rPr>
                <w:rFonts w:eastAsia="SimSun"/>
                <w:bCs/>
                <w:szCs w:val="22"/>
              </w:rPr>
              <w:t>- Бульвары;</w:t>
            </w:r>
          </w:p>
          <w:p w:rsidR="00F81A33" w:rsidRPr="00856D2F" w:rsidRDefault="00F81A33" w:rsidP="00F81A33">
            <w:pPr>
              <w:autoSpaceDE/>
              <w:autoSpaceDN w:val="0"/>
              <w:jc w:val="center"/>
              <w:rPr>
                <w:rFonts w:eastAsia="SimSun"/>
                <w:bCs/>
                <w:szCs w:val="22"/>
              </w:rPr>
            </w:pPr>
            <w:r w:rsidRPr="00856D2F">
              <w:rPr>
                <w:rFonts w:eastAsia="SimSun"/>
                <w:bCs/>
                <w:szCs w:val="22"/>
              </w:rPr>
              <w:t>- Велодорожки;</w:t>
            </w:r>
          </w:p>
          <w:p w:rsidR="00F81A33" w:rsidRPr="00856D2F" w:rsidRDefault="00F81A33" w:rsidP="00F81A33">
            <w:pPr>
              <w:autoSpaceDE/>
              <w:autoSpaceDN w:val="0"/>
              <w:jc w:val="center"/>
              <w:rPr>
                <w:rFonts w:eastAsia="SimSun"/>
                <w:bCs/>
                <w:szCs w:val="22"/>
              </w:rPr>
            </w:pPr>
            <w:r w:rsidRPr="00856D2F">
              <w:rPr>
                <w:rFonts w:eastAsia="SimSun"/>
                <w:bCs/>
                <w:szCs w:val="22"/>
              </w:rPr>
              <w:t>- Площади;</w:t>
            </w:r>
          </w:p>
          <w:p w:rsidR="00F81A33" w:rsidRPr="00856D2F" w:rsidRDefault="00F81A33" w:rsidP="00F81A33">
            <w:pPr>
              <w:autoSpaceDE/>
              <w:autoSpaceDN w:val="0"/>
              <w:jc w:val="center"/>
              <w:rPr>
                <w:rFonts w:eastAsia="SimSun"/>
                <w:bCs/>
                <w:szCs w:val="22"/>
              </w:rPr>
            </w:pPr>
            <w:r w:rsidRPr="00856D2F">
              <w:rPr>
                <w:rFonts w:eastAsia="SimSun"/>
                <w:bCs/>
                <w:szCs w:val="22"/>
              </w:rPr>
              <w:t>- Малые архитектурные формы;</w:t>
            </w:r>
          </w:p>
          <w:p w:rsidR="00F81A33" w:rsidRPr="00856D2F" w:rsidRDefault="00F81A33" w:rsidP="00F81A33">
            <w:pPr>
              <w:autoSpaceDE/>
              <w:autoSpaceDN w:val="0"/>
              <w:jc w:val="center"/>
              <w:rPr>
                <w:rFonts w:eastAsia="SimSun"/>
                <w:bCs/>
                <w:szCs w:val="22"/>
              </w:rPr>
            </w:pPr>
            <w:r w:rsidRPr="00856D2F">
              <w:rPr>
                <w:rFonts w:eastAsia="SimSun"/>
                <w:bCs/>
                <w:szCs w:val="22"/>
              </w:rPr>
              <w:t>- Памятники;</w:t>
            </w:r>
          </w:p>
          <w:p w:rsidR="00231E15" w:rsidRPr="00856D2F" w:rsidRDefault="00F81A33" w:rsidP="00F81A33">
            <w:pPr>
              <w:autoSpaceDE/>
              <w:jc w:val="center"/>
              <w:rPr>
                <w:rStyle w:val="FontStyle102"/>
                <w:rFonts w:eastAsia="SimSun"/>
                <w:b w:val="0"/>
                <w:sz w:val="20"/>
                <w:szCs w:val="20"/>
              </w:rPr>
            </w:pPr>
            <w:r w:rsidRPr="00856D2F">
              <w:rPr>
                <w:rFonts w:eastAsia="SimSun"/>
                <w:bCs/>
                <w:szCs w:val="22"/>
              </w:rPr>
              <w:t>- Общественные туалеты</w:t>
            </w:r>
          </w:p>
        </w:tc>
      </w:tr>
    </w:tbl>
    <w:p w:rsidR="004D2F44" w:rsidRPr="00856D2F" w:rsidRDefault="004D2F44" w:rsidP="004D2F44">
      <w:pPr>
        <w:jc w:val="center"/>
        <w:rPr>
          <w:sz w:val="24"/>
          <w:szCs w:val="24"/>
          <w:shd w:val="clear" w:color="auto" w:fill="FFFFFF"/>
        </w:rPr>
      </w:pPr>
    </w:p>
    <w:p w:rsidR="004D2F44" w:rsidRPr="00856D2F" w:rsidRDefault="004D2F44" w:rsidP="005C6779">
      <w:pPr>
        <w:tabs>
          <w:tab w:val="left" w:pos="1320"/>
        </w:tabs>
        <w:rPr>
          <w:sz w:val="24"/>
          <w:szCs w:val="24"/>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8"/>
        <w:gridCol w:w="4108"/>
        <w:gridCol w:w="992"/>
        <w:gridCol w:w="993"/>
        <w:gridCol w:w="1134"/>
        <w:gridCol w:w="1417"/>
        <w:gridCol w:w="1701"/>
        <w:gridCol w:w="1137"/>
        <w:gridCol w:w="1987"/>
      </w:tblGrid>
      <w:tr w:rsidR="005C6779" w:rsidRPr="00856D2F" w:rsidTr="00E865DC">
        <w:trPr>
          <w:trHeight w:val="78"/>
          <w:tblHeader/>
        </w:trPr>
        <w:tc>
          <w:tcPr>
            <w:tcW w:w="15027" w:type="dxa"/>
            <w:gridSpan w:val="9"/>
            <w:shd w:val="clear" w:color="auto" w:fill="C6D9F1"/>
            <w:vAlign w:val="center"/>
          </w:tcPr>
          <w:p w:rsidR="005C6779" w:rsidRPr="00856D2F" w:rsidRDefault="005C6779" w:rsidP="00E865DC">
            <w:pPr>
              <w:jc w:val="center"/>
              <w:rPr>
                <w:b/>
              </w:rPr>
            </w:pPr>
            <w:r w:rsidRPr="005C6779">
              <w:rPr>
                <w:b/>
                <w:sz w:val="24"/>
                <w:szCs w:val="24"/>
              </w:rPr>
              <w:t>Условно разрешенные виды использования</w:t>
            </w:r>
          </w:p>
        </w:tc>
      </w:tr>
      <w:tr w:rsidR="005C6779" w:rsidRPr="00856D2F" w:rsidTr="00E865DC">
        <w:trPr>
          <w:trHeight w:val="78"/>
          <w:tblHeader/>
        </w:trPr>
        <w:tc>
          <w:tcPr>
            <w:tcW w:w="1559" w:type="dxa"/>
            <w:vMerge w:val="restart"/>
            <w:shd w:val="clear" w:color="auto" w:fill="EAF1DD"/>
            <w:vAlign w:val="center"/>
          </w:tcPr>
          <w:p w:rsidR="005C6779" w:rsidRPr="00856D2F" w:rsidRDefault="005C6779" w:rsidP="00E865DC">
            <w:pPr>
              <w:autoSpaceDE/>
              <w:jc w:val="center"/>
              <w:rPr>
                <w:b/>
              </w:rPr>
            </w:pPr>
            <w:r w:rsidRPr="00856D2F">
              <w:rPr>
                <w:b/>
              </w:rPr>
              <w:t>Наименование и код ВРИ</w:t>
            </w:r>
          </w:p>
        </w:tc>
        <w:tc>
          <w:tcPr>
            <w:tcW w:w="4109" w:type="dxa"/>
            <w:vMerge w:val="restart"/>
            <w:shd w:val="clear" w:color="auto" w:fill="EAF1DD"/>
            <w:noWrap/>
            <w:vAlign w:val="center"/>
          </w:tcPr>
          <w:p w:rsidR="005C6779" w:rsidRPr="00856D2F" w:rsidRDefault="005C6779" w:rsidP="00E865DC">
            <w:pPr>
              <w:autoSpaceDE/>
              <w:jc w:val="center"/>
              <w:rPr>
                <w:b/>
              </w:rPr>
            </w:pPr>
            <w:r w:rsidRPr="00856D2F">
              <w:rPr>
                <w:b/>
              </w:rPr>
              <w:t>Описание ВРИ</w:t>
            </w:r>
          </w:p>
        </w:tc>
        <w:tc>
          <w:tcPr>
            <w:tcW w:w="3119" w:type="dxa"/>
            <w:gridSpan w:val="3"/>
            <w:shd w:val="clear" w:color="auto" w:fill="EAF1DD"/>
            <w:vAlign w:val="center"/>
          </w:tcPr>
          <w:p w:rsidR="005C6779" w:rsidRPr="00856D2F" w:rsidRDefault="005C6779" w:rsidP="00E865DC">
            <w:pPr>
              <w:autoSpaceDE/>
              <w:jc w:val="center"/>
              <w:rPr>
                <w:b/>
              </w:rPr>
            </w:pPr>
            <w:r w:rsidRPr="00856D2F">
              <w:rPr>
                <w:b/>
              </w:rPr>
              <w:t>Предельные размеры земельных участков</w:t>
            </w:r>
          </w:p>
        </w:tc>
        <w:tc>
          <w:tcPr>
            <w:tcW w:w="1417" w:type="dxa"/>
            <w:vMerge w:val="restart"/>
            <w:shd w:val="clear" w:color="auto" w:fill="EAF1DD"/>
            <w:vAlign w:val="center"/>
          </w:tcPr>
          <w:p w:rsidR="005C6779" w:rsidRPr="00856D2F" w:rsidRDefault="005C6779" w:rsidP="00E865DC">
            <w:pPr>
              <w:autoSpaceDE/>
              <w:jc w:val="center"/>
              <w:rPr>
                <w:b/>
              </w:rPr>
            </w:pPr>
            <w:r w:rsidRPr="00856D2F">
              <w:rPr>
                <w:b/>
              </w:rPr>
              <w:t>Предельное количество этажей. Предельная высота.</w:t>
            </w:r>
          </w:p>
          <w:p w:rsidR="005C6779" w:rsidRPr="00856D2F" w:rsidRDefault="005C6779" w:rsidP="00E865DC">
            <w:pPr>
              <w:autoSpaceDE/>
              <w:jc w:val="center"/>
              <w:rPr>
                <w:b/>
              </w:rPr>
            </w:pPr>
            <w:r w:rsidRPr="00856D2F">
              <w:rPr>
                <w:b/>
              </w:rPr>
              <w:t>(эт./м.)</w:t>
            </w:r>
          </w:p>
        </w:tc>
        <w:tc>
          <w:tcPr>
            <w:tcW w:w="1701" w:type="dxa"/>
            <w:vMerge w:val="restart"/>
            <w:shd w:val="clear" w:color="auto" w:fill="EAF1DD"/>
            <w:noWrap/>
            <w:vAlign w:val="center"/>
          </w:tcPr>
          <w:p w:rsidR="005C6779" w:rsidRPr="00856D2F" w:rsidRDefault="005C6779" w:rsidP="00E865DC">
            <w:pPr>
              <w:autoSpaceDE/>
              <w:jc w:val="center"/>
              <w:rPr>
                <w:b/>
              </w:rPr>
            </w:pPr>
            <w:r w:rsidRPr="00856D2F">
              <w:rPr>
                <w:b/>
              </w:rPr>
              <w:t>Максимальный процент застройки в границах земельного участка</w:t>
            </w:r>
          </w:p>
        </w:tc>
        <w:tc>
          <w:tcPr>
            <w:tcW w:w="1135" w:type="dxa"/>
            <w:vMerge w:val="restart"/>
            <w:shd w:val="clear" w:color="auto" w:fill="EAF1DD"/>
            <w:noWrap/>
            <w:vAlign w:val="center"/>
          </w:tcPr>
          <w:p w:rsidR="005C6779" w:rsidRPr="00856D2F" w:rsidRDefault="005C6779" w:rsidP="00E865DC">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1987" w:type="dxa"/>
            <w:vMerge w:val="restart"/>
            <w:shd w:val="clear" w:color="auto" w:fill="EAF1DD"/>
            <w:vAlign w:val="center"/>
          </w:tcPr>
          <w:p w:rsidR="005C6779" w:rsidRPr="00856D2F" w:rsidRDefault="005C6779" w:rsidP="00E865DC">
            <w:pPr>
              <w:jc w:val="center"/>
              <w:rPr>
                <w:b/>
              </w:rPr>
            </w:pPr>
            <w:r w:rsidRPr="00856D2F">
              <w:rPr>
                <w:b/>
              </w:rPr>
              <w:t>Наименование ВРИ объекта капитального строительства</w:t>
            </w:r>
          </w:p>
        </w:tc>
      </w:tr>
      <w:tr w:rsidR="005C6779" w:rsidRPr="00856D2F" w:rsidTr="00E865DC">
        <w:trPr>
          <w:trHeight w:val="77"/>
          <w:tblHeader/>
        </w:trPr>
        <w:tc>
          <w:tcPr>
            <w:tcW w:w="1559" w:type="dxa"/>
            <w:vMerge/>
            <w:shd w:val="clear" w:color="auto" w:fill="auto"/>
            <w:vAlign w:val="center"/>
          </w:tcPr>
          <w:p w:rsidR="005C6779" w:rsidRPr="00856D2F" w:rsidRDefault="005C6779" w:rsidP="00E865DC">
            <w:pPr>
              <w:autoSpaceDE/>
            </w:pPr>
          </w:p>
        </w:tc>
        <w:tc>
          <w:tcPr>
            <w:tcW w:w="4109" w:type="dxa"/>
            <w:vMerge/>
            <w:shd w:val="clear" w:color="auto" w:fill="auto"/>
            <w:vAlign w:val="center"/>
          </w:tcPr>
          <w:p w:rsidR="005C6779" w:rsidRPr="00856D2F" w:rsidRDefault="005C6779" w:rsidP="00E865DC">
            <w:pPr>
              <w:autoSpaceDE/>
            </w:pPr>
          </w:p>
        </w:tc>
        <w:tc>
          <w:tcPr>
            <w:tcW w:w="1985" w:type="dxa"/>
            <w:gridSpan w:val="2"/>
            <w:shd w:val="clear" w:color="auto" w:fill="EAF1DD"/>
            <w:noWrap/>
            <w:vAlign w:val="center"/>
          </w:tcPr>
          <w:p w:rsidR="005C6779" w:rsidRPr="00856D2F" w:rsidRDefault="005C6779" w:rsidP="00E865DC">
            <w:pPr>
              <w:autoSpaceDE/>
              <w:jc w:val="center"/>
              <w:rPr>
                <w:b/>
              </w:rPr>
            </w:pPr>
            <w:r w:rsidRPr="00856D2F">
              <w:rPr>
                <w:b/>
              </w:rPr>
              <w:t>Площадь (кв. м.)</w:t>
            </w:r>
          </w:p>
        </w:tc>
        <w:tc>
          <w:tcPr>
            <w:tcW w:w="1134" w:type="dxa"/>
            <w:shd w:val="clear" w:color="auto" w:fill="EAF1DD"/>
            <w:noWrap/>
            <w:vAlign w:val="center"/>
          </w:tcPr>
          <w:p w:rsidR="005C6779" w:rsidRPr="00856D2F" w:rsidRDefault="005C6779" w:rsidP="00E865DC">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vMerge/>
            <w:shd w:val="clear" w:color="auto" w:fill="auto"/>
            <w:vAlign w:val="center"/>
          </w:tcPr>
          <w:p w:rsidR="005C6779" w:rsidRPr="00856D2F" w:rsidRDefault="005C6779" w:rsidP="00E865DC">
            <w:pPr>
              <w:autoSpaceDE/>
            </w:pPr>
          </w:p>
        </w:tc>
        <w:tc>
          <w:tcPr>
            <w:tcW w:w="1701" w:type="dxa"/>
            <w:vMerge/>
            <w:shd w:val="clear" w:color="auto" w:fill="auto"/>
            <w:vAlign w:val="center"/>
          </w:tcPr>
          <w:p w:rsidR="005C6779" w:rsidRPr="00856D2F" w:rsidRDefault="005C6779" w:rsidP="00E865DC">
            <w:pPr>
              <w:autoSpaceDE/>
            </w:pPr>
          </w:p>
        </w:tc>
        <w:tc>
          <w:tcPr>
            <w:tcW w:w="1135" w:type="dxa"/>
            <w:vMerge/>
            <w:shd w:val="clear" w:color="auto" w:fill="auto"/>
            <w:vAlign w:val="center"/>
          </w:tcPr>
          <w:p w:rsidR="005C6779" w:rsidRPr="00856D2F" w:rsidRDefault="005C6779" w:rsidP="00E865DC">
            <w:pPr>
              <w:autoSpaceDE/>
            </w:pPr>
          </w:p>
        </w:tc>
        <w:tc>
          <w:tcPr>
            <w:tcW w:w="1987" w:type="dxa"/>
            <w:vMerge/>
          </w:tcPr>
          <w:p w:rsidR="005C6779" w:rsidRPr="00856D2F" w:rsidRDefault="005C6779" w:rsidP="00E865DC">
            <w:pPr>
              <w:autoSpaceDE/>
            </w:pPr>
          </w:p>
        </w:tc>
      </w:tr>
      <w:tr w:rsidR="005C6779" w:rsidRPr="00856D2F" w:rsidTr="00E865DC">
        <w:trPr>
          <w:trHeight w:val="77"/>
          <w:tblHeader/>
        </w:trPr>
        <w:tc>
          <w:tcPr>
            <w:tcW w:w="1559" w:type="dxa"/>
            <w:vMerge/>
            <w:shd w:val="clear" w:color="auto" w:fill="auto"/>
            <w:vAlign w:val="center"/>
          </w:tcPr>
          <w:p w:rsidR="005C6779" w:rsidRPr="00856D2F" w:rsidRDefault="005C6779" w:rsidP="00E865DC">
            <w:pPr>
              <w:autoSpaceDE/>
            </w:pPr>
          </w:p>
        </w:tc>
        <w:tc>
          <w:tcPr>
            <w:tcW w:w="4109" w:type="dxa"/>
            <w:vMerge/>
            <w:shd w:val="clear" w:color="auto" w:fill="auto"/>
            <w:vAlign w:val="center"/>
          </w:tcPr>
          <w:p w:rsidR="005C6779" w:rsidRPr="00856D2F" w:rsidRDefault="005C6779" w:rsidP="00E865DC">
            <w:pPr>
              <w:autoSpaceDE/>
            </w:pPr>
          </w:p>
        </w:tc>
        <w:tc>
          <w:tcPr>
            <w:tcW w:w="992" w:type="dxa"/>
            <w:shd w:val="clear" w:color="auto" w:fill="EAF1DD"/>
            <w:noWrap/>
            <w:vAlign w:val="center"/>
          </w:tcPr>
          <w:p w:rsidR="005C6779" w:rsidRPr="00856D2F" w:rsidRDefault="005C6779" w:rsidP="00E865DC">
            <w:pPr>
              <w:autoSpaceDE/>
              <w:jc w:val="center"/>
              <w:rPr>
                <w:b/>
              </w:rPr>
            </w:pPr>
            <w:r w:rsidRPr="00856D2F">
              <w:rPr>
                <w:b/>
                <w:lang w:val="en-US"/>
              </w:rPr>
              <w:t>m</w:t>
            </w:r>
            <w:r w:rsidRPr="00856D2F">
              <w:rPr>
                <w:b/>
              </w:rPr>
              <w:t>in</w:t>
            </w:r>
          </w:p>
        </w:tc>
        <w:tc>
          <w:tcPr>
            <w:tcW w:w="993" w:type="dxa"/>
            <w:shd w:val="clear" w:color="auto" w:fill="EAF1DD"/>
            <w:vAlign w:val="center"/>
          </w:tcPr>
          <w:p w:rsidR="005C6779" w:rsidRPr="00856D2F" w:rsidRDefault="005C6779" w:rsidP="00E865DC">
            <w:pPr>
              <w:autoSpaceDE/>
              <w:jc w:val="center"/>
              <w:rPr>
                <w:b/>
              </w:rPr>
            </w:pPr>
            <w:r w:rsidRPr="00856D2F">
              <w:rPr>
                <w:b/>
                <w:lang w:val="en-US"/>
              </w:rPr>
              <w:t>m</w:t>
            </w:r>
            <w:r w:rsidRPr="00856D2F">
              <w:rPr>
                <w:b/>
              </w:rPr>
              <w:t>ax</w:t>
            </w:r>
          </w:p>
        </w:tc>
        <w:tc>
          <w:tcPr>
            <w:tcW w:w="1134" w:type="dxa"/>
            <w:shd w:val="clear" w:color="auto" w:fill="EAF1DD"/>
            <w:vAlign w:val="center"/>
          </w:tcPr>
          <w:p w:rsidR="005C6779" w:rsidRPr="00856D2F" w:rsidRDefault="005C6779" w:rsidP="00E865DC">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7" w:type="dxa"/>
            <w:vMerge/>
            <w:shd w:val="clear" w:color="auto" w:fill="auto"/>
            <w:vAlign w:val="center"/>
          </w:tcPr>
          <w:p w:rsidR="005C6779" w:rsidRPr="00856D2F" w:rsidRDefault="005C6779" w:rsidP="00E865DC">
            <w:pPr>
              <w:autoSpaceDE/>
            </w:pPr>
          </w:p>
        </w:tc>
        <w:tc>
          <w:tcPr>
            <w:tcW w:w="1701" w:type="dxa"/>
            <w:vMerge/>
            <w:shd w:val="clear" w:color="auto" w:fill="auto"/>
            <w:vAlign w:val="center"/>
          </w:tcPr>
          <w:p w:rsidR="005C6779" w:rsidRPr="00856D2F" w:rsidRDefault="005C6779" w:rsidP="00E865DC">
            <w:pPr>
              <w:autoSpaceDE/>
              <w:jc w:val="center"/>
            </w:pPr>
          </w:p>
        </w:tc>
        <w:tc>
          <w:tcPr>
            <w:tcW w:w="1135" w:type="dxa"/>
            <w:vMerge/>
            <w:shd w:val="clear" w:color="auto" w:fill="auto"/>
            <w:vAlign w:val="center"/>
          </w:tcPr>
          <w:p w:rsidR="005C6779" w:rsidRPr="00856D2F" w:rsidRDefault="005C6779" w:rsidP="00E865DC">
            <w:pPr>
              <w:autoSpaceDE/>
              <w:jc w:val="center"/>
            </w:pPr>
          </w:p>
        </w:tc>
        <w:tc>
          <w:tcPr>
            <w:tcW w:w="1987" w:type="dxa"/>
            <w:vMerge/>
          </w:tcPr>
          <w:p w:rsidR="005C6779" w:rsidRPr="00856D2F" w:rsidRDefault="005C6779" w:rsidP="00E865DC">
            <w:pPr>
              <w:autoSpaceDE/>
              <w:jc w:val="center"/>
            </w:pPr>
          </w:p>
        </w:tc>
      </w:tr>
      <w:tr w:rsidR="005C6779" w:rsidRPr="00856D2F" w:rsidTr="00E865DC">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Коммунальное обслуживание 3.1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5C6779" w:rsidRPr="00856D2F" w:rsidRDefault="005C6779" w:rsidP="00E865DC"/>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rPr>
                <w:lang w:val="en-US"/>
              </w:rPr>
            </w:pPr>
            <w:r w:rsidRPr="00856D2F">
              <w:rPr>
                <w:lang w:val="en-US"/>
              </w:rPr>
              <w:t>1</w:t>
            </w:r>
            <w:r w:rsidRPr="00856D2F">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autoSpaceDE/>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t>1/12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75 %</w:t>
            </w:r>
          </w:p>
        </w:tc>
        <w:tc>
          <w:tcPr>
            <w:tcW w:w="1137" w:type="dxa"/>
            <w:tcBorders>
              <w:top w:val="single" w:sz="4" w:space="0" w:color="auto"/>
              <w:left w:val="single" w:sz="4" w:space="0" w:color="auto"/>
              <w:bottom w:val="single" w:sz="4" w:space="0" w:color="auto"/>
              <w:right w:val="single" w:sz="4" w:space="0" w:color="auto"/>
            </w:tcBorders>
            <w:shd w:val="clear" w:color="auto" w:fill="auto"/>
            <w:vAlign w:val="center"/>
          </w:tcPr>
          <w:p w:rsidR="005C6779" w:rsidRPr="00856D2F" w:rsidRDefault="005C6779" w:rsidP="00E865DC">
            <w:pPr>
              <w:jc w:val="center"/>
            </w:pPr>
            <w:r w:rsidRPr="00856D2F">
              <w:t>3</w:t>
            </w:r>
          </w:p>
        </w:tc>
        <w:tc>
          <w:tcPr>
            <w:tcW w:w="1985" w:type="dxa"/>
            <w:tcBorders>
              <w:top w:val="single" w:sz="4" w:space="0" w:color="auto"/>
              <w:left w:val="single" w:sz="4" w:space="0" w:color="auto"/>
              <w:bottom w:val="single" w:sz="4" w:space="0" w:color="auto"/>
              <w:right w:val="single" w:sz="4" w:space="0" w:color="auto"/>
            </w:tcBorders>
            <w:vAlign w:val="center"/>
          </w:tcPr>
          <w:p w:rsidR="005C6779" w:rsidRPr="00856D2F" w:rsidRDefault="005C6779" w:rsidP="00E865DC">
            <w:pPr>
              <w:jc w:val="center"/>
            </w:pPr>
            <w:r w:rsidRPr="00856D2F">
              <w:t>- Водонапорная башня;</w:t>
            </w:r>
          </w:p>
          <w:p w:rsidR="005C6779" w:rsidRPr="00856D2F" w:rsidRDefault="005C6779" w:rsidP="00E865DC">
            <w:pPr>
              <w:jc w:val="center"/>
            </w:pPr>
            <w:r w:rsidRPr="00856D2F">
              <w:t>- Водопроводная насосная станция;</w:t>
            </w:r>
          </w:p>
          <w:p w:rsidR="005C6779" w:rsidRPr="00856D2F" w:rsidRDefault="005C6779" w:rsidP="00E865DC">
            <w:pPr>
              <w:jc w:val="center"/>
            </w:pPr>
            <w:r w:rsidRPr="00856D2F">
              <w:t>- Водопровод;</w:t>
            </w:r>
          </w:p>
          <w:p w:rsidR="005C6779" w:rsidRPr="00856D2F" w:rsidRDefault="005C6779" w:rsidP="00E865DC">
            <w:pPr>
              <w:jc w:val="center"/>
              <w:rPr>
                <w:b/>
              </w:rPr>
            </w:pPr>
            <w:r w:rsidRPr="00856D2F">
              <w:t>- Канализационная насосная  станция;</w:t>
            </w:r>
          </w:p>
          <w:p w:rsidR="005C6779" w:rsidRPr="00856D2F" w:rsidRDefault="005C6779" w:rsidP="00E865DC">
            <w:pPr>
              <w:jc w:val="center"/>
            </w:pPr>
            <w:r w:rsidRPr="00856D2F">
              <w:t>- Канализация;</w:t>
            </w:r>
          </w:p>
          <w:p w:rsidR="005C6779" w:rsidRPr="00856D2F" w:rsidRDefault="005C6779" w:rsidP="00E865DC">
            <w:pPr>
              <w:jc w:val="center"/>
            </w:pPr>
            <w:r w:rsidRPr="00856D2F">
              <w:lastRenderedPageBreak/>
              <w:t>- Газопровод;</w:t>
            </w:r>
          </w:p>
          <w:p w:rsidR="005C6779" w:rsidRPr="00856D2F" w:rsidRDefault="005C6779" w:rsidP="00E865DC">
            <w:pPr>
              <w:jc w:val="center"/>
            </w:pPr>
            <w:r w:rsidRPr="00856D2F">
              <w:t>- Газорегуляторный пункт;</w:t>
            </w:r>
          </w:p>
          <w:p w:rsidR="005C6779" w:rsidRPr="00856D2F" w:rsidRDefault="005C6779" w:rsidP="00E865DC">
            <w:pPr>
              <w:jc w:val="center"/>
            </w:pPr>
            <w:r w:rsidRPr="00856D2F">
              <w:t>- Кабель связи;</w:t>
            </w:r>
          </w:p>
          <w:p w:rsidR="005C6779" w:rsidRPr="00856D2F" w:rsidRDefault="005C6779" w:rsidP="00E865DC">
            <w:pPr>
              <w:jc w:val="center"/>
            </w:pPr>
            <w:r w:rsidRPr="00856D2F">
              <w:t>- Кабель силовой;</w:t>
            </w:r>
          </w:p>
          <w:p w:rsidR="005C6779" w:rsidRPr="00856D2F" w:rsidRDefault="005C6779" w:rsidP="00E865DC">
            <w:pPr>
              <w:jc w:val="center"/>
            </w:pPr>
            <w:r w:rsidRPr="00856D2F">
              <w:t>- Тепловая сеть;</w:t>
            </w:r>
          </w:p>
          <w:p w:rsidR="005C6779" w:rsidRPr="00856D2F" w:rsidRDefault="005C6779" w:rsidP="00E865DC">
            <w:pPr>
              <w:jc w:val="center"/>
            </w:pPr>
            <w:r w:rsidRPr="00856D2F">
              <w:t>- Воздушная линия электропередачи;</w:t>
            </w:r>
          </w:p>
          <w:p w:rsidR="005C6779" w:rsidRPr="00856D2F" w:rsidRDefault="005C6779" w:rsidP="00E865DC">
            <w:pPr>
              <w:jc w:val="center"/>
            </w:pPr>
            <w:r w:rsidRPr="00856D2F">
              <w:t>- Тепловой пункт;</w:t>
            </w:r>
          </w:p>
          <w:p w:rsidR="005C6779" w:rsidRPr="00856D2F" w:rsidRDefault="005C6779" w:rsidP="00E865DC">
            <w:pPr>
              <w:jc w:val="center"/>
            </w:pPr>
            <w:r w:rsidRPr="00856D2F">
              <w:t>- Дождевая канализация;</w:t>
            </w:r>
          </w:p>
          <w:p w:rsidR="005C6779" w:rsidRPr="00856D2F" w:rsidRDefault="005C6779" w:rsidP="00E865DC">
            <w:pPr>
              <w:jc w:val="center"/>
            </w:pPr>
            <w:r w:rsidRPr="00856D2F">
              <w:t>- Котельная;</w:t>
            </w:r>
          </w:p>
          <w:p w:rsidR="005C6779" w:rsidRPr="00856D2F" w:rsidRDefault="005C6779" w:rsidP="00E865DC">
            <w:pPr>
              <w:jc w:val="center"/>
            </w:pPr>
            <w:r w:rsidRPr="00856D2F">
              <w:t>- Насосная станция;</w:t>
            </w:r>
          </w:p>
          <w:p w:rsidR="005C6779" w:rsidRPr="00856D2F" w:rsidRDefault="005C6779" w:rsidP="00E865DC">
            <w:pPr>
              <w:jc w:val="center"/>
            </w:pPr>
            <w:r w:rsidRPr="00856D2F">
              <w:t>- Трансформаторная подстанция;</w:t>
            </w:r>
          </w:p>
          <w:p w:rsidR="005C6779" w:rsidRPr="00856D2F" w:rsidRDefault="005C6779" w:rsidP="00E865DC">
            <w:pPr>
              <w:jc w:val="center"/>
            </w:pPr>
            <w:r w:rsidRPr="00856D2F">
              <w:t>- Телефонная станция;</w:t>
            </w:r>
          </w:p>
          <w:p w:rsidR="005C6779" w:rsidRPr="00856D2F" w:rsidRDefault="005C6779" w:rsidP="00E865DC">
            <w:pPr>
              <w:jc w:val="center"/>
            </w:pPr>
            <w:r w:rsidRPr="00856D2F">
              <w:t>- Станция, антенна сотовой связи;</w:t>
            </w:r>
          </w:p>
          <w:p w:rsidR="005C6779" w:rsidRPr="00856D2F" w:rsidRDefault="005C6779" w:rsidP="00E865DC">
            <w:pPr>
              <w:jc w:val="center"/>
            </w:pPr>
            <w:r w:rsidRPr="00856D2F">
              <w:t>- Водозаборное сооружение</w:t>
            </w:r>
          </w:p>
          <w:p w:rsidR="005C6779" w:rsidRPr="00856D2F" w:rsidRDefault="005C6779" w:rsidP="00E865DC">
            <w:pPr>
              <w:jc w:val="center"/>
            </w:pPr>
            <w:r w:rsidRPr="00856D2F">
              <w:t xml:space="preserve">- Здание </w:t>
            </w:r>
            <w:proofErr w:type="spellStart"/>
            <w:r w:rsidRPr="00856D2F">
              <w:t>ресурсоснабжающей</w:t>
            </w:r>
            <w:proofErr w:type="spellEnd"/>
            <w:r w:rsidRPr="00856D2F">
              <w:t xml:space="preserve"> организации;</w:t>
            </w:r>
          </w:p>
          <w:p w:rsidR="005C6779" w:rsidRPr="00856D2F" w:rsidRDefault="005C6779" w:rsidP="00E865DC">
            <w:pPr>
              <w:jc w:val="center"/>
            </w:pPr>
            <w:r w:rsidRPr="00856D2F">
              <w:t>- Площадка для сбора мусора;</w:t>
            </w:r>
          </w:p>
        </w:tc>
      </w:tr>
    </w:tbl>
    <w:p w:rsidR="004D2F44" w:rsidRPr="00856D2F" w:rsidRDefault="004D2F44" w:rsidP="004D2F44">
      <w:pPr>
        <w:jc w:val="center"/>
        <w:rPr>
          <w:sz w:val="24"/>
          <w:szCs w:val="24"/>
          <w:shd w:val="clear" w:color="auto" w:fill="FFFFFF"/>
        </w:rPr>
      </w:pPr>
    </w:p>
    <w:p w:rsidR="004D2F44" w:rsidRPr="00856D2F" w:rsidRDefault="004D2F44" w:rsidP="004D2F44">
      <w:pPr>
        <w:jc w:val="center"/>
        <w:rPr>
          <w:b/>
          <w:sz w:val="24"/>
          <w:szCs w:val="24"/>
          <w:shd w:val="clear" w:color="auto" w:fill="FFFFFF"/>
        </w:rPr>
      </w:pPr>
      <w:r w:rsidRPr="00856D2F">
        <w:rPr>
          <w:b/>
          <w:sz w:val="24"/>
          <w:szCs w:val="24"/>
          <w:shd w:val="clear" w:color="auto" w:fill="FFFFFF"/>
        </w:rPr>
        <w:t>Вспомогательные виды разрешенного использования</w:t>
      </w:r>
    </w:p>
    <w:p w:rsidR="004D2F44" w:rsidRPr="00856D2F" w:rsidRDefault="004D2F44" w:rsidP="004D2F44">
      <w:pPr>
        <w:jc w:val="center"/>
        <w:rPr>
          <w:b/>
          <w:sz w:val="24"/>
          <w:szCs w:val="24"/>
          <w:shd w:val="clear" w:color="auto" w:fill="FFFFFF"/>
        </w:rPr>
      </w:pPr>
    </w:p>
    <w:p w:rsidR="004D2F44" w:rsidRPr="00856D2F" w:rsidRDefault="004D2F44" w:rsidP="004D2F44">
      <w:pPr>
        <w:tabs>
          <w:tab w:val="left" w:pos="1320"/>
        </w:tabs>
        <w:ind w:firstLine="567"/>
        <w:rPr>
          <w:b/>
          <w:iCs/>
          <w:sz w:val="28"/>
          <w:szCs w:val="28"/>
        </w:rPr>
      </w:pPr>
      <w:r w:rsidRPr="00856D2F">
        <w:rPr>
          <w:sz w:val="24"/>
          <w:szCs w:val="24"/>
        </w:rPr>
        <w:lastRenderedPageBreak/>
        <w:t>- Не подлежат установлению.</w:t>
      </w:r>
    </w:p>
    <w:p w:rsidR="004D2F44" w:rsidRPr="00856D2F" w:rsidRDefault="004D2F44" w:rsidP="004D2F44">
      <w:pPr>
        <w:tabs>
          <w:tab w:val="left" w:pos="1320"/>
        </w:tabs>
        <w:jc w:val="center"/>
        <w:rPr>
          <w:b/>
          <w:iCs/>
          <w:sz w:val="28"/>
          <w:szCs w:val="28"/>
        </w:rPr>
      </w:pPr>
    </w:p>
    <w:p w:rsidR="004D2F44" w:rsidRPr="00856D2F" w:rsidRDefault="004D2F44" w:rsidP="004D2F44">
      <w:pPr>
        <w:ind w:firstLine="567"/>
        <w:jc w:val="both"/>
        <w:rPr>
          <w:b/>
          <w:sz w:val="24"/>
          <w:szCs w:val="24"/>
          <w:lang w:eastAsia="ru-RU"/>
        </w:rPr>
      </w:pPr>
      <w:r w:rsidRPr="00856D2F">
        <w:rPr>
          <w:b/>
          <w:sz w:val="24"/>
          <w:szCs w:val="24"/>
          <w:lang w:eastAsia="ru-RU"/>
        </w:rPr>
        <w:t>ИНЫЕ ПРЕДЕЛЬНЫЕ ПАРАМЕТРЫ РАЗРЕШЕННОГО СТРОИТЕЛЬСТВА (РЕКОНСТРУКЦИИ) ОБЪЕКТОВ КАПИТАЛЬНОГО СТРОИТЕЛЬСТВА</w:t>
      </w:r>
    </w:p>
    <w:p w:rsidR="004D2F44" w:rsidRPr="00856D2F" w:rsidRDefault="004D2F44" w:rsidP="004D2F44">
      <w:pPr>
        <w:ind w:firstLine="567"/>
        <w:jc w:val="both"/>
        <w:rPr>
          <w:b/>
          <w:sz w:val="24"/>
          <w:szCs w:val="24"/>
          <w:lang w:eastAsia="ru-RU"/>
        </w:rPr>
      </w:pPr>
    </w:p>
    <w:p w:rsidR="004D2F44" w:rsidRPr="00856D2F" w:rsidRDefault="004D2F44" w:rsidP="004D2F44">
      <w:pPr>
        <w:widowControl/>
        <w:suppressAutoHyphens w:val="0"/>
        <w:overflowPunct/>
        <w:autoSpaceDN w:val="0"/>
        <w:adjustRightInd w:val="0"/>
        <w:ind w:firstLine="567"/>
        <w:jc w:val="both"/>
        <w:rPr>
          <w:sz w:val="24"/>
          <w:szCs w:val="24"/>
          <w:lang w:eastAsia="ru-RU"/>
        </w:rPr>
      </w:pPr>
      <w:r w:rsidRPr="00856D2F">
        <w:rPr>
          <w:rFonts w:eastAsia="Calibri"/>
          <w:b/>
          <w:bCs/>
          <w:sz w:val="24"/>
          <w:szCs w:val="24"/>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p>
    <w:p w:rsidR="004D2F44" w:rsidRPr="00856D2F" w:rsidRDefault="004D2F44" w:rsidP="004D2F44">
      <w:pPr>
        <w:widowControl/>
        <w:suppressAutoHyphens w:val="0"/>
        <w:overflowPunct/>
        <w:autoSpaceDN w:val="0"/>
        <w:adjustRightInd w:val="0"/>
        <w:ind w:firstLine="567"/>
        <w:jc w:val="both"/>
        <w:rPr>
          <w:rFonts w:eastAsia="Calibri"/>
          <w:sz w:val="24"/>
          <w:szCs w:val="24"/>
          <w:lang w:eastAsia="en-US"/>
        </w:rPr>
      </w:pPr>
      <w:r w:rsidRPr="00856D2F">
        <w:rPr>
          <w:rFonts w:eastAsia="Calibri"/>
          <w:sz w:val="24"/>
          <w:szCs w:val="24"/>
          <w:lang w:eastAsia="en-US"/>
        </w:rPr>
        <w:t>Противопожарные расстояния между строениями и сооружениями в пределах одного садового участка не нормируются.</w:t>
      </w:r>
    </w:p>
    <w:p w:rsidR="004D2F44" w:rsidRPr="00856D2F" w:rsidRDefault="004D2F44" w:rsidP="004D2F44">
      <w:pPr>
        <w:widowControl/>
        <w:suppressAutoHyphens w:val="0"/>
        <w:overflowPunct/>
        <w:autoSpaceDN w:val="0"/>
        <w:adjustRightInd w:val="0"/>
        <w:ind w:firstLine="567"/>
        <w:jc w:val="both"/>
        <w:rPr>
          <w:rFonts w:eastAsia="Calibri"/>
          <w:b/>
          <w:bCs/>
          <w:sz w:val="24"/>
          <w:szCs w:val="24"/>
          <w:lang w:eastAsia="en-US"/>
        </w:rPr>
      </w:pPr>
      <w:r w:rsidRPr="00856D2F">
        <w:rPr>
          <w:rFonts w:eastAsia="Calibri"/>
          <w:sz w:val="24"/>
          <w:szCs w:val="24"/>
          <w:lang w:eastAsia="en-US"/>
        </w:rPr>
        <w:t>Допускается группировать и блокировать строения (или дома) на двух соседних участках при однорядной застройке.</w:t>
      </w:r>
    </w:p>
    <w:p w:rsidR="004D2F44" w:rsidRPr="00856D2F" w:rsidRDefault="004D2F44" w:rsidP="004D2F44">
      <w:pPr>
        <w:widowControl/>
        <w:suppressAutoHyphens w:val="0"/>
        <w:overflowPunct/>
        <w:autoSpaceDE/>
        <w:ind w:right="-1" w:firstLine="567"/>
        <w:jc w:val="both"/>
        <w:rPr>
          <w:rFonts w:eastAsia="Calibri"/>
          <w:lang w:eastAsia="en-US"/>
        </w:rPr>
      </w:pPr>
      <w:r w:rsidRPr="00856D2F">
        <w:rPr>
          <w:rFonts w:eastAsia="Calibri"/>
          <w:sz w:val="24"/>
          <w:szCs w:val="24"/>
          <w:lang w:eastAsia="en-US"/>
        </w:rPr>
        <w:t>Минимальные противопожарные расстояния между крайними жилыми строениями (или домами) и группами жилых строений (или домов) на участках должны быть не менее, указанных в таблице 1:</w:t>
      </w:r>
    </w:p>
    <w:p w:rsidR="004D2F44" w:rsidRPr="00856D2F" w:rsidRDefault="004D2F44" w:rsidP="004D2F44">
      <w:pPr>
        <w:widowControl/>
        <w:suppressAutoHyphens w:val="0"/>
        <w:overflowPunct/>
        <w:autoSpaceDE/>
        <w:ind w:right="-1"/>
        <w:jc w:val="center"/>
        <w:rPr>
          <w:rFonts w:eastAsia="Calibri"/>
          <w:i/>
          <w:sz w:val="24"/>
          <w:szCs w:val="24"/>
          <w:lang w:eastAsia="en-US"/>
        </w:rPr>
      </w:pPr>
      <w:r w:rsidRPr="00856D2F">
        <w:rPr>
          <w:rFonts w:eastAsia="Calibri"/>
          <w:sz w:val="24"/>
          <w:szCs w:val="24"/>
          <w:lang w:eastAsia="en-US"/>
        </w:rPr>
        <w:t xml:space="preserve">                                          </w:t>
      </w:r>
      <w:r w:rsidR="00FD6A1F" w:rsidRPr="00856D2F">
        <w:rPr>
          <w:rFonts w:eastAsia="Calibri"/>
          <w:sz w:val="24"/>
          <w:szCs w:val="24"/>
          <w:lang w:eastAsia="en-US"/>
        </w:rPr>
        <w:t xml:space="preserve">                   </w:t>
      </w:r>
      <w:r w:rsidRPr="00856D2F">
        <w:rPr>
          <w:rFonts w:eastAsia="Calibri"/>
          <w:sz w:val="24"/>
          <w:szCs w:val="24"/>
          <w:lang w:eastAsia="en-US"/>
        </w:rPr>
        <w:t xml:space="preserve"> </w:t>
      </w:r>
      <w:r w:rsidRPr="00856D2F">
        <w:rPr>
          <w:rFonts w:eastAsia="Calibri"/>
          <w:i/>
          <w:sz w:val="24"/>
          <w:szCs w:val="24"/>
          <w:lang w:eastAsia="en-US"/>
        </w:rPr>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5611"/>
        <w:gridCol w:w="1080"/>
        <w:gridCol w:w="1200"/>
        <w:gridCol w:w="1005"/>
      </w:tblGrid>
      <w:tr w:rsidR="004D2F44" w:rsidRPr="00856D2F" w:rsidTr="004D2F44">
        <w:trPr>
          <w:trHeight w:val="323"/>
        </w:trPr>
        <w:tc>
          <w:tcPr>
            <w:tcW w:w="959" w:type="dxa"/>
            <w:vMerge w:val="restart"/>
            <w:shd w:val="clear" w:color="auto" w:fill="auto"/>
          </w:tcPr>
          <w:p w:rsidR="004D2F44" w:rsidRPr="00856D2F" w:rsidRDefault="004D2F44" w:rsidP="004D2F44">
            <w:pPr>
              <w:widowControl/>
              <w:suppressAutoHyphens w:val="0"/>
              <w:overflowPunct/>
              <w:autoSpaceDN w:val="0"/>
              <w:adjustRightInd w:val="0"/>
              <w:jc w:val="both"/>
              <w:rPr>
                <w:rFonts w:eastAsia="Calibri"/>
                <w:sz w:val="22"/>
                <w:szCs w:val="22"/>
                <w:lang w:eastAsia="en-US"/>
              </w:rPr>
            </w:pPr>
          </w:p>
        </w:tc>
        <w:tc>
          <w:tcPr>
            <w:tcW w:w="5611" w:type="dxa"/>
            <w:vMerge w:val="restart"/>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Материал несущих и ограждающих конструкций</w:t>
            </w:r>
          </w:p>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строения</w:t>
            </w:r>
          </w:p>
        </w:tc>
        <w:tc>
          <w:tcPr>
            <w:tcW w:w="3285" w:type="dxa"/>
            <w:gridSpan w:val="3"/>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 xml:space="preserve">Расстояния, </w:t>
            </w:r>
            <w:proofErr w:type="gramStart"/>
            <w:r w:rsidRPr="00856D2F">
              <w:rPr>
                <w:rFonts w:eastAsia="Calibri"/>
                <w:sz w:val="22"/>
                <w:szCs w:val="22"/>
                <w:lang w:eastAsia="en-US"/>
              </w:rPr>
              <w:t>м</w:t>
            </w:r>
            <w:proofErr w:type="gramEnd"/>
          </w:p>
        </w:tc>
      </w:tr>
      <w:tr w:rsidR="004D2F44" w:rsidRPr="00856D2F" w:rsidTr="004D2F44">
        <w:tc>
          <w:tcPr>
            <w:tcW w:w="959" w:type="dxa"/>
            <w:vMerge/>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p>
        </w:tc>
        <w:tc>
          <w:tcPr>
            <w:tcW w:w="5611" w:type="dxa"/>
            <w:vMerge/>
            <w:shd w:val="clear" w:color="auto" w:fill="auto"/>
          </w:tcPr>
          <w:p w:rsidR="004D2F44" w:rsidRPr="00856D2F" w:rsidRDefault="004D2F44" w:rsidP="004D2F44">
            <w:pPr>
              <w:widowControl/>
              <w:suppressAutoHyphens w:val="0"/>
              <w:overflowPunct/>
              <w:autoSpaceDN w:val="0"/>
              <w:adjustRightInd w:val="0"/>
              <w:jc w:val="both"/>
              <w:rPr>
                <w:rFonts w:eastAsia="Calibri"/>
                <w:sz w:val="22"/>
                <w:szCs w:val="22"/>
                <w:lang w:eastAsia="en-US"/>
              </w:rPr>
            </w:pPr>
          </w:p>
        </w:tc>
        <w:tc>
          <w:tcPr>
            <w:tcW w:w="1080"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А</w:t>
            </w:r>
          </w:p>
        </w:tc>
        <w:tc>
          <w:tcPr>
            <w:tcW w:w="1200"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Б</w:t>
            </w:r>
          </w:p>
        </w:tc>
        <w:tc>
          <w:tcPr>
            <w:tcW w:w="1005"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В</w:t>
            </w:r>
          </w:p>
        </w:tc>
      </w:tr>
      <w:tr w:rsidR="004D2F44" w:rsidRPr="00856D2F" w:rsidTr="004D2F44">
        <w:tc>
          <w:tcPr>
            <w:tcW w:w="959"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А</w:t>
            </w:r>
          </w:p>
        </w:tc>
        <w:tc>
          <w:tcPr>
            <w:tcW w:w="5611"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Камень, бетон, железобетон и другие</w:t>
            </w:r>
          </w:p>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негорючие материалы</w:t>
            </w:r>
          </w:p>
        </w:tc>
        <w:tc>
          <w:tcPr>
            <w:tcW w:w="1080"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6</w:t>
            </w:r>
          </w:p>
        </w:tc>
        <w:tc>
          <w:tcPr>
            <w:tcW w:w="1200"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8</w:t>
            </w:r>
          </w:p>
        </w:tc>
        <w:tc>
          <w:tcPr>
            <w:tcW w:w="1005"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10</w:t>
            </w:r>
          </w:p>
        </w:tc>
      </w:tr>
      <w:tr w:rsidR="004D2F44" w:rsidRPr="00856D2F" w:rsidTr="004D2F44">
        <w:tc>
          <w:tcPr>
            <w:tcW w:w="959"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Б</w:t>
            </w:r>
          </w:p>
        </w:tc>
        <w:tc>
          <w:tcPr>
            <w:tcW w:w="5611"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То же, с деревянными перекрытиями и</w:t>
            </w:r>
          </w:p>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покрытиями, защищенными негорючими и</w:t>
            </w:r>
          </w:p>
          <w:p w:rsidR="004D2F44" w:rsidRPr="00856D2F" w:rsidRDefault="004D2F44" w:rsidP="004D2F44">
            <w:pPr>
              <w:widowControl/>
              <w:suppressAutoHyphens w:val="0"/>
              <w:overflowPunct/>
              <w:autoSpaceDN w:val="0"/>
              <w:adjustRightInd w:val="0"/>
              <w:jc w:val="center"/>
              <w:rPr>
                <w:rFonts w:eastAsia="Calibri"/>
                <w:sz w:val="22"/>
                <w:szCs w:val="22"/>
                <w:lang w:eastAsia="en-US"/>
              </w:rPr>
            </w:pPr>
            <w:proofErr w:type="spellStart"/>
            <w:r w:rsidRPr="00856D2F">
              <w:rPr>
                <w:rFonts w:eastAsia="Calibri"/>
                <w:sz w:val="22"/>
                <w:szCs w:val="22"/>
                <w:lang w:eastAsia="en-US"/>
              </w:rPr>
              <w:t>трудногорючими</w:t>
            </w:r>
            <w:proofErr w:type="spellEnd"/>
            <w:r w:rsidRPr="00856D2F">
              <w:rPr>
                <w:rFonts w:eastAsia="Calibri"/>
                <w:sz w:val="22"/>
                <w:szCs w:val="22"/>
                <w:lang w:eastAsia="en-US"/>
              </w:rPr>
              <w:t xml:space="preserve"> материалами</w:t>
            </w:r>
          </w:p>
        </w:tc>
        <w:tc>
          <w:tcPr>
            <w:tcW w:w="1080"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8</w:t>
            </w:r>
          </w:p>
        </w:tc>
        <w:tc>
          <w:tcPr>
            <w:tcW w:w="1200"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10</w:t>
            </w:r>
          </w:p>
        </w:tc>
        <w:tc>
          <w:tcPr>
            <w:tcW w:w="1005"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12</w:t>
            </w:r>
          </w:p>
        </w:tc>
      </w:tr>
      <w:tr w:rsidR="004D2F44" w:rsidRPr="00856D2F" w:rsidTr="004D2F44">
        <w:tc>
          <w:tcPr>
            <w:tcW w:w="959"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В</w:t>
            </w:r>
          </w:p>
        </w:tc>
        <w:tc>
          <w:tcPr>
            <w:tcW w:w="5611"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 xml:space="preserve">Древесина, </w:t>
            </w:r>
            <w:proofErr w:type="gramStart"/>
            <w:r w:rsidRPr="00856D2F">
              <w:rPr>
                <w:rFonts w:eastAsia="Calibri"/>
                <w:sz w:val="22"/>
                <w:szCs w:val="22"/>
                <w:lang w:eastAsia="en-US"/>
              </w:rPr>
              <w:t>каркасные</w:t>
            </w:r>
            <w:proofErr w:type="gramEnd"/>
            <w:r w:rsidRPr="00856D2F">
              <w:rPr>
                <w:rFonts w:eastAsia="Calibri"/>
                <w:sz w:val="22"/>
                <w:szCs w:val="22"/>
                <w:lang w:eastAsia="en-US"/>
              </w:rPr>
              <w:t xml:space="preserve"> ограждающие</w:t>
            </w:r>
          </w:p>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 xml:space="preserve">конструкции из </w:t>
            </w:r>
            <w:proofErr w:type="gramStart"/>
            <w:r w:rsidRPr="00856D2F">
              <w:rPr>
                <w:rFonts w:eastAsia="Calibri"/>
                <w:sz w:val="22"/>
                <w:szCs w:val="22"/>
                <w:lang w:eastAsia="en-US"/>
              </w:rPr>
              <w:t>негорючих</w:t>
            </w:r>
            <w:proofErr w:type="gramEnd"/>
            <w:r w:rsidRPr="00856D2F">
              <w:rPr>
                <w:rFonts w:eastAsia="Calibri"/>
                <w:sz w:val="22"/>
                <w:szCs w:val="22"/>
                <w:lang w:eastAsia="en-US"/>
              </w:rPr>
              <w:t xml:space="preserve">, </w:t>
            </w:r>
            <w:proofErr w:type="spellStart"/>
            <w:r w:rsidRPr="00856D2F">
              <w:rPr>
                <w:rFonts w:eastAsia="Calibri"/>
                <w:sz w:val="22"/>
                <w:szCs w:val="22"/>
                <w:lang w:eastAsia="en-US"/>
              </w:rPr>
              <w:t>трудногорючих</w:t>
            </w:r>
            <w:proofErr w:type="spellEnd"/>
            <w:r w:rsidRPr="00856D2F">
              <w:rPr>
                <w:rFonts w:eastAsia="Calibri"/>
                <w:sz w:val="22"/>
                <w:szCs w:val="22"/>
                <w:lang w:eastAsia="en-US"/>
              </w:rPr>
              <w:t xml:space="preserve"> и</w:t>
            </w:r>
          </w:p>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горючих материалов</w:t>
            </w:r>
          </w:p>
        </w:tc>
        <w:tc>
          <w:tcPr>
            <w:tcW w:w="1080"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10</w:t>
            </w:r>
          </w:p>
        </w:tc>
        <w:tc>
          <w:tcPr>
            <w:tcW w:w="1200"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12</w:t>
            </w:r>
          </w:p>
        </w:tc>
        <w:tc>
          <w:tcPr>
            <w:tcW w:w="1005" w:type="dxa"/>
            <w:shd w:val="clear" w:color="auto" w:fill="auto"/>
          </w:tcPr>
          <w:p w:rsidR="004D2F44" w:rsidRPr="00856D2F" w:rsidRDefault="004D2F44" w:rsidP="004D2F44">
            <w:pPr>
              <w:widowControl/>
              <w:suppressAutoHyphens w:val="0"/>
              <w:overflowPunct/>
              <w:autoSpaceDN w:val="0"/>
              <w:adjustRightInd w:val="0"/>
              <w:jc w:val="center"/>
              <w:rPr>
                <w:rFonts w:eastAsia="Calibri"/>
                <w:sz w:val="22"/>
                <w:szCs w:val="22"/>
                <w:lang w:eastAsia="en-US"/>
              </w:rPr>
            </w:pPr>
            <w:r w:rsidRPr="00856D2F">
              <w:rPr>
                <w:rFonts w:eastAsia="Calibri"/>
                <w:sz w:val="22"/>
                <w:szCs w:val="22"/>
                <w:lang w:eastAsia="en-US"/>
              </w:rPr>
              <w:t>15</w:t>
            </w:r>
          </w:p>
        </w:tc>
      </w:tr>
    </w:tbl>
    <w:p w:rsidR="004D2F44" w:rsidRPr="00856D2F" w:rsidRDefault="004D2F44" w:rsidP="004D2F44">
      <w:pPr>
        <w:widowControl/>
        <w:suppressAutoHyphens w:val="0"/>
        <w:overflowPunct/>
        <w:autoSpaceDN w:val="0"/>
        <w:adjustRightInd w:val="0"/>
        <w:jc w:val="both"/>
        <w:rPr>
          <w:rFonts w:eastAsia="Calibri"/>
          <w:b/>
          <w:bCs/>
          <w:sz w:val="24"/>
          <w:szCs w:val="24"/>
          <w:lang w:eastAsia="en-US"/>
        </w:rPr>
      </w:pPr>
    </w:p>
    <w:p w:rsidR="004D2F44" w:rsidRPr="00856D2F" w:rsidRDefault="004D2F44" w:rsidP="004D2F44">
      <w:pPr>
        <w:widowControl/>
        <w:suppressAutoHyphens w:val="0"/>
        <w:overflowPunct/>
        <w:autoSpaceDN w:val="0"/>
        <w:adjustRightInd w:val="0"/>
        <w:ind w:firstLine="567"/>
        <w:jc w:val="both"/>
        <w:rPr>
          <w:rFonts w:eastAsia="Calibri"/>
          <w:sz w:val="24"/>
          <w:szCs w:val="24"/>
          <w:lang w:eastAsia="en-US"/>
        </w:rPr>
      </w:pPr>
      <w:r w:rsidRPr="00856D2F">
        <w:rPr>
          <w:rFonts w:eastAsia="Calibri"/>
          <w:sz w:val="24"/>
          <w:szCs w:val="24"/>
          <w:lang w:eastAsia="en-US"/>
        </w:rPr>
        <w:t>Между домами, расположенными на противоположных сторонах проезда, должны быть учтены противопожарные расстояния. Расстояние от хозяйственных построек до красных линий улиц и проездов должно быть не менее 5 м.</w:t>
      </w:r>
    </w:p>
    <w:p w:rsidR="004D2F44" w:rsidRPr="00856D2F" w:rsidRDefault="004D2F44" w:rsidP="004D2F44">
      <w:pPr>
        <w:widowControl/>
        <w:suppressAutoHyphens w:val="0"/>
        <w:overflowPunct/>
        <w:autoSpaceDN w:val="0"/>
        <w:adjustRightInd w:val="0"/>
        <w:ind w:firstLine="567"/>
        <w:jc w:val="both"/>
        <w:rPr>
          <w:rFonts w:eastAsia="Calibri"/>
          <w:sz w:val="24"/>
          <w:szCs w:val="24"/>
          <w:lang w:eastAsia="en-US"/>
        </w:rPr>
      </w:pPr>
      <w:r w:rsidRPr="00856D2F">
        <w:rPr>
          <w:rFonts w:eastAsia="Calibri"/>
          <w:sz w:val="24"/>
          <w:szCs w:val="24"/>
          <w:lang w:eastAsia="en-US"/>
        </w:rPr>
        <w:t>Минимальные расстояния до границы соседнего участка по санитарно-бытовым условиям должны быть:</w:t>
      </w:r>
    </w:p>
    <w:p w:rsidR="004D2F44" w:rsidRPr="00856D2F" w:rsidRDefault="004D2F44" w:rsidP="004D2F44">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 от садового (дачного) дома - 3 метра;</w:t>
      </w:r>
    </w:p>
    <w:p w:rsidR="004D2F44" w:rsidRPr="00856D2F" w:rsidRDefault="004D2F44" w:rsidP="004D2F44">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 от других построек - 1 метр;</w:t>
      </w:r>
    </w:p>
    <w:p w:rsidR="004D2F44" w:rsidRPr="00856D2F" w:rsidRDefault="004D2F44" w:rsidP="004D2F44">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 от стволов деревьев:</w:t>
      </w:r>
    </w:p>
    <w:p w:rsidR="004D2F44" w:rsidRPr="00856D2F" w:rsidRDefault="004D2F44" w:rsidP="004D2F44">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 xml:space="preserve">- </w:t>
      </w:r>
      <w:proofErr w:type="gramStart"/>
      <w:r w:rsidRPr="00856D2F">
        <w:rPr>
          <w:rFonts w:eastAsia="Calibri"/>
          <w:sz w:val="24"/>
          <w:szCs w:val="24"/>
          <w:lang w:eastAsia="en-US"/>
        </w:rPr>
        <w:t>высокорослых</w:t>
      </w:r>
      <w:proofErr w:type="gramEnd"/>
      <w:r w:rsidRPr="00856D2F">
        <w:rPr>
          <w:rFonts w:eastAsia="Calibri"/>
          <w:sz w:val="24"/>
          <w:szCs w:val="24"/>
          <w:lang w:eastAsia="en-US"/>
        </w:rPr>
        <w:t xml:space="preserve"> - 4 метра;</w:t>
      </w:r>
    </w:p>
    <w:p w:rsidR="004D2F44" w:rsidRPr="00856D2F" w:rsidRDefault="004D2F44" w:rsidP="004D2F44">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lastRenderedPageBreak/>
        <w:t xml:space="preserve">- </w:t>
      </w:r>
      <w:proofErr w:type="spellStart"/>
      <w:r w:rsidRPr="00856D2F">
        <w:rPr>
          <w:rFonts w:eastAsia="Calibri"/>
          <w:sz w:val="24"/>
          <w:szCs w:val="24"/>
          <w:lang w:eastAsia="en-US"/>
        </w:rPr>
        <w:t>среднерослых</w:t>
      </w:r>
      <w:proofErr w:type="spellEnd"/>
      <w:r w:rsidRPr="00856D2F">
        <w:rPr>
          <w:rFonts w:eastAsia="Calibri"/>
          <w:sz w:val="24"/>
          <w:szCs w:val="24"/>
          <w:lang w:eastAsia="en-US"/>
        </w:rPr>
        <w:t xml:space="preserve"> - 2 метра;</w:t>
      </w:r>
    </w:p>
    <w:p w:rsidR="004D2F44" w:rsidRPr="00856D2F" w:rsidRDefault="004D2F44" w:rsidP="004D2F44">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 от кустарника - 1 метр.</w:t>
      </w:r>
    </w:p>
    <w:p w:rsidR="004D2F44" w:rsidRPr="00856D2F" w:rsidRDefault="004D2F44" w:rsidP="004D2F44">
      <w:pPr>
        <w:widowControl/>
        <w:suppressAutoHyphens w:val="0"/>
        <w:overflowPunct/>
        <w:autoSpaceDN w:val="0"/>
        <w:adjustRightInd w:val="0"/>
        <w:ind w:firstLine="567"/>
        <w:jc w:val="both"/>
        <w:rPr>
          <w:rFonts w:eastAsia="Calibri"/>
          <w:sz w:val="24"/>
          <w:szCs w:val="24"/>
          <w:lang w:eastAsia="en-US"/>
        </w:rPr>
      </w:pPr>
      <w:r w:rsidRPr="00856D2F">
        <w:rPr>
          <w:rFonts w:eastAsia="Calibri"/>
          <w:sz w:val="24"/>
          <w:szCs w:val="24"/>
          <w:lang w:eastAsia="en-US"/>
        </w:rPr>
        <w:t xml:space="preserve">Расстояние между жилым строением (или домом) и границей соседнего участка измеряется от цоколя дома или от стены дома (при отсутствии цоколя), если элементы дома (эркер, крыльцо, навес, свес крыши и др.) выступают не более чем на 50 см от плоскости стены. Если элементы выступают более чем на 50 см, расстояние измеряется от выступающих частей или от проекции их на землю (консольный навес крыши, элементы второго этажа, расположенные на столбах и др.). </w:t>
      </w:r>
    </w:p>
    <w:p w:rsidR="004D2F44" w:rsidRPr="00856D2F" w:rsidRDefault="004D2F44" w:rsidP="004D2F44">
      <w:pPr>
        <w:widowControl/>
        <w:suppressAutoHyphens w:val="0"/>
        <w:overflowPunct/>
        <w:autoSpaceDN w:val="0"/>
        <w:adjustRightInd w:val="0"/>
        <w:ind w:firstLine="567"/>
        <w:jc w:val="both"/>
        <w:rPr>
          <w:rFonts w:eastAsia="Calibri"/>
          <w:sz w:val="24"/>
          <w:szCs w:val="24"/>
          <w:lang w:eastAsia="en-US"/>
        </w:rPr>
      </w:pPr>
      <w:r w:rsidRPr="00856D2F">
        <w:rPr>
          <w:rFonts w:eastAsia="Calibri"/>
          <w:sz w:val="24"/>
          <w:szCs w:val="24"/>
          <w:lang w:eastAsia="en-US"/>
        </w:rPr>
        <w:t xml:space="preserve">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 </w:t>
      </w:r>
    </w:p>
    <w:p w:rsidR="004D2F44" w:rsidRPr="00856D2F" w:rsidRDefault="004D2F44" w:rsidP="004D2F44">
      <w:pPr>
        <w:widowControl/>
        <w:suppressAutoHyphens w:val="0"/>
        <w:overflowPunct/>
        <w:autoSpaceDN w:val="0"/>
        <w:adjustRightInd w:val="0"/>
        <w:ind w:firstLine="567"/>
        <w:jc w:val="both"/>
        <w:rPr>
          <w:rFonts w:eastAsia="Calibri"/>
          <w:sz w:val="24"/>
          <w:szCs w:val="24"/>
          <w:lang w:eastAsia="en-US"/>
        </w:rPr>
      </w:pPr>
      <w:r w:rsidRPr="00856D2F">
        <w:rPr>
          <w:rFonts w:eastAsia="Calibri"/>
          <w:sz w:val="24"/>
          <w:szCs w:val="24"/>
          <w:lang w:eastAsia="en-US"/>
        </w:rPr>
        <w:t>При возведении на садовом участке хозяйственных построек, располагаемых на расстоянии 1 м от границы соседнего садового участка, следует скат крыши ориентировать на свой участок.</w:t>
      </w:r>
    </w:p>
    <w:p w:rsidR="004D2F44" w:rsidRPr="00856D2F" w:rsidRDefault="004D2F44" w:rsidP="004D2F44">
      <w:pPr>
        <w:widowControl/>
        <w:suppressAutoHyphens w:val="0"/>
        <w:overflowPunct/>
        <w:autoSpaceDN w:val="0"/>
        <w:adjustRightInd w:val="0"/>
        <w:ind w:firstLine="567"/>
        <w:jc w:val="both"/>
        <w:rPr>
          <w:rFonts w:eastAsia="Calibri"/>
          <w:sz w:val="24"/>
          <w:szCs w:val="24"/>
          <w:lang w:eastAsia="en-US"/>
        </w:rPr>
      </w:pPr>
      <w:r w:rsidRPr="00856D2F">
        <w:rPr>
          <w:rFonts w:eastAsia="Calibri"/>
          <w:sz w:val="24"/>
          <w:szCs w:val="24"/>
          <w:lang w:eastAsia="en-US"/>
        </w:rPr>
        <w:t xml:space="preserve">Минимальные расстояния между постройками по санитарно-бытовым условиям должны быть, </w:t>
      </w:r>
      <w:proofErr w:type="gramStart"/>
      <w:r w:rsidRPr="00856D2F">
        <w:rPr>
          <w:rFonts w:eastAsia="Calibri"/>
          <w:sz w:val="24"/>
          <w:szCs w:val="24"/>
          <w:lang w:eastAsia="en-US"/>
        </w:rPr>
        <w:t>м</w:t>
      </w:r>
      <w:proofErr w:type="gramEnd"/>
      <w:r w:rsidRPr="00856D2F">
        <w:rPr>
          <w:rFonts w:eastAsia="Calibri"/>
          <w:sz w:val="24"/>
          <w:szCs w:val="24"/>
          <w:lang w:eastAsia="en-US"/>
        </w:rPr>
        <w:t>:</w:t>
      </w:r>
    </w:p>
    <w:p w:rsidR="004D2F44" w:rsidRPr="00856D2F" w:rsidRDefault="004D2F44" w:rsidP="004D2F44">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 от садового (дачного) дома до душа, бани (сауны), дворовых туалетов - 8;</w:t>
      </w:r>
    </w:p>
    <w:p w:rsidR="004D2F44" w:rsidRPr="00856D2F" w:rsidRDefault="004D2F44" w:rsidP="004D2F44">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 от колодца до дворовых туалетов и компостного устройства - 8.</w:t>
      </w:r>
    </w:p>
    <w:p w:rsidR="004D2F44" w:rsidRPr="00856D2F" w:rsidRDefault="004D2F44" w:rsidP="004D2F44">
      <w:pPr>
        <w:widowControl/>
        <w:suppressAutoHyphens w:val="0"/>
        <w:overflowPunct/>
        <w:autoSpaceDN w:val="0"/>
        <w:adjustRightInd w:val="0"/>
        <w:ind w:firstLine="567"/>
        <w:jc w:val="both"/>
        <w:rPr>
          <w:rFonts w:eastAsia="Calibri"/>
          <w:sz w:val="24"/>
          <w:szCs w:val="24"/>
          <w:lang w:eastAsia="en-US"/>
        </w:rPr>
      </w:pPr>
      <w:r w:rsidRPr="00856D2F">
        <w:rPr>
          <w:rFonts w:eastAsia="Calibri"/>
          <w:sz w:val="24"/>
          <w:szCs w:val="24"/>
          <w:lang w:eastAsia="en-US"/>
        </w:rPr>
        <w:t>Указанные расстояния должны соблюдаться между постройками, расположенными на смежных участках.</w:t>
      </w:r>
    </w:p>
    <w:p w:rsidR="004D2F44" w:rsidRPr="00856D2F" w:rsidRDefault="004D2F44" w:rsidP="004D2F44">
      <w:pPr>
        <w:widowControl/>
        <w:suppressAutoHyphens w:val="0"/>
        <w:overflowPunct/>
        <w:autoSpaceDN w:val="0"/>
        <w:adjustRightInd w:val="0"/>
        <w:ind w:firstLine="567"/>
        <w:jc w:val="both"/>
        <w:rPr>
          <w:rFonts w:eastAsia="Calibri"/>
          <w:sz w:val="24"/>
          <w:szCs w:val="24"/>
          <w:lang w:eastAsia="en-US"/>
        </w:rPr>
      </w:pPr>
      <w:r w:rsidRPr="00856D2F">
        <w:rPr>
          <w:rFonts w:eastAsia="Calibri"/>
          <w:sz w:val="24"/>
          <w:szCs w:val="24"/>
          <w:lang w:eastAsia="en-US"/>
        </w:rPr>
        <w:t>В случае примыкания хозяйственных построек к жилому строению или жилому дому расстояние до границы с соседним участком измеряется отдельно от каждого объекта блокировки, например:</w:t>
      </w:r>
    </w:p>
    <w:p w:rsidR="004D2F44" w:rsidRPr="00856D2F" w:rsidRDefault="004D2F44" w:rsidP="004D2F44">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дом-гараж (от дома не менее 3 м, от гаража не менее 1 м);</w:t>
      </w:r>
    </w:p>
    <w:p w:rsidR="004D2F44" w:rsidRPr="00856D2F" w:rsidRDefault="004D2F44" w:rsidP="004D2F44">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дом - хозяйственная постройка (от дома не менее 3 м, от постройки не менее 4 м).</w:t>
      </w:r>
    </w:p>
    <w:p w:rsidR="004D2F44" w:rsidRPr="00856D2F" w:rsidRDefault="004D2F44" w:rsidP="004D2F44">
      <w:pPr>
        <w:widowControl/>
        <w:suppressAutoHyphens w:val="0"/>
        <w:overflowPunct/>
        <w:autoSpaceDN w:val="0"/>
        <w:adjustRightInd w:val="0"/>
        <w:ind w:firstLine="567"/>
        <w:jc w:val="both"/>
        <w:rPr>
          <w:rFonts w:eastAsia="Calibri"/>
          <w:sz w:val="24"/>
          <w:szCs w:val="24"/>
          <w:lang w:eastAsia="en-US"/>
        </w:rPr>
      </w:pPr>
      <w:r w:rsidRPr="00856D2F">
        <w:rPr>
          <w:rFonts w:eastAsia="Calibri"/>
          <w:sz w:val="24"/>
          <w:szCs w:val="24"/>
          <w:lang w:eastAsia="en-US"/>
        </w:rPr>
        <w:t xml:space="preserve">Гаражи для автомобилей могут быть отдельно стоящими, встроенными или пристроенными к садовому дому. </w:t>
      </w:r>
    </w:p>
    <w:p w:rsidR="004D2F44" w:rsidRPr="00856D2F" w:rsidRDefault="004D2F44" w:rsidP="004D2F44">
      <w:pPr>
        <w:widowControl/>
        <w:suppressAutoHyphens w:val="0"/>
        <w:overflowPunct/>
        <w:autoSpaceDN w:val="0"/>
        <w:adjustRightInd w:val="0"/>
        <w:ind w:firstLine="567"/>
        <w:jc w:val="both"/>
        <w:rPr>
          <w:rFonts w:eastAsia="Calibri"/>
          <w:sz w:val="24"/>
          <w:szCs w:val="24"/>
          <w:lang w:eastAsia="en-US"/>
        </w:rPr>
      </w:pPr>
      <w:r w:rsidRPr="00856D2F">
        <w:rPr>
          <w:rFonts w:eastAsia="Calibri"/>
          <w:sz w:val="24"/>
          <w:szCs w:val="24"/>
          <w:lang w:eastAsia="en-US"/>
        </w:rPr>
        <w:t>Расстояние от застройки на территории садоводческих объединений до лесных массивов должно быть не менее 15 м.</w:t>
      </w:r>
    </w:p>
    <w:p w:rsidR="004D2F44" w:rsidRPr="00856D2F" w:rsidRDefault="004D2F44" w:rsidP="004D2F44">
      <w:pPr>
        <w:widowControl/>
        <w:suppressAutoHyphens w:val="0"/>
        <w:overflowPunct/>
        <w:autoSpaceDN w:val="0"/>
        <w:adjustRightInd w:val="0"/>
        <w:jc w:val="both"/>
        <w:rPr>
          <w:b/>
          <w:color w:val="000000"/>
          <w:sz w:val="23"/>
          <w:szCs w:val="23"/>
          <w:lang w:eastAsia="ru-RU"/>
        </w:rPr>
      </w:pPr>
    </w:p>
    <w:p w:rsidR="004D2F44" w:rsidRPr="00856D2F" w:rsidRDefault="004D2F44" w:rsidP="004D2F44">
      <w:pPr>
        <w:widowControl/>
        <w:suppressAutoHyphens w:val="0"/>
        <w:overflowPunct/>
        <w:autoSpaceDN w:val="0"/>
        <w:adjustRightInd w:val="0"/>
        <w:ind w:firstLine="567"/>
        <w:jc w:val="both"/>
        <w:rPr>
          <w:b/>
          <w:color w:val="000000"/>
          <w:sz w:val="23"/>
          <w:szCs w:val="23"/>
          <w:lang w:eastAsia="ru-RU"/>
        </w:rPr>
      </w:pPr>
      <w:r w:rsidRPr="00856D2F">
        <w:rPr>
          <w:b/>
          <w:color w:val="000000"/>
          <w:sz w:val="23"/>
          <w:szCs w:val="23"/>
          <w:lang w:eastAsia="ru-RU"/>
        </w:rPr>
        <w:t>Иные показатели:</w:t>
      </w:r>
    </w:p>
    <w:p w:rsidR="004D2F44" w:rsidRPr="00856D2F" w:rsidRDefault="004D2F44" w:rsidP="004D2F44">
      <w:pPr>
        <w:widowControl/>
        <w:suppressAutoHyphens w:val="0"/>
        <w:overflowPunct/>
        <w:autoSpaceDN w:val="0"/>
        <w:adjustRightInd w:val="0"/>
        <w:ind w:firstLine="567"/>
        <w:jc w:val="both"/>
        <w:rPr>
          <w:rFonts w:eastAsia="Calibri"/>
          <w:sz w:val="24"/>
          <w:szCs w:val="24"/>
          <w:lang w:eastAsia="en-US"/>
        </w:rPr>
      </w:pPr>
      <w:r w:rsidRPr="00856D2F">
        <w:rPr>
          <w:rFonts w:eastAsia="Calibri"/>
          <w:sz w:val="24"/>
          <w:szCs w:val="24"/>
          <w:lang w:eastAsia="en-US"/>
        </w:rPr>
        <w:t>Территория садоводческого объединения должна быть соединена подъездной дорогой с автомобильной дорогой общего пользования. На территорию садоводческого объединения с числом садовых участков до 50 следует предусматривать один въезд, более 50 - не менее двух въездов.</w:t>
      </w:r>
    </w:p>
    <w:p w:rsidR="004D2F44" w:rsidRPr="00856D2F" w:rsidRDefault="004D2F44" w:rsidP="004D2F44">
      <w:pPr>
        <w:widowControl/>
        <w:suppressAutoHyphens w:val="0"/>
        <w:overflowPunct/>
        <w:autoSpaceDN w:val="0"/>
        <w:adjustRightInd w:val="0"/>
        <w:ind w:firstLine="567"/>
        <w:jc w:val="both"/>
        <w:rPr>
          <w:rFonts w:eastAsia="Calibri"/>
          <w:sz w:val="24"/>
          <w:szCs w:val="24"/>
          <w:lang w:eastAsia="en-US"/>
        </w:rPr>
      </w:pPr>
      <w:r w:rsidRPr="00856D2F">
        <w:rPr>
          <w:rFonts w:eastAsia="Calibri"/>
          <w:sz w:val="24"/>
          <w:szCs w:val="24"/>
          <w:lang w:eastAsia="en-US"/>
        </w:rPr>
        <w:t>Минимально необходимый состав зданий, сооружений, площадок общего пользования на территории садоводческих объединений приведен в таблице 2.</w:t>
      </w:r>
    </w:p>
    <w:p w:rsidR="004D2F44" w:rsidRPr="00856D2F" w:rsidRDefault="004D2F44" w:rsidP="004D2F44">
      <w:pPr>
        <w:widowControl/>
        <w:suppressAutoHyphens w:val="0"/>
        <w:overflowPunct/>
        <w:autoSpaceDE/>
        <w:ind w:left="-112" w:right="-1"/>
        <w:jc w:val="center"/>
        <w:rPr>
          <w:rFonts w:eastAsia="Calibri"/>
          <w:sz w:val="24"/>
          <w:szCs w:val="24"/>
          <w:lang w:eastAsia="ru-RU"/>
        </w:rPr>
      </w:pPr>
    </w:p>
    <w:p w:rsidR="004D2F44" w:rsidRPr="00856D2F" w:rsidRDefault="004D2F44" w:rsidP="004D2F44">
      <w:pPr>
        <w:widowControl/>
        <w:suppressAutoHyphens w:val="0"/>
        <w:overflowPunct/>
        <w:autoSpaceDE/>
        <w:ind w:left="-112" w:right="-1"/>
        <w:jc w:val="center"/>
        <w:rPr>
          <w:rFonts w:eastAsia="Calibri"/>
          <w:i/>
          <w:sz w:val="24"/>
          <w:szCs w:val="24"/>
          <w:lang w:eastAsia="ru-RU"/>
        </w:rPr>
      </w:pPr>
      <w:r w:rsidRPr="00856D2F">
        <w:rPr>
          <w:rFonts w:eastAsia="Calibri"/>
          <w:sz w:val="24"/>
          <w:szCs w:val="24"/>
          <w:lang w:eastAsia="ru-RU"/>
        </w:rPr>
        <w:t xml:space="preserve">                                                                                                                    </w:t>
      </w:r>
      <w:r w:rsidRPr="00856D2F">
        <w:rPr>
          <w:rFonts w:eastAsia="Calibri"/>
          <w:i/>
          <w:sz w:val="24"/>
          <w:szCs w:val="24"/>
          <w:lang w:eastAsia="ru-RU"/>
        </w:rPr>
        <w:t>Таблица  2</w:t>
      </w:r>
    </w:p>
    <w:tbl>
      <w:tblPr>
        <w:tblW w:w="10083" w:type="dxa"/>
        <w:jc w:val="center"/>
        <w:tblLayout w:type="fixed"/>
        <w:tblCellMar>
          <w:left w:w="70" w:type="dxa"/>
          <w:right w:w="70" w:type="dxa"/>
        </w:tblCellMar>
        <w:tblLook w:val="0000"/>
      </w:tblPr>
      <w:tblGrid>
        <w:gridCol w:w="4752"/>
        <w:gridCol w:w="1777"/>
        <w:gridCol w:w="1777"/>
        <w:gridCol w:w="1777"/>
      </w:tblGrid>
      <w:tr w:rsidR="004D2F44" w:rsidRPr="00856D2F" w:rsidTr="004D2F44">
        <w:trPr>
          <w:trHeight w:val="640"/>
          <w:jc w:val="center"/>
        </w:trPr>
        <w:tc>
          <w:tcPr>
            <w:tcW w:w="4752" w:type="dxa"/>
            <w:vMerge w:val="restart"/>
            <w:tcBorders>
              <w:top w:val="single" w:sz="6" w:space="0" w:color="auto"/>
              <w:left w:val="single" w:sz="6" w:space="0" w:color="auto"/>
              <w:bottom w:val="nil"/>
              <w:right w:val="single" w:sz="6" w:space="0" w:color="auto"/>
            </w:tcBorders>
            <w:vAlign w:val="center"/>
          </w:tcPr>
          <w:p w:rsidR="004D2F44" w:rsidRPr="00856D2F" w:rsidRDefault="004D2F44" w:rsidP="004D2F44">
            <w:pPr>
              <w:suppressAutoHyphens w:val="0"/>
              <w:overflowPunct/>
              <w:autoSpaceDE/>
              <w:spacing w:line="240" w:lineRule="atLeast"/>
              <w:jc w:val="center"/>
              <w:rPr>
                <w:sz w:val="24"/>
                <w:szCs w:val="24"/>
                <w:lang w:eastAsia="ru-RU"/>
              </w:rPr>
            </w:pPr>
            <w:r w:rsidRPr="00856D2F">
              <w:rPr>
                <w:sz w:val="24"/>
                <w:szCs w:val="24"/>
                <w:lang w:eastAsia="ru-RU"/>
              </w:rPr>
              <w:t>Объекты</w:t>
            </w:r>
          </w:p>
        </w:tc>
        <w:tc>
          <w:tcPr>
            <w:tcW w:w="5331" w:type="dxa"/>
            <w:gridSpan w:val="3"/>
            <w:tcBorders>
              <w:top w:val="single" w:sz="6" w:space="0" w:color="auto"/>
              <w:left w:val="nil"/>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24"/>
                <w:szCs w:val="24"/>
                <w:lang w:eastAsia="ru-RU"/>
              </w:rPr>
            </w:pPr>
            <w:r w:rsidRPr="00856D2F">
              <w:rPr>
                <w:sz w:val="24"/>
                <w:szCs w:val="24"/>
                <w:lang w:eastAsia="ru-RU"/>
              </w:rPr>
              <w:t>Удельные размеры земельных участков, м</w:t>
            </w:r>
            <w:proofErr w:type="gramStart"/>
            <w:r w:rsidRPr="00856D2F">
              <w:rPr>
                <w:sz w:val="24"/>
                <w:szCs w:val="24"/>
                <w:lang w:eastAsia="ru-RU"/>
              </w:rPr>
              <w:t>2</w:t>
            </w:r>
            <w:proofErr w:type="gramEnd"/>
            <w:r w:rsidRPr="00856D2F">
              <w:rPr>
                <w:sz w:val="24"/>
                <w:szCs w:val="24"/>
                <w:lang w:eastAsia="ru-RU"/>
              </w:rPr>
              <w:t xml:space="preserve"> на 1 садовый участок, на территории садоводческих, </w:t>
            </w:r>
            <w:r w:rsidRPr="00856D2F">
              <w:rPr>
                <w:sz w:val="24"/>
                <w:szCs w:val="24"/>
                <w:lang w:eastAsia="ru-RU"/>
              </w:rPr>
              <w:lastRenderedPageBreak/>
              <w:t>дачных объединений с числом участков</w:t>
            </w:r>
          </w:p>
        </w:tc>
      </w:tr>
      <w:tr w:rsidR="004D2F44" w:rsidRPr="00856D2F" w:rsidTr="004D2F44">
        <w:trPr>
          <w:trHeight w:val="227"/>
          <w:jc w:val="center"/>
        </w:trPr>
        <w:tc>
          <w:tcPr>
            <w:tcW w:w="4752" w:type="dxa"/>
            <w:vMerge/>
            <w:tcBorders>
              <w:top w:val="single" w:sz="6" w:space="0" w:color="auto"/>
              <w:left w:val="single" w:sz="6" w:space="0" w:color="auto"/>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both"/>
              <w:rPr>
                <w:sz w:val="24"/>
                <w:szCs w:val="24"/>
                <w:lang w:eastAsia="ru-RU"/>
              </w:rPr>
            </w:pPr>
          </w:p>
        </w:tc>
        <w:tc>
          <w:tcPr>
            <w:tcW w:w="1777" w:type="dxa"/>
            <w:tcBorders>
              <w:top w:val="single" w:sz="6" w:space="0" w:color="auto"/>
              <w:left w:val="nil"/>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24"/>
                <w:szCs w:val="24"/>
                <w:lang w:eastAsia="ru-RU"/>
              </w:rPr>
            </w:pPr>
            <w:r w:rsidRPr="00856D2F">
              <w:rPr>
                <w:sz w:val="24"/>
                <w:szCs w:val="24"/>
                <w:lang w:eastAsia="ru-RU"/>
              </w:rPr>
              <w:t>15 - 100</w:t>
            </w:r>
          </w:p>
        </w:tc>
        <w:tc>
          <w:tcPr>
            <w:tcW w:w="1777" w:type="dxa"/>
            <w:tcBorders>
              <w:top w:val="single" w:sz="6" w:space="0" w:color="auto"/>
              <w:left w:val="nil"/>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24"/>
                <w:szCs w:val="24"/>
                <w:lang w:eastAsia="ru-RU"/>
              </w:rPr>
            </w:pPr>
            <w:r w:rsidRPr="00856D2F">
              <w:rPr>
                <w:sz w:val="24"/>
                <w:szCs w:val="24"/>
                <w:lang w:eastAsia="ru-RU"/>
              </w:rPr>
              <w:t>101 - 300</w:t>
            </w:r>
          </w:p>
        </w:tc>
        <w:tc>
          <w:tcPr>
            <w:tcW w:w="1777" w:type="dxa"/>
            <w:tcBorders>
              <w:top w:val="single" w:sz="6" w:space="0" w:color="auto"/>
              <w:left w:val="nil"/>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24"/>
                <w:szCs w:val="24"/>
                <w:lang w:eastAsia="ru-RU"/>
              </w:rPr>
            </w:pPr>
            <w:r w:rsidRPr="00856D2F">
              <w:rPr>
                <w:sz w:val="24"/>
                <w:szCs w:val="24"/>
                <w:lang w:eastAsia="ru-RU"/>
              </w:rPr>
              <w:t>301 и более</w:t>
            </w:r>
          </w:p>
        </w:tc>
      </w:tr>
      <w:tr w:rsidR="004D2F44" w:rsidRPr="00856D2F" w:rsidTr="004D2F44">
        <w:trPr>
          <w:trHeight w:val="51"/>
          <w:jc w:val="center"/>
        </w:trPr>
        <w:tc>
          <w:tcPr>
            <w:tcW w:w="4752" w:type="dxa"/>
            <w:tcBorders>
              <w:top w:val="single" w:sz="6" w:space="0" w:color="auto"/>
              <w:left w:val="single" w:sz="6" w:space="0" w:color="auto"/>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18"/>
                <w:szCs w:val="24"/>
                <w:lang w:eastAsia="ru-RU"/>
              </w:rPr>
            </w:pPr>
            <w:r w:rsidRPr="00856D2F">
              <w:rPr>
                <w:sz w:val="18"/>
                <w:szCs w:val="24"/>
                <w:lang w:eastAsia="ru-RU"/>
              </w:rPr>
              <w:t>1</w:t>
            </w:r>
          </w:p>
        </w:tc>
        <w:tc>
          <w:tcPr>
            <w:tcW w:w="1777" w:type="dxa"/>
            <w:tcBorders>
              <w:top w:val="single" w:sz="6" w:space="0" w:color="auto"/>
              <w:left w:val="nil"/>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18"/>
                <w:szCs w:val="24"/>
                <w:lang w:eastAsia="ru-RU"/>
              </w:rPr>
            </w:pPr>
            <w:r w:rsidRPr="00856D2F">
              <w:rPr>
                <w:sz w:val="18"/>
                <w:szCs w:val="24"/>
                <w:lang w:eastAsia="ru-RU"/>
              </w:rPr>
              <w:t>2</w:t>
            </w:r>
          </w:p>
        </w:tc>
        <w:tc>
          <w:tcPr>
            <w:tcW w:w="1777" w:type="dxa"/>
            <w:tcBorders>
              <w:top w:val="single" w:sz="6" w:space="0" w:color="auto"/>
              <w:left w:val="nil"/>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18"/>
                <w:szCs w:val="24"/>
                <w:lang w:eastAsia="ru-RU"/>
              </w:rPr>
            </w:pPr>
            <w:r w:rsidRPr="00856D2F">
              <w:rPr>
                <w:sz w:val="18"/>
                <w:szCs w:val="24"/>
                <w:lang w:eastAsia="ru-RU"/>
              </w:rPr>
              <w:t>3</w:t>
            </w:r>
          </w:p>
        </w:tc>
        <w:tc>
          <w:tcPr>
            <w:tcW w:w="1777" w:type="dxa"/>
            <w:tcBorders>
              <w:top w:val="single" w:sz="6" w:space="0" w:color="auto"/>
              <w:left w:val="nil"/>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18"/>
                <w:szCs w:val="24"/>
                <w:lang w:eastAsia="ru-RU"/>
              </w:rPr>
            </w:pPr>
            <w:r w:rsidRPr="00856D2F">
              <w:rPr>
                <w:sz w:val="18"/>
                <w:szCs w:val="24"/>
                <w:lang w:eastAsia="ru-RU"/>
              </w:rPr>
              <w:t>4</w:t>
            </w:r>
          </w:p>
        </w:tc>
      </w:tr>
      <w:tr w:rsidR="004D2F44" w:rsidRPr="00856D2F" w:rsidTr="004D2F44">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both"/>
              <w:rPr>
                <w:sz w:val="24"/>
                <w:szCs w:val="24"/>
                <w:lang w:eastAsia="ru-RU"/>
              </w:rPr>
            </w:pPr>
            <w:proofErr w:type="gramStart"/>
            <w:r w:rsidRPr="00856D2F">
              <w:rPr>
                <w:sz w:val="24"/>
                <w:szCs w:val="24"/>
                <w:lang w:eastAsia="ru-RU"/>
              </w:rPr>
              <w:t>Сторожка</w:t>
            </w:r>
            <w:proofErr w:type="gramEnd"/>
            <w:r w:rsidRPr="00856D2F">
              <w:rPr>
                <w:sz w:val="24"/>
                <w:szCs w:val="24"/>
                <w:lang w:eastAsia="ru-RU"/>
              </w:rPr>
              <w:t xml:space="preserve"> с правлением объединения</w:t>
            </w:r>
          </w:p>
        </w:tc>
        <w:tc>
          <w:tcPr>
            <w:tcW w:w="1777" w:type="dxa"/>
            <w:tcBorders>
              <w:top w:val="single" w:sz="6" w:space="0" w:color="auto"/>
              <w:left w:val="nil"/>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24"/>
                <w:szCs w:val="24"/>
                <w:lang w:eastAsia="ru-RU"/>
              </w:rPr>
            </w:pPr>
            <w:r w:rsidRPr="00856D2F">
              <w:rPr>
                <w:sz w:val="24"/>
                <w:szCs w:val="24"/>
                <w:lang w:eastAsia="ru-RU"/>
              </w:rPr>
              <w:t>1-0,7</w:t>
            </w:r>
          </w:p>
        </w:tc>
        <w:tc>
          <w:tcPr>
            <w:tcW w:w="1777" w:type="dxa"/>
            <w:tcBorders>
              <w:top w:val="single" w:sz="6" w:space="0" w:color="auto"/>
              <w:left w:val="nil"/>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24"/>
                <w:szCs w:val="24"/>
                <w:lang w:eastAsia="ru-RU"/>
              </w:rPr>
            </w:pPr>
            <w:r w:rsidRPr="00856D2F">
              <w:rPr>
                <w:sz w:val="24"/>
                <w:szCs w:val="24"/>
                <w:lang w:eastAsia="ru-RU"/>
              </w:rPr>
              <w:t>0,7-0,5</w:t>
            </w:r>
          </w:p>
        </w:tc>
        <w:tc>
          <w:tcPr>
            <w:tcW w:w="1777" w:type="dxa"/>
            <w:tcBorders>
              <w:top w:val="single" w:sz="6" w:space="0" w:color="auto"/>
              <w:left w:val="nil"/>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24"/>
                <w:szCs w:val="24"/>
                <w:lang w:eastAsia="ru-RU"/>
              </w:rPr>
            </w:pPr>
            <w:r w:rsidRPr="00856D2F">
              <w:rPr>
                <w:sz w:val="24"/>
                <w:szCs w:val="24"/>
                <w:lang w:eastAsia="ru-RU"/>
              </w:rPr>
              <w:t>0,4</w:t>
            </w:r>
          </w:p>
        </w:tc>
      </w:tr>
      <w:tr w:rsidR="004D2F44" w:rsidRPr="00856D2F" w:rsidTr="004D2F44">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both"/>
              <w:rPr>
                <w:sz w:val="24"/>
                <w:szCs w:val="24"/>
                <w:lang w:eastAsia="ru-RU"/>
              </w:rPr>
            </w:pPr>
            <w:r w:rsidRPr="00856D2F">
              <w:rPr>
                <w:sz w:val="24"/>
                <w:szCs w:val="24"/>
                <w:lang w:eastAsia="ru-RU"/>
              </w:rPr>
              <w:t>Магазин смешанной торговли</w:t>
            </w:r>
          </w:p>
        </w:tc>
        <w:tc>
          <w:tcPr>
            <w:tcW w:w="1777" w:type="dxa"/>
            <w:tcBorders>
              <w:top w:val="single" w:sz="6" w:space="0" w:color="auto"/>
              <w:left w:val="nil"/>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24"/>
                <w:szCs w:val="24"/>
                <w:lang w:eastAsia="ru-RU"/>
              </w:rPr>
            </w:pPr>
            <w:r w:rsidRPr="00856D2F">
              <w:rPr>
                <w:sz w:val="24"/>
                <w:szCs w:val="24"/>
                <w:lang w:eastAsia="ru-RU"/>
              </w:rPr>
              <w:t>2-0,5</w:t>
            </w:r>
          </w:p>
        </w:tc>
        <w:tc>
          <w:tcPr>
            <w:tcW w:w="1777" w:type="dxa"/>
            <w:tcBorders>
              <w:top w:val="single" w:sz="6" w:space="0" w:color="auto"/>
              <w:left w:val="nil"/>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24"/>
                <w:szCs w:val="24"/>
                <w:lang w:eastAsia="ru-RU"/>
              </w:rPr>
            </w:pPr>
            <w:r w:rsidRPr="00856D2F">
              <w:rPr>
                <w:sz w:val="24"/>
                <w:szCs w:val="24"/>
                <w:lang w:eastAsia="ru-RU"/>
              </w:rPr>
              <w:t>0,5-0,2</w:t>
            </w:r>
          </w:p>
        </w:tc>
        <w:tc>
          <w:tcPr>
            <w:tcW w:w="1777" w:type="dxa"/>
            <w:tcBorders>
              <w:top w:val="single" w:sz="6" w:space="0" w:color="auto"/>
              <w:left w:val="nil"/>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24"/>
                <w:szCs w:val="24"/>
                <w:lang w:eastAsia="ru-RU"/>
              </w:rPr>
            </w:pPr>
            <w:r w:rsidRPr="00856D2F">
              <w:rPr>
                <w:sz w:val="24"/>
                <w:szCs w:val="24"/>
                <w:lang w:eastAsia="ru-RU"/>
              </w:rPr>
              <w:t>0,2 и менее</w:t>
            </w:r>
          </w:p>
        </w:tc>
      </w:tr>
      <w:tr w:rsidR="004D2F44" w:rsidRPr="00856D2F" w:rsidTr="004D2F44">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both"/>
              <w:rPr>
                <w:sz w:val="24"/>
                <w:szCs w:val="24"/>
                <w:lang w:eastAsia="ru-RU"/>
              </w:rPr>
            </w:pPr>
            <w:r w:rsidRPr="00856D2F">
              <w:rPr>
                <w:sz w:val="24"/>
                <w:szCs w:val="24"/>
                <w:lang w:eastAsia="ru-RU"/>
              </w:rPr>
              <w:t>Здания и сооружения для хранения средств    пожаротушения</w:t>
            </w:r>
          </w:p>
        </w:tc>
        <w:tc>
          <w:tcPr>
            <w:tcW w:w="1777" w:type="dxa"/>
            <w:tcBorders>
              <w:top w:val="single" w:sz="6" w:space="0" w:color="auto"/>
              <w:left w:val="nil"/>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24"/>
                <w:szCs w:val="24"/>
                <w:lang w:eastAsia="ru-RU"/>
              </w:rPr>
            </w:pPr>
            <w:r w:rsidRPr="00856D2F">
              <w:rPr>
                <w:sz w:val="24"/>
                <w:szCs w:val="24"/>
                <w:lang w:eastAsia="ru-RU"/>
              </w:rPr>
              <w:t>0,5</w:t>
            </w:r>
          </w:p>
        </w:tc>
        <w:tc>
          <w:tcPr>
            <w:tcW w:w="1777" w:type="dxa"/>
            <w:tcBorders>
              <w:top w:val="single" w:sz="6" w:space="0" w:color="auto"/>
              <w:left w:val="nil"/>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24"/>
                <w:szCs w:val="24"/>
                <w:lang w:eastAsia="ru-RU"/>
              </w:rPr>
            </w:pPr>
            <w:r w:rsidRPr="00856D2F">
              <w:rPr>
                <w:sz w:val="24"/>
                <w:szCs w:val="24"/>
                <w:lang w:eastAsia="ru-RU"/>
              </w:rPr>
              <w:t>0,4</w:t>
            </w:r>
          </w:p>
        </w:tc>
        <w:tc>
          <w:tcPr>
            <w:tcW w:w="1777" w:type="dxa"/>
            <w:tcBorders>
              <w:top w:val="single" w:sz="6" w:space="0" w:color="auto"/>
              <w:left w:val="nil"/>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24"/>
                <w:szCs w:val="24"/>
                <w:lang w:eastAsia="ru-RU"/>
              </w:rPr>
            </w:pPr>
            <w:r w:rsidRPr="00856D2F">
              <w:rPr>
                <w:sz w:val="24"/>
                <w:szCs w:val="24"/>
                <w:lang w:eastAsia="ru-RU"/>
              </w:rPr>
              <w:t>0,35</w:t>
            </w:r>
          </w:p>
        </w:tc>
      </w:tr>
      <w:tr w:rsidR="004D2F44" w:rsidRPr="00856D2F" w:rsidTr="004D2F44">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both"/>
              <w:rPr>
                <w:sz w:val="24"/>
                <w:szCs w:val="24"/>
                <w:lang w:eastAsia="ru-RU"/>
              </w:rPr>
            </w:pPr>
            <w:r w:rsidRPr="00856D2F">
              <w:rPr>
                <w:sz w:val="24"/>
                <w:szCs w:val="24"/>
                <w:lang w:eastAsia="ru-RU"/>
              </w:rPr>
              <w:br w:type="page"/>
              <w:t>Площадки для мусоросборников</w:t>
            </w:r>
          </w:p>
        </w:tc>
        <w:tc>
          <w:tcPr>
            <w:tcW w:w="1777" w:type="dxa"/>
            <w:tcBorders>
              <w:top w:val="single" w:sz="6" w:space="0" w:color="auto"/>
              <w:left w:val="nil"/>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24"/>
                <w:szCs w:val="24"/>
                <w:lang w:eastAsia="ru-RU"/>
              </w:rPr>
            </w:pPr>
            <w:r w:rsidRPr="00856D2F">
              <w:rPr>
                <w:sz w:val="24"/>
                <w:szCs w:val="24"/>
                <w:lang w:eastAsia="ru-RU"/>
              </w:rPr>
              <w:t>0,1</w:t>
            </w:r>
          </w:p>
        </w:tc>
        <w:tc>
          <w:tcPr>
            <w:tcW w:w="1777" w:type="dxa"/>
            <w:tcBorders>
              <w:top w:val="single" w:sz="6" w:space="0" w:color="auto"/>
              <w:left w:val="nil"/>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24"/>
                <w:szCs w:val="24"/>
                <w:lang w:eastAsia="ru-RU"/>
              </w:rPr>
            </w:pPr>
            <w:r w:rsidRPr="00856D2F">
              <w:rPr>
                <w:sz w:val="24"/>
                <w:szCs w:val="24"/>
                <w:lang w:eastAsia="ru-RU"/>
              </w:rPr>
              <w:t>0,1</w:t>
            </w:r>
          </w:p>
        </w:tc>
        <w:tc>
          <w:tcPr>
            <w:tcW w:w="1777" w:type="dxa"/>
            <w:tcBorders>
              <w:top w:val="single" w:sz="6" w:space="0" w:color="auto"/>
              <w:left w:val="nil"/>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24"/>
                <w:szCs w:val="24"/>
                <w:lang w:eastAsia="ru-RU"/>
              </w:rPr>
            </w:pPr>
            <w:r w:rsidRPr="00856D2F">
              <w:rPr>
                <w:sz w:val="24"/>
                <w:szCs w:val="24"/>
                <w:lang w:eastAsia="ru-RU"/>
              </w:rPr>
              <w:t>0,1</w:t>
            </w:r>
          </w:p>
        </w:tc>
      </w:tr>
      <w:tr w:rsidR="004D2F44" w:rsidRPr="00856D2F" w:rsidTr="004D2F44">
        <w:trPr>
          <w:trHeight w:val="227"/>
          <w:jc w:val="center"/>
        </w:trPr>
        <w:tc>
          <w:tcPr>
            <w:tcW w:w="4752" w:type="dxa"/>
            <w:tcBorders>
              <w:top w:val="single" w:sz="6" w:space="0" w:color="auto"/>
              <w:left w:val="single" w:sz="6" w:space="0" w:color="auto"/>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both"/>
              <w:rPr>
                <w:sz w:val="24"/>
                <w:szCs w:val="24"/>
                <w:lang w:eastAsia="ru-RU"/>
              </w:rPr>
            </w:pPr>
            <w:r w:rsidRPr="00856D2F">
              <w:rPr>
                <w:sz w:val="24"/>
                <w:szCs w:val="24"/>
                <w:lang w:eastAsia="ru-RU"/>
              </w:rPr>
              <w:t>Площадка для стоянки автомобилей при въезде на территорию объединения</w:t>
            </w:r>
          </w:p>
        </w:tc>
        <w:tc>
          <w:tcPr>
            <w:tcW w:w="1777" w:type="dxa"/>
            <w:tcBorders>
              <w:top w:val="single" w:sz="6" w:space="0" w:color="auto"/>
              <w:left w:val="nil"/>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24"/>
                <w:szCs w:val="24"/>
                <w:lang w:eastAsia="ru-RU"/>
              </w:rPr>
            </w:pPr>
            <w:r w:rsidRPr="00856D2F">
              <w:rPr>
                <w:sz w:val="24"/>
                <w:szCs w:val="24"/>
                <w:lang w:eastAsia="ru-RU"/>
              </w:rPr>
              <w:t>0,9</w:t>
            </w:r>
          </w:p>
        </w:tc>
        <w:tc>
          <w:tcPr>
            <w:tcW w:w="1777" w:type="dxa"/>
            <w:tcBorders>
              <w:top w:val="single" w:sz="6" w:space="0" w:color="auto"/>
              <w:left w:val="nil"/>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24"/>
                <w:szCs w:val="24"/>
                <w:lang w:eastAsia="ru-RU"/>
              </w:rPr>
            </w:pPr>
            <w:r w:rsidRPr="00856D2F">
              <w:rPr>
                <w:sz w:val="24"/>
                <w:szCs w:val="24"/>
                <w:lang w:eastAsia="ru-RU"/>
              </w:rPr>
              <w:t>0,9-0,4</w:t>
            </w:r>
          </w:p>
        </w:tc>
        <w:tc>
          <w:tcPr>
            <w:tcW w:w="1777" w:type="dxa"/>
            <w:tcBorders>
              <w:top w:val="single" w:sz="6" w:space="0" w:color="auto"/>
              <w:left w:val="nil"/>
              <w:bottom w:val="single" w:sz="6" w:space="0" w:color="auto"/>
              <w:right w:val="single" w:sz="6" w:space="0" w:color="auto"/>
            </w:tcBorders>
            <w:vAlign w:val="center"/>
          </w:tcPr>
          <w:p w:rsidR="004D2F44" w:rsidRPr="00856D2F" w:rsidRDefault="004D2F44" w:rsidP="004D2F44">
            <w:pPr>
              <w:suppressAutoHyphens w:val="0"/>
              <w:overflowPunct/>
              <w:autoSpaceDE/>
              <w:spacing w:line="240" w:lineRule="atLeast"/>
              <w:jc w:val="center"/>
              <w:rPr>
                <w:sz w:val="24"/>
                <w:szCs w:val="24"/>
                <w:lang w:eastAsia="ru-RU"/>
              </w:rPr>
            </w:pPr>
            <w:r w:rsidRPr="00856D2F">
              <w:rPr>
                <w:sz w:val="24"/>
                <w:szCs w:val="24"/>
                <w:lang w:eastAsia="ru-RU"/>
              </w:rPr>
              <w:t>0,4 и менее</w:t>
            </w:r>
          </w:p>
        </w:tc>
      </w:tr>
    </w:tbl>
    <w:p w:rsidR="004D2F44" w:rsidRPr="00856D2F" w:rsidRDefault="004D2F44" w:rsidP="004D2F44">
      <w:pPr>
        <w:suppressAutoHyphens w:val="0"/>
        <w:overflowPunct/>
        <w:autoSpaceDE/>
        <w:spacing w:line="240" w:lineRule="atLeast"/>
        <w:ind w:firstLine="567"/>
        <w:jc w:val="both"/>
        <w:rPr>
          <w:sz w:val="24"/>
          <w:szCs w:val="24"/>
          <w:lang w:eastAsia="ru-RU"/>
        </w:rPr>
      </w:pPr>
    </w:p>
    <w:p w:rsidR="004D2F44" w:rsidRPr="00856D2F" w:rsidRDefault="004D2F44" w:rsidP="004D2F44">
      <w:pPr>
        <w:widowControl/>
        <w:suppressAutoHyphens w:val="0"/>
        <w:overflowPunct/>
        <w:autoSpaceDN w:val="0"/>
        <w:adjustRightInd w:val="0"/>
        <w:ind w:firstLine="567"/>
        <w:jc w:val="both"/>
        <w:rPr>
          <w:rFonts w:eastAsia="Calibri"/>
          <w:sz w:val="24"/>
          <w:szCs w:val="24"/>
          <w:lang w:eastAsia="en-US"/>
        </w:rPr>
      </w:pPr>
      <w:r w:rsidRPr="00856D2F">
        <w:rPr>
          <w:rFonts w:eastAsia="Calibri"/>
          <w:sz w:val="24"/>
          <w:szCs w:val="24"/>
          <w:lang w:eastAsia="en-US"/>
        </w:rPr>
        <w:t>На территории садоводческого объединения ширина улиц и проездов в красных линиях должна быть:</w:t>
      </w:r>
    </w:p>
    <w:p w:rsidR="004D2F44" w:rsidRPr="00856D2F" w:rsidRDefault="004D2F44" w:rsidP="004D2F44">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 для улиц - не менее 15 метров;</w:t>
      </w:r>
    </w:p>
    <w:p w:rsidR="004D2F44" w:rsidRPr="00856D2F" w:rsidRDefault="004D2F44" w:rsidP="004D2F44">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 для проездов - не менее 9 метров.</w:t>
      </w:r>
    </w:p>
    <w:p w:rsidR="004D2F44" w:rsidRPr="00856D2F" w:rsidRDefault="004D2F44" w:rsidP="004D2F44">
      <w:pPr>
        <w:widowControl/>
        <w:suppressAutoHyphens w:val="0"/>
        <w:overflowPunct/>
        <w:autoSpaceDN w:val="0"/>
        <w:adjustRightInd w:val="0"/>
        <w:ind w:firstLine="567"/>
        <w:jc w:val="both"/>
        <w:rPr>
          <w:rFonts w:eastAsia="Calibri"/>
          <w:sz w:val="24"/>
          <w:szCs w:val="24"/>
          <w:lang w:eastAsia="en-US"/>
        </w:rPr>
      </w:pPr>
      <w:r w:rsidRPr="00856D2F">
        <w:rPr>
          <w:rFonts w:eastAsia="Calibri"/>
          <w:sz w:val="24"/>
          <w:szCs w:val="24"/>
          <w:lang w:eastAsia="en-US"/>
        </w:rPr>
        <w:t>Ширина проезжей части улиц и проездов принимается для улиц - не менее 7,0 метра, для проездов - не менее 3,5 метра.</w:t>
      </w:r>
    </w:p>
    <w:p w:rsidR="004D2F44" w:rsidRPr="00856D2F" w:rsidRDefault="004D2F44" w:rsidP="004D2F44">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Минимальный радиус закругления края проезжей части - 6,0 метра.</w:t>
      </w:r>
    </w:p>
    <w:p w:rsidR="004D2F44" w:rsidRPr="00856D2F" w:rsidRDefault="004D2F44" w:rsidP="004D2F44">
      <w:pPr>
        <w:widowControl/>
        <w:suppressAutoHyphens w:val="0"/>
        <w:overflowPunct/>
        <w:autoSpaceDN w:val="0"/>
        <w:adjustRightInd w:val="0"/>
        <w:ind w:firstLine="567"/>
        <w:jc w:val="both"/>
        <w:rPr>
          <w:rFonts w:eastAsia="Calibri"/>
          <w:sz w:val="24"/>
          <w:szCs w:val="24"/>
          <w:lang w:eastAsia="en-US"/>
        </w:rPr>
      </w:pPr>
      <w:r w:rsidRPr="00856D2F">
        <w:rPr>
          <w:sz w:val="24"/>
          <w:szCs w:val="24"/>
          <w:lang w:eastAsia="ru-RU"/>
        </w:rPr>
        <w:t>Планировочное решение территории садоводческого, огороднического, дачного объединения должно обеспечивать проезд автотранспорта ко всем индивидуальным земельным участкам, объединенным в группы, и объектам общего пользования.</w:t>
      </w:r>
    </w:p>
    <w:p w:rsidR="004D2F44" w:rsidRPr="00856D2F" w:rsidRDefault="004D2F44" w:rsidP="004D2F44">
      <w:pPr>
        <w:widowControl/>
        <w:suppressAutoHyphens w:val="0"/>
        <w:overflowPunct/>
        <w:autoSpaceDN w:val="0"/>
        <w:adjustRightInd w:val="0"/>
        <w:ind w:firstLine="567"/>
        <w:jc w:val="both"/>
        <w:rPr>
          <w:rFonts w:eastAsia="Calibri"/>
          <w:sz w:val="24"/>
          <w:szCs w:val="24"/>
          <w:lang w:eastAsia="en-US"/>
        </w:rPr>
      </w:pPr>
      <w:r w:rsidRPr="00856D2F">
        <w:rPr>
          <w:rFonts w:eastAsia="Calibri"/>
          <w:sz w:val="24"/>
          <w:szCs w:val="24"/>
          <w:lang w:eastAsia="en-US"/>
        </w:rPr>
        <w:t>На проездах следует предусматривать разъездные площадки длиной не менее 15 м и шириной не менее 7 м, включая ширину проезжей части. Расстояние между перекрестками должно быть не более 200 метров.</w:t>
      </w:r>
    </w:p>
    <w:p w:rsidR="004D2F44" w:rsidRPr="00856D2F" w:rsidRDefault="004D2F44" w:rsidP="004D2F44">
      <w:pPr>
        <w:widowControl/>
        <w:suppressAutoHyphens w:val="0"/>
        <w:overflowPunct/>
        <w:autoSpaceDN w:val="0"/>
        <w:adjustRightInd w:val="0"/>
        <w:ind w:firstLine="567"/>
        <w:jc w:val="both"/>
        <w:rPr>
          <w:rFonts w:eastAsia="Calibri"/>
          <w:sz w:val="24"/>
          <w:szCs w:val="24"/>
          <w:lang w:eastAsia="en-US"/>
        </w:rPr>
      </w:pPr>
      <w:r w:rsidRPr="00856D2F">
        <w:rPr>
          <w:rFonts w:eastAsia="Calibri"/>
          <w:sz w:val="24"/>
          <w:szCs w:val="24"/>
          <w:lang w:eastAsia="en-US"/>
        </w:rPr>
        <w:t>Максимальная протяженность тупикового проезда не должна превышать 150 метров. Тупиковые проезды обеспечиваются разворотными площадками диаметром 16 м.</w:t>
      </w:r>
    </w:p>
    <w:p w:rsidR="004D2F44" w:rsidRPr="00856D2F" w:rsidRDefault="004D2F44" w:rsidP="004D2F44">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Использование разворотной площадки для стоянки автомобилей не допускается.</w:t>
      </w:r>
    </w:p>
    <w:p w:rsidR="004D2F44" w:rsidRPr="00856D2F" w:rsidRDefault="004D2F44" w:rsidP="004D2F44">
      <w:pPr>
        <w:widowControl/>
        <w:suppressAutoHyphens w:val="0"/>
        <w:overflowPunct/>
        <w:autoSpaceDN w:val="0"/>
        <w:adjustRightInd w:val="0"/>
        <w:ind w:firstLine="567"/>
        <w:jc w:val="both"/>
        <w:rPr>
          <w:rFonts w:eastAsia="Calibri"/>
          <w:sz w:val="24"/>
          <w:szCs w:val="24"/>
          <w:lang w:eastAsia="en-US"/>
        </w:rPr>
      </w:pPr>
      <w:r w:rsidRPr="00856D2F">
        <w:rPr>
          <w:rFonts w:eastAsia="Calibri"/>
          <w:sz w:val="24"/>
          <w:szCs w:val="24"/>
          <w:lang w:eastAsia="en-US"/>
        </w:rPr>
        <w:t>Для сбора твердых коммунальных отходов на территории общего пользования проектируются площадки для мусорных контейнеров. Площадки для мусорных контейнеров размещаются на расстоянии не менее 20 и не более 500 м от границ садовых участков.</w:t>
      </w:r>
    </w:p>
    <w:p w:rsidR="004D2F44" w:rsidRPr="00856D2F" w:rsidRDefault="004D2F44" w:rsidP="004D2F44">
      <w:pPr>
        <w:widowControl/>
        <w:suppressAutoHyphens w:val="0"/>
        <w:overflowPunct/>
        <w:autoSpaceDN w:val="0"/>
        <w:adjustRightInd w:val="0"/>
        <w:jc w:val="both"/>
        <w:rPr>
          <w:rFonts w:eastAsia="Calibri"/>
          <w:sz w:val="24"/>
          <w:szCs w:val="24"/>
          <w:lang w:eastAsia="en-US"/>
        </w:rPr>
      </w:pPr>
      <w:r w:rsidRPr="00856D2F">
        <w:rPr>
          <w:rFonts w:eastAsia="Calibri"/>
          <w:sz w:val="24"/>
          <w:szCs w:val="24"/>
          <w:lang w:eastAsia="en-US"/>
        </w:rPr>
        <w:t>Индивидуальные садовые (дачные) участки, как правило, должны быть ограждены.</w:t>
      </w:r>
    </w:p>
    <w:p w:rsidR="004D2F44" w:rsidRPr="00856D2F" w:rsidRDefault="004D2F44" w:rsidP="004D2F44">
      <w:pPr>
        <w:widowControl/>
        <w:suppressAutoHyphens w:val="0"/>
        <w:overflowPunct/>
        <w:autoSpaceDN w:val="0"/>
        <w:adjustRightInd w:val="0"/>
        <w:ind w:firstLine="567"/>
        <w:jc w:val="both"/>
        <w:rPr>
          <w:rFonts w:eastAsia="Calibri"/>
          <w:sz w:val="24"/>
          <w:szCs w:val="24"/>
          <w:lang w:eastAsia="en-US"/>
        </w:rPr>
      </w:pPr>
      <w:r w:rsidRPr="00856D2F">
        <w:rPr>
          <w:rFonts w:eastAsia="Calibri"/>
          <w:sz w:val="24"/>
          <w:szCs w:val="24"/>
          <w:lang w:eastAsia="en-US"/>
        </w:rPr>
        <w:lastRenderedPageBreak/>
        <w:t xml:space="preserve">Ограждения с целью минимального затенения территории соседних участков должны быть сетчатые или решетчатые высотой 1,5 метра. Допускается устройство глухих ограждений со стороны улиц и проездов по решению общего </w:t>
      </w:r>
      <w:r w:rsidR="00FC480C" w:rsidRPr="00856D2F">
        <w:rPr>
          <w:rFonts w:eastAsia="Calibri"/>
          <w:sz w:val="24"/>
          <w:szCs w:val="24"/>
          <w:lang w:eastAsia="en-US"/>
        </w:rPr>
        <w:t>Совета</w:t>
      </w:r>
      <w:r w:rsidRPr="00856D2F">
        <w:rPr>
          <w:rFonts w:eastAsia="Calibri"/>
          <w:sz w:val="24"/>
          <w:szCs w:val="24"/>
          <w:lang w:eastAsia="en-US"/>
        </w:rPr>
        <w:t xml:space="preserve"> членов садоводческого объединения.</w:t>
      </w:r>
    </w:p>
    <w:p w:rsidR="004D2F44" w:rsidRPr="00856D2F" w:rsidRDefault="004D2F44" w:rsidP="004D2F44">
      <w:pPr>
        <w:suppressAutoHyphens w:val="0"/>
        <w:overflowPunct/>
        <w:autoSpaceDE/>
        <w:spacing w:line="240" w:lineRule="atLeast"/>
        <w:ind w:firstLine="567"/>
        <w:jc w:val="both"/>
        <w:rPr>
          <w:sz w:val="24"/>
          <w:szCs w:val="24"/>
          <w:lang w:eastAsia="ru-RU"/>
        </w:rPr>
      </w:pPr>
      <w:r w:rsidRPr="00856D2F">
        <w:rPr>
          <w:sz w:val="24"/>
          <w:szCs w:val="24"/>
          <w:lang w:eastAsia="ru-RU"/>
        </w:rPr>
        <w:t>Территория садоводческого, огороднического, объединения должна быть оборудована системой водоснабжения.</w:t>
      </w:r>
    </w:p>
    <w:p w:rsidR="004D2F44" w:rsidRPr="00856D2F" w:rsidRDefault="004D2F44" w:rsidP="004D2F44">
      <w:pPr>
        <w:suppressAutoHyphens w:val="0"/>
        <w:overflowPunct/>
        <w:autoSpaceDE/>
        <w:spacing w:line="240" w:lineRule="atLeast"/>
        <w:ind w:firstLine="567"/>
        <w:jc w:val="both"/>
        <w:rPr>
          <w:sz w:val="24"/>
          <w:szCs w:val="24"/>
          <w:lang w:eastAsia="ru-RU"/>
        </w:rPr>
      </w:pPr>
      <w:r w:rsidRPr="00856D2F">
        <w:rPr>
          <w:sz w:val="24"/>
          <w:szCs w:val="24"/>
          <w:lang w:eastAsia="ru-RU"/>
        </w:rPr>
        <w:t xml:space="preserve"> Снабжение хозяйственно-питьевой водой может производиться как от централизованной системы водоснабжения, так и автономно </w:t>
      </w:r>
      <w:r w:rsidRPr="00856D2F">
        <w:rPr>
          <w:sz w:val="24"/>
          <w:szCs w:val="24"/>
          <w:lang w:eastAsia="ru-RU"/>
        </w:rPr>
        <w:sym w:font="Symbol" w:char="002D"/>
      </w:r>
      <w:r w:rsidRPr="00856D2F">
        <w:rPr>
          <w:sz w:val="24"/>
          <w:szCs w:val="24"/>
          <w:lang w:eastAsia="ru-RU"/>
        </w:rPr>
        <w:t xml:space="preserve"> от шахтных и </w:t>
      </w:r>
      <w:proofErr w:type="spellStart"/>
      <w:r w:rsidRPr="00856D2F">
        <w:rPr>
          <w:sz w:val="24"/>
          <w:szCs w:val="24"/>
          <w:lang w:eastAsia="ru-RU"/>
        </w:rPr>
        <w:t>мелкотрубчатых</w:t>
      </w:r>
      <w:proofErr w:type="spellEnd"/>
      <w:r w:rsidRPr="00856D2F">
        <w:rPr>
          <w:sz w:val="24"/>
          <w:szCs w:val="24"/>
          <w:lang w:eastAsia="ru-RU"/>
        </w:rPr>
        <w:t xml:space="preserve"> колодцев, каптажей родников.</w:t>
      </w:r>
    </w:p>
    <w:p w:rsidR="004D2F44" w:rsidRPr="00856D2F" w:rsidRDefault="004D2F44" w:rsidP="004D2F44">
      <w:pPr>
        <w:suppressAutoHyphens w:val="0"/>
        <w:overflowPunct/>
        <w:autoSpaceDE/>
        <w:spacing w:line="240" w:lineRule="atLeast"/>
        <w:ind w:firstLine="567"/>
        <w:jc w:val="both"/>
        <w:rPr>
          <w:sz w:val="24"/>
          <w:szCs w:val="24"/>
          <w:lang w:eastAsia="ru-RU"/>
        </w:rPr>
      </w:pPr>
      <w:r w:rsidRPr="00856D2F">
        <w:rPr>
          <w:sz w:val="24"/>
          <w:szCs w:val="24"/>
          <w:lang w:eastAsia="ru-RU"/>
        </w:rPr>
        <w:t>На территории общего пользования садоводческого, огороднического, дачного  объединения должны быть предусмотрены источники питьевой воды. Вокруг каждого источника должны быть организованы зоны санитарной охраны:</w:t>
      </w:r>
    </w:p>
    <w:p w:rsidR="004D2F44" w:rsidRPr="00856D2F" w:rsidRDefault="004D2F44" w:rsidP="004D2F44">
      <w:pPr>
        <w:suppressAutoHyphens w:val="0"/>
        <w:overflowPunct/>
        <w:autoSpaceDE/>
        <w:spacing w:line="240" w:lineRule="atLeast"/>
        <w:ind w:firstLine="567"/>
        <w:jc w:val="both"/>
        <w:rPr>
          <w:sz w:val="24"/>
          <w:szCs w:val="24"/>
          <w:lang w:eastAsia="ru-RU"/>
        </w:rPr>
      </w:pPr>
      <w:r w:rsidRPr="00856D2F">
        <w:rPr>
          <w:sz w:val="24"/>
          <w:szCs w:val="24"/>
          <w:lang w:eastAsia="ru-RU"/>
        </w:rPr>
        <w:t xml:space="preserve">- для артезианских скважин </w:t>
      </w:r>
      <w:r w:rsidRPr="00856D2F">
        <w:rPr>
          <w:sz w:val="24"/>
          <w:szCs w:val="24"/>
          <w:lang w:eastAsia="ru-RU"/>
        </w:rPr>
        <w:sym w:font="Symbol" w:char="002D"/>
      </w:r>
      <w:r w:rsidRPr="00856D2F">
        <w:rPr>
          <w:sz w:val="24"/>
          <w:szCs w:val="24"/>
          <w:lang w:eastAsia="ru-RU"/>
        </w:rPr>
        <w:t xml:space="preserve"> в соответствии с СанПиН 2.1.4.1110-02;</w:t>
      </w:r>
    </w:p>
    <w:p w:rsidR="004D2F44" w:rsidRPr="00856D2F" w:rsidRDefault="004D2F44" w:rsidP="004D2F44">
      <w:pPr>
        <w:ind w:firstLine="567"/>
        <w:jc w:val="both"/>
        <w:rPr>
          <w:b/>
          <w:sz w:val="24"/>
          <w:szCs w:val="24"/>
        </w:rPr>
      </w:pPr>
      <w:r w:rsidRPr="00856D2F">
        <w:rPr>
          <w:sz w:val="24"/>
          <w:szCs w:val="24"/>
          <w:lang w:eastAsia="ru-RU"/>
        </w:rPr>
        <w:t xml:space="preserve">- для родников и колодцев </w:t>
      </w:r>
      <w:r w:rsidRPr="00856D2F">
        <w:rPr>
          <w:sz w:val="24"/>
          <w:szCs w:val="24"/>
          <w:lang w:eastAsia="ru-RU"/>
        </w:rPr>
        <w:sym w:font="Symbol" w:char="002D"/>
      </w:r>
      <w:r w:rsidRPr="00856D2F">
        <w:rPr>
          <w:sz w:val="24"/>
          <w:szCs w:val="24"/>
          <w:lang w:eastAsia="ru-RU"/>
        </w:rPr>
        <w:t xml:space="preserve"> в соответствии с СанПиН 2.1.4.1175-02.</w:t>
      </w:r>
    </w:p>
    <w:p w:rsidR="004D2F44" w:rsidRPr="00856D2F" w:rsidRDefault="004D2F44" w:rsidP="004D2F44">
      <w:pPr>
        <w:ind w:firstLine="567"/>
        <w:jc w:val="both"/>
        <w:rPr>
          <w:b/>
          <w:sz w:val="24"/>
          <w:szCs w:val="24"/>
        </w:rPr>
      </w:pPr>
    </w:p>
    <w:p w:rsidR="004D2F44" w:rsidRPr="00856D2F" w:rsidRDefault="004D2F44" w:rsidP="004D2F44">
      <w:pPr>
        <w:ind w:firstLine="567"/>
        <w:jc w:val="both"/>
        <w:rPr>
          <w:b/>
          <w:sz w:val="24"/>
          <w:szCs w:val="24"/>
        </w:rPr>
      </w:pPr>
      <w:r w:rsidRPr="00856D2F">
        <w:rPr>
          <w:b/>
          <w:sz w:val="24"/>
          <w:szCs w:val="24"/>
        </w:rPr>
        <w:t>ОГРАНИЧЕНИЯ ИСПОЛЬЗОВАНИЯ ЗЕМЕЛЬНЫХ УЧАСТКОВ И ОБЪЕКТОВ КАПИТАЛЬНОГО СТРОИТЕЛЬСТВА:</w:t>
      </w:r>
    </w:p>
    <w:p w:rsidR="004D2F44" w:rsidRPr="00856D2F" w:rsidRDefault="004D2F44" w:rsidP="004D2F44">
      <w:pPr>
        <w:ind w:firstLine="709"/>
        <w:jc w:val="both"/>
      </w:pPr>
    </w:p>
    <w:p w:rsidR="004D2F44" w:rsidRPr="00856D2F" w:rsidRDefault="004D2F44" w:rsidP="004D2F44">
      <w:pPr>
        <w:ind w:firstLine="567"/>
        <w:jc w:val="both"/>
        <w:rPr>
          <w:sz w:val="22"/>
          <w:szCs w:val="22"/>
        </w:rPr>
      </w:pPr>
      <w:r w:rsidRPr="00856D2F">
        <w:rPr>
          <w:sz w:val="22"/>
          <w:szCs w:val="22"/>
        </w:rPr>
        <w:t>Не допускается размещение садовых домов в санитарно-защитных зонах, установленных в предусмотренном действующим законодательством порядке.</w:t>
      </w:r>
    </w:p>
    <w:p w:rsidR="004D2F44" w:rsidRPr="00856D2F" w:rsidRDefault="004D2F44" w:rsidP="004D2F44">
      <w:pPr>
        <w:ind w:firstLine="567"/>
        <w:jc w:val="both"/>
        <w:rPr>
          <w:sz w:val="22"/>
          <w:szCs w:val="22"/>
        </w:rPr>
      </w:pPr>
      <w:r w:rsidRPr="00856D2F">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4D2F44" w:rsidRPr="00856D2F" w:rsidRDefault="004D2F44" w:rsidP="004D2F44">
      <w:pPr>
        <w:tabs>
          <w:tab w:val="left" w:pos="1320"/>
        </w:tabs>
        <w:ind w:firstLine="567"/>
        <w:rPr>
          <w:b/>
          <w:iCs/>
          <w:sz w:val="28"/>
          <w:szCs w:val="28"/>
        </w:rPr>
      </w:pPr>
      <w:r w:rsidRPr="00856D2F">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5C7230" w:rsidRDefault="005C7230" w:rsidP="004D2F44">
      <w:pPr>
        <w:tabs>
          <w:tab w:val="left" w:pos="1320"/>
        </w:tabs>
        <w:jc w:val="center"/>
        <w:rPr>
          <w:b/>
          <w:iCs/>
          <w:sz w:val="28"/>
          <w:szCs w:val="28"/>
        </w:rPr>
      </w:pPr>
      <w:bookmarkStart w:id="366" w:name="СТАТЬЯ41"/>
    </w:p>
    <w:p w:rsidR="005C6779" w:rsidRDefault="005C6779" w:rsidP="004D2F44">
      <w:pPr>
        <w:tabs>
          <w:tab w:val="left" w:pos="1320"/>
        </w:tabs>
        <w:jc w:val="center"/>
        <w:rPr>
          <w:b/>
          <w:iCs/>
          <w:sz w:val="28"/>
          <w:szCs w:val="28"/>
        </w:rPr>
      </w:pPr>
    </w:p>
    <w:p w:rsidR="00F95EBF" w:rsidRDefault="00F95EBF" w:rsidP="004D2F44">
      <w:pPr>
        <w:tabs>
          <w:tab w:val="left" w:pos="1320"/>
        </w:tabs>
        <w:jc w:val="center"/>
        <w:rPr>
          <w:b/>
          <w:iCs/>
          <w:sz w:val="28"/>
          <w:szCs w:val="28"/>
        </w:rPr>
      </w:pPr>
    </w:p>
    <w:p w:rsidR="00F95EBF" w:rsidRDefault="00F95EBF" w:rsidP="004D2F44">
      <w:pPr>
        <w:tabs>
          <w:tab w:val="left" w:pos="1320"/>
        </w:tabs>
        <w:jc w:val="center"/>
        <w:rPr>
          <w:b/>
          <w:iCs/>
          <w:sz w:val="28"/>
          <w:szCs w:val="28"/>
        </w:rPr>
      </w:pPr>
    </w:p>
    <w:p w:rsidR="00F95EBF" w:rsidRDefault="00F95EBF" w:rsidP="004D2F44">
      <w:pPr>
        <w:tabs>
          <w:tab w:val="left" w:pos="1320"/>
        </w:tabs>
        <w:jc w:val="center"/>
        <w:rPr>
          <w:b/>
          <w:iCs/>
          <w:sz w:val="28"/>
          <w:szCs w:val="28"/>
        </w:rPr>
      </w:pPr>
    </w:p>
    <w:p w:rsidR="00F95EBF" w:rsidRDefault="00F95EBF" w:rsidP="004D2F44">
      <w:pPr>
        <w:tabs>
          <w:tab w:val="left" w:pos="1320"/>
        </w:tabs>
        <w:jc w:val="center"/>
        <w:rPr>
          <w:b/>
          <w:iCs/>
          <w:sz w:val="28"/>
          <w:szCs w:val="28"/>
        </w:rPr>
      </w:pPr>
    </w:p>
    <w:p w:rsidR="00F95EBF" w:rsidRDefault="00F95EBF" w:rsidP="004D2F44">
      <w:pPr>
        <w:tabs>
          <w:tab w:val="left" w:pos="1320"/>
        </w:tabs>
        <w:jc w:val="center"/>
        <w:rPr>
          <w:b/>
          <w:iCs/>
          <w:sz w:val="28"/>
          <w:szCs w:val="28"/>
        </w:rPr>
      </w:pPr>
    </w:p>
    <w:p w:rsidR="00F95EBF" w:rsidRPr="00856D2F" w:rsidRDefault="00F95EBF" w:rsidP="004D2F44">
      <w:pPr>
        <w:tabs>
          <w:tab w:val="left" w:pos="1320"/>
        </w:tabs>
        <w:jc w:val="center"/>
        <w:rPr>
          <w:b/>
          <w:iCs/>
          <w:sz w:val="28"/>
          <w:szCs w:val="28"/>
        </w:rPr>
      </w:pPr>
    </w:p>
    <w:p w:rsidR="005C7230" w:rsidRPr="00856D2F" w:rsidRDefault="005C7230" w:rsidP="004D2F44">
      <w:pPr>
        <w:tabs>
          <w:tab w:val="left" w:pos="1320"/>
        </w:tabs>
        <w:jc w:val="center"/>
        <w:rPr>
          <w:b/>
          <w:iCs/>
          <w:sz w:val="28"/>
          <w:szCs w:val="28"/>
        </w:rPr>
      </w:pPr>
    </w:p>
    <w:p w:rsidR="004D2F44" w:rsidRPr="00856D2F" w:rsidRDefault="004D2F44" w:rsidP="004D2F44">
      <w:pPr>
        <w:tabs>
          <w:tab w:val="left" w:pos="1320"/>
        </w:tabs>
        <w:jc w:val="center"/>
        <w:rPr>
          <w:b/>
          <w:iCs/>
          <w:sz w:val="28"/>
          <w:szCs w:val="28"/>
        </w:rPr>
      </w:pPr>
      <w:r w:rsidRPr="00856D2F">
        <w:rPr>
          <w:b/>
          <w:iCs/>
          <w:sz w:val="28"/>
          <w:szCs w:val="28"/>
        </w:rPr>
        <w:lastRenderedPageBreak/>
        <w:t>СТАТЬЯ 4</w:t>
      </w:r>
      <w:r w:rsidR="008E234F" w:rsidRPr="00856D2F">
        <w:rPr>
          <w:b/>
          <w:iCs/>
          <w:sz w:val="28"/>
          <w:szCs w:val="28"/>
        </w:rPr>
        <w:t>3</w:t>
      </w:r>
      <w:r w:rsidRPr="00856D2F">
        <w:rPr>
          <w:b/>
          <w:iCs/>
          <w:sz w:val="28"/>
          <w:szCs w:val="28"/>
        </w:rPr>
        <w:t>. ГРАДОСТРОИТЕЛЬНЫЕ РЕГЛАМЕНТЫ ДЛЯ ЗОН РЕКРЕАЦИОННОГО НАЗНАЧЕНИЯ</w:t>
      </w:r>
    </w:p>
    <w:bookmarkEnd w:id="366"/>
    <w:p w:rsidR="004D2F44" w:rsidRPr="00856D2F" w:rsidRDefault="004D2F44" w:rsidP="004D2F44">
      <w:pPr>
        <w:tabs>
          <w:tab w:val="left" w:pos="1320"/>
        </w:tabs>
        <w:jc w:val="center"/>
        <w:rPr>
          <w:b/>
          <w:iCs/>
          <w:sz w:val="24"/>
          <w:szCs w:val="24"/>
        </w:rPr>
      </w:pPr>
    </w:p>
    <w:p w:rsidR="004D2F44" w:rsidRPr="00856D2F" w:rsidRDefault="004D2F44" w:rsidP="004D2F44">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4D2F44" w:rsidRPr="00856D2F" w:rsidTr="004D2F44">
        <w:tc>
          <w:tcPr>
            <w:tcW w:w="14275" w:type="dxa"/>
            <w:shd w:val="clear" w:color="auto" w:fill="DAEEF3"/>
          </w:tcPr>
          <w:p w:rsidR="004D2F44" w:rsidRPr="00653572" w:rsidRDefault="004D2F44" w:rsidP="004D2F44">
            <w:pPr>
              <w:tabs>
                <w:tab w:val="left" w:pos="1320"/>
              </w:tabs>
              <w:jc w:val="center"/>
              <w:rPr>
                <w:rFonts w:eastAsia="Calibri"/>
                <w:b/>
                <w:sz w:val="24"/>
                <w:szCs w:val="24"/>
              </w:rPr>
            </w:pPr>
            <w:r w:rsidRPr="00856D2F">
              <w:rPr>
                <w:rFonts w:eastAsia="Calibri"/>
                <w:b/>
                <w:iCs/>
                <w:sz w:val="24"/>
                <w:szCs w:val="24"/>
              </w:rPr>
              <w:t>Р</w:t>
            </w:r>
            <w:proofErr w:type="gramStart"/>
            <w:r w:rsidRPr="00856D2F">
              <w:rPr>
                <w:rFonts w:eastAsia="Calibri"/>
                <w:b/>
                <w:iCs/>
                <w:sz w:val="24"/>
                <w:szCs w:val="24"/>
              </w:rPr>
              <w:t>1</w:t>
            </w:r>
            <w:proofErr w:type="gramEnd"/>
            <w:r w:rsidRPr="00856D2F">
              <w:rPr>
                <w:rFonts w:eastAsia="Calibri"/>
                <w:b/>
                <w:iCs/>
                <w:sz w:val="24"/>
                <w:szCs w:val="24"/>
              </w:rPr>
              <w:t>.</w:t>
            </w:r>
            <w:r w:rsidRPr="00856D2F">
              <w:rPr>
                <w:rFonts w:eastAsia="Calibri"/>
                <w:b/>
                <w:sz w:val="24"/>
                <w:szCs w:val="24"/>
              </w:rPr>
              <w:t xml:space="preserve"> ЗОНА </w:t>
            </w:r>
            <w:r w:rsidR="00653572" w:rsidRPr="00653572">
              <w:rPr>
                <w:b/>
                <w:bCs/>
                <w:sz w:val="24"/>
                <w:szCs w:val="24"/>
                <w:lang w:eastAsia="ru-RU"/>
              </w:rPr>
              <w:t>ОЗЕЛЕНЕННЫХ ТЕРРИТОРИЙ ОБЩЕГО ПОЛЬЗОВАНИЯ (ЛЕСОПАРКИ, ПАРКИ, САДЫ, СКВЕРЫ, БУЛЬВАРЫ, ГОРОДСКИЕ ПАРКИ)</w:t>
            </w:r>
          </w:p>
          <w:p w:rsidR="004D2F44" w:rsidRPr="00856D2F" w:rsidRDefault="00653572" w:rsidP="004D2F44">
            <w:pPr>
              <w:tabs>
                <w:tab w:val="left" w:pos="1320"/>
              </w:tabs>
              <w:jc w:val="center"/>
              <w:rPr>
                <w:rFonts w:eastAsia="Calibri"/>
                <w:b/>
                <w:iCs/>
                <w:sz w:val="24"/>
                <w:szCs w:val="24"/>
              </w:rPr>
            </w:pPr>
            <w:r w:rsidRPr="002D7464">
              <w:rPr>
                <w:sz w:val="24"/>
                <w:szCs w:val="24"/>
              </w:rPr>
              <w:t xml:space="preserve">Зона </w:t>
            </w:r>
            <w:r w:rsidRPr="002D7464">
              <w:rPr>
                <w:bCs/>
                <w:sz w:val="24"/>
                <w:szCs w:val="24"/>
                <w:lang w:eastAsia="ru-RU"/>
              </w:rPr>
              <w:t>озелененных территорий общего пользования (лесопарки, парки, сады, скверы, бульвары, городские парки)</w:t>
            </w:r>
            <w:r w:rsidRPr="002D7464">
              <w:rPr>
                <w:sz w:val="24"/>
                <w:szCs w:val="24"/>
              </w:rPr>
              <w:t xml:space="preserve"> </w:t>
            </w:r>
            <w:r w:rsidR="004D2F44" w:rsidRPr="00856D2F">
              <w:rPr>
                <w:rFonts w:eastAsia="HiddenHorzOCR"/>
                <w:sz w:val="24"/>
                <w:szCs w:val="24"/>
              </w:rPr>
              <w:t>(Р</w:t>
            </w:r>
            <w:proofErr w:type="gramStart"/>
            <w:r w:rsidR="004D2F44" w:rsidRPr="00856D2F">
              <w:rPr>
                <w:rFonts w:eastAsia="HiddenHorzOCR"/>
                <w:sz w:val="24"/>
                <w:szCs w:val="24"/>
              </w:rPr>
              <w:t>1</w:t>
            </w:r>
            <w:proofErr w:type="gramEnd"/>
            <w:r w:rsidR="004D2F44" w:rsidRPr="00856D2F">
              <w:rPr>
                <w:rFonts w:eastAsia="HiddenHorzOCR"/>
                <w:sz w:val="24"/>
                <w:szCs w:val="24"/>
              </w:rPr>
              <w:t xml:space="preserve">) установлена для обеспечения правовых условий использования территорий, предназначенных </w:t>
            </w:r>
            <w:r w:rsidR="004D2F44" w:rsidRPr="00856D2F">
              <w:rPr>
                <w:rFonts w:eastAsia="Calibri"/>
                <w:sz w:val="24"/>
                <w:szCs w:val="24"/>
              </w:rPr>
              <w:t>для активного отдыха, проведения досуга, размещения рекреационных, курортных объектов;</w:t>
            </w:r>
            <w:r w:rsidR="004D2F44" w:rsidRPr="00856D2F">
              <w:rPr>
                <w:rFonts w:eastAsia="HiddenHorzOCR"/>
                <w:sz w:val="24"/>
                <w:szCs w:val="24"/>
              </w:rPr>
              <w:t xml:space="preserve"> </w:t>
            </w:r>
            <w:r w:rsidR="004D2F44" w:rsidRPr="00856D2F">
              <w:rPr>
                <w:rFonts w:eastAsia="Calibri"/>
                <w:sz w:val="24"/>
                <w:szCs w:val="24"/>
              </w:rPr>
              <w:t xml:space="preserve">занятий физической культурой и спортом; </w:t>
            </w:r>
            <w:r w:rsidR="004D2F44" w:rsidRPr="00856D2F">
              <w:rPr>
                <w:rFonts w:eastAsia="HiddenHorzOCR"/>
                <w:sz w:val="24"/>
                <w:szCs w:val="24"/>
                <w:shd w:val="clear" w:color="auto" w:fill="DAEEF3"/>
              </w:rPr>
              <w:t>лесо</w:t>
            </w:r>
            <w:r w:rsidR="004D2F44" w:rsidRPr="00856D2F">
              <w:rPr>
                <w:rFonts w:eastAsia="Calibri"/>
                <w:sz w:val="24"/>
                <w:szCs w:val="24"/>
                <w:shd w:val="clear" w:color="auto" w:fill="DAEEF3"/>
              </w:rPr>
              <w:t>парков с рекреационными функциями</w:t>
            </w:r>
            <w:r w:rsidR="004D2F44" w:rsidRPr="00856D2F">
              <w:rPr>
                <w:rFonts w:eastAsia="HiddenHorzOCR"/>
                <w:sz w:val="24"/>
                <w:szCs w:val="24"/>
              </w:rPr>
              <w:t xml:space="preserve">; </w:t>
            </w:r>
            <w:r w:rsidR="004D2F44" w:rsidRPr="00856D2F">
              <w:rPr>
                <w:rFonts w:eastAsia="Calibri"/>
                <w:sz w:val="24"/>
                <w:szCs w:val="24"/>
              </w:rPr>
              <w:t xml:space="preserve">скверов, бульваров, площадей, проездов, малых архитектурных форм благоустройства, </w:t>
            </w:r>
            <w:r w:rsidR="004D2F44" w:rsidRPr="00856D2F">
              <w:rPr>
                <w:rFonts w:eastAsia="HiddenHorzOCR"/>
                <w:sz w:val="24"/>
                <w:szCs w:val="24"/>
              </w:rPr>
              <w:t>а также сохранения окружающей среды.</w:t>
            </w:r>
          </w:p>
        </w:tc>
      </w:tr>
    </w:tbl>
    <w:p w:rsidR="004D2F44" w:rsidRPr="00856D2F" w:rsidRDefault="004D2F44" w:rsidP="004D2F44">
      <w:pPr>
        <w:tabs>
          <w:tab w:val="left" w:pos="1320"/>
        </w:tabs>
        <w:jc w:val="center"/>
        <w:rPr>
          <w:b/>
          <w:iCs/>
          <w:sz w:val="24"/>
          <w:szCs w:val="24"/>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134"/>
        <w:gridCol w:w="142"/>
        <w:gridCol w:w="1843"/>
      </w:tblGrid>
      <w:tr w:rsidR="004D2F44" w:rsidRPr="00856D2F" w:rsidTr="00856D2F">
        <w:trPr>
          <w:trHeight w:val="232"/>
          <w:tblHeader/>
        </w:trPr>
        <w:tc>
          <w:tcPr>
            <w:tcW w:w="15027" w:type="dxa"/>
            <w:gridSpan w:val="10"/>
            <w:shd w:val="clear" w:color="auto" w:fill="C6D9F1"/>
            <w:vAlign w:val="center"/>
          </w:tcPr>
          <w:p w:rsidR="004D2F44" w:rsidRPr="00856D2F" w:rsidRDefault="004D2F44" w:rsidP="004D2F44">
            <w:pPr>
              <w:jc w:val="center"/>
              <w:rPr>
                <w:b/>
              </w:rPr>
            </w:pPr>
            <w:r w:rsidRPr="00856D2F">
              <w:rPr>
                <w:b/>
                <w:sz w:val="24"/>
                <w:szCs w:val="24"/>
              </w:rPr>
              <w:t>Основные виды разрешенного использования</w:t>
            </w:r>
          </w:p>
        </w:tc>
      </w:tr>
      <w:tr w:rsidR="004D2F44" w:rsidRPr="00856D2F" w:rsidTr="00856D2F">
        <w:trPr>
          <w:trHeight w:val="232"/>
          <w:tblHeader/>
        </w:trPr>
        <w:tc>
          <w:tcPr>
            <w:tcW w:w="1560" w:type="dxa"/>
            <w:vMerge w:val="restart"/>
            <w:shd w:val="clear" w:color="auto" w:fill="EAF1DD"/>
            <w:vAlign w:val="center"/>
          </w:tcPr>
          <w:p w:rsidR="004D2F44" w:rsidRPr="00856D2F" w:rsidRDefault="004D2F44" w:rsidP="004D2F44">
            <w:pPr>
              <w:autoSpaceDE/>
              <w:jc w:val="center"/>
              <w:rPr>
                <w:b/>
              </w:rPr>
            </w:pPr>
            <w:r w:rsidRPr="00856D2F">
              <w:rPr>
                <w:b/>
              </w:rPr>
              <w:t>Наименование и код ВРИ</w:t>
            </w:r>
          </w:p>
        </w:tc>
        <w:tc>
          <w:tcPr>
            <w:tcW w:w="4111" w:type="dxa"/>
            <w:vMerge w:val="restart"/>
            <w:shd w:val="clear" w:color="auto" w:fill="EAF1DD"/>
            <w:noWrap/>
            <w:vAlign w:val="center"/>
          </w:tcPr>
          <w:p w:rsidR="004D2F44" w:rsidRPr="00856D2F" w:rsidRDefault="004D2F44" w:rsidP="004D2F44">
            <w:pPr>
              <w:autoSpaceDE/>
              <w:jc w:val="center"/>
              <w:rPr>
                <w:b/>
              </w:rPr>
            </w:pPr>
            <w:r w:rsidRPr="00856D2F">
              <w:rPr>
                <w:b/>
              </w:rPr>
              <w:t>Описание ВРИ</w:t>
            </w:r>
          </w:p>
        </w:tc>
        <w:tc>
          <w:tcPr>
            <w:tcW w:w="3119" w:type="dxa"/>
            <w:gridSpan w:val="3"/>
            <w:shd w:val="clear" w:color="auto" w:fill="EAF1DD"/>
            <w:vAlign w:val="center"/>
          </w:tcPr>
          <w:p w:rsidR="004D2F44" w:rsidRPr="00856D2F" w:rsidRDefault="004D2F44" w:rsidP="004D2F44">
            <w:pPr>
              <w:autoSpaceDE/>
              <w:jc w:val="center"/>
              <w:rPr>
                <w:b/>
              </w:rPr>
            </w:pPr>
            <w:r w:rsidRPr="00856D2F">
              <w:rPr>
                <w:b/>
              </w:rPr>
              <w:t>Предельные размеры земельных участков</w:t>
            </w:r>
          </w:p>
        </w:tc>
        <w:tc>
          <w:tcPr>
            <w:tcW w:w="1417" w:type="dxa"/>
            <w:vMerge w:val="restart"/>
            <w:shd w:val="clear" w:color="auto" w:fill="EAF1DD"/>
            <w:vAlign w:val="center"/>
          </w:tcPr>
          <w:p w:rsidR="004D2F44" w:rsidRPr="00856D2F" w:rsidRDefault="004D2F44" w:rsidP="004D2F44">
            <w:pPr>
              <w:autoSpaceDE/>
              <w:jc w:val="center"/>
              <w:rPr>
                <w:b/>
              </w:rPr>
            </w:pPr>
            <w:r w:rsidRPr="00856D2F">
              <w:rPr>
                <w:b/>
              </w:rPr>
              <w:t>Предельное количество этажей. Предельная высота.</w:t>
            </w:r>
          </w:p>
          <w:p w:rsidR="004D2F44" w:rsidRPr="00856D2F" w:rsidRDefault="004D2F44" w:rsidP="004D2F44">
            <w:pPr>
              <w:autoSpaceDE/>
              <w:jc w:val="center"/>
              <w:rPr>
                <w:b/>
              </w:rPr>
            </w:pPr>
            <w:r w:rsidRPr="00856D2F">
              <w:rPr>
                <w:b/>
              </w:rPr>
              <w:t>(эт./м.)</w:t>
            </w:r>
          </w:p>
        </w:tc>
        <w:tc>
          <w:tcPr>
            <w:tcW w:w="1701" w:type="dxa"/>
            <w:vMerge w:val="restart"/>
            <w:shd w:val="clear" w:color="auto" w:fill="EAF1DD"/>
            <w:noWrap/>
            <w:vAlign w:val="center"/>
          </w:tcPr>
          <w:p w:rsidR="004D2F44" w:rsidRPr="00856D2F" w:rsidRDefault="004D2F44" w:rsidP="004D2F44">
            <w:pPr>
              <w:autoSpaceDE/>
              <w:jc w:val="center"/>
              <w:rPr>
                <w:b/>
              </w:rPr>
            </w:pPr>
            <w:r w:rsidRPr="00856D2F">
              <w:rPr>
                <w:b/>
              </w:rPr>
              <w:t>Максимальный процент застройки в границах земельного участка</w:t>
            </w:r>
          </w:p>
        </w:tc>
        <w:tc>
          <w:tcPr>
            <w:tcW w:w="1134" w:type="dxa"/>
            <w:vMerge w:val="restart"/>
            <w:shd w:val="clear" w:color="auto" w:fill="EAF1DD"/>
            <w:noWrap/>
            <w:vAlign w:val="center"/>
          </w:tcPr>
          <w:p w:rsidR="004D2F44" w:rsidRPr="00856D2F" w:rsidRDefault="004D2F44" w:rsidP="004D2F44">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1985" w:type="dxa"/>
            <w:gridSpan w:val="2"/>
            <w:vMerge w:val="restart"/>
            <w:shd w:val="clear" w:color="auto" w:fill="EAF1DD"/>
            <w:vAlign w:val="center"/>
          </w:tcPr>
          <w:p w:rsidR="004D2F44" w:rsidRPr="00856D2F" w:rsidRDefault="004D2F44" w:rsidP="004D2F44">
            <w:pPr>
              <w:jc w:val="center"/>
              <w:rPr>
                <w:b/>
              </w:rPr>
            </w:pPr>
            <w:r w:rsidRPr="00856D2F">
              <w:rPr>
                <w:b/>
              </w:rPr>
              <w:t>Наименование ВРИ объекта капитального строительства</w:t>
            </w:r>
          </w:p>
        </w:tc>
      </w:tr>
      <w:tr w:rsidR="004D2F44" w:rsidRPr="00856D2F" w:rsidTr="00856D2F">
        <w:trPr>
          <w:trHeight w:val="182"/>
          <w:tblHeader/>
        </w:trPr>
        <w:tc>
          <w:tcPr>
            <w:tcW w:w="1560" w:type="dxa"/>
            <w:vMerge/>
            <w:shd w:val="clear" w:color="auto" w:fill="auto"/>
            <w:vAlign w:val="center"/>
          </w:tcPr>
          <w:p w:rsidR="004D2F44" w:rsidRPr="00856D2F" w:rsidRDefault="004D2F44" w:rsidP="004D2F44">
            <w:pPr>
              <w:autoSpaceDE/>
            </w:pPr>
          </w:p>
        </w:tc>
        <w:tc>
          <w:tcPr>
            <w:tcW w:w="4111" w:type="dxa"/>
            <w:vMerge/>
            <w:shd w:val="clear" w:color="auto" w:fill="auto"/>
            <w:vAlign w:val="center"/>
          </w:tcPr>
          <w:p w:rsidR="004D2F44" w:rsidRPr="00856D2F" w:rsidRDefault="004D2F44" w:rsidP="004D2F44">
            <w:pPr>
              <w:autoSpaceDE/>
            </w:pPr>
          </w:p>
        </w:tc>
        <w:tc>
          <w:tcPr>
            <w:tcW w:w="1985" w:type="dxa"/>
            <w:gridSpan w:val="2"/>
            <w:shd w:val="clear" w:color="auto" w:fill="EAF1DD"/>
            <w:noWrap/>
            <w:vAlign w:val="center"/>
          </w:tcPr>
          <w:p w:rsidR="004D2F44" w:rsidRPr="00856D2F" w:rsidRDefault="004D2F44" w:rsidP="004D2F44">
            <w:pPr>
              <w:autoSpaceDE/>
              <w:jc w:val="center"/>
              <w:rPr>
                <w:b/>
              </w:rPr>
            </w:pPr>
            <w:r w:rsidRPr="00856D2F">
              <w:rPr>
                <w:b/>
              </w:rPr>
              <w:t>Площадь (кв. м.)</w:t>
            </w:r>
          </w:p>
        </w:tc>
        <w:tc>
          <w:tcPr>
            <w:tcW w:w="1134" w:type="dxa"/>
            <w:shd w:val="clear" w:color="auto" w:fill="EAF1DD"/>
            <w:noWrap/>
            <w:vAlign w:val="center"/>
          </w:tcPr>
          <w:p w:rsidR="004D2F44" w:rsidRPr="00856D2F" w:rsidRDefault="004D2F44" w:rsidP="004D2F44">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vMerge/>
            <w:shd w:val="clear" w:color="auto" w:fill="auto"/>
            <w:vAlign w:val="center"/>
          </w:tcPr>
          <w:p w:rsidR="004D2F44" w:rsidRPr="00856D2F" w:rsidRDefault="004D2F44" w:rsidP="004D2F44">
            <w:pPr>
              <w:autoSpaceDE/>
            </w:pPr>
          </w:p>
        </w:tc>
        <w:tc>
          <w:tcPr>
            <w:tcW w:w="1701" w:type="dxa"/>
            <w:vMerge/>
            <w:shd w:val="clear" w:color="auto" w:fill="auto"/>
            <w:vAlign w:val="center"/>
          </w:tcPr>
          <w:p w:rsidR="004D2F44" w:rsidRPr="00856D2F" w:rsidRDefault="004D2F44" w:rsidP="004D2F44">
            <w:pPr>
              <w:autoSpaceDE/>
            </w:pPr>
          </w:p>
        </w:tc>
        <w:tc>
          <w:tcPr>
            <w:tcW w:w="1134" w:type="dxa"/>
            <w:vMerge/>
            <w:shd w:val="clear" w:color="auto" w:fill="auto"/>
            <w:vAlign w:val="center"/>
          </w:tcPr>
          <w:p w:rsidR="004D2F44" w:rsidRPr="00856D2F" w:rsidRDefault="004D2F44" w:rsidP="004D2F44">
            <w:pPr>
              <w:autoSpaceDE/>
            </w:pPr>
          </w:p>
        </w:tc>
        <w:tc>
          <w:tcPr>
            <w:tcW w:w="1985" w:type="dxa"/>
            <w:gridSpan w:val="2"/>
            <w:vMerge/>
          </w:tcPr>
          <w:p w:rsidR="004D2F44" w:rsidRPr="00856D2F" w:rsidRDefault="004D2F44" w:rsidP="004D2F44">
            <w:pPr>
              <w:autoSpaceDE/>
            </w:pPr>
          </w:p>
        </w:tc>
      </w:tr>
      <w:tr w:rsidR="004D2F44" w:rsidRPr="00856D2F" w:rsidTr="00856D2F">
        <w:trPr>
          <w:trHeight w:val="77"/>
          <w:tblHeader/>
        </w:trPr>
        <w:tc>
          <w:tcPr>
            <w:tcW w:w="1560" w:type="dxa"/>
            <w:vMerge/>
            <w:shd w:val="clear" w:color="auto" w:fill="auto"/>
            <w:vAlign w:val="center"/>
          </w:tcPr>
          <w:p w:rsidR="004D2F44" w:rsidRPr="00856D2F" w:rsidRDefault="004D2F44" w:rsidP="004D2F44">
            <w:pPr>
              <w:autoSpaceDE/>
            </w:pPr>
          </w:p>
        </w:tc>
        <w:tc>
          <w:tcPr>
            <w:tcW w:w="4111" w:type="dxa"/>
            <w:vMerge/>
            <w:shd w:val="clear" w:color="auto" w:fill="auto"/>
            <w:vAlign w:val="center"/>
          </w:tcPr>
          <w:p w:rsidR="004D2F44" w:rsidRPr="00856D2F" w:rsidRDefault="004D2F44" w:rsidP="004D2F44">
            <w:pPr>
              <w:autoSpaceDE/>
            </w:pPr>
          </w:p>
        </w:tc>
        <w:tc>
          <w:tcPr>
            <w:tcW w:w="992"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w:t>
            </w:r>
          </w:p>
        </w:tc>
        <w:tc>
          <w:tcPr>
            <w:tcW w:w="993"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ax</w:t>
            </w:r>
          </w:p>
        </w:tc>
        <w:tc>
          <w:tcPr>
            <w:tcW w:w="1134"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7" w:type="dxa"/>
            <w:vMerge/>
            <w:shd w:val="clear" w:color="auto" w:fill="auto"/>
            <w:vAlign w:val="center"/>
          </w:tcPr>
          <w:p w:rsidR="004D2F44" w:rsidRPr="00856D2F" w:rsidRDefault="004D2F44" w:rsidP="004D2F44">
            <w:pPr>
              <w:autoSpaceDE/>
            </w:pPr>
          </w:p>
        </w:tc>
        <w:tc>
          <w:tcPr>
            <w:tcW w:w="1701" w:type="dxa"/>
            <w:vMerge/>
            <w:shd w:val="clear" w:color="auto" w:fill="auto"/>
            <w:vAlign w:val="center"/>
          </w:tcPr>
          <w:p w:rsidR="004D2F44" w:rsidRPr="00856D2F" w:rsidRDefault="004D2F44" w:rsidP="004D2F44">
            <w:pPr>
              <w:autoSpaceDE/>
              <w:jc w:val="center"/>
            </w:pPr>
          </w:p>
        </w:tc>
        <w:tc>
          <w:tcPr>
            <w:tcW w:w="1134" w:type="dxa"/>
            <w:vMerge/>
            <w:shd w:val="clear" w:color="auto" w:fill="auto"/>
            <w:vAlign w:val="center"/>
          </w:tcPr>
          <w:p w:rsidR="004D2F44" w:rsidRPr="00856D2F" w:rsidRDefault="004D2F44" w:rsidP="004D2F44">
            <w:pPr>
              <w:autoSpaceDE/>
              <w:jc w:val="center"/>
            </w:pPr>
          </w:p>
        </w:tc>
        <w:tc>
          <w:tcPr>
            <w:tcW w:w="1985" w:type="dxa"/>
            <w:gridSpan w:val="2"/>
            <w:vMerge/>
          </w:tcPr>
          <w:p w:rsidR="004D2F44" w:rsidRPr="00856D2F" w:rsidRDefault="004D2F44" w:rsidP="004D2F44">
            <w:pPr>
              <w:autoSpaceDE/>
              <w:jc w:val="center"/>
            </w:pPr>
          </w:p>
        </w:tc>
      </w:tr>
      <w:tr w:rsidR="00231E15" w:rsidRPr="00856D2F" w:rsidTr="00856D2F">
        <w:trPr>
          <w:trHeight w:val="1269"/>
        </w:trPr>
        <w:tc>
          <w:tcPr>
            <w:tcW w:w="1560" w:type="dxa"/>
            <w:vMerge w:val="restart"/>
            <w:tcBorders>
              <w:top w:val="single" w:sz="4" w:space="0" w:color="auto"/>
              <w:left w:val="single" w:sz="4" w:space="0" w:color="auto"/>
              <w:right w:val="single" w:sz="4" w:space="0" w:color="auto"/>
            </w:tcBorders>
            <w:shd w:val="clear" w:color="auto" w:fill="auto"/>
            <w:vAlign w:val="center"/>
          </w:tcPr>
          <w:p w:rsidR="00231E15" w:rsidRPr="00856D2F" w:rsidRDefault="00231E15" w:rsidP="004D2F44">
            <w:pPr>
              <w:jc w:val="center"/>
            </w:pPr>
            <w:r w:rsidRPr="00856D2F">
              <w:t>Спорт 5.1</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231E15" w:rsidRPr="00856D2F" w:rsidRDefault="00231E15" w:rsidP="00B07C77">
            <w:pPr>
              <w:jc w:val="center"/>
            </w:pPr>
            <w:r w:rsidRPr="00856D2F">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231E15" w:rsidRPr="00856D2F" w:rsidRDefault="005C6779" w:rsidP="004D2F44">
            <w:pPr>
              <w:jc w:val="center"/>
            </w:pPr>
            <w:r>
              <w:t>50</w:t>
            </w:r>
            <w:r w:rsidR="00231E15" w:rsidRPr="00856D2F">
              <w:t xml:space="preserve">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231E15" w:rsidRPr="00856D2F" w:rsidRDefault="005C6779" w:rsidP="004D2F44">
            <w:pPr>
              <w:jc w:val="center"/>
            </w:pPr>
            <w:r>
              <w:t>50000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31E15" w:rsidRPr="00856D2F" w:rsidRDefault="005C6779" w:rsidP="004D2F44">
            <w:pPr>
              <w:autoSpaceDE/>
              <w:jc w:val="center"/>
            </w:pPr>
            <w:r>
              <w:t>4/неограниченно</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231E15" w:rsidRPr="00856D2F" w:rsidRDefault="005C6779" w:rsidP="00884003">
            <w:pPr>
              <w:jc w:val="center"/>
            </w:pPr>
            <w:r>
              <w:t>3/30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4D2F44">
            <w:pPr>
              <w:jc w:val="center"/>
            </w:pPr>
            <w:r w:rsidRPr="00856D2F">
              <w:t>50 %</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231E15" w:rsidRPr="00856D2F" w:rsidRDefault="00231E15" w:rsidP="004D2F44">
            <w:pPr>
              <w:jc w:val="center"/>
            </w:pPr>
            <w:r w:rsidRPr="00856D2F">
              <w:t>1</w:t>
            </w:r>
          </w:p>
        </w:tc>
        <w:tc>
          <w:tcPr>
            <w:tcW w:w="1985" w:type="dxa"/>
            <w:gridSpan w:val="2"/>
            <w:vMerge w:val="restart"/>
            <w:tcBorders>
              <w:top w:val="single" w:sz="4" w:space="0" w:color="auto"/>
              <w:left w:val="single" w:sz="4" w:space="0" w:color="auto"/>
              <w:right w:val="single" w:sz="4" w:space="0" w:color="auto"/>
            </w:tcBorders>
            <w:vAlign w:val="center"/>
          </w:tcPr>
          <w:p w:rsidR="00231E15" w:rsidRPr="00856D2F" w:rsidRDefault="00231E15" w:rsidP="004D2F44">
            <w:pPr>
              <w:jc w:val="center"/>
              <w:rPr>
                <w:bCs/>
                <w:lang w:bidi="ru-RU"/>
              </w:rPr>
            </w:pPr>
            <w:r w:rsidRPr="00856D2F">
              <w:rPr>
                <w:bCs/>
                <w:lang w:bidi="ru-RU"/>
              </w:rPr>
              <w:t>- Стадион;</w:t>
            </w:r>
          </w:p>
          <w:p w:rsidR="00231E15" w:rsidRPr="00856D2F" w:rsidRDefault="00231E15" w:rsidP="004D2F44">
            <w:pPr>
              <w:jc w:val="center"/>
              <w:rPr>
                <w:bCs/>
                <w:lang w:bidi="ru-RU"/>
              </w:rPr>
            </w:pPr>
            <w:r w:rsidRPr="00856D2F">
              <w:rPr>
                <w:bCs/>
                <w:lang w:bidi="ru-RU"/>
              </w:rPr>
              <w:t>- Физкультурно – оздоровительный комплекс;</w:t>
            </w:r>
          </w:p>
          <w:p w:rsidR="00231E15" w:rsidRPr="00856D2F" w:rsidRDefault="00231E15" w:rsidP="004D2F44">
            <w:pPr>
              <w:jc w:val="center"/>
              <w:rPr>
                <w:bCs/>
                <w:lang w:bidi="ru-RU"/>
              </w:rPr>
            </w:pPr>
            <w:r w:rsidRPr="00856D2F">
              <w:rPr>
                <w:bCs/>
                <w:lang w:bidi="ru-RU"/>
              </w:rPr>
              <w:t>- Физкультурно – спортивное сооружение;</w:t>
            </w:r>
          </w:p>
          <w:p w:rsidR="00231E15" w:rsidRPr="00856D2F" w:rsidRDefault="00231E15" w:rsidP="004D2F44">
            <w:pPr>
              <w:jc w:val="center"/>
              <w:rPr>
                <w:bCs/>
                <w:lang w:bidi="ru-RU"/>
              </w:rPr>
            </w:pPr>
            <w:r w:rsidRPr="00856D2F">
              <w:rPr>
                <w:bCs/>
                <w:lang w:bidi="ru-RU"/>
              </w:rPr>
              <w:t>- Спортивный комплекс;</w:t>
            </w:r>
          </w:p>
          <w:p w:rsidR="00231E15" w:rsidRPr="00856D2F" w:rsidRDefault="00231E15" w:rsidP="004D2F44">
            <w:pPr>
              <w:jc w:val="center"/>
              <w:rPr>
                <w:bCs/>
                <w:lang w:bidi="ru-RU"/>
              </w:rPr>
            </w:pPr>
            <w:r w:rsidRPr="00856D2F">
              <w:rPr>
                <w:bCs/>
                <w:lang w:bidi="ru-RU"/>
              </w:rPr>
              <w:t xml:space="preserve">- </w:t>
            </w:r>
            <w:r w:rsidR="00884003" w:rsidRPr="00856D2F">
              <w:rPr>
                <w:bCs/>
                <w:lang w:bidi="ru-RU"/>
              </w:rPr>
              <w:t>Теннисный корт</w:t>
            </w:r>
            <w:r w:rsidRPr="00856D2F">
              <w:rPr>
                <w:bCs/>
                <w:lang w:bidi="ru-RU"/>
              </w:rPr>
              <w:t>;</w:t>
            </w:r>
          </w:p>
          <w:p w:rsidR="00884003" w:rsidRPr="00856D2F" w:rsidRDefault="00884003" w:rsidP="004D2F44">
            <w:pPr>
              <w:jc w:val="center"/>
              <w:rPr>
                <w:bCs/>
                <w:lang w:bidi="ru-RU"/>
              </w:rPr>
            </w:pPr>
            <w:r w:rsidRPr="00856D2F">
              <w:rPr>
                <w:bCs/>
                <w:lang w:bidi="ru-RU"/>
              </w:rPr>
              <w:t>- Автодром;</w:t>
            </w:r>
          </w:p>
          <w:p w:rsidR="00582617" w:rsidRPr="00856D2F" w:rsidRDefault="00582617" w:rsidP="004D2F44">
            <w:pPr>
              <w:jc w:val="center"/>
              <w:rPr>
                <w:bCs/>
                <w:lang w:bidi="ru-RU"/>
              </w:rPr>
            </w:pPr>
            <w:r w:rsidRPr="00856D2F">
              <w:rPr>
                <w:bCs/>
                <w:lang w:bidi="ru-RU"/>
              </w:rPr>
              <w:t>-Ипподром;</w:t>
            </w:r>
          </w:p>
          <w:p w:rsidR="00582617" w:rsidRPr="00856D2F" w:rsidRDefault="00582617" w:rsidP="004D2F44">
            <w:pPr>
              <w:jc w:val="center"/>
              <w:rPr>
                <w:bCs/>
                <w:lang w:bidi="ru-RU"/>
              </w:rPr>
            </w:pPr>
            <w:r w:rsidRPr="00856D2F">
              <w:rPr>
                <w:bCs/>
                <w:lang w:bidi="ru-RU"/>
              </w:rPr>
              <w:t>- Трамплины;</w:t>
            </w:r>
          </w:p>
          <w:p w:rsidR="00582617" w:rsidRPr="00856D2F" w:rsidRDefault="00582617" w:rsidP="004D2F44">
            <w:pPr>
              <w:jc w:val="center"/>
              <w:rPr>
                <w:bCs/>
                <w:lang w:bidi="ru-RU"/>
              </w:rPr>
            </w:pPr>
            <w:r w:rsidRPr="00856D2F">
              <w:rPr>
                <w:bCs/>
                <w:lang w:bidi="ru-RU"/>
              </w:rPr>
              <w:t>- Спортивные стрельбища;</w:t>
            </w:r>
          </w:p>
          <w:p w:rsidR="00231E15" w:rsidRPr="00856D2F" w:rsidRDefault="00231E15" w:rsidP="004D2F44">
            <w:pPr>
              <w:jc w:val="center"/>
              <w:rPr>
                <w:bCs/>
                <w:lang w:bidi="ru-RU"/>
              </w:rPr>
            </w:pPr>
            <w:r w:rsidRPr="00856D2F">
              <w:rPr>
                <w:bCs/>
                <w:lang w:bidi="ru-RU"/>
              </w:rPr>
              <w:t>- Спортивный клуб;</w:t>
            </w:r>
          </w:p>
          <w:p w:rsidR="00231E15" w:rsidRPr="00856D2F" w:rsidRDefault="00231E15" w:rsidP="004D2F44">
            <w:pPr>
              <w:jc w:val="center"/>
              <w:rPr>
                <w:bCs/>
                <w:lang w:bidi="ru-RU"/>
              </w:rPr>
            </w:pPr>
            <w:r w:rsidRPr="00856D2F">
              <w:rPr>
                <w:bCs/>
                <w:lang w:bidi="ru-RU"/>
              </w:rPr>
              <w:t>- Спортивный зал;</w:t>
            </w:r>
          </w:p>
          <w:p w:rsidR="00231E15" w:rsidRPr="00856D2F" w:rsidRDefault="00231E15" w:rsidP="004D2F44">
            <w:pPr>
              <w:jc w:val="center"/>
              <w:rPr>
                <w:bCs/>
                <w:lang w:bidi="ru-RU"/>
              </w:rPr>
            </w:pPr>
            <w:r w:rsidRPr="00856D2F">
              <w:rPr>
                <w:bCs/>
                <w:lang w:bidi="ru-RU"/>
              </w:rPr>
              <w:lastRenderedPageBreak/>
              <w:t>- Бассейн;</w:t>
            </w:r>
          </w:p>
          <w:p w:rsidR="00231E15" w:rsidRPr="00856D2F" w:rsidRDefault="00884003" w:rsidP="004D2F44">
            <w:pPr>
              <w:jc w:val="center"/>
              <w:rPr>
                <w:bCs/>
                <w:lang w:bidi="ru-RU"/>
              </w:rPr>
            </w:pPr>
            <w:r w:rsidRPr="00856D2F">
              <w:rPr>
                <w:bCs/>
                <w:lang w:bidi="ru-RU"/>
              </w:rPr>
              <w:t>- Ледовый дворец</w:t>
            </w:r>
            <w:r w:rsidR="00231E15" w:rsidRPr="00856D2F">
              <w:rPr>
                <w:bCs/>
                <w:lang w:bidi="ru-RU"/>
              </w:rPr>
              <w:t>;</w:t>
            </w:r>
          </w:p>
          <w:p w:rsidR="00884003" w:rsidRPr="00856D2F" w:rsidRDefault="00884003" w:rsidP="004D2F44">
            <w:pPr>
              <w:jc w:val="center"/>
              <w:rPr>
                <w:bCs/>
                <w:lang w:bidi="ru-RU"/>
              </w:rPr>
            </w:pPr>
            <w:r w:rsidRPr="00856D2F">
              <w:rPr>
                <w:bCs/>
                <w:lang w:bidi="ru-RU"/>
              </w:rPr>
              <w:t>- Дворец спорта;</w:t>
            </w:r>
          </w:p>
          <w:p w:rsidR="00231E15" w:rsidRPr="00856D2F" w:rsidRDefault="00231E15" w:rsidP="00884003">
            <w:pPr>
              <w:jc w:val="center"/>
            </w:pPr>
            <w:r w:rsidRPr="00856D2F">
              <w:rPr>
                <w:bCs/>
                <w:lang w:bidi="ru-RU"/>
              </w:rPr>
              <w:t>- Площадка для занятия спортом</w:t>
            </w:r>
          </w:p>
        </w:tc>
      </w:tr>
      <w:tr w:rsidR="004D2F44" w:rsidRPr="00856D2F" w:rsidTr="00856D2F">
        <w:trPr>
          <w:trHeight w:val="1702"/>
        </w:trPr>
        <w:tc>
          <w:tcPr>
            <w:tcW w:w="1560"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4111"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992"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993"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1134"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p>
        </w:tc>
        <w:tc>
          <w:tcPr>
            <w:tcW w:w="1417"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Для плоскостных сооружений -</w:t>
            </w:r>
          </w:p>
          <w:p w:rsidR="004D2F44" w:rsidRPr="00856D2F" w:rsidRDefault="004D2F44" w:rsidP="004D2F44">
            <w:pPr>
              <w:jc w:val="center"/>
            </w:pPr>
            <w:r w:rsidRPr="00856D2F">
              <w:t>75 %</w:t>
            </w:r>
          </w:p>
        </w:tc>
        <w:tc>
          <w:tcPr>
            <w:tcW w:w="1134" w:type="dxa"/>
            <w:vMerge/>
            <w:tcBorders>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p>
        </w:tc>
        <w:tc>
          <w:tcPr>
            <w:tcW w:w="1985" w:type="dxa"/>
            <w:gridSpan w:val="2"/>
            <w:vMerge/>
            <w:tcBorders>
              <w:left w:val="single" w:sz="4" w:space="0" w:color="auto"/>
              <w:bottom w:val="single" w:sz="4" w:space="0" w:color="auto"/>
              <w:right w:val="single" w:sz="4" w:space="0" w:color="auto"/>
            </w:tcBorders>
            <w:vAlign w:val="center"/>
          </w:tcPr>
          <w:p w:rsidR="004D2F44" w:rsidRPr="00856D2F" w:rsidRDefault="004D2F44" w:rsidP="004D2F44">
            <w:pPr>
              <w:jc w:val="center"/>
            </w:pPr>
          </w:p>
        </w:tc>
      </w:tr>
      <w:tr w:rsidR="004D2F44" w:rsidRPr="00856D2F" w:rsidTr="00856D2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Деятельность по особой охране и изучению природы 9.0</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4D2F44" w:rsidRPr="00856D2F" w:rsidRDefault="001B1FBB" w:rsidP="001B1FBB">
            <w:pPr>
              <w:jc w:val="center"/>
              <w:rPr>
                <w:lang w:eastAsia="ru-RU"/>
              </w:rPr>
            </w:pPr>
            <w:r w:rsidRPr="00856D2F">
              <w:rPr>
                <w:lang w:eastAsia="ru-RU"/>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935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spacing w:line="276" w:lineRule="auto"/>
              <w:jc w:val="center"/>
            </w:pPr>
            <w:r w:rsidRPr="00856D2F">
              <w:t>не подлежат установлению</w:t>
            </w:r>
          </w:p>
        </w:tc>
      </w:tr>
      <w:tr w:rsidR="004D2F44" w:rsidRPr="00856D2F" w:rsidTr="00856D2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Охрана природных территорий 9.1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1B1FBB" w:rsidP="001B1FBB">
            <w:proofErr w:type="gramStart"/>
            <w:r w:rsidRPr="00856D2F">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w:t>
            </w:r>
            <w:r w:rsidRPr="00856D2F">
              <w:lastRenderedPageBreak/>
              <w:t>заказниках, сохранение свойств земель, являющихся особо ценными</w:t>
            </w:r>
            <w:proofErr w:type="gramEnd"/>
          </w:p>
        </w:tc>
        <w:tc>
          <w:tcPr>
            <w:tcW w:w="935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spacing w:line="276" w:lineRule="auto"/>
              <w:jc w:val="center"/>
            </w:pPr>
            <w:r w:rsidRPr="00856D2F">
              <w:lastRenderedPageBreak/>
              <w:t>не подлежат установлению</w:t>
            </w:r>
          </w:p>
        </w:tc>
      </w:tr>
      <w:tr w:rsidR="004D2F44" w:rsidRPr="00856D2F" w:rsidTr="00856D2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Историко-культурная деятельность 9.3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1B1FBB" w:rsidP="001B1FBB">
            <w:proofErr w:type="gramStart"/>
            <w:r w:rsidRPr="00856D2F">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roofErr w:type="gramEnd"/>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5</w:t>
            </w:r>
          </w:p>
        </w:tc>
        <w:tc>
          <w:tcPr>
            <w:tcW w:w="1843"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jc w:val="center"/>
            </w:pPr>
            <w:r w:rsidRPr="00856D2F">
              <w:t xml:space="preserve">- Объект </w:t>
            </w:r>
            <w:proofErr w:type="gramStart"/>
            <w:r w:rsidRPr="00856D2F">
              <w:t>культурного</w:t>
            </w:r>
            <w:proofErr w:type="gramEnd"/>
          </w:p>
          <w:p w:rsidR="004D2F44" w:rsidRPr="00856D2F" w:rsidRDefault="004D2F44" w:rsidP="004D2F44">
            <w:pPr>
              <w:jc w:val="center"/>
            </w:pPr>
            <w:r w:rsidRPr="00856D2F">
              <w:t>наследия;</w:t>
            </w:r>
          </w:p>
          <w:p w:rsidR="004D2F44" w:rsidRPr="00856D2F" w:rsidRDefault="004D2F44" w:rsidP="004D2F44">
            <w:pPr>
              <w:jc w:val="center"/>
            </w:pPr>
            <w:r w:rsidRPr="00856D2F">
              <w:t>- Памятник истории и</w:t>
            </w:r>
          </w:p>
          <w:p w:rsidR="004D2F44" w:rsidRPr="00856D2F" w:rsidRDefault="004D2F44" w:rsidP="004D2F44">
            <w:pPr>
              <w:jc w:val="center"/>
            </w:pPr>
            <w:r w:rsidRPr="00856D2F">
              <w:t>культуры;</w:t>
            </w:r>
          </w:p>
          <w:p w:rsidR="004D2F44" w:rsidRPr="00856D2F" w:rsidRDefault="004D2F44" w:rsidP="004D2F44">
            <w:pPr>
              <w:jc w:val="center"/>
            </w:pPr>
            <w:r w:rsidRPr="00856D2F">
              <w:t>- Ансамбль</w:t>
            </w:r>
          </w:p>
        </w:tc>
      </w:tr>
      <w:tr w:rsidR="004D2F44" w:rsidRPr="00856D2F" w:rsidTr="00856D2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Запас 12.3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1B1FBB">
            <w:pPr>
              <w:pStyle w:val="ConsPlusNormal"/>
              <w:ind w:firstLine="0"/>
              <w:rPr>
                <w:rFonts w:ascii="Times New Roman" w:hAnsi="Times New Roman" w:cs="Times New Roman"/>
              </w:rPr>
            </w:pPr>
            <w:r w:rsidRPr="00856D2F">
              <w:rPr>
                <w:rFonts w:ascii="Times New Roman" w:hAnsi="Times New Roman" w:cs="Times New Roman"/>
              </w:rPr>
              <w:t>Отсутствие хозяйственной деятельности</w:t>
            </w:r>
          </w:p>
        </w:tc>
        <w:tc>
          <w:tcPr>
            <w:tcW w:w="935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spacing w:line="276" w:lineRule="auto"/>
              <w:jc w:val="center"/>
            </w:pPr>
            <w:r w:rsidRPr="00856D2F">
              <w:t>не подлежат установлению</w:t>
            </w:r>
          </w:p>
        </w:tc>
      </w:tr>
      <w:tr w:rsidR="00231E15" w:rsidRPr="00856D2F" w:rsidTr="00856D2F">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4D2F44">
            <w:pPr>
              <w:jc w:val="center"/>
            </w:pPr>
            <w:r w:rsidRPr="00856D2F">
              <w:t>Земельные 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B07C77">
            <w:r w:rsidRPr="00856D2F">
              <w:t>Земельные участки общего пользования.</w:t>
            </w:r>
          </w:p>
          <w:p w:rsidR="00231E15" w:rsidRPr="00856D2F" w:rsidRDefault="00231E15" w:rsidP="00B07C77">
            <w:pPr>
              <w:jc w:val="center"/>
            </w:pPr>
            <w:r w:rsidRPr="00856D2F">
              <w:t>Содержание данного вида разрешенного использования включает в себя содержание видов разрешенного использования с кодами 12.0.1 - 12.0.2</w:t>
            </w:r>
          </w:p>
        </w:tc>
        <w:tc>
          <w:tcPr>
            <w:tcW w:w="737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4D2F44">
            <w:pPr>
              <w:autoSpaceDE/>
              <w:jc w:val="center"/>
              <w:rPr>
                <w:rStyle w:val="FontStyle102"/>
                <w:rFonts w:eastAsia="SimSun"/>
                <w:b w:val="0"/>
                <w:sz w:val="20"/>
                <w:szCs w:val="20"/>
              </w:rPr>
            </w:pPr>
            <w:r w:rsidRPr="00856D2F">
              <w:t>не подлежат установлению</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81A33" w:rsidRPr="00856D2F" w:rsidRDefault="00F81A33" w:rsidP="00F81A33">
            <w:pPr>
              <w:autoSpaceDE/>
              <w:autoSpaceDN w:val="0"/>
              <w:jc w:val="center"/>
              <w:rPr>
                <w:rFonts w:eastAsia="SimSun"/>
                <w:bCs/>
                <w:szCs w:val="22"/>
              </w:rPr>
            </w:pPr>
            <w:r w:rsidRPr="00856D2F">
              <w:rPr>
                <w:rFonts w:eastAsia="SimSun"/>
                <w:bCs/>
                <w:szCs w:val="22"/>
              </w:rPr>
              <w:t>- Автомобильные дороги;</w:t>
            </w:r>
          </w:p>
          <w:p w:rsidR="00F81A33" w:rsidRPr="00856D2F" w:rsidRDefault="00F81A33" w:rsidP="00F81A33">
            <w:pPr>
              <w:autoSpaceDE/>
              <w:autoSpaceDN w:val="0"/>
              <w:jc w:val="center"/>
              <w:rPr>
                <w:rFonts w:eastAsia="SimSun"/>
                <w:bCs/>
                <w:szCs w:val="22"/>
              </w:rPr>
            </w:pPr>
            <w:r w:rsidRPr="00856D2F">
              <w:rPr>
                <w:rFonts w:eastAsia="SimSun"/>
                <w:bCs/>
                <w:szCs w:val="22"/>
              </w:rPr>
              <w:t>- Набережные;</w:t>
            </w:r>
          </w:p>
          <w:p w:rsidR="00F81A33" w:rsidRPr="00856D2F" w:rsidRDefault="00F81A33" w:rsidP="00F81A33">
            <w:pPr>
              <w:autoSpaceDE/>
              <w:autoSpaceDN w:val="0"/>
              <w:jc w:val="center"/>
              <w:rPr>
                <w:rFonts w:eastAsia="SimSun"/>
                <w:bCs/>
                <w:szCs w:val="22"/>
              </w:rPr>
            </w:pPr>
            <w:r w:rsidRPr="00856D2F">
              <w:rPr>
                <w:rFonts w:eastAsia="SimSun"/>
                <w:bCs/>
                <w:szCs w:val="22"/>
              </w:rPr>
              <w:t xml:space="preserve">- Скверы; </w:t>
            </w:r>
          </w:p>
          <w:p w:rsidR="00F81A33" w:rsidRPr="00856D2F" w:rsidRDefault="00F81A33" w:rsidP="00F81A33">
            <w:pPr>
              <w:autoSpaceDE/>
              <w:autoSpaceDN w:val="0"/>
              <w:jc w:val="center"/>
              <w:rPr>
                <w:rFonts w:eastAsia="SimSun"/>
                <w:bCs/>
                <w:szCs w:val="22"/>
              </w:rPr>
            </w:pPr>
            <w:r w:rsidRPr="00856D2F">
              <w:rPr>
                <w:rFonts w:eastAsia="SimSun"/>
                <w:bCs/>
                <w:szCs w:val="22"/>
              </w:rPr>
              <w:t>- Бульвары;</w:t>
            </w:r>
          </w:p>
          <w:p w:rsidR="00F81A33" w:rsidRPr="00856D2F" w:rsidRDefault="00F81A33" w:rsidP="00F81A33">
            <w:pPr>
              <w:autoSpaceDE/>
              <w:autoSpaceDN w:val="0"/>
              <w:jc w:val="center"/>
              <w:rPr>
                <w:rFonts w:eastAsia="SimSun"/>
                <w:bCs/>
                <w:szCs w:val="22"/>
              </w:rPr>
            </w:pPr>
            <w:r w:rsidRPr="00856D2F">
              <w:rPr>
                <w:rFonts w:eastAsia="SimSun"/>
                <w:bCs/>
                <w:szCs w:val="22"/>
              </w:rPr>
              <w:t>- Велодорожки;</w:t>
            </w:r>
          </w:p>
          <w:p w:rsidR="00F81A33" w:rsidRPr="00856D2F" w:rsidRDefault="00F81A33" w:rsidP="00F81A33">
            <w:pPr>
              <w:autoSpaceDE/>
              <w:autoSpaceDN w:val="0"/>
              <w:jc w:val="center"/>
              <w:rPr>
                <w:rFonts w:eastAsia="SimSun"/>
                <w:bCs/>
                <w:szCs w:val="22"/>
              </w:rPr>
            </w:pPr>
            <w:r w:rsidRPr="00856D2F">
              <w:rPr>
                <w:rFonts w:eastAsia="SimSun"/>
                <w:bCs/>
                <w:szCs w:val="22"/>
              </w:rPr>
              <w:t>- Площади;</w:t>
            </w:r>
          </w:p>
          <w:p w:rsidR="00F81A33" w:rsidRPr="00856D2F" w:rsidRDefault="00F81A33" w:rsidP="00F81A33">
            <w:pPr>
              <w:autoSpaceDE/>
              <w:autoSpaceDN w:val="0"/>
              <w:jc w:val="center"/>
              <w:rPr>
                <w:rFonts w:eastAsia="SimSun"/>
                <w:bCs/>
                <w:szCs w:val="22"/>
              </w:rPr>
            </w:pPr>
            <w:r w:rsidRPr="00856D2F">
              <w:rPr>
                <w:rFonts w:eastAsia="SimSun"/>
                <w:bCs/>
                <w:szCs w:val="22"/>
              </w:rPr>
              <w:t>- Малые архитектурные формы;</w:t>
            </w:r>
          </w:p>
          <w:p w:rsidR="00F81A33" w:rsidRPr="00856D2F" w:rsidRDefault="00F81A33" w:rsidP="00F81A33">
            <w:pPr>
              <w:autoSpaceDE/>
              <w:autoSpaceDN w:val="0"/>
              <w:jc w:val="center"/>
              <w:rPr>
                <w:rFonts w:eastAsia="SimSun"/>
                <w:bCs/>
                <w:szCs w:val="22"/>
              </w:rPr>
            </w:pPr>
            <w:r w:rsidRPr="00856D2F">
              <w:rPr>
                <w:rFonts w:eastAsia="SimSun"/>
                <w:bCs/>
                <w:szCs w:val="22"/>
              </w:rPr>
              <w:lastRenderedPageBreak/>
              <w:t>- Памятники;</w:t>
            </w:r>
          </w:p>
          <w:p w:rsidR="00231E15" w:rsidRPr="00856D2F" w:rsidRDefault="00F81A33" w:rsidP="00F81A33">
            <w:pPr>
              <w:autoSpaceDE/>
              <w:jc w:val="center"/>
              <w:rPr>
                <w:rStyle w:val="FontStyle102"/>
                <w:rFonts w:eastAsia="SimSun"/>
                <w:b w:val="0"/>
                <w:sz w:val="20"/>
                <w:szCs w:val="20"/>
              </w:rPr>
            </w:pPr>
            <w:r w:rsidRPr="00856D2F">
              <w:rPr>
                <w:rFonts w:eastAsia="SimSun"/>
                <w:bCs/>
                <w:szCs w:val="22"/>
              </w:rPr>
              <w:t>- Общественные туалеты</w:t>
            </w:r>
          </w:p>
        </w:tc>
      </w:tr>
    </w:tbl>
    <w:p w:rsidR="004D2F44" w:rsidRPr="00856D2F" w:rsidRDefault="004D2F44" w:rsidP="004D2F44">
      <w:pPr>
        <w:jc w:val="center"/>
        <w:rPr>
          <w:b/>
          <w:sz w:val="24"/>
          <w:szCs w:val="24"/>
        </w:rPr>
      </w:pPr>
    </w:p>
    <w:p w:rsidR="004D2F44" w:rsidRPr="00856D2F" w:rsidRDefault="004D2F44" w:rsidP="004D2F44">
      <w:pPr>
        <w:jc w:val="center"/>
        <w:rPr>
          <w:b/>
          <w:sz w:val="24"/>
          <w:szCs w:val="24"/>
          <w:shd w:val="clear" w:color="auto" w:fill="FFFFFF"/>
        </w:rPr>
      </w:pPr>
      <w:r w:rsidRPr="00856D2F">
        <w:rPr>
          <w:b/>
          <w:sz w:val="24"/>
          <w:szCs w:val="24"/>
          <w:shd w:val="clear" w:color="auto" w:fill="FFFFFF"/>
        </w:rPr>
        <w:t>Условно разрешенные виды использования</w:t>
      </w:r>
    </w:p>
    <w:p w:rsidR="004D2F44" w:rsidRPr="00856D2F" w:rsidRDefault="004D2F44" w:rsidP="004D2F44">
      <w:pPr>
        <w:ind w:firstLine="567"/>
        <w:rPr>
          <w:sz w:val="24"/>
          <w:szCs w:val="24"/>
        </w:rPr>
      </w:pPr>
    </w:p>
    <w:p w:rsidR="004D2F44" w:rsidRPr="00856D2F" w:rsidRDefault="004D2F44" w:rsidP="004D2F44">
      <w:pPr>
        <w:ind w:firstLine="567"/>
        <w:rPr>
          <w:sz w:val="24"/>
          <w:szCs w:val="24"/>
        </w:rPr>
      </w:pPr>
      <w:r w:rsidRPr="00856D2F">
        <w:rPr>
          <w:sz w:val="24"/>
          <w:szCs w:val="24"/>
        </w:rPr>
        <w:t>- Не подлежат установлению.</w:t>
      </w:r>
    </w:p>
    <w:p w:rsidR="004D2F44" w:rsidRPr="00856D2F" w:rsidRDefault="004D2F44" w:rsidP="004D2F44">
      <w:pPr>
        <w:ind w:firstLine="567"/>
        <w:rPr>
          <w:sz w:val="24"/>
          <w:szCs w:val="24"/>
        </w:rPr>
      </w:pPr>
    </w:p>
    <w:p w:rsidR="004D2F44" w:rsidRPr="00856D2F" w:rsidRDefault="004D2F44" w:rsidP="004D2F44">
      <w:pPr>
        <w:jc w:val="center"/>
        <w:rPr>
          <w:b/>
          <w:sz w:val="24"/>
          <w:szCs w:val="24"/>
          <w:shd w:val="clear" w:color="auto" w:fill="FFFFFF"/>
        </w:rPr>
      </w:pPr>
      <w:r w:rsidRPr="00856D2F">
        <w:rPr>
          <w:b/>
          <w:sz w:val="24"/>
          <w:szCs w:val="24"/>
          <w:shd w:val="clear" w:color="auto" w:fill="FFFFFF"/>
        </w:rPr>
        <w:t>Вспомогательные виды разрешенного использования</w:t>
      </w:r>
    </w:p>
    <w:p w:rsidR="004D2F44" w:rsidRPr="00856D2F" w:rsidRDefault="004D2F44" w:rsidP="004D2F44">
      <w:pPr>
        <w:jc w:val="center"/>
        <w:rPr>
          <w:b/>
          <w:sz w:val="24"/>
          <w:szCs w:val="24"/>
          <w:shd w:val="clear" w:color="auto" w:fill="FFFFFF"/>
        </w:rPr>
      </w:pPr>
    </w:p>
    <w:p w:rsidR="004D2F44" w:rsidRPr="00856D2F" w:rsidRDefault="004D2F44" w:rsidP="004D2F44">
      <w:pPr>
        <w:ind w:firstLine="567"/>
        <w:rPr>
          <w:sz w:val="24"/>
          <w:szCs w:val="24"/>
        </w:rPr>
      </w:pPr>
      <w:r w:rsidRPr="00856D2F">
        <w:rPr>
          <w:sz w:val="24"/>
          <w:szCs w:val="24"/>
        </w:rPr>
        <w:t>- Не подлежат установлению.</w:t>
      </w:r>
    </w:p>
    <w:p w:rsidR="004D2F44" w:rsidRPr="00856D2F" w:rsidRDefault="004D2F44" w:rsidP="004D2F44">
      <w:pPr>
        <w:ind w:firstLine="567"/>
        <w:rPr>
          <w:b/>
          <w:sz w:val="24"/>
          <w:szCs w:val="24"/>
          <w:shd w:val="clear" w:color="auto" w:fill="FFFFFF"/>
        </w:rPr>
      </w:pPr>
    </w:p>
    <w:p w:rsidR="004D2F44" w:rsidRPr="00856D2F" w:rsidRDefault="004D2F44" w:rsidP="004D2F44">
      <w:pPr>
        <w:ind w:firstLine="567"/>
        <w:jc w:val="both"/>
        <w:rPr>
          <w:b/>
          <w:sz w:val="24"/>
          <w:szCs w:val="24"/>
        </w:rPr>
      </w:pPr>
      <w:r w:rsidRPr="00856D2F">
        <w:rPr>
          <w:b/>
          <w:sz w:val="24"/>
          <w:szCs w:val="24"/>
        </w:rPr>
        <w:t>ОГРАНИЧЕНИЯ ИСПОЛЬЗОВАНИЯ ЗЕМЕЛЬНЫХ УЧАСТКОВ И ОБЪЕКТОВ КАПИТАЛЬНОГО СТРОИТЕЛЬСТВА:</w:t>
      </w:r>
    </w:p>
    <w:p w:rsidR="004D2F44" w:rsidRPr="00856D2F" w:rsidRDefault="004D2F44" w:rsidP="004D2F44">
      <w:pPr>
        <w:ind w:firstLine="709"/>
        <w:jc w:val="both"/>
      </w:pPr>
    </w:p>
    <w:p w:rsidR="004D2F44" w:rsidRPr="00856D2F" w:rsidRDefault="004D2F44" w:rsidP="004D2F44">
      <w:pPr>
        <w:ind w:firstLine="567"/>
        <w:jc w:val="both"/>
        <w:rPr>
          <w:sz w:val="22"/>
          <w:szCs w:val="22"/>
        </w:rPr>
      </w:pPr>
      <w:r w:rsidRPr="00856D2F">
        <w:rPr>
          <w:sz w:val="22"/>
          <w:szCs w:val="22"/>
        </w:rPr>
        <w:t xml:space="preserve">Не допускается размещать ландшафтно-рекреационные зоны, зоны отдыха, </w:t>
      </w:r>
      <w:r w:rsidRPr="00856D2F">
        <w:rPr>
          <w:rFonts w:eastAsia="Calibri"/>
          <w:sz w:val="22"/>
          <w:szCs w:val="22"/>
        </w:rPr>
        <w:t>спортивные сооружения</w:t>
      </w:r>
      <w:r w:rsidRPr="00856D2F">
        <w:rPr>
          <w:sz w:val="22"/>
          <w:szCs w:val="22"/>
        </w:rPr>
        <w:t xml:space="preserve"> в санитарно-защитных зонах, установленных в предусмотренном действующим законодательством порядке.</w:t>
      </w:r>
    </w:p>
    <w:p w:rsidR="004D2F44" w:rsidRPr="00856D2F" w:rsidRDefault="004D2F44" w:rsidP="004D2F44">
      <w:pPr>
        <w:ind w:firstLine="567"/>
        <w:jc w:val="both"/>
        <w:rPr>
          <w:sz w:val="22"/>
          <w:szCs w:val="22"/>
        </w:rPr>
      </w:pPr>
      <w:r w:rsidRPr="00856D2F">
        <w:rPr>
          <w:sz w:val="22"/>
          <w:szCs w:val="22"/>
        </w:rPr>
        <w:t xml:space="preserve">Запрещается </w:t>
      </w:r>
      <w:r w:rsidRPr="00856D2F">
        <w:rPr>
          <w:rFonts w:eastAsia="Calibri"/>
          <w:sz w:val="22"/>
          <w:szCs w:val="22"/>
        </w:rPr>
        <w:t>использование токсичных химических препаратов для охраны и защиты лесов, в том числе в научных целях.</w:t>
      </w:r>
    </w:p>
    <w:p w:rsidR="004D2F44" w:rsidRPr="00856D2F" w:rsidRDefault="004D2F44" w:rsidP="004D2F44">
      <w:pPr>
        <w:ind w:firstLine="567"/>
        <w:jc w:val="both"/>
        <w:rPr>
          <w:sz w:val="22"/>
          <w:szCs w:val="22"/>
        </w:rPr>
      </w:pPr>
      <w:r w:rsidRPr="00856D2F">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4D2F44" w:rsidRPr="00856D2F" w:rsidRDefault="004D2F44" w:rsidP="004D2F44">
      <w:pPr>
        <w:ind w:firstLine="567"/>
        <w:rPr>
          <w:b/>
          <w:sz w:val="24"/>
          <w:szCs w:val="24"/>
          <w:shd w:val="clear" w:color="auto" w:fill="FFFFFF"/>
        </w:rPr>
      </w:pPr>
      <w:r w:rsidRPr="00856D2F">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4D2F44" w:rsidRDefault="004D2F44" w:rsidP="004D2F44">
      <w:pPr>
        <w:jc w:val="center"/>
        <w:rPr>
          <w:sz w:val="24"/>
          <w:szCs w:val="24"/>
          <w:shd w:val="clear" w:color="auto" w:fill="FFFFFF"/>
        </w:rPr>
      </w:pPr>
    </w:p>
    <w:p w:rsidR="005C6779" w:rsidRPr="00856D2F" w:rsidRDefault="005C6779" w:rsidP="004D2F44">
      <w:pPr>
        <w:jc w:val="center"/>
        <w:rPr>
          <w:sz w:val="24"/>
          <w:szCs w:val="24"/>
          <w:shd w:val="clear" w:color="auto" w:fill="FFFFFF"/>
        </w:rPr>
      </w:pPr>
    </w:p>
    <w:p w:rsidR="004D2F44" w:rsidRPr="00856D2F" w:rsidRDefault="004D2F44" w:rsidP="004D2F44">
      <w:pPr>
        <w:tabs>
          <w:tab w:val="left" w:pos="1320"/>
        </w:tabs>
        <w:jc w:val="center"/>
        <w:rPr>
          <w:b/>
          <w:iCs/>
          <w:sz w:val="24"/>
          <w:szCs w:val="24"/>
        </w:rPr>
      </w:pPr>
      <w:bookmarkStart w:id="367" w:name="СТАТЬЯ42"/>
      <w:r w:rsidRPr="00856D2F">
        <w:rPr>
          <w:b/>
          <w:iCs/>
          <w:sz w:val="28"/>
          <w:szCs w:val="24"/>
        </w:rPr>
        <w:lastRenderedPageBreak/>
        <w:t>СТАТЬЯ 4</w:t>
      </w:r>
      <w:r w:rsidR="008E234F" w:rsidRPr="00856D2F">
        <w:rPr>
          <w:b/>
          <w:iCs/>
          <w:sz w:val="28"/>
          <w:szCs w:val="24"/>
        </w:rPr>
        <w:t>4</w:t>
      </w:r>
      <w:r w:rsidRPr="00856D2F">
        <w:rPr>
          <w:b/>
          <w:iCs/>
          <w:sz w:val="28"/>
          <w:szCs w:val="24"/>
        </w:rPr>
        <w:t>. ГРАДОСТРОИТЕЛЬНЫЕ РЕГЛАМЕНТЫ ДЛЯ ЗОН СПЕЦИАЛЬНОГО НАЗНАЧЕНИЯ</w:t>
      </w:r>
      <w:bookmarkEnd w:id="367"/>
    </w:p>
    <w:p w:rsidR="004D2F44" w:rsidRPr="00856D2F" w:rsidRDefault="004D2F44" w:rsidP="00DB15C9">
      <w:pPr>
        <w:rPr>
          <w:sz w:val="24"/>
          <w:szCs w:val="24"/>
          <w:shd w:val="clear" w:color="auto" w:fill="FFFFFF"/>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4D2F44" w:rsidRPr="00856D2F" w:rsidTr="004D2F44">
        <w:tc>
          <w:tcPr>
            <w:tcW w:w="14275" w:type="dxa"/>
            <w:shd w:val="clear" w:color="auto" w:fill="DAEEF3"/>
          </w:tcPr>
          <w:p w:rsidR="004D2F44" w:rsidRPr="00856D2F" w:rsidRDefault="004D2F44" w:rsidP="004D2F44">
            <w:pPr>
              <w:tabs>
                <w:tab w:val="left" w:pos="1320"/>
              </w:tabs>
              <w:jc w:val="center"/>
              <w:rPr>
                <w:rFonts w:eastAsia="Calibri"/>
                <w:b/>
                <w:sz w:val="24"/>
                <w:szCs w:val="24"/>
              </w:rPr>
            </w:pPr>
            <w:r w:rsidRPr="00856D2F">
              <w:rPr>
                <w:rFonts w:eastAsia="Calibri"/>
                <w:b/>
                <w:iCs/>
                <w:sz w:val="24"/>
                <w:szCs w:val="24"/>
              </w:rPr>
              <w:t>С</w:t>
            </w:r>
            <w:r w:rsidR="002A1FAC" w:rsidRPr="00856D2F">
              <w:rPr>
                <w:rFonts w:eastAsia="Calibri"/>
                <w:b/>
                <w:iCs/>
                <w:sz w:val="24"/>
                <w:szCs w:val="24"/>
              </w:rPr>
              <w:t>п</w:t>
            </w:r>
            <w:r w:rsidRPr="00856D2F">
              <w:rPr>
                <w:rFonts w:eastAsia="Calibri"/>
                <w:b/>
                <w:iCs/>
                <w:sz w:val="24"/>
                <w:szCs w:val="24"/>
              </w:rPr>
              <w:t>3.</w:t>
            </w:r>
            <w:r w:rsidRPr="00856D2F">
              <w:rPr>
                <w:rFonts w:eastAsia="Calibri"/>
                <w:b/>
                <w:sz w:val="24"/>
                <w:szCs w:val="24"/>
              </w:rPr>
              <w:t xml:space="preserve"> </w:t>
            </w:r>
            <w:r w:rsidRPr="00856D2F">
              <w:rPr>
                <w:rFonts w:eastAsia="Calibri"/>
                <w:b/>
                <w:bCs/>
                <w:sz w:val="24"/>
                <w:szCs w:val="24"/>
                <w:lang w:eastAsia="en-US"/>
              </w:rPr>
              <w:t>ЗОНА ОЗЕЛЕНЕННЫХ ТЕРРИТОРИЙ СПЕЦИАЛЬНОГО НАЗНАЧЕНИЯ</w:t>
            </w:r>
          </w:p>
          <w:p w:rsidR="004D2F44" w:rsidRPr="00856D2F" w:rsidRDefault="004D2F44" w:rsidP="004D2F44">
            <w:pPr>
              <w:tabs>
                <w:tab w:val="left" w:pos="1320"/>
              </w:tabs>
              <w:jc w:val="center"/>
              <w:rPr>
                <w:rFonts w:eastAsia="Calibri"/>
                <w:b/>
                <w:iCs/>
                <w:sz w:val="24"/>
                <w:szCs w:val="24"/>
              </w:rPr>
            </w:pPr>
            <w:r w:rsidRPr="00856D2F">
              <w:rPr>
                <w:rFonts w:eastAsia="Calibri"/>
                <w:bCs/>
                <w:sz w:val="24"/>
                <w:szCs w:val="24"/>
                <w:lang w:eastAsia="en-US"/>
              </w:rPr>
              <w:t>Зона озелененных территорий специального назначения</w:t>
            </w:r>
            <w:r w:rsidRPr="00856D2F">
              <w:rPr>
                <w:rFonts w:eastAsia="HiddenHorzOCR"/>
                <w:sz w:val="24"/>
                <w:szCs w:val="24"/>
              </w:rPr>
              <w:t xml:space="preserve"> (Сп3) выделена для организации и благоустройства санитарно-защитных зон в соответствии с действующими нормативами, создания лесополос вдоль железных, автомобильных дорог.</w:t>
            </w:r>
          </w:p>
        </w:tc>
      </w:tr>
    </w:tbl>
    <w:p w:rsidR="004D2F44" w:rsidRPr="00856D2F" w:rsidRDefault="004D2F44" w:rsidP="004D2F44">
      <w:pPr>
        <w:jc w:val="center"/>
        <w:rPr>
          <w:b/>
          <w:sz w:val="24"/>
          <w:szCs w:val="24"/>
        </w:rPr>
      </w:pPr>
    </w:p>
    <w:p w:rsidR="004D2F44" w:rsidRPr="00856D2F" w:rsidRDefault="004D2F44" w:rsidP="004D2F44">
      <w:pPr>
        <w:jc w:val="center"/>
        <w:rPr>
          <w:b/>
          <w:sz w:val="24"/>
          <w:szCs w:val="24"/>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62"/>
        <w:gridCol w:w="14"/>
        <w:gridCol w:w="1843"/>
      </w:tblGrid>
      <w:tr w:rsidR="004D2F44" w:rsidRPr="00856D2F" w:rsidTr="005C6779">
        <w:trPr>
          <w:trHeight w:val="85"/>
          <w:tblHeader/>
        </w:trPr>
        <w:tc>
          <w:tcPr>
            <w:tcW w:w="15027" w:type="dxa"/>
            <w:gridSpan w:val="10"/>
            <w:shd w:val="clear" w:color="auto" w:fill="C6D9F1"/>
            <w:vAlign w:val="center"/>
          </w:tcPr>
          <w:p w:rsidR="004D2F44" w:rsidRPr="00856D2F" w:rsidRDefault="004D2F44" w:rsidP="004D2F44">
            <w:pPr>
              <w:jc w:val="center"/>
              <w:rPr>
                <w:b/>
              </w:rPr>
            </w:pPr>
            <w:r w:rsidRPr="00856D2F">
              <w:rPr>
                <w:b/>
                <w:sz w:val="24"/>
                <w:szCs w:val="24"/>
              </w:rPr>
              <w:t>Основные виды разрешенного использования</w:t>
            </w:r>
          </w:p>
        </w:tc>
      </w:tr>
      <w:tr w:rsidR="004D2F44" w:rsidRPr="00856D2F" w:rsidTr="005C6779">
        <w:trPr>
          <w:trHeight w:val="333"/>
          <w:tblHeader/>
        </w:trPr>
        <w:tc>
          <w:tcPr>
            <w:tcW w:w="1560" w:type="dxa"/>
            <w:vMerge w:val="restart"/>
            <w:shd w:val="clear" w:color="auto" w:fill="EAF1DD"/>
            <w:vAlign w:val="center"/>
          </w:tcPr>
          <w:p w:rsidR="004D2F44" w:rsidRPr="00856D2F" w:rsidRDefault="004D2F44" w:rsidP="004D2F44">
            <w:pPr>
              <w:autoSpaceDE/>
              <w:jc w:val="center"/>
              <w:rPr>
                <w:b/>
              </w:rPr>
            </w:pPr>
            <w:r w:rsidRPr="00856D2F">
              <w:rPr>
                <w:b/>
              </w:rPr>
              <w:t>Наименование и код ВРИ</w:t>
            </w:r>
          </w:p>
        </w:tc>
        <w:tc>
          <w:tcPr>
            <w:tcW w:w="4111" w:type="dxa"/>
            <w:vMerge w:val="restart"/>
            <w:shd w:val="clear" w:color="auto" w:fill="EAF1DD"/>
            <w:noWrap/>
            <w:vAlign w:val="center"/>
          </w:tcPr>
          <w:p w:rsidR="004D2F44" w:rsidRPr="00856D2F" w:rsidRDefault="004D2F44" w:rsidP="004D2F44">
            <w:pPr>
              <w:autoSpaceDE/>
              <w:jc w:val="center"/>
              <w:rPr>
                <w:b/>
              </w:rPr>
            </w:pPr>
            <w:r w:rsidRPr="00856D2F">
              <w:rPr>
                <w:b/>
              </w:rPr>
              <w:t>Описание ВРИ</w:t>
            </w:r>
          </w:p>
        </w:tc>
        <w:tc>
          <w:tcPr>
            <w:tcW w:w="3119" w:type="dxa"/>
            <w:gridSpan w:val="3"/>
            <w:shd w:val="clear" w:color="auto" w:fill="EAF1DD"/>
            <w:vAlign w:val="center"/>
          </w:tcPr>
          <w:p w:rsidR="004D2F44" w:rsidRPr="00856D2F" w:rsidRDefault="004D2F44" w:rsidP="004D2F44">
            <w:pPr>
              <w:autoSpaceDE/>
              <w:jc w:val="center"/>
              <w:rPr>
                <w:b/>
              </w:rPr>
            </w:pPr>
            <w:r w:rsidRPr="00856D2F">
              <w:rPr>
                <w:b/>
              </w:rPr>
              <w:t>Предельные размеры земельных участков</w:t>
            </w:r>
          </w:p>
        </w:tc>
        <w:tc>
          <w:tcPr>
            <w:tcW w:w="1417" w:type="dxa"/>
            <w:vMerge w:val="restart"/>
            <w:shd w:val="clear" w:color="auto" w:fill="EAF1DD"/>
            <w:vAlign w:val="center"/>
          </w:tcPr>
          <w:p w:rsidR="004D2F44" w:rsidRPr="00856D2F" w:rsidRDefault="004D2F44" w:rsidP="004D2F44">
            <w:pPr>
              <w:autoSpaceDE/>
              <w:jc w:val="center"/>
              <w:rPr>
                <w:b/>
              </w:rPr>
            </w:pPr>
            <w:r w:rsidRPr="00856D2F">
              <w:rPr>
                <w:b/>
              </w:rPr>
              <w:t>Предельное количество этажей. Предельная высота.</w:t>
            </w:r>
          </w:p>
          <w:p w:rsidR="004D2F44" w:rsidRPr="00856D2F" w:rsidRDefault="004D2F44" w:rsidP="004D2F44">
            <w:pPr>
              <w:autoSpaceDE/>
              <w:jc w:val="center"/>
              <w:rPr>
                <w:b/>
              </w:rPr>
            </w:pPr>
            <w:r w:rsidRPr="00856D2F">
              <w:rPr>
                <w:b/>
              </w:rPr>
              <w:t>(эт./м.)</w:t>
            </w:r>
          </w:p>
        </w:tc>
        <w:tc>
          <w:tcPr>
            <w:tcW w:w="1701" w:type="dxa"/>
            <w:vMerge w:val="restart"/>
            <w:shd w:val="clear" w:color="auto" w:fill="EAF1DD"/>
            <w:noWrap/>
            <w:vAlign w:val="center"/>
          </w:tcPr>
          <w:p w:rsidR="004D2F44" w:rsidRPr="00856D2F" w:rsidRDefault="004D2F44" w:rsidP="004D2F44">
            <w:pPr>
              <w:autoSpaceDE/>
              <w:jc w:val="center"/>
              <w:rPr>
                <w:b/>
              </w:rPr>
            </w:pPr>
            <w:r w:rsidRPr="00856D2F">
              <w:rPr>
                <w:b/>
              </w:rPr>
              <w:t>Максимальный процент застройки в границах земельного участка</w:t>
            </w:r>
          </w:p>
        </w:tc>
        <w:tc>
          <w:tcPr>
            <w:tcW w:w="1276" w:type="dxa"/>
            <w:gridSpan w:val="2"/>
            <w:vMerge w:val="restart"/>
            <w:shd w:val="clear" w:color="auto" w:fill="EAF1DD"/>
            <w:noWrap/>
            <w:vAlign w:val="center"/>
          </w:tcPr>
          <w:p w:rsidR="004D2F44" w:rsidRPr="00856D2F" w:rsidRDefault="004D2F44" w:rsidP="004D2F44">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1843" w:type="dxa"/>
            <w:vMerge w:val="restart"/>
            <w:shd w:val="clear" w:color="auto" w:fill="EAF1DD"/>
            <w:vAlign w:val="center"/>
          </w:tcPr>
          <w:p w:rsidR="004D2F44" w:rsidRPr="00856D2F" w:rsidRDefault="004D2F44" w:rsidP="004D2F44">
            <w:pPr>
              <w:jc w:val="center"/>
              <w:rPr>
                <w:b/>
              </w:rPr>
            </w:pPr>
            <w:r w:rsidRPr="00856D2F">
              <w:rPr>
                <w:b/>
              </w:rPr>
              <w:t>Наименование ВРИ объекта капитального строительства</w:t>
            </w:r>
          </w:p>
        </w:tc>
      </w:tr>
      <w:tr w:rsidR="004D2F44" w:rsidRPr="00856D2F" w:rsidTr="005C6779">
        <w:trPr>
          <w:trHeight w:val="77"/>
          <w:tblHeader/>
        </w:trPr>
        <w:tc>
          <w:tcPr>
            <w:tcW w:w="1560" w:type="dxa"/>
            <w:vMerge/>
            <w:shd w:val="clear" w:color="auto" w:fill="auto"/>
            <w:vAlign w:val="center"/>
          </w:tcPr>
          <w:p w:rsidR="004D2F44" w:rsidRPr="00856D2F" w:rsidRDefault="004D2F44" w:rsidP="004D2F44">
            <w:pPr>
              <w:autoSpaceDE/>
            </w:pPr>
          </w:p>
        </w:tc>
        <w:tc>
          <w:tcPr>
            <w:tcW w:w="4111" w:type="dxa"/>
            <w:vMerge/>
            <w:shd w:val="clear" w:color="auto" w:fill="auto"/>
            <w:vAlign w:val="center"/>
          </w:tcPr>
          <w:p w:rsidR="004D2F44" w:rsidRPr="00856D2F" w:rsidRDefault="004D2F44" w:rsidP="004D2F44">
            <w:pPr>
              <w:autoSpaceDE/>
            </w:pPr>
          </w:p>
        </w:tc>
        <w:tc>
          <w:tcPr>
            <w:tcW w:w="1985" w:type="dxa"/>
            <w:gridSpan w:val="2"/>
            <w:shd w:val="clear" w:color="auto" w:fill="EAF1DD"/>
            <w:noWrap/>
            <w:vAlign w:val="center"/>
          </w:tcPr>
          <w:p w:rsidR="004D2F44" w:rsidRPr="00856D2F" w:rsidRDefault="004D2F44" w:rsidP="004D2F44">
            <w:pPr>
              <w:autoSpaceDE/>
              <w:jc w:val="center"/>
              <w:rPr>
                <w:b/>
              </w:rPr>
            </w:pPr>
            <w:r w:rsidRPr="00856D2F">
              <w:rPr>
                <w:b/>
              </w:rPr>
              <w:t>Площадь (кв. м.)</w:t>
            </w:r>
          </w:p>
        </w:tc>
        <w:tc>
          <w:tcPr>
            <w:tcW w:w="1134" w:type="dxa"/>
            <w:shd w:val="clear" w:color="auto" w:fill="EAF1DD"/>
            <w:noWrap/>
            <w:vAlign w:val="center"/>
          </w:tcPr>
          <w:p w:rsidR="004D2F44" w:rsidRPr="00856D2F" w:rsidRDefault="004D2F44" w:rsidP="004D2F44">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vMerge/>
            <w:shd w:val="clear" w:color="auto" w:fill="auto"/>
            <w:vAlign w:val="center"/>
          </w:tcPr>
          <w:p w:rsidR="004D2F44" w:rsidRPr="00856D2F" w:rsidRDefault="004D2F44" w:rsidP="004D2F44">
            <w:pPr>
              <w:autoSpaceDE/>
            </w:pPr>
          </w:p>
        </w:tc>
        <w:tc>
          <w:tcPr>
            <w:tcW w:w="1701" w:type="dxa"/>
            <w:vMerge/>
            <w:shd w:val="clear" w:color="auto" w:fill="auto"/>
            <w:vAlign w:val="center"/>
          </w:tcPr>
          <w:p w:rsidR="004D2F44" w:rsidRPr="00856D2F" w:rsidRDefault="004D2F44" w:rsidP="004D2F44">
            <w:pPr>
              <w:autoSpaceDE/>
            </w:pPr>
          </w:p>
        </w:tc>
        <w:tc>
          <w:tcPr>
            <w:tcW w:w="1276" w:type="dxa"/>
            <w:gridSpan w:val="2"/>
            <w:vMerge/>
            <w:shd w:val="clear" w:color="auto" w:fill="auto"/>
            <w:vAlign w:val="center"/>
          </w:tcPr>
          <w:p w:rsidR="004D2F44" w:rsidRPr="00856D2F" w:rsidRDefault="004D2F44" w:rsidP="004D2F44">
            <w:pPr>
              <w:autoSpaceDE/>
            </w:pPr>
          </w:p>
        </w:tc>
        <w:tc>
          <w:tcPr>
            <w:tcW w:w="1843" w:type="dxa"/>
            <w:vMerge/>
          </w:tcPr>
          <w:p w:rsidR="004D2F44" w:rsidRPr="00856D2F" w:rsidRDefault="004D2F44" w:rsidP="004D2F44">
            <w:pPr>
              <w:autoSpaceDE/>
            </w:pPr>
          </w:p>
        </w:tc>
      </w:tr>
      <w:tr w:rsidR="004D2F44" w:rsidRPr="00856D2F" w:rsidTr="005C6779">
        <w:trPr>
          <w:trHeight w:val="106"/>
          <w:tblHeader/>
        </w:trPr>
        <w:tc>
          <w:tcPr>
            <w:tcW w:w="1560" w:type="dxa"/>
            <w:vMerge/>
            <w:shd w:val="clear" w:color="auto" w:fill="auto"/>
            <w:vAlign w:val="center"/>
          </w:tcPr>
          <w:p w:rsidR="004D2F44" w:rsidRPr="00856D2F" w:rsidRDefault="004D2F44" w:rsidP="004D2F44">
            <w:pPr>
              <w:autoSpaceDE/>
            </w:pPr>
          </w:p>
        </w:tc>
        <w:tc>
          <w:tcPr>
            <w:tcW w:w="4111" w:type="dxa"/>
            <w:vMerge/>
            <w:shd w:val="clear" w:color="auto" w:fill="auto"/>
            <w:vAlign w:val="center"/>
          </w:tcPr>
          <w:p w:rsidR="004D2F44" w:rsidRPr="00856D2F" w:rsidRDefault="004D2F44" w:rsidP="004D2F44">
            <w:pPr>
              <w:autoSpaceDE/>
            </w:pPr>
          </w:p>
        </w:tc>
        <w:tc>
          <w:tcPr>
            <w:tcW w:w="992"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w:t>
            </w:r>
          </w:p>
        </w:tc>
        <w:tc>
          <w:tcPr>
            <w:tcW w:w="993"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ax</w:t>
            </w:r>
          </w:p>
        </w:tc>
        <w:tc>
          <w:tcPr>
            <w:tcW w:w="1134"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7" w:type="dxa"/>
            <w:vMerge/>
            <w:shd w:val="clear" w:color="auto" w:fill="auto"/>
            <w:vAlign w:val="center"/>
          </w:tcPr>
          <w:p w:rsidR="004D2F44" w:rsidRPr="00856D2F" w:rsidRDefault="004D2F44" w:rsidP="004D2F44">
            <w:pPr>
              <w:autoSpaceDE/>
            </w:pPr>
          </w:p>
        </w:tc>
        <w:tc>
          <w:tcPr>
            <w:tcW w:w="1701" w:type="dxa"/>
            <w:vMerge/>
            <w:shd w:val="clear" w:color="auto" w:fill="auto"/>
            <w:vAlign w:val="center"/>
          </w:tcPr>
          <w:p w:rsidR="004D2F44" w:rsidRPr="00856D2F" w:rsidRDefault="004D2F44" w:rsidP="004D2F44">
            <w:pPr>
              <w:autoSpaceDE/>
              <w:jc w:val="center"/>
            </w:pPr>
          </w:p>
        </w:tc>
        <w:tc>
          <w:tcPr>
            <w:tcW w:w="1276" w:type="dxa"/>
            <w:gridSpan w:val="2"/>
            <w:vMerge/>
            <w:shd w:val="clear" w:color="auto" w:fill="auto"/>
            <w:vAlign w:val="center"/>
          </w:tcPr>
          <w:p w:rsidR="004D2F44" w:rsidRPr="00856D2F" w:rsidRDefault="004D2F44" w:rsidP="004D2F44">
            <w:pPr>
              <w:autoSpaceDE/>
              <w:jc w:val="center"/>
            </w:pPr>
          </w:p>
        </w:tc>
        <w:tc>
          <w:tcPr>
            <w:tcW w:w="1843" w:type="dxa"/>
            <w:vMerge/>
          </w:tcPr>
          <w:p w:rsidR="004D2F44" w:rsidRPr="00856D2F" w:rsidRDefault="004D2F44" w:rsidP="004D2F44">
            <w:pPr>
              <w:autoSpaceDE/>
              <w:jc w:val="center"/>
            </w:pPr>
          </w:p>
        </w:tc>
      </w:tr>
      <w:tr w:rsidR="004D2F44" w:rsidRPr="00856D2F" w:rsidTr="005C6779">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Охрана природных территорий 9.1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775570" w:rsidP="00775570">
            <w:pPr>
              <w:jc w:val="center"/>
            </w:pPr>
            <w:proofErr w:type="gramStart"/>
            <w:r w:rsidRPr="00856D2F">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roofErr w:type="gramEnd"/>
          </w:p>
        </w:tc>
        <w:tc>
          <w:tcPr>
            <w:tcW w:w="935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r>
      <w:tr w:rsidR="004D2F44" w:rsidRPr="00856D2F" w:rsidTr="005C6779">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Резервные леса 10.4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pStyle w:val="ConsPlusNormal"/>
              <w:jc w:val="center"/>
              <w:rPr>
                <w:rFonts w:ascii="Times New Roman" w:hAnsi="Times New Roman" w:cs="Times New Roman"/>
              </w:rPr>
            </w:pPr>
            <w:r w:rsidRPr="00856D2F">
              <w:rPr>
                <w:rFonts w:ascii="Times New Roman" w:hAnsi="Times New Roman" w:cs="Times New Roman"/>
              </w:rPr>
              <w:t>Деятельность, связанная с охраной лесов</w:t>
            </w:r>
          </w:p>
        </w:tc>
        <w:tc>
          <w:tcPr>
            <w:tcW w:w="935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r>
      <w:tr w:rsidR="00F95EBF" w:rsidRPr="00856D2F" w:rsidTr="00E865DC">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Историко-культурная деятельность 9.3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roofErr w:type="gramStart"/>
            <w:r w:rsidRPr="00856D2F">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w:t>
            </w:r>
            <w:r w:rsidRPr="00856D2F">
              <w:lastRenderedPageBreak/>
              <w:t>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roofErr w:type="gramEnd"/>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lastRenderedPageBreak/>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5</w:t>
            </w:r>
          </w:p>
        </w:tc>
        <w:tc>
          <w:tcPr>
            <w:tcW w:w="1843" w:type="dxa"/>
            <w:tcBorders>
              <w:top w:val="single" w:sz="4" w:space="0" w:color="auto"/>
              <w:left w:val="single" w:sz="4" w:space="0" w:color="auto"/>
              <w:bottom w:val="single" w:sz="4" w:space="0" w:color="auto"/>
              <w:right w:val="single" w:sz="4" w:space="0" w:color="auto"/>
            </w:tcBorders>
            <w:vAlign w:val="center"/>
          </w:tcPr>
          <w:p w:rsidR="00F95EBF" w:rsidRPr="00856D2F" w:rsidRDefault="00F95EBF" w:rsidP="00E865DC">
            <w:pPr>
              <w:jc w:val="center"/>
            </w:pPr>
            <w:r w:rsidRPr="00856D2F">
              <w:t xml:space="preserve">- Объект </w:t>
            </w:r>
            <w:proofErr w:type="gramStart"/>
            <w:r w:rsidRPr="00856D2F">
              <w:t>культурного</w:t>
            </w:r>
            <w:proofErr w:type="gramEnd"/>
          </w:p>
          <w:p w:rsidR="00F95EBF" w:rsidRPr="00856D2F" w:rsidRDefault="00F95EBF" w:rsidP="00E865DC">
            <w:pPr>
              <w:jc w:val="center"/>
            </w:pPr>
            <w:r w:rsidRPr="00856D2F">
              <w:t>наследия;</w:t>
            </w:r>
          </w:p>
          <w:p w:rsidR="00F95EBF" w:rsidRPr="00856D2F" w:rsidRDefault="00F95EBF" w:rsidP="00E865DC">
            <w:pPr>
              <w:jc w:val="center"/>
            </w:pPr>
            <w:r w:rsidRPr="00856D2F">
              <w:t>- Памятник истории и</w:t>
            </w:r>
          </w:p>
          <w:p w:rsidR="00F95EBF" w:rsidRPr="00856D2F" w:rsidRDefault="00F95EBF" w:rsidP="00E865DC">
            <w:pPr>
              <w:jc w:val="center"/>
            </w:pPr>
            <w:r w:rsidRPr="00856D2F">
              <w:t>культуры;</w:t>
            </w:r>
          </w:p>
          <w:p w:rsidR="00F95EBF" w:rsidRPr="00856D2F" w:rsidRDefault="00F95EBF" w:rsidP="00E865DC">
            <w:pPr>
              <w:jc w:val="center"/>
            </w:pPr>
            <w:r w:rsidRPr="00856D2F">
              <w:t>- Ансамбль</w:t>
            </w:r>
          </w:p>
        </w:tc>
      </w:tr>
      <w:tr w:rsidR="00231E15" w:rsidRPr="00856D2F" w:rsidTr="005C6779">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4D2F44">
            <w:pPr>
              <w:jc w:val="center"/>
            </w:pPr>
            <w:r w:rsidRPr="00856D2F">
              <w:lastRenderedPageBreak/>
              <w:t>Земельные 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B07C77">
            <w:r w:rsidRPr="00856D2F">
              <w:t>Земельные участки общего пользования.</w:t>
            </w:r>
          </w:p>
          <w:p w:rsidR="00231E15" w:rsidRPr="00856D2F" w:rsidRDefault="00231E15" w:rsidP="00B07C77">
            <w:pPr>
              <w:jc w:val="center"/>
            </w:pPr>
            <w:r w:rsidRPr="00856D2F">
              <w:t>Содержание данного вида разрешенного использования включает в себя содержание видов разрешенного использования с кодами 12.0.1 - 12.0.2</w:t>
            </w:r>
          </w:p>
        </w:tc>
        <w:tc>
          <w:tcPr>
            <w:tcW w:w="749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4D2F44">
            <w:pPr>
              <w:jc w:val="center"/>
            </w:pPr>
            <w:r w:rsidRPr="00856D2F">
              <w:t>не подлежат установлению</w:t>
            </w:r>
          </w:p>
        </w:tc>
        <w:tc>
          <w:tcPr>
            <w:tcW w:w="18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81A33" w:rsidRPr="00856D2F" w:rsidRDefault="00F81A33" w:rsidP="00F81A33">
            <w:pPr>
              <w:autoSpaceDE/>
              <w:autoSpaceDN w:val="0"/>
              <w:jc w:val="center"/>
              <w:rPr>
                <w:rFonts w:eastAsia="SimSun"/>
                <w:bCs/>
                <w:szCs w:val="22"/>
              </w:rPr>
            </w:pPr>
            <w:r w:rsidRPr="00856D2F">
              <w:rPr>
                <w:rFonts w:eastAsia="SimSun"/>
                <w:bCs/>
                <w:szCs w:val="22"/>
              </w:rPr>
              <w:t>- Автомобильные дороги;</w:t>
            </w:r>
          </w:p>
          <w:p w:rsidR="00F81A33" w:rsidRPr="00856D2F" w:rsidRDefault="00F81A33" w:rsidP="00F81A33">
            <w:pPr>
              <w:autoSpaceDE/>
              <w:autoSpaceDN w:val="0"/>
              <w:jc w:val="center"/>
              <w:rPr>
                <w:rFonts w:eastAsia="SimSun"/>
                <w:bCs/>
                <w:szCs w:val="22"/>
              </w:rPr>
            </w:pPr>
            <w:r w:rsidRPr="00856D2F">
              <w:rPr>
                <w:rFonts w:eastAsia="SimSun"/>
                <w:bCs/>
                <w:szCs w:val="22"/>
              </w:rPr>
              <w:t>- Набережные;</w:t>
            </w:r>
          </w:p>
          <w:p w:rsidR="00F81A33" w:rsidRPr="00856D2F" w:rsidRDefault="00F81A33" w:rsidP="00F81A33">
            <w:pPr>
              <w:autoSpaceDE/>
              <w:autoSpaceDN w:val="0"/>
              <w:jc w:val="center"/>
              <w:rPr>
                <w:rFonts w:eastAsia="SimSun"/>
                <w:bCs/>
                <w:szCs w:val="22"/>
              </w:rPr>
            </w:pPr>
            <w:r w:rsidRPr="00856D2F">
              <w:rPr>
                <w:rFonts w:eastAsia="SimSun"/>
                <w:bCs/>
                <w:szCs w:val="22"/>
              </w:rPr>
              <w:t xml:space="preserve">- Скверы; </w:t>
            </w:r>
          </w:p>
          <w:p w:rsidR="00F81A33" w:rsidRPr="00856D2F" w:rsidRDefault="00F81A33" w:rsidP="00F81A33">
            <w:pPr>
              <w:autoSpaceDE/>
              <w:autoSpaceDN w:val="0"/>
              <w:jc w:val="center"/>
              <w:rPr>
                <w:rFonts w:eastAsia="SimSun"/>
                <w:bCs/>
                <w:szCs w:val="22"/>
              </w:rPr>
            </w:pPr>
            <w:r w:rsidRPr="00856D2F">
              <w:rPr>
                <w:rFonts w:eastAsia="SimSun"/>
                <w:bCs/>
                <w:szCs w:val="22"/>
              </w:rPr>
              <w:t>- Бульвары;</w:t>
            </w:r>
          </w:p>
          <w:p w:rsidR="00F81A33" w:rsidRPr="00856D2F" w:rsidRDefault="00F81A33" w:rsidP="00F81A33">
            <w:pPr>
              <w:autoSpaceDE/>
              <w:autoSpaceDN w:val="0"/>
              <w:jc w:val="center"/>
              <w:rPr>
                <w:rFonts w:eastAsia="SimSun"/>
                <w:bCs/>
                <w:szCs w:val="22"/>
              </w:rPr>
            </w:pPr>
            <w:r w:rsidRPr="00856D2F">
              <w:rPr>
                <w:rFonts w:eastAsia="SimSun"/>
                <w:bCs/>
                <w:szCs w:val="22"/>
              </w:rPr>
              <w:t>- Велодорожки;</w:t>
            </w:r>
          </w:p>
          <w:p w:rsidR="00F81A33" w:rsidRPr="00856D2F" w:rsidRDefault="00F81A33" w:rsidP="00F81A33">
            <w:pPr>
              <w:autoSpaceDE/>
              <w:autoSpaceDN w:val="0"/>
              <w:jc w:val="center"/>
              <w:rPr>
                <w:rFonts w:eastAsia="SimSun"/>
                <w:bCs/>
                <w:szCs w:val="22"/>
              </w:rPr>
            </w:pPr>
            <w:r w:rsidRPr="00856D2F">
              <w:rPr>
                <w:rFonts w:eastAsia="SimSun"/>
                <w:bCs/>
                <w:szCs w:val="22"/>
              </w:rPr>
              <w:t>- Площади;</w:t>
            </w:r>
          </w:p>
          <w:p w:rsidR="00F81A33" w:rsidRPr="00856D2F" w:rsidRDefault="00F81A33" w:rsidP="00F81A33">
            <w:pPr>
              <w:autoSpaceDE/>
              <w:autoSpaceDN w:val="0"/>
              <w:jc w:val="center"/>
              <w:rPr>
                <w:rFonts w:eastAsia="SimSun"/>
                <w:bCs/>
                <w:szCs w:val="22"/>
              </w:rPr>
            </w:pPr>
            <w:r w:rsidRPr="00856D2F">
              <w:rPr>
                <w:rFonts w:eastAsia="SimSun"/>
                <w:bCs/>
                <w:szCs w:val="22"/>
              </w:rPr>
              <w:t>- Малые архитектурные формы;</w:t>
            </w:r>
          </w:p>
          <w:p w:rsidR="00F81A33" w:rsidRPr="00856D2F" w:rsidRDefault="00F81A33" w:rsidP="00F81A33">
            <w:pPr>
              <w:autoSpaceDE/>
              <w:autoSpaceDN w:val="0"/>
              <w:jc w:val="center"/>
              <w:rPr>
                <w:rFonts w:eastAsia="SimSun"/>
                <w:bCs/>
                <w:szCs w:val="22"/>
              </w:rPr>
            </w:pPr>
            <w:r w:rsidRPr="00856D2F">
              <w:rPr>
                <w:rFonts w:eastAsia="SimSun"/>
                <w:bCs/>
                <w:szCs w:val="22"/>
              </w:rPr>
              <w:t>- Памятники;</w:t>
            </w:r>
          </w:p>
          <w:p w:rsidR="00231E15" w:rsidRPr="00856D2F" w:rsidRDefault="00F81A33" w:rsidP="00F81A33">
            <w:pPr>
              <w:jc w:val="center"/>
            </w:pPr>
            <w:r w:rsidRPr="00856D2F">
              <w:rPr>
                <w:rFonts w:eastAsia="SimSun"/>
                <w:bCs/>
                <w:szCs w:val="22"/>
              </w:rPr>
              <w:t>- Общественные туалеты</w:t>
            </w:r>
          </w:p>
        </w:tc>
      </w:tr>
    </w:tbl>
    <w:p w:rsidR="004D2F44" w:rsidRPr="00856D2F" w:rsidRDefault="004D2F44" w:rsidP="004D2F44">
      <w:pPr>
        <w:rPr>
          <w:sz w:val="24"/>
          <w:szCs w:val="24"/>
          <w:shd w:val="clear" w:color="auto" w:fill="FFFFFF"/>
        </w:rPr>
      </w:pPr>
    </w:p>
    <w:p w:rsidR="004D2F44" w:rsidRPr="00856D2F" w:rsidRDefault="004D2F44" w:rsidP="004D2F44">
      <w:pPr>
        <w:jc w:val="center"/>
        <w:rPr>
          <w:b/>
          <w:sz w:val="24"/>
          <w:szCs w:val="24"/>
          <w:shd w:val="clear" w:color="auto" w:fill="FFFFFF"/>
        </w:rPr>
      </w:pPr>
      <w:r w:rsidRPr="00856D2F">
        <w:rPr>
          <w:b/>
          <w:sz w:val="24"/>
          <w:szCs w:val="24"/>
          <w:shd w:val="clear" w:color="auto" w:fill="FFFFFF"/>
        </w:rPr>
        <w:t>Условно разрешенные виды использования</w:t>
      </w:r>
    </w:p>
    <w:p w:rsidR="004D2F44" w:rsidRPr="00856D2F" w:rsidRDefault="004D2F44" w:rsidP="004D2F44">
      <w:pPr>
        <w:tabs>
          <w:tab w:val="left" w:pos="1320"/>
        </w:tabs>
        <w:jc w:val="center"/>
        <w:rPr>
          <w:sz w:val="24"/>
          <w:szCs w:val="24"/>
        </w:rPr>
      </w:pPr>
    </w:p>
    <w:p w:rsidR="004D2F44" w:rsidRPr="00856D2F" w:rsidRDefault="004D2F44" w:rsidP="004D2F44">
      <w:pPr>
        <w:tabs>
          <w:tab w:val="left" w:pos="1320"/>
        </w:tabs>
        <w:ind w:firstLine="567"/>
        <w:rPr>
          <w:sz w:val="24"/>
          <w:szCs w:val="24"/>
        </w:rPr>
      </w:pPr>
      <w:r w:rsidRPr="00856D2F">
        <w:rPr>
          <w:sz w:val="24"/>
          <w:szCs w:val="24"/>
        </w:rPr>
        <w:t>- Не подлежат установлению.</w:t>
      </w:r>
    </w:p>
    <w:p w:rsidR="004D2F44" w:rsidRPr="00856D2F" w:rsidRDefault="004D2F44" w:rsidP="004D2F44">
      <w:pPr>
        <w:tabs>
          <w:tab w:val="left" w:pos="1320"/>
        </w:tabs>
        <w:ind w:firstLine="567"/>
        <w:rPr>
          <w:sz w:val="24"/>
          <w:szCs w:val="24"/>
        </w:rPr>
      </w:pPr>
    </w:p>
    <w:p w:rsidR="004D2F44" w:rsidRPr="00856D2F" w:rsidRDefault="004D2F44" w:rsidP="004D2F44">
      <w:pPr>
        <w:jc w:val="center"/>
        <w:rPr>
          <w:b/>
          <w:sz w:val="24"/>
          <w:szCs w:val="24"/>
          <w:shd w:val="clear" w:color="auto" w:fill="FFFFFF"/>
        </w:rPr>
      </w:pPr>
      <w:r w:rsidRPr="00856D2F">
        <w:rPr>
          <w:b/>
          <w:sz w:val="24"/>
          <w:szCs w:val="24"/>
          <w:shd w:val="clear" w:color="auto" w:fill="FFFFFF"/>
        </w:rPr>
        <w:t>Вспомогательные виды разрешенного использования</w:t>
      </w:r>
    </w:p>
    <w:p w:rsidR="004D2F44" w:rsidRPr="00856D2F" w:rsidRDefault="004D2F44" w:rsidP="004D2F44">
      <w:pPr>
        <w:jc w:val="center"/>
        <w:rPr>
          <w:b/>
          <w:sz w:val="24"/>
          <w:szCs w:val="24"/>
          <w:shd w:val="clear" w:color="auto" w:fill="FFFFFF"/>
        </w:rPr>
      </w:pPr>
    </w:p>
    <w:p w:rsidR="004D2F44" w:rsidRPr="00856D2F" w:rsidRDefault="004D2F44" w:rsidP="004D2F44">
      <w:pPr>
        <w:tabs>
          <w:tab w:val="left" w:pos="1320"/>
        </w:tabs>
        <w:ind w:firstLine="567"/>
        <w:rPr>
          <w:sz w:val="24"/>
          <w:szCs w:val="24"/>
        </w:rPr>
      </w:pPr>
      <w:r w:rsidRPr="00856D2F">
        <w:rPr>
          <w:sz w:val="24"/>
          <w:szCs w:val="24"/>
        </w:rPr>
        <w:lastRenderedPageBreak/>
        <w:t>- Не подлежат установлению.</w:t>
      </w:r>
    </w:p>
    <w:p w:rsidR="004D2F44" w:rsidRPr="00856D2F" w:rsidRDefault="004D2F44" w:rsidP="004D2F44">
      <w:pPr>
        <w:tabs>
          <w:tab w:val="left" w:pos="1320"/>
        </w:tabs>
        <w:ind w:firstLine="567"/>
        <w:rPr>
          <w:b/>
          <w:iCs/>
          <w:sz w:val="24"/>
          <w:szCs w:val="24"/>
        </w:rPr>
      </w:pPr>
    </w:p>
    <w:p w:rsidR="004D2F44" w:rsidRPr="00856D2F" w:rsidRDefault="004D2F44" w:rsidP="004D2F44">
      <w:pPr>
        <w:ind w:firstLine="567"/>
        <w:jc w:val="both"/>
        <w:rPr>
          <w:b/>
          <w:sz w:val="24"/>
          <w:szCs w:val="24"/>
        </w:rPr>
      </w:pPr>
      <w:r w:rsidRPr="00856D2F">
        <w:rPr>
          <w:b/>
          <w:sz w:val="24"/>
          <w:szCs w:val="24"/>
        </w:rPr>
        <w:t>ОГРАНИЧЕНИЯ ИСПОЛЬЗОВАНИЯ ЗЕМЕЛЬНЫХ УЧАСТКОВ И ОБЪЕКТОВ КАПИТАЛЬНОГО СТРОИТЕЛЬСТВА:</w:t>
      </w:r>
    </w:p>
    <w:p w:rsidR="004D2F44" w:rsidRPr="00856D2F" w:rsidRDefault="004D2F44" w:rsidP="004D2F44">
      <w:pPr>
        <w:ind w:firstLine="709"/>
        <w:jc w:val="both"/>
      </w:pPr>
    </w:p>
    <w:p w:rsidR="004D2F44" w:rsidRPr="00856D2F" w:rsidRDefault="004D2F44" w:rsidP="004D2F44">
      <w:pPr>
        <w:ind w:firstLine="567"/>
        <w:jc w:val="both"/>
        <w:rPr>
          <w:sz w:val="22"/>
          <w:szCs w:val="22"/>
        </w:rPr>
      </w:pPr>
      <w:r w:rsidRPr="00856D2F">
        <w:rPr>
          <w:sz w:val="22"/>
          <w:szCs w:val="22"/>
        </w:rPr>
        <w:t xml:space="preserve">Запрещается </w:t>
      </w:r>
      <w:r w:rsidRPr="00856D2F">
        <w:rPr>
          <w:rFonts w:eastAsia="Calibri"/>
          <w:sz w:val="22"/>
          <w:szCs w:val="22"/>
        </w:rPr>
        <w:t>использование токсичных химических препаратов для охраны и защиты лесов, в том числе в научных целях.</w:t>
      </w:r>
    </w:p>
    <w:p w:rsidR="004D2F44" w:rsidRPr="00856D2F" w:rsidRDefault="004D2F44" w:rsidP="004D2F44">
      <w:pPr>
        <w:ind w:firstLine="567"/>
        <w:jc w:val="both"/>
        <w:rPr>
          <w:sz w:val="22"/>
          <w:szCs w:val="22"/>
        </w:rPr>
      </w:pPr>
      <w:r w:rsidRPr="00856D2F">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4D2F44" w:rsidRDefault="004D2F44" w:rsidP="004D2F44">
      <w:pPr>
        <w:tabs>
          <w:tab w:val="left" w:pos="1320"/>
        </w:tabs>
        <w:ind w:firstLine="567"/>
        <w:rPr>
          <w:sz w:val="22"/>
          <w:szCs w:val="22"/>
        </w:rPr>
      </w:pPr>
      <w:r w:rsidRPr="00856D2F">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DB15C9" w:rsidRDefault="00DB15C9" w:rsidP="004D2F44">
      <w:pPr>
        <w:tabs>
          <w:tab w:val="left" w:pos="1320"/>
        </w:tabs>
        <w:ind w:firstLine="567"/>
        <w:rPr>
          <w:sz w:val="22"/>
          <w:szCs w:val="22"/>
        </w:rPr>
      </w:pPr>
    </w:p>
    <w:p w:rsidR="00DB15C9" w:rsidRPr="00856D2F" w:rsidRDefault="00DB15C9" w:rsidP="004D2F44">
      <w:pPr>
        <w:tabs>
          <w:tab w:val="left" w:pos="1320"/>
        </w:tabs>
        <w:ind w:firstLine="567"/>
        <w:rPr>
          <w:b/>
          <w:iCs/>
          <w:sz w:val="24"/>
          <w:szCs w:val="24"/>
        </w:rPr>
      </w:pPr>
    </w:p>
    <w:p w:rsidR="004D2F44" w:rsidRPr="00856D2F" w:rsidRDefault="004D2F44" w:rsidP="004D2F44">
      <w:pPr>
        <w:tabs>
          <w:tab w:val="left" w:pos="1320"/>
        </w:tabs>
        <w:jc w:val="center"/>
        <w:rPr>
          <w:b/>
          <w:iCs/>
          <w:sz w:val="24"/>
          <w:szCs w:val="24"/>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75"/>
      </w:tblGrid>
      <w:tr w:rsidR="004D2F44" w:rsidRPr="00856D2F" w:rsidTr="004D2F44">
        <w:tc>
          <w:tcPr>
            <w:tcW w:w="14275" w:type="dxa"/>
            <w:shd w:val="clear" w:color="auto" w:fill="DAEEF3"/>
          </w:tcPr>
          <w:p w:rsidR="004D2F44" w:rsidRPr="00856D2F" w:rsidRDefault="004D2F44" w:rsidP="004D2F44">
            <w:pPr>
              <w:tabs>
                <w:tab w:val="left" w:pos="1320"/>
              </w:tabs>
              <w:jc w:val="center"/>
              <w:rPr>
                <w:rFonts w:eastAsia="Calibri"/>
                <w:b/>
                <w:sz w:val="24"/>
                <w:szCs w:val="24"/>
              </w:rPr>
            </w:pPr>
            <w:r w:rsidRPr="00856D2F">
              <w:rPr>
                <w:rFonts w:eastAsia="Calibri"/>
                <w:b/>
                <w:iCs/>
                <w:sz w:val="24"/>
                <w:szCs w:val="24"/>
              </w:rPr>
              <w:t>Сп</w:t>
            </w:r>
            <w:proofErr w:type="gramStart"/>
            <w:r w:rsidRPr="00856D2F">
              <w:rPr>
                <w:rFonts w:eastAsia="Calibri"/>
                <w:b/>
                <w:iCs/>
                <w:sz w:val="24"/>
                <w:szCs w:val="24"/>
              </w:rPr>
              <w:t>4</w:t>
            </w:r>
            <w:proofErr w:type="gramEnd"/>
            <w:r w:rsidRPr="00856D2F">
              <w:rPr>
                <w:rFonts w:eastAsia="Calibri"/>
                <w:b/>
                <w:iCs/>
                <w:sz w:val="24"/>
                <w:szCs w:val="24"/>
              </w:rPr>
              <w:t>.</w:t>
            </w:r>
            <w:r w:rsidRPr="00856D2F">
              <w:rPr>
                <w:rFonts w:eastAsia="Calibri"/>
                <w:b/>
                <w:sz w:val="24"/>
                <w:szCs w:val="24"/>
              </w:rPr>
              <w:t xml:space="preserve"> ЗОНА РЕЖИМНЫХ ТЕРРИТОРИЙ</w:t>
            </w:r>
          </w:p>
          <w:p w:rsidR="004D2F44" w:rsidRPr="00856D2F" w:rsidRDefault="004D2F44" w:rsidP="004D2F44">
            <w:pPr>
              <w:tabs>
                <w:tab w:val="left" w:pos="1320"/>
              </w:tabs>
              <w:jc w:val="center"/>
              <w:rPr>
                <w:rFonts w:eastAsia="Calibri"/>
                <w:b/>
                <w:iCs/>
                <w:sz w:val="24"/>
                <w:szCs w:val="24"/>
              </w:rPr>
            </w:pPr>
            <w:r w:rsidRPr="00856D2F">
              <w:rPr>
                <w:rFonts w:eastAsia="Calibri"/>
                <w:sz w:val="24"/>
                <w:szCs w:val="24"/>
              </w:rPr>
              <w:t>Зона режимных территорий</w:t>
            </w:r>
            <w:r w:rsidRPr="00856D2F">
              <w:rPr>
                <w:rFonts w:eastAsia="HiddenHorzOCR"/>
                <w:sz w:val="24"/>
                <w:szCs w:val="24"/>
              </w:rPr>
              <w:t xml:space="preserve"> (Сп</w:t>
            </w:r>
            <w:proofErr w:type="gramStart"/>
            <w:r w:rsidRPr="00856D2F">
              <w:rPr>
                <w:rFonts w:eastAsia="HiddenHorzOCR"/>
                <w:sz w:val="24"/>
                <w:szCs w:val="24"/>
              </w:rPr>
              <w:t>4</w:t>
            </w:r>
            <w:proofErr w:type="gramEnd"/>
            <w:r w:rsidRPr="00856D2F">
              <w:rPr>
                <w:rFonts w:eastAsia="HiddenHorzOCR"/>
                <w:sz w:val="24"/>
                <w:szCs w:val="24"/>
              </w:rPr>
              <w:t>) предназначена для размещения территорий, в отношении которых устанавливается особый режим; порядок использования территорий определяется федеральными органами исполнительной власти и органами исполнительной власти субъекта Российской Федерации по согласованию с органами местного самоуправления.</w:t>
            </w:r>
          </w:p>
        </w:tc>
      </w:tr>
    </w:tbl>
    <w:p w:rsidR="004D2F44" w:rsidRPr="00856D2F" w:rsidRDefault="004D2F44" w:rsidP="004D2F44">
      <w:pPr>
        <w:tabs>
          <w:tab w:val="left" w:pos="1320"/>
        </w:tabs>
        <w:jc w:val="center"/>
        <w:rPr>
          <w:b/>
          <w:iCs/>
          <w:sz w:val="24"/>
          <w:szCs w:val="24"/>
        </w:rPr>
      </w:pPr>
    </w:p>
    <w:p w:rsidR="004D2F44" w:rsidRPr="00856D2F" w:rsidRDefault="004D2F44" w:rsidP="004D2F44">
      <w:pPr>
        <w:jc w:val="center"/>
        <w:rPr>
          <w:b/>
          <w:sz w:val="24"/>
          <w:szCs w:val="24"/>
        </w:rPr>
      </w:pPr>
    </w:p>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49"/>
        <w:gridCol w:w="9"/>
        <w:gridCol w:w="4096"/>
        <w:gridCol w:w="13"/>
        <w:gridCol w:w="981"/>
        <w:gridCol w:w="994"/>
        <w:gridCol w:w="1135"/>
        <w:gridCol w:w="9"/>
        <w:gridCol w:w="1417"/>
        <w:gridCol w:w="1703"/>
        <w:gridCol w:w="1278"/>
        <w:gridCol w:w="1843"/>
      </w:tblGrid>
      <w:tr w:rsidR="004D2F44" w:rsidRPr="00856D2F" w:rsidTr="004D2F44">
        <w:trPr>
          <w:trHeight w:val="213"/>
          <w:tblHeader/>
        </w:trPr>
        <w:tc>
          <w:tcPr>
            <w:tcW w:w="15027" w:type="dxa"/>
            <w:gridSpan w:val="12"/>
            <w:shd w:val="clear" w:color="auto" w:fill="C6D9F1"/>
            <w:vAlign w:val="center"/>
          </w:tcPr>
          <w:p w:rsidR="004D2F44" w:rsidRPr="00856D2F" w:rsidRDefault="004D2F44" w:rsidP="004D2F44">
            <w:pPr>
              <w:jc w:val="center"/>
              <w:rPr>
                <w:b/>
              </w:rPr>
            </w:pPr>
            <w:r w:rsidRPr="00856D2F">
              <w:rPr>
                <w:b/>
                <w:sz w:val="24"/>
                <w:szCs w:val="24"/>
              </w:rPr>
              <w:t>Основные виды разрешенного использования</w:t>
            </w:r>
          </w:p>
        </w:tc>
      </w:tr>
      <w:tr w:rsidR="004D2F44" w:rsidRPr="00856D2F" w:rsidTr="00856D2F">
        <w:trPr>
          <w:trHeight w:val="213"/>
          <w:tblHeader/>
        </w:trPr>
        <w:tc>
          <w:tcPr>
            <w:tcW w:w="1550" w:type="dxa"/>
            <w:vMerge w:val="restart"/>
            <w:shd w:val="clear" w:color="auto" w:fill="EAF1DD"/>
            <w:vAlign w:val="center"/>
          </w:tcPr>
          <w:p w:rsidR="004D2F44" w:rsidRPr="00856D2F" w:rsidRDefault="004D2F44" w:rsidP="004D2F44">
            <w:pPr>
              <w:autoSpaceDE/>
              <w:jc w:val="center"/>
              <w:rPr>
                <w:b/>
              </w:rPr>
            </w:pPr>
            <w:r w:rsidRPr="00856D2F">
              <w:rPr>
                <w:b/>
              </w:rPr>
              <w:t>Наименование и код ВРИ</w:t>
            </w:r>
          </w:p>
        </w:tc>
        <w:tc>
          <w:tcPr>
            <w:tcW w:w="4108" w:type="dxa"/>
            <w:gridSpan w:val="2"/>
            <w:vMerge w:val="restart"/>
            <w:shd w:val="clear" w:color="auto" w:fill="EAF1DD"/>
            <w:noWrap/>
            <w:vAlign w:val="center"/>
          </w:tcPr>
          <w:p w:rsidR="004D2F44" w:rsidRPr="00856D2F" w:rsidRDefault="004D2F44" w:rsidP="004D2F44">
            <w:pPr>
              <w:autoSpaceDE/>
              <w:jc w:val="center"/>
              <w:rPr>
                <w:b/>
              </w:rPr>
            </w:pPr>
            <w:r w:rsidRPr="00856D2F">
              <w:rPr>
                <w:b/>
              </w:rPr>
              <w:t>Описание ВРИ</w:t>
            </w:r>
          </w:p>
        </w:tc>
        <w:tc>
          <w:tcPr>
            <w:tcW w:w="3123" w:type="dxa"/>
            <w:gridSpan w:val="4"/>
            <w:shd w:val="clear" w:color="auto" w:fill="EAF1DD"/>
            <w:vAlign w:val="center"/>
          </w:tcPr>
          <w:p w:rsidR="004D2F44" w:rsidRPr="00856D2F" w:rsidRDefault="004D2F44" w:rsidP="004D2F44">
            <w:pPr>
              <w:autoSpaceDE/>
              <w:jc w:val="center"/>
              <w:rPr>
                <w:b/>
              </w:rPr>
            </w:pPr>
            <w:r w:rsidRPr="00856D2F">
              <w:rPr>
                <w:b/>
              </w:rPr>
              <w:t>Предельные размеры земельных участков</w:t>
            </w:r>
          </w:p>
        </w:tc>
        <w:tc>
          <w:tcPr>
            <w:tcW w:w="1423" w:type="dxa"/>
            <w:gridSpan w:val="2"/>
            <w:vMerge w:val="restart"/>
            <w:shd w:val="clear" w:color="auto" w:fill="EAF1DD"/>
            <w:vAlign w:val="center"/>
          </w:tcPr>
          <w:p w:rsidR="004D2F44" w:rsidRPr="00856D2F" w:rsidRDefault="004D2F44" w:rsidP="004D2F44">
            <w:pPr>
              <w:autoSpaceDE/>
              <w:jc w:val="center"/>
              <w:rPr>
                <w:b/>
              </w:rPr>
            </w:pPr>
            <w:r w:rsidRPr="00856D2F">
              <w:rPr>
                <w:b/>
              </w:rPr>
              <w:t>Предельное количество этажей. Предельная высота.</w:t>
            </w:r>
          </w:p>
          <w:p w:rsidR="004D2F44" w:rsidRPr="00856D2F" w:rsidRDefault="004D2F44" w:rsidP="004D2F44">
            <w:pPr>
              <w:autoSpaceDE/>
              <w:jc w:val="center"/>
              <w:rPr>
                <w:b/>
              </w:rPr>
            </w:pPr>
            <w:r w:rsidRPr="00856D2F">
              <w:rPr>
                <w:b/>
              </w:rPr>
              <w:t>(эт./м.)</w:t>
            </w:r>
          </w:p>
        </w:tc>
        <w:tc>
          <w:tcPr>
            <w:tcW w:w="1703" w:type="dxa"/>
            <w:vMerge w:val="restart"/>
            <w:shd w:val="clear" w:color="auto" w:fill="EAF1DD"/>
            <w:noWrap/>
            <w:vAlign w:val="center"/>
          </w:tcPr>
          <w:p w:rsidR="004D2F44" w:rsidRPr="00856D2F" w:rsidRDefault="004D2F44" w:rsidP="004D2F44">
            <w:pPr>
              <w:autoSpaceDE/>
              <w:jc w:val="center"/>
              <w:rPr>
                <w:b/>
              </w:rPr>
            </w:pPr>
            <w:r w:rsidRPr="00856D2F">
              <w:rPr>
                <w:b/>
              </w:rPr>
              <w:t>Максимальный процент застройки в границах земельного участка</w:t>
            </w:r>
          </w:p>
        </w:tc>
        <w:tc>
          <w:tcPr>
            <w:tcW w:w="1278" w:type="dxa"/>
            <w:vMerge w:val="restart"/>
            <w:shd w:val="clear" w:color="auto" w:fill="EAF1DD"/>
            <w:noWrap/>
            <w:vAlign w:val="center"/>
          </w:tcPr>
          <w:p w:rsidR="004D2F44" w:rsidRPr="00856D2F" w:rsidRDefault="004D2F44" w:rsidP="004D2F44">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1842" w:type="dxa"/>
            <w:vMerge w:val="restart"/>
            <w:shd w:val="clear" w:color="auto" w:fill="EAF1DD"/>
            <w:vAlign w:val="center"/>
          </w:tcPr>
          <w:p w:rsidR="004D2F44" w:rsidRPr="00856D2F" w:rsidRDefault="004D2F44" w:rsidP="004D2F44">
            <w:pPr>
              <w:jc w:val="center"/>
              <w:rPr>
                <w:b/>
              </w:rPr>
            </w:pPr>
            <w:r w:rsidRPr="00856D2F">
              <w:rPr>
                <w:b/>
              </w:rPr>
              <w:t>Наименование ВРИ объекта капитального строительства</w:t>
            </w:r>
          </w:p>
        </w:tc>
      </w:tr>
      <w:tr w:rsidR="004D2F44" w:rsidRPr="00856D2F" w:rsidTr="00856D2F">
        <w:trPr>
          <w:trHeight w:val="77"/>
          <w:tblHeader/>
        </w:trPr>
        <w:tc>
          <w:tcPr>
            <w:tcW w:w="1550" w:type="dxa"/>
            <w:vMerge/>
            <w:shd w:val="clear" w:color="auto" w:fill="auto"/>
            <w:vAlign w:val="center"/>
          </w:tcPr>
          <w:p w:rsidR="004D2F44" w:rsidRPr="00856D2F" w:rsidRDefault="004D2F44" w:rsidP="004D2F44">
            <w:pPr>
              <w:autoSpaceDE/>
            </w:pPr>
          </w:p>
        </w:tc>
        <w:tc>
          <w:tcPr>
            <w:tcW w:w="4108" w:type="dxa"/>
            <w:gridSpan w:val="2"/>
            <w:vMerge/>
            <w:shd w:val="clear" w:color="auto" w:fill="auto"/>
            <w:vAlign w:val="center"/>
          </w:tcPr>
          <w:p w:rsidR="004D2F44" w:rsidRPr="00856D2F" w:rsidRDefault="004D2F44" w:rsidP="004D2F44">
            <w:pPr>
              <w:autoSpaceDE/>
            </w:pPr>
          </w:p>
        </w:tc>
        <w:tc>
          <w:tcPr>
            <w:tcW w:w="1988" w:type="dxa"/>
            <w:gridSpan w:val="3"/>
            <w:shd w:val="clear" w:color="auto" w:fill="EAF1DD"/>
            <w:noWrap/>
            <w:vAlign w:val="center"/>
          </w:tcPr>
          <w:p w:rsidR="004D2F44" w:rsidRPr="00856D2F" w:rsidRDefault="004D2F44" w:rsidP="004D2F44">
            <w:pPr>
              <w:autoSpaceDE/>
              <w:jc w:val="center"/>
              <w:rPr>
                <w:b/>
              </w:rPr>
            </w:pPr>
            <w:r w:rsidRPr="00856D2F">
              <w:rPr>
                <w:b/>
              </w:rPr>
              <w:t>Площадь (кв. м.)</w:t>
            </w:r>
          </w:p>
        </w:tc>
        <w:tc>
          <w:tcPr>
            <w:tcW w:w="1135" w:type="dxa"/>
            <w:shd w:val="clear" w:color="auto" w:fill="EAF1DD"/>
            <w:noWrap/>
            <w:vAlign w:val="center"/>
          </w:tcPr>
          <w:p w:rsidR="004D2F44" w:rsidRPr="00856D2F" w:rsidRDefault="004D2F44" w:rsidP="004D2F44">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23" w:type="dxa"/>
            <w:gridSpan w:val="2"/>
            <w:vMerge/>
            <w:shd w:val="clear" w:color="auto" w:fill="auto"/>
            <w:vAlign w:val="center"/>
          </w:tcPr>
          <w:p w:rsidR="004D2F44" w:rsidRPr="00856D2F" w:rsidRDefault="004D2F44" w:rsidP="004D2F44">
            <w:pPr>
              <w:autoSpaceDE/>
            </w:pPr>
          </w:p>
        </w:tc>
        <w:tc>
          <w:tcPr>
            <w:tcW w:w="1703" w:type="dxa"/>
            <w:vMerge/>
            <w:shd w:val="clear" w:color="auto" w:fill="auto"/>
            <w:vAlign w:val="center"/>
          </w:tcPr>
          <w:p w:rsidR="004D2F44" w:rsidRPr="00856D2F" w:rsidRDefault="004D2F44" w:rsidP="004D2F44">
            <w:pPr>
              <w:autoSpaceDE/>
            </w:pPr>
          </w:p>
        </w:tc>
        <w:tc>
          <w:tcPr>
            <w:tcW w:w="1278" w:type="dxa"/>
            <w:vMerge/>
            <w:shd w:val="clear" w:color="auto" w:fill="auto"/>
            <w:vAlign w:val="center"/>
          </w:tcPr>
          <w:p w:rsidR="004D2F44" w:rsidRPr="00856D2F" w:rsidRDefault="004D2F44" w:rsidP="004D2F44">
            <w:pPr>
              <w:autoSpaceDE/>
            </w:pPr>
          </w:p>
        </w:tc>
        <w:tc>
          <w:tcPr>
            <w:tcW w:w="1842" w:type="dxa"/>
            <w:vMerge/>
          </w:tcPr>
          <w:p w:rsidR="004D2F44" w:rsidRPr="00856D2F" w:rsidRDefault="004D2F44" w:rsidP="004D2F44">
            <w:pPr>
              <w:autoSpaceDE/>
            </w:pPr>
          </w:p>
        </w:tc>
      </w:tr>
      <w:tr w:rsidR="004D2F44" w:rsidRPr="00856D2F" w:rsidTr="00856D2F">
        <w:trPr>
          <w:trHeight w:val="77"/>
          <w:tblHeader/>
        </w:trPr>
        <w:tc>
          <w:tcPr>
            <w:tcW w:w="1550" w:type="dxa"/>
            <w:vMerge/>
            <w:shd w:val="clear" w:color="auto" w:fill="auto"/>
            <w:vAlign w:val="center"/>
          </w:tcPr>
          <w:p w:rsidR="004D2F44" w:rsidRPr="00856D2F" w:rsidRDefault="004D2F44" w:rsidP="004D2F44">
            <w:pPr>
              <w:autoSpaceDE/>
            </w:pPr>
          </w:p>
        </w:tc>
        <w:tc>
          <w:tcPr>
            <w:tcW w:w="4108" w:type="dxa"/>
            <w:gridSpan w:val="2"/>
            <w:vMerge/>
            <w:shd w:val="clear" w:color="auto" w:fill="auto"/>
            <w:vAlign w:val="center"/>
          </w:tcPr>
          <w:p w:rsidR="004D2F44" w:rsidRPr="00856D2F" w:rsidRDefault="004D2F44" w:rsidP="004D2F44">
            <w:pPr>
              <w:autoSpaceDE/>
            </w:pPr>
          </w:p>
        </w:tc>
        <w:tc>
          <w:tcPr>
            <w:tcW w:w="994" w:type="dxa"/>
            <w:gridSpan w:val="2"/>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w:t>
            </w:r>
          </w:p>
        </w:tc>
        <w:tc>
          <w:tcPr>
            <w:tcW w:w="994"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ax</w:t>
            </w:r>
          </w:p>
        </w:tc>
        <w:tc>
          <w:tcPr>
            <w:tcW w:w="1135"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23" w:type="dxa"/>
            <w:gridSpan w:val="2"/>
            <w:vMerge/>
            <w:shd w:val="clear" w:color="auto" w:fill="auto"/>
            <w:vAlign w:val="center"/>
          </w:tcPr>
          <w:p w:rsidR="004D2F44" w:rsidRPr="00856D2F" w:rsidRDefault="004D2F44" w:rsidP="004D2F44">
            <w:pPr>
              <w:autoSpaceDE/>
            </w:pPr>
          </w:p>
        </w:tc>
        <w:tc>
          <w:tcPr>
            <w:tcW w:w="1703" w:type="dxa"/>
            <w:vMerge/>
            <w:shd w:val="clear" w:color="auto" w:fill="auto"/>
            <w:vAlign w:val="center"/>
          </w:tcPr>
          <w:p w:rsidR="004D2F44" w:rsidRPr="00856D2F" w:rsidRDefault="004D2F44" w:rsidP="004D2F44">
            <w:pPr>
              <w:autoSpaceDE/>
              <w:jc w:val="center"/>
            </w:pPr>
          </w:p>
        </w:tc>
        <w:tc>
          <w:tcPr>
            <w:tcW w:w="1278" w:type="dxa"/>
            <w:vMerge/>
            <w:shd w:val="clear" w:color="auto" w:fill="auto"/>
            <w:vAlign w:val="center"/>
          </w:tcPr>
          <w:p w:rsidR="004D2F44" w:rsidRPr="00856D2F" w:rsidRDefault="004D2F44" w:rsidP="004D2F44">
            <w:pPr>
              <w:autoSpaceDE/>
              <w:jc w:val="center"/>
            </w:pPr>
          </w:p>
        </w:tc>
        <w:tc>
          <w:tcPr>
            <w:tcW w:w="1842" w:type="dxa"/>
            <w:vMerge/>
          </w:tcPr>
          <w:p w:rsidR="004D2F44" w:rsidRPr="00856D2F" w:rsidRDefault="004D2F44" w:rsidP="004D2F44">
            <w:pPr>
              <w:autoSpaceDE/>
              <w:jc w:val="center"/>
            </w:pPr>
          </w:p>
        </w:tc>
      </w:tr>
      <w:tr w:rsidR="004D2F44" w:rsidRPr="00856D2F" w:rsidTr="00856D2F">
        <w:trPr>
          <w:trHeight w:val="282"/>
        </w:trPr>
        <w:tc>
          <w:tcPr>
            <w:tcW w:w="155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Обеспечение обороны и безопасности 8.0</w:t>
            </w:r>
          </w:p>
        </w:tc>
        <w:tc>
          <w:tcPr>
            <w:tcW w:w="4108" w:type="dxa"/>
            <w:gridSpan w:val="2"/>
            <w:tcBorders>
              <w:top w:val="single" w:sz="4" w:space="0" w:color="auto"/>
              <w:left w:val="single" w:sz="4" w:space="0" w:color="auto"/>
              <w:bottom w:val="single" w:sz="4" w:space="0" w:color="auto"/>
              <w:right w:val="single" w:sz="4" w:space="0" w:color="auto"/>
            </w:tcBorders>
            <w:shd w:val="clear" w:color="auto" w:fill="auto"/>
          </w:tcPr>
          <w:p w:rsidR="004D2F44" w:rsidRPr="00856D2F" w:rsidRDefault="00775570" w:rsidP="00775570">
            <w:pPr>
              <w:jc w:val="center"/>
              <w:rPr>
                <w:lang w:eastAsia="ru-RU"/>
              </w:rPr>
            </w:pPr>
            <w:proofErr w:type="gramStart"/>
            <w:r w:rsidRPr="00856D2F">
              <w:rPr>
                <w:lang w:eastAsia="ru-RU"/>
              </w:rPr>
              <w:t xml:space="preserve">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w:t>
            </w:r>
            <w:r w:rsidRPr="00856D2F">
              <w:rPr>
                <w:lang w:eastAsia="ru-RU"/>
              </w:rPr>
              <w:lastRenderedPageBreak/>
              <w:t>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roofErr w:type="gramEnd"/>
            <w:r w:rsidRPr="00856D2F">
              <w:rPr>
                <w:lang w:eastAsia="ru-RU"/>
              </w:rPr>
              <w:t xml:space="preserve">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9369"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не подлежат установлению</w:t>
            </w:r>
          </w:p>
        </w:tc>
      </w:tr>
      <w:tr w:rsidR="004D2F44" w:rsidRPr="00856D2F" w:rsidTr="00856D2F">
        <w:trPr>
          <w:trHeight w:val="282"/>
        </w:trPr>
        <w:tc>
          <w:tcPr>
            <w:tcW w:w="155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Обеспечение вооруженных сил 8.1</w:t>
            </w:r>
          </w:p>
        </w:tc>
        <w:tc>
          <w:tcPr>
            <w:tcW w:w="4108" w:type="dxa"/>
            <w:gridSpan w:val="2"/>
            <w:tcBorders>
              <w:top w:val="single" w:sz="4" w:space="0" w:color="auto"/>
              <w:left w:val="single" w:sz="4" w:space="0" w:color="auto"/>
              <w:bottom w:val="single" w:sz="4" w:space="0" w:color="auto"/>
              <w:right w:val="single" w:sz="4" w:space="0" w:color="auto"/>
            </w:tcBorders>
            <w:shd w:val="clear" w:color="auto" w:fill="auto"/>
          </w:tcPr>
          <w:p w:rsidR="00775570" w:rsidRPr="00856D2F" w:rsidRDefault="00775570" w:rsidP="00775570">
            <w:pPr>
              <w:jc w:val="center"/>
              <w:rPr>
                <w:lang w:eastAsia="ru-RU"/>
              </w:rPr>
            </w:pPr>
            <w:r w:rsidRPr="00856D2F">
              <w:rPr>
                <w:lang w:eastAsia="ru-RU"/>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775570" w:rsidRPr="00856D2F" w:rsidRDefault="00775570" w:rsidP="00775570">
            <w:pPr>
              <w:jc w:val="center"/>
              <w:rPr>
                <w:lang w:eastAsia="ru-RU"/>
              </w:rPr>
            </w:pPr>
            <w:r w:rsidRPr="00856D2F">
              <w:rPr>
                <w:lang w:eastAsia="ru-RU"/>
              </w:rP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775570" w:rsidRPr="00856D2F" w:rsidRDefault="00775570" w:rsidP="00775570">
            <w:pPr>
              <w:jc w:val="center"/>
              <w:rPr>
                <w:lang w:eastAsia="ru-RU"/>
              </w:rPr>
            </w:pPr>
            <w:r w:rsidRPr="00856D2F">
              <w:rPr>
                <w:lang w:eastAsia="ru-RU"/>
              </w:rP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4D2F44" w:rsidRPr="00856D2F" w:rsidRDefault="00775570" w:rsidP="00775570">
            <w:pPr>
              <w:jc w:val="center"/>
              <w:rPr>
                <w:lang w:eastAsia="ru-RU"/>
              </w:rPr>
            </w:pPr>
            <w:r w:rsidRPr="00856D2F">
              <w:rPr>
                <w:lang w:eastAsia="ru-RU"/>
              </w:rPr>
              <w:t xml:space="preserve">размещение объектов, для </w:t>
            </w:r>
            <w:proofErr w:type="gramStart"/>
            <w:r w:rsidRPr="00856D2F">
              <w:rPr>
                <w:lang w:eastAsia="ru-RU"/>
              </w:rPr>
              <w:t>обеспечения</w:t>
            </w:r>
            <w:proofErr w:type="gramEnd"/>
            <w:r w:rsidRPr="00856D2F">
              <w:rPr>
                <w:lang w:eastAsia="ru-RU"/>
              </w:rPr>
              <w:t xml:space="preserve"> безопасности которых были созданы </w:t>
            </w:r>
            <w:r w:rsidRPr="00856D2F">
              <w:rPr>
                <w:lang w:eastAsia="ru-RU"/>
              </w:rPr>
              <w:lastRenderedPageBreak/>
              <w:t>закрытые административно-территориальные образования</w:t>
            </w:r>
          </w:p>
        </w:tc>
        <w:tc>
          <w:tcPr>
            <w:tcW w:w="9369"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не подлежат установлению</w:t>
            </w:r>
          </w:p>
        </w:tc>
      </w:tr>
      <w:tr w:rsidR="004D2F44" w:rsidRPr="00856D2F" w:rsidTr="00856D2F">
        <w:trPr>
          <w:trHeight w:val="282"/>
        </w:trPr>
        <w:tc>
          <w:tcPr>
            <w:tcW w:w="155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pStyle w:val="ConsPlusNormal"/>
              <w:ind w:firstLine="0"/>
              <w:jc w:val="center"/>
              <w:rPr>
                <w:rFonts w:ascii="Times New Roman" w:hAnsi="Times New Roman" w:cs="Times New Roman"/>
              </w:rPr>
            </w:pPr>
            <w:r w:rsidRPr="00856D2F">
              <w:rPr>
                <w:rFonts w:ascii="Times New Roman" w:hAnsi="Times New Roman" w:cs="Times New Roman"/>
              </w:rPr>
              <w:lastRenderedPageBreak/>
              <w:t>Охрана Государственной границы Российской Федерации 8.2</w:t>
            </w:r>
          </w:p>
        </w:tc>
        <w:tc>
          <w:tcPr>
            <w:tcW w:w="4108" w:type="dxa"/>
            <w:gridSpan w:val="2"/>
            <w:tcBorders>
              <w:top w:val="single" w:sz="4" w:space="0" w:color="auto"/>
              <w:left w:val="single" w:sz="4" w:space="0" w:color="auto"/>
              <w:bottom w:val="single" w:sz="4" w:space="0" w:color="auto"/>
              <w:right w:val="single" w:sz="4" w:space="0" w:color="auto"/>
            </w:tcBorders>
            <w:shd w:val="clear" w:color="auto" w:fill="auto"/>
          </w:tcPr>
          <w:p w:rsidR="004D2F44" w:rsidRPr="00856D2F" w:rsidRDefault="00775570" w:rsidP="00775570">
            <w:pPr>
              <w:jc w:val="center"/>
              <w:rPr>
                <w:lang w:eastAsia="ru-RU"/>
              </w:rPr>
            </w:pPr>
            <w:r w:rsidRPr="00856D2F">
              <w:rPr>
                <w:lang w:eastAsia="ru-RU"/>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9369"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r>
      <w:tr w:rsidR="00F95EBF" w:rsidRPr="00856D2F" w:rsidTr="00E865DC">
        <w:trPr>
          <w:trHeight w:val="282"/>
        </w:trPr>
        <w:tc>
          <w:tcPr>
            <w:tcW w:w="15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Историко-культурная деятельность 9.3</w:t>
            </w:r>
          </w:p>
        </w:tc>
        <w:tc>
          <w:tcPr>
            <w:tcW w:w="411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roofErr w:type="gramStart"/>
            <w:r w:rsidRPr="00856D2F">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roofErr w:type="gramEnd"/>
          </w:p>
        </w:tc>
        <w:tc>
          <w:tcPr>
            <w:tcW w:w="311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не подлежат установлению</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95EBF" w:rsidRPr="00856D2F" w:rsidRDefault="00F95EBF" w:rsidP="00E865DC">
            <w:pPr>
              <w:jc w:val="center"/>
            </w:pPr>
            <w:r w:rsidRPr="00856D2F">
              <w:t>5</w:t>
            </w:r>
          </w:p>
        </w:tc>
        <w:tc>
          <w:tcPr>
            <w:tcW w:w="1843" w:type="dxa"/>
            <w:tcBorders>
              <w:top w:val="single" w:sz="4" w:space="0" w:color="auto"/>
              <w:left w:val="single" w:sz="4" w:space="0" w:color="auto"/>
              <w:bottom w:val="single" w:sz="4" w:space="0" w:color="auto"/>
              <w:right w:val="single" w:sz="4" w:space="0" w:color="auto"/>
            </w:tcBorders>
            <w:vAlign w:val="center"/>
          </w:tcPr>
          <w:p w:rsidR="00F95EBF" w:rsidRPr="00856D2F" w:rsidRDefault="00F95EBF" w:rsidP="00E865DC">
            <w:pPr>
              <w:jc w:val="center"/>
            </w:pPr>
            <w:r w:rsidRPr="00856D2F">
              <w:t xml:space="preserve">- Объект </w:t>
            </w:r>
            <w:proofErr w:type="gramStart"/>
            <w:r w:rsidRPr="00856D2F">
              <w:t>культурного</w:t>
            </w:r>
            <w:proofErr w:type="gramEnd"/>
          </w:p>
          <w:p w:rsidR="00F95EBF" w:rsidRPr="00856D2F" w:rsidRDefault="00F95EBF" w:rsidP="00E865DC">
            <w:pPr>
              <w:jc w:val="center"/>
            </w:pPr>
            <w:r w:rsidRPr="00856D2F">
              <w:t>наследия;</w:t>
            </w:r>
          </w:p>
          <w:p w:rsidR="00F95EBF" w:rsidRPr="00856D2F" w:rsidRDefault="00F95EBF" w:rsidP="00E865DC">
            <w:pPr>
              <w:jc w:val="center"/>
            </w:pPr>
            <w:r w:rsidRPr="00856D2F">
              <w:t>- Памятник истории и</w:t>
            </w:r>
          </w:p>
          <w:p w:rsidR="00F95EBF" w:rsidRPr="00856D2F" w:rsidRDefault="00F95EBF" w:rsidP="00E865DC">
            <w:pPr>
              <w:jc w:val="center"/>
            </w:pPr>
            <w:r w:rsidRPr="00856D2F">
              <w:t>культуры;</w:t>
            </w:r>
          </w:p>
          <w:p w:rsidR="00F95EBF" w:rsidRPr="00856D2F" w:rsidRDefault="00F95EBF" w:rsidP="00E865DC">
            <w:pPr>
              <w:jc w:val="center"/>
            </w:pPr>
            <w:r w:rsidRPr="00856D2F">
              <w:t>- Ансамбль</w:t>
            </w:r>
          </w:p>
        </w:tc>
      </w:tr>
      <w:tr w:rsidR="004D2F44" w:rsidRPr="00856D2F" w:rsidTr="00856D2F">
        <w:trPr>
          <w:trHeight w:val="282"/>
        </w:trPr>
        <w:tc>
          <w:tcPr>
            <w:tcW w:w="155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lastRenderedPageBreak/>
              <w:t>Обеспечение внутреннего правопорядка 8.3</w:t>
            </w:r>
          </w:p>
        </w:tc>
        <w:tc>
          <w:tcPr>
            <w:tcW w:w="41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775570" w:rsidP="00775570">
            <w:pPr>
              <w:jc w:val="center"/>
            </w:pPr>
            <w:r w:rsidRPr="00856D2F">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856D2F">
              <w:t>Росгвардии</w:t>
            </w:r>
            <w:proofErr w:type="spellEnd"/>
            <w:r w:rsidRPr="00856D2F">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249" w:type="dxa"/>
            <w:gridSpan w:val="7"/>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jc w:val="center"/>
            </w:pPr>
            <w:r w:rsidRPr="00856D2F">
              <w:t>не подлежат установлению</w:t>
            </w:r>
          </w:p>
        </w:tc>
        <w:tc>
          <w:tcPr>
            <w:tcW w:w="1278"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jc w:val="center"/>
            </w:pPr>
            <w:r w:rsidRPr="00856D2F">
              <w:t>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autoSpaceDN w:val="0"/>
              <w:jc w:val="center"/>
            </w:pPr>
            <w:r w:rsidRPr="00856D2F">
              <w:t>- Здание РОВД, ГИБДД, военные комиссариаты;</w:t>
            </w:r>
          </w:p>
          <w:p w:rsidR="004D2F44" w:rsidRPr="00856D2F" w:rsidRDefault="004D2F44" w:rsidP="004D2F44">
            <w:pPr>
              <w:autoSpaceDE/>
              <w:autoSpaceDN w:val="0"/>
              <w:jc w:val="center"/>
            </w:pPr>
            <w:r w:rsidRPr="00856D2F">
              <w:t>- Здание, сооружение следственных органов;</w:t>
            </w:r>
          </w:p>
          <w:p w:rsidR="004D2F44" w:rsidRPr="00856D2F" w:rsidRDefault="004D2F44" w:rsidP="004D2F44">
            <w:pPr>
              <w:autoSpaceDE/>
              <w:autoSpaceDN w:val="0"/>
              <w:jc w:val="center"/>
            </w:pPr>
            <w:r w:rsidRPr="00856D2F">
              <w:t>- Отделение, участковый пункт полиции;</w:t>
            </w:r>
          </w:p>
          <w:p w:rsidR="004D2F44" w:rsidRPr="00856D2F" w:rsidRDefault="004D2F44" w:rsidP="004D2F44">
            <w:pPr>
              <w:autoSpaceDE/>
              <w:autoSpaceDN w:val="0"/>
              <w:jc w:val="center"/>
            </w:pPr>
            <w:r w:rsidRPr="00856D2F">
              <w:t>- Пожарное депо;</w:t>
            </w:r>
          </w:p>
          <w:p w:rsidR="004D2F44" w:rsidRPr="00856D2F" w:rsidRDefault="004D2F44" w:rsidP="004D2F44">
            <w:pPr>
              <w:autoSpaceDE/>
              <w:autoSpaceDN w:val="0"/>
              <w:jc w:val="center"/>
            </w:pPr>
            <w:r w:rsidRPr="00856D2F">
              <w:t>- Пожарная часть;</w:t>
            </w:r>
          </w:p>
          <w:p w:rsidR="004D2F44" w:rsidRPr="00856D2F" w:rsidRDefault="004D2F44" w:rsidP="004D2F44">
            <w:pPr>
              <w:autoSpaceDE/>
              <w:autoSpaceDN w:val="0"/>
              <w:jc w:val="center"/>
            </w:pPr>
            <w:r w:rsidRPr="00856D2F">
              <w:t>- Объект гражданской обороны;</w:t>
            </w:r>
          </w:p>
          <w:p w:rsidR="004D2F44" w:rsidRPr="00856D2F" w:rsidRDefault="004D2F44" w:rsidP="004D2F44">
            <w:pPr>
              <w:autoSpaceDE/>
              <w:autoSpaceDN w:val="0"/>
              <w:jc w:val="center"/>
            </w:pPr>
            <w:r w:rsidRPr="00856D2F">
              <w:t>- Спасательная служба;</w:t>
            </w:r>
          </w:p>
          <w:p w:rsidR="004D2F44" w:rsidRPr="00856D2F" w:rsidRDefault="004D2F44" w:rsidP="004D2F44">
            <w:pPr>
              <w:jc w:val="center"/>
            </w:pPr>
            <w:r w:rsidRPr="00856D2F">
              <w:t>- Гараж</w:t>
            </w:r>
            <w:r w:rsidRPr="00856D2F">
              <w:rPr>
                <w:lang w:val="en-US"/>
              </w:rPr>
              <w:t>;</w:t>
            </w:r>
          </w:p>
        </w:tc>
      </w:tr>
      <w:tr w:rsidR="004D2F44" w:rsidRPr="00856D2F" w:rsidTr="00856D2F">
        <w:trPr>
          <w:trHeight w:val="282"/>
        </w:trPr>
        <w:tc>
          <w:tcPr>
            <w:tcW w:w="1550" w:type="dxa"/>
            <w:tcBorders>
              <w:top w:val="single" w:sz="4" w:space="0" w:color="auto"/>
              <w:left w:val="single" w:sz="4" w:space="0" w:color="auto"/>
              <w:bottom w:val="single" w:sz="4" w:space="0" w:color="auto"/>
              <w:right w:val="single" w:sz="4" w:space="0" w:color="auto"/>
            </w:tcBorders>
            <w:shd w:val="clear" w:color="auto" w:fill="auto"/>
          </w:tcPr>
          <w:p w:rsidR="004D2F44" w:rsidRPr="00856D2F" w:rsidRDefault="004D2F44" w:rsidP="004D2F44">
            <w:pPr>
              <w:pStyle w:val="ConsPlusNormal"/>
              <w:ind w:firstLine="0"/>
              <w:jc w:val="center"/>
              <w:rPr>
                <w:rFonts w:ascii="Times New Roman" w:hAnsi="Times New Roman" w:cs="Times New Roman"/>
              </w:rPr>
            </w:pPr>
            <w:r w:rsidRPr="00856D2F">
              <w:rPr>
                <w:rFonts w:ascii="Times New Roman" w:hAnsi="Times New Roman" w:cs="Times New Roman"/>
              </w:rPr>
              <w:t>Обеспечение деятельности по исполнению наказаний 8.4</w:t>
            </w:r>
          </w:p>
        </w:tc>
        <w:tc>
          <w:tcPr>
            <w:tcW w:w="41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775570" w:rsidP="00775570">
            <w:pPr>
              <w:jc w:val="center"/>
              <w:rPr>
                <w:lang w:eastAsia="ru-RU"/>
              </w:rPr>
            </w:pPr>
            <w:r w:rsidRPr="00856D2F">
              <w:rPr>
                <w:lang w:eastAsia="ru-RU"/>
              </w:rPr>
              <w:t>Размещение объектов капитального строительства для создания мест лишения свободы (следственные изоляторы, тюрьмы, поселения)</w:t>
            </w:r>
          </w:p>
        </w:tc>
        <w:tc>
          <w:tcPr>
            <w:tcW w:w="9369"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не подлежат установлению</w:t>
            </w:r>
          </w:p>
        </w:tc>
      </w:tr>
      <w:tr w:rsidR="004D2F44" w:rsidRPr="00856D2F" w:rsidTr="00856D2F">
        <w:trPr>
          <w:trHeight w:val="282"/>
        </w:trPr>
        <w:tc>
          <w:tcPr>
            <w:tcW w:w="1550"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Коммунальное обслуживание 3.1</w:t>
            </w:r>
          </w:p>
        </w:tc>
        <w:tc>
          <w:tcPr>
            <w:tcW w:w="41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2116D" w:rsidRPr="00856D2F" w:rsidRDefault="0002116D" w:rsidP="0002116D">
            <w:pPr>
              <w:jc w:val="center"/>
            </w:pPr>
            <w:r w:rsidRPr="00856D2F">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4D2F44" w:rsidRPr="00856D2F" w:rsidRDefault="004D2F44" w:rsidP="00775570">
            <w:pPr>
              <w:jc w:val="center"/>
            </w:pPr>
          </w:p>
        </w:tc>
        <w:tc>
          <w:tcPr>
            <w:tcW w:w="9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rPr>
                <w:lang w:val="en-US"/>
              </w:rPr>
            </w:pPr>
            <w:r w:rsidRPr="00856D2F">
              <w:rPr>
                <w:lang w:val="en-US"/>
              </w:rPr>
              <w:t>1</w:t>
            </w:r>
            <w:r w:rsidRPr="00856D2F">
              <w:t>0</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100000</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autoSpaceDE/>
              <w:jc w:val="center"/>
            </w:pPr>
            <w:r w:rsidRPr="00856D2F">
              <w:t>не подлежат установлению</w:t>
            </w:r>
          </w:p>
        </w:tc>
        <w:tc>
          <w:tcPr>
            <w:tcW w:w="142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5C6779" w:rsidP="004D2F44">
            <w:pPr>
              <w:jc w:val="center"/>
            </w:pPr>
            <w:r>
              <w:t>2</w:t>
            </w:r>
            <w:r w:rsidR="004D2F44" w:rsidRPr="00856D2F">
              <w:t>/20</w:t>
            </w:r>
          </w:p>
        </w:tc>
        <w:tc>
          <w:tcPr>
            <w:tcW w:w="1703" w:type="dxa"/>
            <w:tcBorders>
              <w:top w:val="single" w:sz="4" w:space="0" w:color="auto"/>
              <w:left w:val="single" w:sz="4" w:space="0" w:color="auto"/>
              <w:bottom w:val="single" w:sz="4" w:space="0" w:color="auto"/>
              <w:right w:val="single" w:sz="4" w:space="0" w:color="auto"/>
            </w:tcBorders>
            <w:vAlign w:val="center"/>
          </w:tcPr>
          <w:p w:rsidR="004D2F44" w:rsidRPr="00856D2F" w:rsidRDefault="004D2F44" w:rsidP="004D2F44">
            <w:pPr>
              <w:jc w:val="center"/>
            </w:pPr>
            <w:r w:rsidRPr="00856D2F">
              <w:t>75 %</w:t>
            </w:r>
          </w:p>
        </w:tc>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4D2F44" w:rsidRPr="00856D2F" w:rsidRDefault="004D2F44" w:rsidP="004D2F44">
            <w:pPr>
              <w:jc w:val="center"/>
            </w:pPr>
            <w:r w:rsidRPr="00856D2F">
              <w:t>- Водонапорная башня;</w:t>
            </w:r>
          </w:p>
          <w:p w:rsidR="004D2F44" w:rsidRPr="00856D2F" w:rsidRDefault="004D2F44" w:rsidP="004D2F44">
            <w:pPr>
              <w:jc w:val="center"/>
            </w:pPr>
            <w:r w:rsidRPr="00856D2F">
              <w:t>- Водопроводная насосная станция;</w:t>
            </w:r>
          </w:p>
          <w:p w:rsidR="004D2F44" w:rsidRPr="00856D2F" w:rsidRDefault="004D2F44" w:rsidP="004D2F44">
            <w:pPr>
              <w:jc w:val="center"/>
            </w:pPr>
            <w:r w:rsidRPr="00856D2F">
              <w:t>- Водопровод;</w:t>
            </w:r>
          </w:p>
          <w:p w:rsidR="004D2F44" w:rsidRPr="00856D2F" w:rsidRDefault="004D2F44" w:rsidP="004D2F44">
            <w:pPr>
              <w:jc w:val="center"/>
              <w:rPr>
                <w:b/>
              </w:rPr>
            </w:pPr>
            <w:r w:rsidRPr="00856D2F">
              <w:t>- Канализационная насосная  станция;</w:t>
            </w:r>
          </w:p>
          <w:p w:rsidR="004D2F44" w:rsidRPr="00856D2F" w:rsidRDefault="004D2F44" w:rsidP="004D2F44">
            <w:pPr>
              <w:jc w:val="center"/>
            </w:pPr>
            <w:r w:rsidRPr="00856D2F">
              <w:t>- Канализация;</w:t>
            </w:r>
          </w:p>
          <w:p w:rsidR="004D2F44" w:rsidRPr="00856D2F" w:rsidRDefault="004D2F44" w:rsidP="004D2F44">
            <w:pPr>
              <w:jc w:val="center"/>
            </w:pPr>
            <w:r w:rsidRPr="00856D2F">
              <w:lastRenderedPageBreak/>
              <w:t>- Газопровод;</w:t>
            </w:r>
          </w:p>
          <w:p w:rsidR="004D2F44" w:rsidRPr="00856D2F" w:rsidRDefault="004D2F44" w:rsidP="004D2F44">
            <w:pPr>
              <w:jc w:val="center"/>
            </w:pPr>
            <w:r w:rsidRPr="00856D2F">
              <w:t>- Газорегуляторный пункт;</w:t>
            </w:r>
          </w:p>
          <w:p w:rsidR="004D2F44" w:rsidRPr="00856D2F" w:rsidRDefault="004D2F44" w:rsidP="004D2F44">
            <w:pPr>
              <w:jc w:val="center"/>
            </w:pPr>
            <w:r w:rsidRPr="00856D2F">
              <w:t>- Кабель связи;</w:t>
            </w:r>
          </w:p>
          <w:p w:rsidR="004D2F44" w:rsidRPr="00856D2F" w:rsidRDefault="004D2F44" w:rsidP="004D2F44">
            <w:pPr>
              <w:jc w:val="center"/>
            </w:pPr>
            <w:r w:rsidRPr="00856D2F">
              <w:t>- Кабель силовой;</w:t>
            </w:r>
          </w:p>
          <w:p w:rsidR="004D2F44" w:rsidRPr="00856D2F" w:rsidRDefault="004D2F44" w:rsidP="004D2F44">
            <w:pPr>
              <w:jc w:val="center"/>
            </w:pPr>
            <w:r w:rsidRPr="00856D2F">
              <w:t>- Тепловая сеть;</w:t>
            </w:r>
          </w:p>
          <w:p w:rsidR="004D2F44" w:rsidRPr="00856D2F" w:rsidRDefault="004D2F44" w:rsidP="004D2F44">
            <w:pPr>
              <w:jc w:val="center"/>
            </w:pPr>
            <w:r w:rsidRPr="00856D2F">
              <w:t>- Воздушная линия электропередачи;</w:t>
            </w:r>
          </w:p>
          <w:p w:rsidR="004D2F44" w:rsidRPr="00856D2F" w:rsidRDefault="004D2F44" w:rsidP="004D2F44">
            <w:pPr>
              <w:jc w:val="center"/>
            </w:pPr>
            <w:r w:rsidRPr="00856D2F">
              <w:t>- Тепловой пункт;</w:t>
            </w:r>
          </w:p>
          <w:p w:rsidR="004D2F44" w:rsidRPr="00856D2F" w:rsidRDefault="004D2F44" w:rsidP="004D2F44">
            <w:pPr>
              <w:jc w:val="center"/>
            </w:pPr>
            <w:r w:rsidRPr="00856D2F">
              <w:t>- Дождевая канализация;</w:t>
            </w:r>
          </w:p>
          <w:p w:rsidR="004D2F44" w:rsidRPr="00856D2F" w:rsidRDefault="004D2F44" w:rsidP="004D2F44">
            <w:pPr>
              <w:jc w:val="center"/>
            </w:pPr>
            <w:r w:rsidRPr="00856D2F">
              <w:t>- Котельная;</w:t>
            </w:r>
          </w:p>
          <w:p w:rsidR="004D2F44" w:rsidRPr="00856D2F" w:rsidRDefault="004D2F44" w:rsidP="004D2F44">
            <w:pPr>
              <w:jc w:val="center"/>
            </w:pPr>
            <w:r w:rsidRPr="00856D2F">
              <w:t>- Насосная станция;</w:t>
            </w:r>
          </w:p>
          <w:p w:rsidR="004D2F44" w:rsidRPr="00856D2F" w:rsidRDefault="004D2F44" w:rsidP="004D2F44">
            <w:pPr>
              <w:jc w:val="center"/>
            </w:pPr>
            <w:r w:rsidRPr="00856D2F">
              <w:t>- Трансформаторная подстанция;</w:t>
            </w:r>
          </w:p>
          <w:p w:rsidR="004D2F44" w:rsidRPr="00856D2F" w:rsidRDefault="004D2F44" w:rsidP="004D2F44">
            <w:pPr>
              <w:jc w:val="center"/>
            </w:pPr>
            <w:r w:rsidRPr="00856D2F">
              <w:t>- Телефонная станция;</w:t>
            </w:r>
          </w:p>
          <w:p w:rsidR="004D2F44" w:rsidRPr="00856D2F" w:rsidRDefault="004D2F44" w:rsidP="004D2F44">
            <w:pPr>
              <w:jc w:val="center"/>
            </w:pPr>
            <w:r w:rsidRPr="00856D2F">
              <w:t>- Станция, антенна сотовой связи;</w:t>
            </w:r>
          </w:p>
          <w:p w:rsidR="004D2F44" w:rsidRPr="00856D2F" w:rsidRDefault="004D2F44" w:rsidP="004D2F44">
            <w:pPr>
              <w:jc w:val="center"/>
            </w:pPr>
            <w:r w:rsidRPr="00856D2F">
              <w:t>- Водозаборное сооружение</w:t>
            </w:r>
          </w:p>
          <w:p w:rsidR="004D2F44" w:rsidRPr="00856D2F" w:rsidRDefault="004D2F44" w:rsidP="004D2F44">
            <w:pPr>
              <w:jc w:val="center"/>
            </w:pPr>
            <w:r w:rsidRPr="00856D2F">
              <w:t xml:space="preserve">- Здание </w:t>
            </w:r>
            <w:proofErr w:type="spellStart"/>
            <w:r w:rsidRPr="00856D2F">
              <w:t>ресурсоснабжающей</w:t>
            </w:r>
            <w:proofErr w:type="spellEnd"/>
            <w:r w:rsidRPr="00856D2F">
              <w:t xml:space="preserve"> организации;</w:t>
            </w:r>
          </w:p>
          <w:p w:rsidR="004D2F44" w:rsidRPr="00856D2F" w:rsidRDefault="004D2F44" w:rsidP="004D2F44">
            <w:pPr>
              <w:jc w:val="center"/>
            </w:pPr>
            <w:r w:rsidRPr="00856D2F">
              <w:t>- Площадка для сбора мусора;</w:t>
            </w:r>
          </w:p>
        </w:tc>
      </w:tr>
      <w:tr w:rsidR="00231E15" w:rsidRPr="00856D2F" w:rsidTr="00856D2F">
        <w:trPr>
          <w:trHeight w:val="282"/>
        </w:trPr>
        <w:tc>
          <w:tcPr>
            <w:tcW w:w="1550" w:type="dxa"/>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4D2F44">
            <w:pPr>
              <w:jc w:val="center"/>
            </w:pPr>
            <w:r w:rsidRPr="00856D2F">
              <w:lastRenderedPageBreak/>
              <w:t>Земельные участки (территории) общего пользования 12.0</w:t>
            </w:r>
          </w:p>
        </w:tc>
        <w:tc>
          <w:tcPr>
            <w:tcW w:w="41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B07C77">
            <w:r w:rsidRPr="00856D2F">
              <w:t>Земельные участки общего пользования.</w:t>
            </w:r>
          </w:p>
          <w:p w:rsidR="00231E15" w:rsidRPr="00856D2F" w:rsidRDefault="00231E15" w:rsidP="00B07C77">
            <w:pPr>
              <w:jc w:val="center"/>
            </w:pPr>
            <w:r w:rsidRPr="00856D2F">
              <w:t>Содержание данного вида разрешенного использования включает в себя содержание видов разрешенного использования с кодами 12.0.1 - 12.0.2</w:t>
            </w:r>
          </w:p>
        </w:tc>
        <w:tc>
          <w:tcPr>
            <w:tcW w:w="7527"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231E15" w:rsidRPr="00856D2F" w:rsidRDefault="00231E15" w:rsidP="004D2F44">
            <w:pPr>
              <w:jc w:val="center"/>
            </w:pPr>
            <w:r w:rsidRPr="00856D2F">
              <w:t>не подлежат установлению</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81A33" w:rsidRPr="00856D2F" w:rsidRDefault="00F81A33" w:rsidP="00F81A33">
            <w:pPr>
              <w:autoSpaceDE/>
              <w:autoSpaceDN w:val="0"/>
              <w:jc w:val="center"/>
              <w:rPr>
                <w:rFonts w:eastAsia="SimSun"/>
                <w:bCs/>
                <w:szCs w:val="22"/>
              </w:rPr>
            </w:pPr>
            <w:r w:rsidRPr="00856D2F">
              <w:rPr>
                <w:rFonts w:eastAsia="SimSun"/>
                <w:bCs/>
                <w:szCs w:val="22"/>
              </w:rPr>
              <w:t>- Автомобильные дороги;</w:t>
            </w:r>
          </w:p>
          <w:p w:rsidR="00F81A33" w:rsidRPr="00856D2F" w:rsidRDefault="00F81A33" w:rsidP="00F81A33">
            <w:pPr>
              <w:autoSpaceDE/>
              <w:autoSpaceDN w:val="0"/>
              <w:jc w:val="center"/>
              <w:rPr>
                <w:rFonts w:eastAsia="SimSun"/>
                <w:bCs/>
                <w:szCs w:val="22"/>
              </w:rPr>
            </w:pPr>
            <w:r w:rsidRPr="00856D2F">
              <w:rPr>
                <w:rFonts w:eastAsia="SimSun"/>
                <w:bCs/>
                <w:szCs w:val="22"/>
              </w:rPr>
              <w:t>- Набережные;</w:t>
            </w:r>
          </w:p>
          <w:p w:rsidR="00F81A33" w:rsidRPr="00856D2F" w:rsidRDefault="00F81A33" w:rsidP="00F81A33">
            <w:pPr>
              <w:autoSpaceDE/>
              <w:autoSpaceDN w:val="0"/>
              <w:jc w:val="center"/>
              <w:rPr>
                <w:rFonts w:eastAsia="SimSun"/>
                <w:bCs/>
                <w:szCs w:val="22"/>
              </w:rPr>
            </w:pPr>
            <w:r w:rsidRPr="00856D2F">
              <w:rPr>
                <w:rFonts w:eastAsia="SimSun"/>
                <w:bCs/>
                <w:szCs w:val="22"/>
              </w:rPr>
              <w:t xml:space="preserve">- Скверы; </w:t>
            </w:r>
          </w:p>
          <w:p w:rsidR="00F81A33" w:rsidRPr="00856D2F" w:rsidRDefault="00F81A33" w:rsidP="00F81A33">
            <w:pPr>
              <w:autoSpaceDE/>
              <w:autoSpaceDN w:val="0"/>
              <w:jc w:val="center"/>
              <w:rPr>
                <w:rFonts w:eastAsia="SimSun"/>
                <w:bCs/>
                <w:szCs w:val="22"/>
              </w:rPr>
            </w:pPr>
            <w:r w:rsidRPr="00856D2F">
              <w:rPr>
                <w:rFonts w:eastAsia="SimSun"/>
                <w:bCs/>
                <w:szCs w:val="22"/>
              </w:rPr>
              <w:t>- Бульвары;</w:t>
            </w:r>
          </w:p>
          <w:p w:rsidR="00F81A33" w:rsidRPr="00856D2F" w:rsidRDefault="00F81A33" w:rsidP="00F81A33">
            <w:pPr>
              <w:autoSpaceDE/>
              <w:autoSpaceDN w:val="0"/>
              <w:jc w:val="center"/>
              <w:rPr>
                <w:rFonts w:eastAsia="SimSun"/>
                <w:bCs/>
                <w:szCs w:val="22"/>
              </w:rPr>
            </w:pPr>
            <w:r w:rsidRPr="00856D2F">
              <w:rPr>
                <w:rFonts w:eastAsia="SimSun"/>
                <w:bCs/>
                <w:szCs w:val="22"/>
              </w:rPr>
              <w:t>- Велодорожки;</w:t>
            </w:r>
          </w:p>
          <w:p w:rsidR="00F81A33" w:rsidRPr="00856D2F" w:rsidRDefault="00F81A33" w:rsidP="00F81A33">
            <w:pPr>
              <w:autoSpaceDE/>
              <w:autoSpaceDN w:val="0"/>
              <w:jc w:val="center"/>
              <w:rPr>
                <w:rFonts w:eastAsia="SimSun"/>
                <w:bCs/>
                <w:szCs w:val="22"/>
              </w:rPr>
            </w:pPr>
            <w:r w:rsidRPr="00856D2F">
              <w:rPr>
                <w:rFonts w:eastAsia="SimSun"/>
                <w:bCs/>
                <w:szCs w:val="22"/>
              </w:rPr>
              <w:t>- Площади;</w:t>
            </w:r>
          </w:p>
          <w:p w:rsidR="00F81A33" w:rsidRPr="00856D2F" w:rsidRDefault="00F81A33" w:rsidP="00F81A33">
            <w:pPr>
              <w:autoSpaceDE/>
              <w:autoSpaceDN w:val="0"/>
              <w:jc w:val="center"/>
              <w:rPr>
                <w:rFonts w:eastAsia="SimSun"/>
                <w:bCs/>
                <w:szCs w:val="22"/>
              </w:rPr>
            </w:pPr>
            <w:r w:rsidRPr="00856D2F">
              <w:rPr>
                <w:rFonts w:eastAsia="SimSun"/>
                <w:bCs/>
                <w:szCs w:val="22"/>
              </w:rPr>
              <w:t>- Малые архитектурные формы;</w:t>
            </w:r>
          </w:p>
          <w:p w:rsidR="00F81A33" w:rsidRPr="00856D2F" w:rsidRDefault="00F81A33" w:rsidP="00F81A33">
            <w:pPr>
              <w:autoSpaceDE/>
              <w:autoSpaceDN w:val="0"/>
              <w:jc w:val="center"/>
              <w:rPr>
                <w:rFonts w:eastAsia="SimSun"/>
                <w:bCs/>
                <w:szCs w:val="22"/>
              </w:rPr>
            </w:pPr>
            <w:r w:rsidRPr="00856D2F">
              <w:rPr>
                <w:rFonts w:eastAsia="SimSun"/>
                <w:bCs/>
                <w:szCs w:val="22"/>
              </w:rPr>
              <w:t>- Памятники;</w:t>
            </w:r>
          </w:p>
          <w:p w:rsidR="00231E15" w:rsidRPr="00856D2F" w:rsidRDefault="00F81A33" w:rsidP="00F81A33">
            <w:pPr>
              <w:jc w:val="center"/>
            </w:pPr>
            <w:r w:rsidRPr="00856D2F">
              <w:rPr>
                <w:rFonts w:eastAsia="SimSun"/>
                <w:bCs/>
                <w:szCs w:val="22"/>
              </w:rPr>
              <w:t>- Общественные туалеты</w:t>
            </w:r>
          </w:p>
        </w:tc>
      </w:tr>
    </w:tbl>
    <w:p w:rsidR="004D2F44" w:rsidRPr="00856D2F" w:rsidRDefault="004D2F44" w:rsidP="004D2F44">
      <w:pPr>
        <w:jc w:val="center"/>
        <w:rPr>
          <w:sz w:val="24"/>
          <w:szCs w:val="24"/>
          <w:shd w:val="clear" w:color="auto" w:fill="FFFFFF"/>
        </w:rPr>
      </w:pPr>
    </w:p>
    <w:p w:rsidR="004D2F44" w:rsidRPr="00856D2F" w:rsidRDefault="004D2F44" w:rsidP="004D2F44">
      <w:pPr>
        <w:jc w:val="center"/>
        <w:rPr>
          <w:b/>
          <w:sz w:val="24"/>
          <w:szCs w:val="24"/>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1842"/>
      </w:tblGrid>
      <w:tr w:rsidR="004D2F44" w:rsidRPr="00856D2F" w:rsidTr="004D2F44">
        <w:trPr>
          <w:trHeight w:val="78"/>
          <w:tblHeader/>
        </w:trPr>
        <w:tc>
          <w:tcPr>
            <w:tcW w:w="15026" w:type="dxa"/>
            <w:gridSpan w:val="9"/>
            <w:shd w:val="clear" w:color="auto" w:fill="C6D9F1"/>
            <w:vAlign w:val="center"/>
          </w:tcPr>
          <w:p w:rsidR="004D2F44" w:rsidRPr="00856D2F" w:rsidRDefault="004D2F44" w:rsidP="004D2F44">
            <w:pPr>
              <w:jc w:val="center"/>
              <w:rPr>
                <w:b/>
              </w:rPr>
            </w:pPr>
            <w:r w:rsidRPr="00856D2F">
              <w:rPr>
                <w:b/>
                <w:sz w:val="24"/>
                <w:szCs w:val="24"/>
                <w:shd w:val="clear" w:color="auto" w:fill="C6D9F1"/>
              </w:rPr>
              <w:t>Условно разрешенные виды использования</w:t>
            </w:r>
          </w:p>
        </w:tc>
      </w:tr>
      <w:tr w:rsidR="004D2F44" w:rsidRPr="00856D2F" w:rsidTr="004D2F44">
        <w:trPr>
          <w:trHeight w:val="78"/>
          <w:tblHeader/>
        </w:trPr>
        <w:tc>
          <w:tcPr>
            <w:tcW w:w="1560" w:type="dxa"/>
            <w:vMerge w:val="restart"/>
            <w:shd w:val="clear" w:color="auto" w:fill="EAF1DD"/>
            <w:vAlign w:val="center"/>
          </w:tcPr>
          <w:p w:rsidR="004D2F44" w:rsidRPr="00856D2F" w:rsidRDefault="004D2F44" w:rsidP="004D2F44">
            <w:pPr>
              <w:autoSpaceDE/>
              <w:jc w:val="center"/>
              <w:rPr>
                <w:b/>
              </w:rPr>
            </w:pPr>
            <w:r w:rsidRPr="00856D2F">
              <w:rPr>
                <w:b/>
              </w:rPr>
              <w:t>Наименование и код ВРИ</w:t>
            </w:r>
          </w:p>
        </w:tc>
        <w:tc>
          <w:tcPr>
            <w:tcW w:w="4111" w:type="dxa"/>
            <w:vMerge w:val="restart"/>
            <w:shd w:val="clear" w:color="auto" w:fill="EAF1DD"/>
            <w:noWrap/>
            <w:vAlign w:val="center"/>
          </w:tcPr>
          <w:p w:rsidR="004D2F44" w:rsidRPr="00856D2F" w:rsidRDefault="004D2F44" w:rsidP="004D2F44">
            <w:pPr>
              <w:autoSpaceDE/>
              <w:jc w:val="center"/>
              <w:rPr>
                <w:b/>
              </w:rPr>
            </w:pPr>
            <w:r w:rsidRPr="00856D2F">
              <w:rPr>
                <w:b/>
              </w:rPr>
              <w:t>Описание ВРИ</w:t>
            </w:r>
          </w:p>
        </w:tc>
        <w:tc>
          <w:tcPr>
            <w:tcW w:w="3119" w:type="dxa"/>
            <w:gridSpan w:val="3"/>
            <w:shd w:val="clear" w:color="auto" w:fill="EAF1DD"/>
            <w:vAlign w:val="center"/>
          </w:tcPr>
          <w:p w:rsidR="004D2F44" w:rsidRPr="00856D2F" w:rsidRDefault="004D2F44" w:rsidP="004D2F44">
            <w:pPr>
              <w:autoSpaceDE/>
              <w:jc w:val="center"/>
              <w:rPr>
                <w:b/>
              </w:rPr>
            </w:pPr>
            <w:r w:rsidRPr="00856D2F">
              <w:rPr>
                <w:b/>
              </w:rPr>
              <w:t>Предельные размеры земельных участков</w:t>
            </w:r>
          </w:p>
        </w:tc>
        <w:tc>
          <w:tcPr>
            <w:tcW w:w="1417" w:type="dxa"/>
            <w:vMerge w:val="restart"/>
            <w:shd w:val="clear" w:color="auto" w:fill="EAF1DD"/>
            <w:vAlign w:val="center"/>
          </w:tcPr>
          <w:p w:rsidR="004D2F44" w:rsidRPr="00856D2F" w:rsidRDefault="004D2F44" w:rsidP="004D2F44">
            <w:pPr>
              <w:autoSpaceDE/>
              <w:jc w:val="center"/>
              <w:rPr>
                <w:b/>
              </w:rPr>
            </w:pPr>
            <w:r w:rsidRPr="00856D2F">
              <w:rPr>
                <w:b/>
              </w:rPr>
              <w:t>Предельное количество этажей. Предельная высота.</w:t>
            </w:r>
          </w:p>
          <w:p w:rsidR="004D2F44" w:rsidRPr="00856D2F" w:rsidRDefault="004D2F44" w:rsidP="004D2F44">
            <w:pPr>
              <w:autoSpaceDE/>
              <w:jc w:val="center"/>
              <w:rPr>
                <w:b/>
              </w:rPr>
            </w:pPr>
            <w:r w:rsidRPr="00856D2F">
              <w:rPr>
                <w:b/>
              </w:rPr>
              <w:t>(эт./м.)</w:t>
            </w:r>
          </w:p>
        </w:tc>
        <w:tc>
          <w:tcPr>
            <w:tcW w:w="1701" w:type="dxa"/>
            <w:vMerge w:val="restart"/>
            <w:shd w:val="clear" w:color="auto" w:fill="EAF1DD"/>
            <w:noWrap/>
            <w:vAlign w:val="center"/>
          </w:tcPr>
          <w:p w:rsidR="004D2F44" w:rsidRPr="00856D2F" w:rsidRDefault="004D2F44" w:rsidP="004D2F44">
            <w:pPr>
              <w:autoSpaceDE/>
              <w:jc w:val="center"/>
              <w:rPr>
                <w:b/>
              </w:rPr>
            </w:pPr>
            <w:r w:rsidRPr="00856D2F">
              <w:rPr>
                <w:b/>
              </w:rPr>
              <w:t>Максимальный процент застройки в границах земельного участка</w:t>
            </w:r>
          </w:p>
        </w:tc>
        <w:tc>
          <w:tcPr>
            <w:tcW w:w="1276" w:type="dxa"/>
            <w:vMerge w:val="restart"/>
            <w:shd w:val="clear" w:color="auto" w:fill="EAF1DD"/>
            <w:noWrap/>
            <w:vAlign w:val="center"/>
          </w:tcPr>
          <w:p w:rsidR="004D2F44" w:rsidRPr="00856D2F" w:rsidRDefault="004D2F44" w:rsidP="004D2F44">
            <w:pPr>
              <w:autoSpaceDE/>
              <w:jc w:val="center"/>
              <w:rPr>
                <w:b/>
              </w:rPr>
            </w:pPr>
            <w:r w:rsidRPr="00856D2F">
              <w:rPr>
                <w:b/>
              </w:rPr>
              <w:t>Min отступы от границ земельного участка (</w:t>
            </w:r>
            <w:proofErr w:type="gramStart"/>
            <w:r w:rsidRPr="00856D2F">
              <w:rPr>
                <w:b/>
              </w:rPr>
              <w:t>м</w:t>
            </w:r>
            <w:proofErr w:type="gramEnd"/>
            <w:r w:rsidRPr="00856D2F">
              <w:rPr>
                <w:b/>
              </w:rPr>
              <w:t>.)</w:t>
            </w:r>
          </w:p>
        </w:tc>
        <w:tc>
          <w:tcPr>
            <w:tcW w:w="1842" w:type="dxa"/>
            <w:vMerge w:val="restart"/>
            <w:shd w:val="clear" w:color="auto" w:fill="EAF1DD"/>
            <w:vAlign w:val="center"/>
          </w:tcPr>
          <w:p w:rsidR="004D2F44" w:rsidRPr="00856D2F" w:rsidRDefault="004D2F44" w:rsidP="004D2F44">
            <w:pPr>
              <w:jc w:val="center"/>
              <w:rPr>
                <w:b/>
              </w:rPr>
            </w:pPr>
            <w:r w:rsidRPr="00856D2F">
              <w:rPr>
                <w:b/>
              </w:rPr>
              <w:t>Наименование ВРИ объекта капитального строительства</w:t>
            </w:r>
          </w:p>
        </w:tc>
      </w:tr>
      <w:tr w:rsidR="004D2F44" w:rsidRPr="00856D2F" w:rsidTr="004D2F44">
        <w:trPr>
          <w:trHeight w:val="77"/>
          <w:tblHeader/>
        </w:trPr>
        <w:tc>
          <w:tcPr>
            <w:tcW w:w="1560" w:type="dxa"/>
            <w:vMerge/>
            <w:shd w:val="clear" w:color="auto" w:fill="auto"/>
            <w:vAlign w:val="center"/>
          </w:tcPr>
          <w:p w:rsidR="004D2F44" w:rsidRPr="00856D2F" w:rsidRDefault="004D2F44" w:rsidP="004D2F44">
            <w:pPr>
              <w:autoSpaceDE/>
            </w:pPr>
          </w:p>
        </w:tc>
        <w:tc>
          <w:tcPr>
            <w:tcW w:w="4111" w:type="dxa"/>
            <w:vMerge/>
            <w:shd w:val="clear" w:color="auto" w:fill="auto"/>
            <w:vAlign w:val="center"/>
          </w:tcPr>
          <w:p w:rsidR="004D2F44" w:rsidRPr="00856D2F" w:rsidRDefault="004D2F44" w:rsidP="004D2F44">
            <w:pPr>
              <w:autoSpaceDE/>
            </w:pPr>
          </w:p>
        </w:tc>
        <w:tc>
          <w:tcPr>
            <w:tcW w:w="1985" w:type="dxa"/>
            <w:gridSpan w:val="2"/>
            <w:shd w:val="clear" w:color="auto" w:fill="EAF1DD"/>
            <w:noWrap/>
            <w:vAlign w:val="center"/>
          </w:tcPr>
          <w:p w:rsidR="004D2F44" w:rsidRPr="00856D2F" w:rsidRDefault="004D2F44" w:rsidP="004D2F44">
            <w:pPr>
              <w:autoSpaceDE/>
              <w:jc w:val="center"/>
              <w:rPr>
                <w:b/>
              </w:rPr>
            </w:pPr>
            <w:r w:rsidRPr="00856D2F">
              <w:rPr>
                <w:b/>
              </w:rPr>
              <w:t>Площадь (кв. м.)</w:t>
            </w:r>
          </w:p>
        </w:tc>
        <w:tc>
          <w:tcPr>
            <w:tcW w:w="1134" w:type="dxa"/>
            <w:shd w:val="clear" w:color="auto" w:fill="EAF1DD"/>
            <w:noWrap/>
            <w:vAlign w:val="center"/>
          </w:tcPr>
          <w:p w:rsidR="004D2F44" w:rsidRPr="00856D2F" w:rsidRDefault="004D2F44" w:rsidP="004D2F44">
            <w:pPr>
              <w:autoSpaceDE/>
              <w:jc w:val="center"/>
              <w:rPr>
                <w:b/>
              </w:rPr>
            </w:pPr>
            <w:r w:rsidRPr="00856D2F">
              <w:rPr>
                <w:b/>
              </w:rPr>
              <w:t>Размер (</w:t>
            </w:r>
            <w:proofErr w:type="gramStart"/>
            <w:r w:rsidRPr="00856D2F">
              <w:rPr>
                <w:b/>
              </w:rPr>
              <w:t>м</w:t>
            </w:r>
            <w:proofErr w:type="gramEnd"/>
            <w:r w:rsidRPr="00856D2F">
              <w:rPr>
                <w:b/>
              </w:rPr>
              <w:t xml:space="preserve">.) </w:t>
            </w:r>
          </w:p>
        </w:tc>
        <w:tc>
          <w:tcPr>
            <w:tcW w:w="1417" w:type="dxa"/>
            <w:vMerge/>
            <w:shd w:val="clear" w:color="auto" w:fill="auto"/>
            <w:vAlign w:val="center"/>
          </w:tcPr>
          <w:p w:rsidR="004D2F44" w:rsidRPr="00856D2F" w:rsidRDefault="004D2F44" w:rsidP="004D2F44">
            <w:pPr>
              <w:autoSpaceDE/>
            </w:pPr>
          </w:p>
        </w:tc>
        <w:tc>
          <w:tcPr>
            <w:tcW w:w="1701" w:type="dxa"/>
            <w:vMerge/>
            <w:shd w:val="clear" w:color="auto" w:fill="auto"/>
            <w:vAlign w:val="center"/>
          </w:tcPr>
          <w:p w:rsidR="004D2F44" w:rsidRPr="00856D2F" w:rsidRDefault="004D2F44" w:rsidP="004D2F44">
            <w:pPr>
              <w:autoSpaceDE/>
            </w:pPr>
          </w:p>
        </w:tc>
        <w:tc>
          <w:tcPr>
            <w:tcW w:w="1276" w:type="dxa"/>
            <w:vMerge/>
            <w:shd w:val="clear" w:color="auto" w:fill="auto"/>
            <w:vAlign w:val="center"/>
          </w:tcPr>
          <w:p w:rsidR="004D2F44" w:rsidRPr="00856D2F" w:rsidRDefault="004D2F44" w:rsidP="004D2F44">
            <w:pPr>
              <w:autoSpaceDE/>
            </w:pPr>
          </w:p>
        </w:tc>
        <w:tc>
          <w:tcPr>
            <w:tcW w:w="1842" w:type="dxa"/>
            <w:vMerge/>
          </w:tcPr>
          <w:p w:rsidR="004D2F44" w:rsidRPr="00856D2F" w:rsidRDefault="004D2F44" w:rsidP="004D2F44">
            <w:pPr>
              <w:autoSpaceDE/>
            </w:pPr>
          </w:p>
        </w:tc>
      </w:tr>
      <w:tr w:rsidR="004D2F44" w:rsidRPr="00856D2F" w:rsidTr="004D2F44">
        <w:trPr>
          <w:trHeight w:val="77"/>
          <w:tblHeader/>
        </w:trPr>
        <w:tc>
          <w:tcPr>
            <w:tcW w:w="1560" w:type="dxa"/>
            <w:vMerge/>
            <w:shd w:val="clear" w:color="auto" w:fill="auto"/>
            <w:vAlign w:val="center"/>
          </w:tcPr>
          <w:p w:rsidR="004D2F44" w:rsidRPr="00856D2F" w:rsidRDefault="004D2F44" w:rsidP="004D2F44">
            <w:pPr>
              <w:autoSpaceDE/>
            </w:pPr>
          </w:p>
        </w:tc>
        <w:tc>
          <w:tcPr>
            <w:tcW w:w="4111" w:type="dxa"/>
            <w:vMerge/>
            <w:shd w:val="clear" w:color="auto" w:fill="auto"/>
            <w:vAlign w:val="center"/>
          </w:tcPr>
          <w:p w:rsidR="004D2F44" w:rsidRPr="00856D2F" w:rsidRDefault="004D2F44" w:rsidP="004D2F44">
            <w:pPr>
              <w:autoSpaceDE/>
            </w:pPr>
          </w:p>
        </w:tc>
        <w:tc>
          <w:tcPr>
            <w:tcW w:w="992"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w:t>
            </w:r>
          </w:p>
        </w:tc>
        <w:tc>
          <w:tcPr>
            <w:tcW w:w="993" w:type="dxa"/>
            <w:shd w:val="clear" w:color="auto" w:fill="EAF1DD"/>
            <w:vAlign w:val="center"/>
          </w:tcPr>
          <w:p w:rsidR="004D2F44" w:rsidRPr="00856D2F" w:rsidRDefault="004D2F44" w:rsidP="004D2F44">
            <w:pPr>
              <w:autoSpaceDE/>
              <w:jc w:val="center"/>
              <w:rPr>
                <w:b/>
              </w:rPr>
            </w:pPr>
            <w:r w:rsidRPr="00856D2F">
              <w:rPr>
                <w:b/>
                <w:lang w:val="en-US"/>
              </w:rPr>
              <w:t>m</w:t>
            </w:r>
            <w:r w:rsidRPr="00856D2F">
              <w:rPr>
                <w:b/>
              </w:rPr>
              <w:t>ax</w:t>
            </w:r>
          </w:p>
        </w:tc>
        <w:tc>
          <w:tcPr>
            <w:tcW w:w="1134" w:type="dxa"/>
            <w:shd w:val="clear" w:color="auto" w:fill="EAF1DD"/>
            <w:noWrap/>
            <w:vAlign w:val="center"/>
          </w:tcPr>
          <w:p w:rsidR="004D2F44" w:rsidRPr="00856D2F" w:rsidRDefault="004D2F44" w:rsidP="004D2F44">
            <w:pPr>
              <w:autoSpaceDE/>
              <w:jc w:val="center"/>
              <w:rPr>
                <w:b/>
              </w:rPr>
            </w:pPr>
            <w:r w:rsidRPr="00856D2F">
              <w:rPr>
                <w:b/>
                <w:lang w:val="en-US"/>
              </w:rPr>
              <w:t>m</w:t>
            </w:r>
            <w:r w:rsidRPr="00856D2F">
              <w:rPr>
                <w:b/>
              </w:rPr>
              <w:t>in /</w:t>
            </w:r>
            <w:r w:rsidRPr="00856D2F">
              <w:rPr>
                <w:b/>
                <w:lang w:val="en-US"/>
              </w:rPr>
              <w:t xml:space="preserve"> m</w:t>
            </w:r>
            <w:r w:rsidRPr="00856D2F">
              <w:rPr>
                <w:b/>
              </w:rPr>
              <w:t>ax</w:t>
            </w:r>
          </w:p>
        </w:tc>
        <w:tc>
          <w:tcPr>
            <w:tcW w:w="1417" w:type="dxa"/>
            <w:vMerge/>
            <w:shd w:val="clear" w:color="auto" w:fill="auto"/>
            <w:vAlign w:val="center"/>
          </w:tcPr>
          <w:p w:rsidR="004D2F44" w:rsidRPr="00856D2F" w:rsidRDefault="004D2F44" w:rsidP="004D2F44">
            <w:pPr>
              <w:autoSpaceDE/>
            </w:pPr>
          </w:p>
        </w:tc>
        <w:tc>
          <w:tcPr>
            <w:tcW w:w="1701" w:type="dxa"/>
            <w:vMerge/>
            <w:shd w:val="clear" w:color="auto" w:fill="auto"/>
            <w:vAlign w:val="center"/>
          </w:tcPr>
          <w:p w:rsidR="004D2F44" w:rsidRPr="00856D2F" w:rsidRDefault="004D2F44" w:rsidP="004D2F44">
            <w:pPr>
              <w:autoSpaceDE/>
            </w:pPr>
          </w:p>
        </w:tc>
        <w:tc>
          <w:tcPr>
            <w:tcW w:w="1276" w:type="dxa"/>
            <w:vMerge/>
            <w:shd w:val="clear" w:color="auto" w:fill="auto"/>
            <w:vAlign w:val="center"/>
          </w:tcPr>
          <w:p w:rsidR="004D2F44" w:rsidRPr="00856D2F" w:rsidRDefault="004D2F44" w:rsidP="004D2F44">
            <w:pPr>
              <w:autoSpaceDE/>
            </w:pPr>
          </w:p>
        </w:tc>
        <w:tc>
          <w:tcPr>
            <w:tcW w:w="1842" w:type="dxa"/>
            <w:vMerge/>
          </w:tcPr>
          <w:p w:rsidR="004D2F44" w:rsidRPr="00856D2F" w:rsidRDefault="004D2F44" w:rsidP="004D2F44">
            <w:pPr>
              <w:autoSpaceDE/>
            </w:pPr>
          </w:p>
        </w:tc>
      </w:tr>
      <w:tr w:rsidR="00231E15" w:rsidRPr="00856D2F" w:rsidTr="004D2F44">
        <w:trPr>
          <w:trHeight w:val="729"/>
        </w:trPr>
        <w:tc>
          <w:tcPr>
            <w:tcW w:w="1560" w:type="dxa"/>
            <w:vMerge w:val="restart"/>
            <w:shd w:val="clear" w:color="auto" w:fill="auto"/>
            <w:vAlign w:val="center"/>
          </w:tcPr>
          <w:p w:rsidR="00231E15" w:rsidRPr="00856D2F" w:rsidRDefault="00231E15" w:rsidP="004D2F44">
            <w:pPr>
              <w:autoSpaceDE/>
              <w:jc w:val="center"/>
            </w:pPr>
            <w:r w:rsidRPr="00856D2F">
              <w:t>Религиозное использование 3.7</w:t>
            </w:r>
          </w:p>
        </w:tc>
        <w:tc>
          <w:tcPr>
            <w:tcW w:w="4111" w:type="dxa"/>
            <w:vMerge w:val="restart"/>
            <w:shd w:val="clear" w:color="auto" w:fill="auto"/>
            <w:vAlign w:val="center"/>
          </w:tcPr>
          <w:p w:rsidR="00231E15" w:rsidRPr="00856D2F" w:rsidRDefault="00231E15" w:rsidP="00B07C77">
            <w:pPr>
              <w:autoSpaceDE/>
              <w:jc w:val="center"/>
            </w:pPr>
            <w:r w:rsidRPr="00856D2F">
              <w:t xml:space="preserve">Размещение зданий и сооружений религиозного использования. Содержание данного вида разрешенного использования </w:t>
            </w:r>
            <w:r w:rsidRPr="00856D2F">
              <w:lastRenderedPageBreak/>
              <w:t>включает в себя содержание видов разрешенного использования с кодами 3.7.1-3.7.2</w:t>
            </w:r>
          </w:p>
        </w:tc>
        <w:tc>
          <w:tcPr>
            <w:tcW w:w="992" w:type="dxa"/>
            <w:vMerge w:val="restart"/>
            <w:shd w:val="clear" w:color="auto" w:fill="auto"/>
            <w:vAlign w:val="center"/>
          </w:tcPr>
          <w:p w:rsidR="00231E15" w:rsidRPr="00856D2F" w:rsidRDefault="00231E15" w:rsidP="004D2F44">
            <w:pPr>
              <w:jc w:val="center"/>
            </w:pPr>
            <w:r w:rsidRPr="00856D2F">
              <w:lastRenderedPageBreak/>
              <w:t xml:space="preserve">100 </w:t>
            </w:r>
          </w:p>
        </w:tc>
        <w:tc>
          <w:tcPr>
            <w:tcW w:w="993" w:type="dxa"/>
            <w:vMerge w:val="restart"/>
            <w:shd w:val="clear" w:color="auto" w:fill="auto"/>
            <w:vAlign w:val="center"/>
          </w:tcPr>
          <w:p w:rsidR="00231E15" w:rsidRPr="00856D2F" w:rsidRDefault="00231E15" w:rsidP="004D2F44">
            <w:pPr>
              <w:jc w:val="center"/>
            </w:pPr>
            <w:r w:rsidRPr="00856D2F">
              <w:t>100000</w:t>
            </w:r>
          </w:p>
        </w:tc>
        <w:tc>
          <w:tcPr>
            <w:tcW w:w="1134" w:type="dxa"/>
            <w:vMerge w:val="restart"/>
            <w:shd w:val="clear" w:color="auto" w:fill="auto"/>
            <w:vAlign w:val="center"/>
          </w:tcPr>
          <w:p w:rsidR="00231E15" w:rsidRPr="00856D2F" w:rsidRDefault="00231E15" w:rsidP="004D2F44">
            <w:pPr>
              <w:autoSpaceDE/>
              <w:jc w:val="center"/>
            </w:pPr>
            <w:r w:rsidRPr="00856D2F">
              <w:t>не подлежат установле</w:t>
            </w:r>
            <w:r w:rsidRPr="00856D2F">
              <w:lastRenderedPageBreak/>
              <w:t>нию</w:t>
            </w:r>
          </w:p>
        </w:tc>
        <w:tc>
          <w:tcPr>
            <w:tcW w:w="1417" w:type="dxa"/>
            <w:shd w:val="clear" w:color="auto" w:fill="auto"/>
            <w:vAlign w:val="center"/>
          </w:tcPr>
          <w:p w:rsidR="00231E15" w:rsidRPr="00856D2F" w:rsidRDefault="00231E15" w:rsidP="004D2F44">
            <w:pPr>
              <w:autoSpaceDE/>
              <w:autoSpaceDN w:val="0"/>
              <w:jc w:val="center"/>
            </w:pPr>
            <w:r w:rsidRPr="00856D2F">
              <w:lastRenderedPageBreak/>
              <w:t>3/12*</w:t>
            </w:r>
          </w:p>
        </w:tc>
        <w:tc>
          <w:tcPr>
            <w:tcW w:w="1701" w:type="dxa"/>
            <w:shd w:val="clear" w:color="auto" w:fill="auto"/>
            <w:vAlign w:val="center"/>
          </w:tcPr>
          <w:p w:rsidR="00231E15" w:rsidRPr="00856D2F" w:rsidRDefault="00231E15" w:rsidP="004D2F44">
            <w:pPr>
              <w:autoSpaceDE/>
              <w:autoSpaceDN w:val="0"/>
              <w:jc w:val="center"/>
            </w:pPr>
            <w:r w:rsidRPr="00856D2F">
              <w:t>50 %*</w:t>
            </w:r>
          </w:p>
        </w:tc>
        <w:tc>
          <w:tcPr>
            <w:tcW w:w="1276" w:type="dxa"/>
            <w:vMerge w:val="restart"/>
            <w:shd w:val="clear" w:color="auto" w:fill="auto"/>
            <w:vAlign w:val="center"/>
          </w:tcPr>
          <w:p w:rsidR="00231E15" w:rsidRPr="00856D2F" w:rsidRDefault="00231E15" w:rsidP="004D2F44">
            <w:pPr>
              <w:autoSpaceDE/>
              <w:jc w:val="center"/>
            </w:pPr>
            <w:r w:rsidRPr="00856D2F">
              <w:t>1</w:t>
            </w:r>
          </w:p>
        </w:tc>
        <w:tc>
          <w:tcPr>
            <w:tcW w:w="1842" w:type="dxa"/>
            <w:vMerge w:val="restart"/>
            <w:vAlign w:val="center"/>
          </w:tcPr>
          <w:p w:rsidR="00231E15" w:rsidRPr="00856D2F" w:rsidRDefault="00231E15" w:rsidP="00481CF8">
            <w:pPr>
              <w:autoSpaceDE/>
              <w:autoSpaceDN w:val="0"/>
              <w:jc w:val="center"/>
            </w:pPr>
            <w:r w:rsidRPr="00856D2F">
              <w:t>- Церковь;</w:t>
            </w:r>
          </w:p>
          <w:p w:rsidR="00231E15" w:rsidRPr="00856D2F" w:rsidRDefault="00231E15" w:rsidP="00481CF8">
            <w:pPr>
              <w:autoSpaceDE/>
              <w:autoSpaceDN w:val="0"/>
              <w:jc w:val="center"/>
            </w:pPr>
            <w:r w:rsidRPr="00856D2F">
              <w:t>- Собор;</w:t>
            </w:r>
          </w:p>
          <w:p w:rsidR="00231E15" w:rsidRPr="00856D2F" w:rsidRDefault="00231E15" w:rsidP="00481CF8">
            <w:pPr>
              <w:autoSpaceDE/>
              <w:autoSpaceDN w:val="0"/>
              <w:jc w:val="center"/>
            </w:pPr>
            <w:r w:rsidRPr="00856D2F">
              <w:t>- Храм;</w:t>
            </w:r>
          </w:p>
          <w:p w:rsidR="00231E15" w:rsidRPr="00856D2F" w:rsidRDefault="00231E15" w:rsidP="00481CF8">
            <w:pPr>
              <w:autoSpaceDE/>
              <w:autoSpaceDN w:val="0"/>
              <w:jc w:val="center"/>
            </w:pPr>
            <w:r w:rsidRPr="00856D2F">
              <w:lastRenderedPageBreak/>
              <w:t>- Часовня;</w:t>
            </w:r>
          </w:p>
          <w:p w:rsidR="00231E15" w:rsidRPr="00856D2F" w:rsidRDefault="00231E15" w:rsidP="00481CF8">
            <w:pPr>
              <w:autoSpaceDE/>
              <w:autoSpaceDN w:val="0"/>
              <w:jc w:val="center"/>
            </w:pPr>
            <w:r w:rsidRPr="00856D2F">
              <w:t>- Монастырь;</w:t>
            </w:r>
          </w:p>
          <w:p w:rsidR="00231E15" w:rsidRPr="00856D2F" w:rsidRDefault="00231E15" w:rsidP="00481CF8">
            <w:pPr>
              <w:autoSpaceDE/>
              <w:autoSpaceDN w:val="0"/>
              <w:jc w:val="center"/>
            </w:pPr>
            <w:r w:rsidRPr="00856D2F">
              <w:t>- Воскресная школа;</w:t>
            </w:r>
          </w:p>
          <w:p w:rsidR="00231E15" w:rsidRPr="00856D2F" w:rsidRDefault="00231E15" w:rsidP="00481CF8">
            <w:pPr>
              <w:autoSpaceDE/>
              <w:autoSpaceDN w:val="0"/>
              <w:jc w:val="center"/>
            </w:pPr>
            <w:r w:rsidRPr="00856D2F">
              <w:t>- Семинария;</w:t>
            </w:r>
          </w:p>
          <w:p w:rsidR="00231E15" w:rsidRPr="00856D2F" w:rsidRDefault="00231E15" w:rsidP="00481CF8">
            <w:pPr>
              <w:autoSpaceDE/>
              <w:autoSpaceDN w:val="0"/>
              <w:jc w:val="center"/>
            </w:pPr>
            <w:r w:rsidRPr="00856D2F">
              <w:t>- Духовное училище</w:t>
            </w:r>
          </w:p>
          <w:p w:rsidR="00231E15" w:rsidRPr="00856D2F" w:rsidRDefault="00231E15" w:rsidP="00481CF8">
            <w:pPr>
              <w:autoSpaceDE/>
              <w:jc w:val="center"/>
            </w:pPr>
            <w:r w:rsidRPr="00856D2F">
              <w:t>- Мечеть</w:t>
            </w:r>
          </w:p>
          <w:p w:rsidR="00231E15" w:rsidRPr="00856D2F" w:rsidRDefault="00231E15" w:rsidP="00481CF8">
            <w:pPr>
              <w:autoSpaceDE/>
              <w:jc w:val="center"/>
            </w:pPr>
            <w:r w:rsidRPr="00856D2F">
              <w:t>- Медресе</w:t>
            </w:r>
          </w:p>
          <w:p w:rsidR="00231E15" w:rsidRPr="00856D2F" w:rsidRDefault="00231E15" w:rsidP="00481CF8">
            <w:pPr>
              <w:autoSpaceDE/>
              <w:jc w:val="center"/>
            </w:pPr>
            <w:r w:rsidRPr="00856D2F">
              <w:t>-Минарет</w:t>
            </w:r>
          </w:p>
          <w:p w:rsidR="00231E15" w:rsidRPr="00856D2F" w:rsidRDefault="00231E15" w:rsidP="00481CF8">
            <w:pPr>
              <w:autoSpaceDE/>
              <w:autoSpaceDN w:val="0"/>
              <w:jc w:val="center"/>
            </w:pPr>
            <w:r w:rsidRPr="00856D2F">
              <w:t>- Синагога</w:t>
            </w:r>
          </w:p>
          <w:p w:rsidR="00231E15" w:rsidRPr="00856D2F" w:rsidRDefault="00231E15" w:rsidP="004D2F44">
            <w:pPr>
              <w:autoSpaceDE/>
              <w:jc w:val="center"/>
            </w:pPr>
          </w:p>
        </w:tc>
      </w:tr>
      <w:tr w:rsidR="004D2F44" w:rsidRPr="00856D2F" w:rsidTr="004D2F44">
        <w:trPr>
          <w:trHeight w:val="2702"/>
        </w:trPr>
        <w:tc>
          <w:tcPr>
            <w:tcW w:w="1560" w:type="dxa"/>
            <w:vMerge/>
            <w:shd w:val="clear" w:color="auto" w:fill="auto"/>
            <w:vAlign w:val="center"/>
          </w:tcPr>
          <w:p w:rsidR="004D2F44" w:rsidRPr="00856D2F" w:rsidRDefault="004D2F44" w:rsidP="004D2F44">
            <w:pPr>
              <w:autoSpaceDE/>
              <w:jc w:val="center"/>
            </w:pPr>
          </w:p>
        </w:tc>
        <w:tc>
          <w:tcPr>
            <w:tcW w:w="4111" w:type="dxa"/>
            <w:vMerge/>
            <w:shd w:val="clear" w:color="auto" w:fill="auto"/>
            <w:vAlign w:val="center"/>
          </w:tcPr>
          <w:p w:rsidR="004D2F44" w:rsidRPr="00856D2F" w:rsidRDefault="004D2F44" w:rsidP="004D2F44">
            <w:pPr>
              <w:autoSpaceDE/>
              <w:jc w:val="center"/>
            </w:pPr>
          </w:p>
        </w:tc>
        <w:tc>
          <w:tcPr>
            <w:tcW w:w="992" w:type="dxa"/>
            <w:vMerge/>
            <w:shd w:val="clear" w:color="auto" w:fill="auto"/>
            <w:vAlign w:val="center"/>
          </w:tcPr>
          <w:p w:rsidR="004D2F44" w:rsidRPr="00856D2F" w:rsidRDefault="004D2F44" w:rsidP="004D2F44">
            <w:pPr>
              <w:jc w:val="center"/>
            </w:pPr>
          </w:p>
        </w:tc>
        <w:tc>
          <w:tcPr>
            <w:tcW w:w="993" w:type="dxa"/>
            <w:vMerge/>
            <w:shd w:val="clear" w:color="auto" w:fill="auto"/>
            <w:vAlign w:val="center"/>
          </w:tcPr>
          <w:p w:rsidR="004D2F44" w:rsidRPr="00856D2F" w:rsidRDefault="004D2F44" w:rsidP="004D2F44">
            <w:pPr>
              <w:jc w:val="center"/>
            </w:pPr>
          </w:p>
        </w:tc>
        <w:tc>
          <w:tcPr>
            <w:tcW w:w="1134" w:type="dxa"/>
            <w:vMerge/>
            <w:shd w:val="clear" w:color="auto" w:fill="auto"/>
            <w:vAlign w:val="center"/>
          </w:tcPr>
          <w:p w:rsidR="004D2F44" w:rsidRPr="00856D2F" w:rsidRDefault="004D2F44" w:rsidP="004D2F44">
            <w:pPr>
              <w:autoSpaceDE/>
              <w:jc w:val="center"/>
            </w:pPr>
          </w:p>
        </w:tc>
        <w:tc>
          <w:tcPr>
            <w:tcW w:w="3118" w:type="dxa"/>
            <w:gridSpan w:val="2"/>
            <w:shd w:val="clear" w:color="auto" w:fill="auto"/>
            <w:vAlign w:val="center"/>
          </w:tcPr>
          <w:p w:rsidR="004D2F44" w:rsidRPr="00856D2F" w:rsidRDefault="004D2F44" w:rsidP="004D2F44">
            <w:pPr>
              <w:autoSpaceDE/>
              <w:jc w:val="center"/>
            </w:pPr>
            <w:proofErr w:type="gramStart"/>
            <w:r w:rsidRPr="00856D2F">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roofErr w:type="gramEnd"/>
          </w:p>
        </w:tc>
        <w:tc>
          <w:tcPr>
            <w:tcW w:w="1276" w:type="dxa"/>
            <w:vMerge/>
            <w:shd w:val="clear" w:color="auto" w:fill="auto"/>
            <w:vAlign w:val="center"/>
          </w:tcPr>
          <w:p w:rsidR="004D2F44" w:rsidRPr="00856D2F" w:rsidRDefault="004D2F44" w:rsidP="004D2F44">
            <w:pPr>
              <w:autoSpaceDE/>
              <w:jc w:val="center"/>
            </w:pPr>
          </w:p>
        </w:tc>
        <w:tc>
          <w:tcPr>
            <w:tcW w:w="1842" w:type="dxa"/>
            <w:vMerge/>
            <w:vAlign w:val="center"/>
          </w:tcPr>
          <w:p w:rsidR="004D2F44" w:rsidRPr="00856D2F" w:rsidRDefault="004D2F44" w:rsidP="004D2F44">
            <w:pPr>
              <w:autoSpaceDE/>
              <w:autoSpaceDN w:val="0"/>
              <w:jc w:val="center"/>
            </w:pPr>
          </w:p>
        </w:tc>
      </w:tr>
      <w:tr w:rsidR="004D2F44" w:rsidRPr="00856D2F" w:rsidTr="004D2F44">
        <w:trPr>
          <w:trHeight w:val="359"/>
        </w:trPr>
        <w:tc>
          <w:tcPr>
            <w:tcW w:w="1560" w:type="dxa"/>
            <w:vMerge w:val="restart"/>
            <w:shd w:val="clear" w:color="auto" w:fill="auto"/>
            <w:vAlign w:val="center"/>
          </w:tcPr>
          <w:p w:rsidR="004D2F44" w:rsidRPr="00856D2F" w:rsidRDefault="004D2F44" w:rsidP="004D2F44">
            <w:pPr>
              <w:jc w:val="center"/>
            </w:pPr>
            <w:r w:rsidRPr="00856D2F">
              <w:lastRenderedPageBreak/>
              <w:t>Магазины 4.4</w:t>
            </w:r>
          </w:p>
        </w:tc>
        <w:tc>
          <w:tcPr>
            <w:tcW w:w="4111" w:type="dxa"/>
            <w:vMerge w:val="restart"/>
            <w:shd w:val="clear" w:color="auto" w:fill="auto"/>
            <w:vAlign w:val="center"/>
          </w:tcPr>
          <w:p w:rsidR="004D2F44" w:rsidRPr="00856D2F" w:rsidRDefault="004D2F44" w:rsidP="004D2F44">
            <w:pPr>
              <w:jc w:val="center"/>
            </w:pPr>
            <w:r w:rsidRPr="00856D2F">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vMerge w:val="restart"/>
            <w:shd w:val="clear" w:color="auto" w:fill="auto"/>
            <w:vAlign w:val="center"/>
          </w:tcPr>
          <w:p w:rsidR="004D2F44" w:rsidRPr="00856D2F" w:rsidRDefault="004D2F44" w:rsidP="004D2F44">
            <w:pPr>
              <w:spacing w:line="276" w:lineRule="auto"/>
              <w:jc w:val="center"/>
            </w:pPr>
            <w:r w:rsidRPr="00856D2F">
              <w:t xml:space="preserve">80 </w:t>
            </w:r>
          </w:p>
        </w:tc>
        <w:tc>
          <w:tcPr>
            <w:tcW w:w="993" w:type="dxa"/>
            <w:vMerge w:val="restart"/>
            <w:shd w:val="clear" w:color="auto" w:fill="auto"/>
            <w:vAlign w:val="center"/>
          </w:tcPr>
          <w:p w:rsidR="004D2F44" w:rsidRPr="00856D2F" w:rsidRDefault="004D2F44" w:rsidP="004D2F44">
            <w:pPr>
              <w:spacing w:line="276" w:lineRule="auto"/>
              <w:jc w:val="center"/>
            </w:pPr>
            <w:r w:rsidRPr="00856D2F">
              <w:t>10000</w:t>
            </w:r>
          </w:p>
        </w:tc>
        <w:tc>
          <w:tcPr>
            <w:tcW w:w="1134" w:type="dxa"/>
            <w:vMerge w:val="restart"/>
            <w:shd w:val="clear" w:color="auto" w:fill="auto"/>
            <w:vAlign w:val="center"/>
          </w:tcPr>
          <w:p w:rsidR="004D2F44" w:rsidRPr="00856D2F" w:rsidRDefault="004D2F44" w:rsidP="004D2F44">
            <w:pPr>
              <w:autoSpaceDE/>
              <w:jc w:val="center"/>
            </w:pPr>
            <w:r w:rsidRPr="00856D2F">
              <w:t>не подлежат установлению</w:t>
            </w:r>
          </w:p>
        </w:tc>
        <w:tc>
          <w:tcPr>
            <w:tcW w:w="1417" w:type="dxa"/>
            <w:vMerge w:val="restart"/>
            <w:shd w:val="clear" w:color="auto" w:fill="auto"/>
            <w:vAlign w:val="center"/>
          </w:tcPr>
          <w:p w:rsidR="004D2F44" w:rsidRPr="00856D2F" w:rsidRDefault="004D2F44" w:rsidP="004D2F44">
            <w:pPr>
              <w:spacing w:line="276" w:lineRule="auto"/>
              <w:jc w:val="center"/>
            </w:pPr>
            <w:r w:rsidRPr="00856D2F">
              <w:t>2/8</w:t>
            </w:r>
          </w:p>
        </w:tc>
        <w:tc>
          <w:tcPr>
            <w:tcW w:w="1701" w:type="dxa"/>
            <w:vMerge w:val="restart"/>
            <w:shd w:val="clear" w:color="auto" w:fill="auto"/>
            <w:vAlign w:val="center"/>
          </w:tcPr>
          <w:p w:rsidR="004D2F44" w:rsidRPr="00856D2F" w:rsidRDefault="004D2F44" w:rsidP="004D2F44">
            <w:pPr>
              <w:spacing w:line="276" w:lineRule="auto"/>
              <w:jc w:val="center"/>
            </w:pPr>
            <w:r w:rsidRPr="00856D2F">
              <w:t>60 %</w:t>
            </w:r>
          </w:p>
        </w:tc>
        <w:tc>
          <w:tcPr>
            <w:tcW w:w="1276" w:type="dxa"/>
            <w:shd w:val="clear" w:color="auto" w:fill="auto"/>
            <w:vAlign w:val="center"/>
          </w:tcPr>
          <w:p w:rsidR="004D2F44" w:rsidRPr="00856D2F" w:rsidRDefault="004D2F44" w:rsidP="004D2F44">
            <w:pPr>
              <w:spacing w:line="276" w:lineRule="auto"/>
              <w:jc w:val="center"/>
            </w:pPr>
            <w:r w:rsidRPr="00856D2F">
              <w:t>3</w:t>
            </w:r>
          </w:p>
        </w:tc>
        <w:tc>
          <w:tcPr>
            <w:tcW w:w="1842" w:type="dxa"/>
            <w:vMerge w:val="restart"/>
            <w:vAlign w:val="center"/>
          </w:tcPr>
          <w:p w:rsidR="004D2F44" w:rsidRPr="00856D2F" w:rsidRDefault="004D2F44" w:rsidP="004D2F44">
            <w:pPr>
              <w:spacing w:line="276" w:lineRule="auto"/>
              <w:jc w:val="center"/>
              <w:rPr>
                <w:bCs/>
                <w:lang w:bidi="ru-RU"/>
              </w:rPr>
            </w:pPr>
            <w:r w:rsidRPr="00856D2F">
              <w:rPr>
                <w:bCs/>
                <w:lang w:bidi="ru-RU"/>
              </w:rPr>
              <w:t>- Магазин;</w:t>
            </w:r>
          </w:p>
          <w:p w:rsidR="004D2F44" w:rsidRPr="00856D2F" w:rsidRDefault="004D2F44" w:rsidP="004D2F44">
            <w:pPr>
              <w:spacing w:line="276" w:lineRule="auto"/>
              <w:jc w:val="center"/>
              <w:rPr>
                <w:bCs/>
                <w:lang w:bidi="ru-RU"/>
              </w:rPr>
            </w:pPr>
            <w:r w:rsidRPr="00856D2F">
              <w:rPr>
                <w:bCs/>
                <w:lang w:bidi="ru-RU"/>
              </w:rPr>
              <w:t xml:space="preserve">- </w:t>
            </w:r>
            <w:r w:rsidRPr="00856D2F">
              <w:t>Аптека</w:t>
            </w:r>
          </w:p>
          <w:p w:rsidR="004D2F44" w:rsidRPr="00856D2F" w:rsidRDefault="004D2F44" w:rsidP="004D2F44">
            <w:pPr>
              <w:spacing w:line="276" w:lineRule="auto"/>
              <w:jc w:val="center"/>
            </w:pPr>
          </w:p>
        </w:tc>
      </w:tr>
      <w:tr w:rsidR="004D2F44" w:rsidRPr="00856D2F" w:rsidTr="004D2F44">
        <w:trPr>
          <w:trHeight w:val="542"/>
        </w:trPr>
        <w:tc>
          <w:tcPr>
            <w:tcW w:w="1560" w:type="dxa"/>
            <w:vMerge/>
            <w:shd w:val="clear" w:color="auto" w:fill="auto"/>
            <w:vAlign w:val="center"/>
          </w:tcPr>
          <w:p w:rsidR="004D2F44" w:rsidRPr="00856D2F" w:rsidRDefault="004D2F44" w:rsidP="004D2F44">
            <w:pPr>
              <w:jc w:val="center"/>
            </w:pPr>
          </w:p>
        </w:tc>
        <w:tc>
          <w:tcPr>
            <w:tcW w:w="4111" w:type="dxa"/>
            <w:vMerge/>
            <w:shd w:val="clear" w:color="auto" w:fill="auto"/>
            <w:vAlign w:val="center"/>
          </w:tcPr>
          <w:p w:rsidR="004D2F44" w:rsidRPr="00856D2F" w:rsidRDefault="004D2F44" w:rsidP="004D2F44">
            <w:pPr>
              <w:jc w:val="center"/>
            </w:pPr>
          </w:p>
        </w:tc>
        <w:tc>
          <w:tcPr>
            <w:tcW w:w="992" w:type="dxa"/>
            <w:vMerge/>
            <w:shd w:val="clear" w:color="auto" w:fill="auto"/>
            <w:vAlign w:val="center"/>
          </w:tcPr>
          <w:p w:rsidR="004D2F44" w:rsidRPr="00856D2F" w:rsidRDefault="004D2F44" w:rsidP="004D2F44">
            <w:pPr>
              <w:spacing w:line="276" w:lineRule="auto"/>
              <w:jc w:val="center"/>
            </w:pPr>
          </w:p>
        </w:tc>
        <w:tc>
          <w:tcPr>
            <w:tcW w:w="993" w:type="dxa"/>
            <w:vMerge/>
            <w:shd w:val="clear" w:color="auto" w:fill="auto"/>
            <w:vAlign w:val="center"/>
          </w:tcPr>
          <w:p w:rsidR="004D2F44" w:rsidRPr="00856D2F" w:rsidRDefault="004D2F44" w:rsidP="004D2F44">
            <w:pPr>
              <w:spacing w:line="276" w:lineRule="auto"/>
              <w:jc w:val="center"/>
            </w:pPr>
          </w:p>
        </w:tc>
        <w:tc>
          <w:tcPr>
            <w:tcW w:w="1134" w:type="dxa"/>
            <w:vMerge/>
            <w:shd w:val="clear" w:color="auto" w:fill="auto"/>
            <w:vAlign w:val="center"/>
          </w:tcPr>
          <w:p w:rsidR="004D2F44" w:rsidRPr="00856D2F" w:rsidRDefault="004D2F44" w:rsidP="004D2F44">
            <w:pPr>
              <w:autoSpaceDE/>
              <w:jc w:val="center"/>
            </w:pPr>
          </w:p>
        </w:tc>
        <w:tc>
          <w:tcPr>
            <w:tcW w:w="1417" w:type="dxa"/>
            <w:vMerge/>
            <w:shd w:val="clear" w:color="auto" w:fill="auto"/>
            <w:vAlign w:val="center"/>
          </w:tcPr>
          <w:p w:rsidR="004D2F44" w:rsidRPr="00856D2F" w:rsidRDefault="004D2F44" w:rsidP="004D2F44">
            <w:pPr>
              <w:spacing w:line="276" w:lineRule="auto"/>
              <w:jc w:val="center"/>
            </w:pPr>
          </w:p>
        </w:tc>
        <w:tc>
          <w:tcPr>
            <w:tcW w:w="1701" w:type="dxa"/>
            <w:vMerge/>
            <w:shd w:val="clear" w:color="auto" w:fill="auto"/>
            <w:vAlign w:val="center"/>
          </w:tcPr>
          <w:p w:rsidR="004D2F44" w:rsidRPr="00856D2F" w:rsidRDefault="004D2F44" w:rsidP="004D2F44">
            <w:pPr>
              <w:spacing w:line="276" w:lineRule="auto"/>
              <w:jc w:val="center"/>
            </w:pPr>
          </w:p>
        </w:tc>
        <w:tc>
          <w:tcPr>
            <w:tcW w:w="1276" w:type="dxa"/>
            <w:shd w:val="clear" w:color="auto" w:fill="auto"/>
            <w:vAlign w:val="center"/>
          </w:tcPr>
          <w:p w:rsidR="004D2F44" w:rsidRPr="00856D2F" w:rsidRDefault="004D2F44" w:rsidP="004D2F44">
            <w:pPr>
              <w:spacing w:line="276" w:lineRule="auto"/>
              <w:jc w:val="center"/>
            </w:pPr>
            <w:r w:rsidRPr="00856D2F">
              <w:t>минимальный отступ застройки от красной линии улиц - 5 м</w:t>
            </w:r>
          </w:p>
        </w:tc>
        <w:tc>
          <w:tcPr>
            <w:tcW w:w="1842" w:type="dxa"/>
            <w:vMerge/>
            <w:vAlign w:val="center"/>
          </w:tcPr>
          <w:p w:rsidR="004D2F44" w:rsidRPr="00856D2F" w:rsidRDefault="004D2F44" w:rsidP="004D2F44">
            <w:pPr>
              <w:spacing w:line="276" w:lineRule="auto"/>
              <w:jc w:val="center"/>
              <w:rPr>
                <w:bCs/>
                <w:lang w:bidi="ru-RU"/>
              </w:rPr>
            </w:pPr>
          </w:p>
        </w:tc>
      </w:tr>
    </w:tbl>
    <w:p w:rsidR="004D2F44" w:rsidRPr="00856D2F" w:rsidRDefault="004D2F44" w:rsidP="004D2F44">
      <w:pPr>
        <w:jc w:val="center"/>
        <w:rPr>
          <w:b/>
          <w:sz w:val="24"/>
          <w:szCs w:val="24"/>
          <w:shd w:val="clear" w:color="auto" w:fill="FFFFFF"/>
        </w:rPr>
      </w:pPr>
    </w:p>
    <w:p w:rsidR="004D2F44" w:rsidRPr="00856D2F" w:rsidRDefault="004D2F44" w:rsidP="004D2F44">
      <w:pPr>
        <w:jc w:val="center"/>
        <w:rPr>
          <w:b/>
          <w:sz w:val="24"/>
          <w:szCs w:val="24"/>
          <w:shd w:val="clear" w:color="auto" w:fill="FFFFFF"/>
        </w:rPr>
      </w:pPr>
      <w:r w:rsidRPr="00856D2F">
        <w:rPr>
          <w:b/>
          <w:sz w:val="24"/>
          <w:szCs w:val="24"/>
          <w:shd w:val="clear" w:color="auto" w:fill="FFFFFF"/>
        </w:rPr>
        <w:t>Вспомогательные виды разрешенного использования</w:t>
      </w:r>
    </w:p>
    <w:p w:rsidR="004D2F44" w:rsidRPr="00856D2F" w:rsidRDefault="004D2F44" w:rsidP="004D2F44">
      <w:pPr>
        <w:jc w:val="center"/>
        <w:rPr>
          <w:b/>
          <w:sz w:val="24"/>
          <w:szCs w:val="24"/>
          <w:shd w:val="clear" w:color="auto" w:fill="FFFFFF"/>
        </w:rPr>
      </w:pPr>
    </w:p>
    <w:p w:rsidR="004D2F44" w:rsidRPr="00856D2F" w:rsidRDefault="004D2F44" w:rsidP="004D2F44">
      <w:pPr>
        <w:ind w:firstLine="567"/>
        <w:rPr>
          <w:sz w:val="24"/>
          <w:szCs w:val="24"/>
        </w:rPr>
      </w:pPr>
      <w:r w:rsidRPr="00856D2F">
        <w:rPr>
          <w:sz w:val="24"/>
          <w:szCs w:val="24"/>
        </w:rPr>
        <w:t>- Не подлежат установлению.</w:t>
      </w:r>
    </w:p>
    <w:p w:rsidR="004D2F44" w:rsidRPr="00856D2F" w:rsidRDefault="004D2F44" w:rsidP="004D2F44">
      <w:pPr>
        <w:ind w:firstLine="567"/>
        <w:rPr>
          <w:sz w:val="24"/>
          <w:szCs w:val="24"/>
        </w:rPr>
      </w:pPr>
    </w:p>
    <w:p w:rsidR="00FD6A1F" w:rsidRPr="00856D2F" w:rsidRDefault="00FD6A1F" w:rsidP="004D2F44">
      <w:pPr>
        <w:ind w:firstLine="567"/>
        <w:rPr>
          <w:sz w:val="24"/>
          <w:szCs w:val="24"/>
        </w:rPr>
      </w:pPr>
    </w:p>
    <w:p w:rsidR="00FD6A1F" w:rsidRPr="00856D2F" w:rsidRDefault="00FD6A1F" w:rsidP="004D2F44">
      <w:pPr>
        <w:ind w:firstLine="567"/>
        <w:rPr>
          <w:sz w:val="24"/>
          <w:szCs w:val="24"/>
        </w:rPr>
      </w:pPr>
    </w:p>
    <w:p w:rsidR="00FD6A1F" w:rsidRPr="00856D2F" w:rsidRDefault="00FD6A1F" w:rsidP="004D2F44">
      <w:pPr>
        <w:ind w:firstLine="567"/>
        <w:rPr>
          <w:sz w:val="24"/>
          <w:szCs w:val="24"/>
        </w:rPr>
      </w:pPr>
    </w:p>
    <w:p w:rsidR="004D2F44" w:rsidRPr="00856D2F" w:rsidRDefault="004D2F44" w:rsidP="004D2F44">
      <w:pPr>
        <w:ind w:firstLine="567"/>
        <w:jc w:val="both"/>
        <w:rPr>
          <w:b/>
          <w:sz w:val="24"/>
          <w:szCs w:val="24"/>
        </w:rPr>
      </w:pPr>
      <w:r w:rsidRPr="00856D2F">
        <w:rPr>
          <w:b/>
          <w:sz w:val="24"/>
          <w:szCs w:val="24"/>
        </w:rPr>
        <w:lastRenderedPageBreak/>
        <w:t>ОГРАНИЧЕНИЯ ИСПОЛЬЗОВАНИЯ ЗЕМЕЛЬНЫХ УЧАСТКОВ И ОБЪЕКТОВ КАПИТАЛЬНОГО СТРОИТЕЛЬСТВА:</w:t>
      </w:r>
    </w:p>
    <w:p w:rsidR="004D2F44" w:rsidRPr="00856D2F" w:rsidRDefault="004D2F44" w:rsidP="004D2F44">
      <w:pPr>
        <w:ind w:firstLine="709"/>
        <w:jc w:val="both"/>
      </w:pPr>
    </w:p>
    <w:p w:rsidR="004D2F44" w:rsidRPr="00856D2F" w:rsidRDefault="004D2F44" w:rsidP="004D2F44">
      <w:pPr>
        <w:ind w:firstLine="567"/>
        <w:jc w:val="both"/>
        <w:rPr>
          <w:sz w:val="22"/>
          <w:szCs w:val="22"/>
        </w:rPr>
      </w:pPr>
      <w:r w:rsidRPr="00856D2F">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4D2F44" w:rsidRPr="00F076E5" w:rsidRDefault="004D2F44" w:rsidP="004D2F44">
      <w:pPr>
        <w:ind w:firstLine="567"/>
        <w:rPr>
          <w:sz w:val="24"/>
          <w:szCs w:val="24"/>
        </w:rPr>
      </w:pPr>
      <w:r w:rsidRPr="00856D2F">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4D2F44"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Default="004D2F44" w:rsidP="004D2F44">
      <w:pPr>
        <w:widowControl/>
        <w:tabs>
          <w:tab w:val="left" w:pos="-142"/>
        </w:tabs>
        <w:suppressAutoHyphens w:val="0"/>
        <w:overflowPunct/>
        <w:autoSpaceDE/>
        <w:autoSpaceDN w:val="0"/>
        <w:ind w:firstLine="709"/>
        <w:jc w:val="both"/>
        <w:rPr>
          <w:sz w:val="24"/>
          <w:szCs w:val="24"/>
          <w:lang w:eastAsia="ru-RU"/>
        </w:rPr>
      </w:pPr>
    </w:p>
    <w:p w:rsidR="004D2F44" w:rsidRDefault="004D2F44" w:rsidP="004D2F44">
      <w:pPr>
        <w:widowControl/>
        <w:tabs>
          <w:tab w:val="left" w:pos="-142"/>
        </w:tabs>
        <w:suppressAutoHyphens w:val="0"/>
        <w:overflowPunct/>
        <w:autoSpaceDE/>
        <w:autoSpaceDN w:val="0"/>
        <w:ind w:firstLine="709"/>
        <w:jc w:val="both"/>
        <w:rPr>
          <w:sz w:val="24"/>
          <w:szCs w:val="24"/>
          <w:lang w:eastAsia="ru-RU"/>
        </w:rPr>
      </w:pPr>
    </w:p>
    <w:sectPr w:rsidR="004D2F44" w:rsidSect="004D2F44">
      <w:headerReference w:type="default" r:id="rId113"/>
      <w:pgSz w:w="16838" w:h="11906" w:orient="landscape"/>
      <w:pgMar w:top="1797" w:right="1440" w:bottom="1440" w:left="1440"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137C3" w:rsidRDefault="00C137C3" w:rsidP="004D2F44">
      <w:r>
        <w:separator/>
      </w:r>
    </w:p>
  </w:endnote>
  <w:endnote w:type="continuationSeparator" w:id="0">
    <w:p w:rsidR="00C137C3" w:rsidRDefault="00C137C3" w:rsidP="004D2F4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imes New Roman CYR">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AcademyACTT">
    <w:altName w:val="Times New Roman"/>
    <w:charset w:val="00"/>
    <w:family w:val="auto"/>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HelvDL">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Peterburg">
    <w:altName w:val="Times New Roman"/>
    <w:charset w:val="00"/>
    <w:family w:val="auto"/>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Lucida Sans Unicode">
    <w:panose1 w:val="020B0602030504020204"/>
    <w:charset w:val="CC"/>
    <w:family w:val="swiss"/>
    <w:pitch w:val="variable"/>
    <w:sig w:usb0="80000AFF" w:usb1="0000396B" w:usb2="00000000" w:usb3="00000000" w:csb0="000000BF" w:csb1="00000000"/>
  </w:font>
  <w:font w:name="T1131">
    <w:panose1 w:val="00000000000000000000"/>
    <w:charset w:val="02"/>
    <w:family w:val="roman"/>
    <w:notTrueType/>
    <w:pitch w:val="variable"/>
    <w:sig w:usb0="00000000" w:usb1="10000000" w:usb2="00000000" w:usb3="00000000" w:csb0="80000000" w:csb1="00000000"/>
  </w:font>
  <w:font w:name="HiddenHorzOCR">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0195901"/>
      <w:docPartObj>
        <w:docPartGallery w:val="Page Numbers (Bottom of Page)"/>
        <w:docPartUnique/>
      </w:docPartObj>
    </w:sdtPr>
    <w:sdtEndPr>
      <w:rPr>
        <w:sz w:val="20"/>
        <w:szCs w:val="20"/>
      </w:rPr>
    </w:sdtEndPr>
    <w:sdtContent>
      <w:p w:rsidR="00E865DC" w:rsidRPr="004D2F44" w:rsidRDefault="00510643">
        <w:pPr>
          <w:pStyle w:val="ae"/>
          <w:jc w:val="center"/>
          <w:rPr>
            <w:sz w:val="20"/>
            <w:szCs w:val="20"/>
          </w:rPr>
        </w:pPr>
        <w:r w:rsidRPr="004D2F44">
          <w:rPr>
            <w:sz w:val="20"/>
            <w:szCs w:val="20"/>
          </w:rPr>
          <w:fldChar w:fldCharType="begin"/>
        </w:r>
        <w:r w:rsidR="00E865DC" w:rsidRPr="004D2F44">
          <w:rPr>
            <w:sz w:val="20"/>
            <w:szCs w:val="20"/>
          </w:rPr>
          <w:instrText xml:space="preserve"> PAGE   \* MERGEFORMAT </w:instrText>
        </w:r>
        <w:r w:rsidRPr="004D2F44">
          <w:rPr>
            <w:sz w:val="20"/>
            <w:szCs w:val="20"/>
          </w:rPr>
          <w:fldChar w:fldCharType="separate"/>
        </w:r>
        <w:r w:rsidR="00AD05A3">
          <w:rPr>
            <w:noProof/>
            <w:sz w:val="20"/>
            <w:szCs w:val="20"/>
          </w:rPr>
          <w:t>2</w:t>
        </w:r>
        <w:r w:rsidRPr="004D2F44">
          <w:rPr>
            <w:sz w:val="20"/>
            <w:szCs w:val="20"/>
          </w:rPr>
          <w:fldChar w:fldCharType="end"/>
        </w:r>
      </w:p>
    </w:sdtContent>
  </w:sdt>
  <w:p w:rsidR="00E865DC" w:rsidRDefault="00E865DC">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137C3" w:rsidRDefault="00C137C3" w:rsidP="004D2F44">
      <w:r>
        <w:separator/>
      </w:r>
    </w:p>
  </w:footnote>
  <w:footnote w:type="continuationSeparator" w:id="0">
    <w:p w:rsidR="00C137C3" w:rsidRDefault="00C137C3" w:rsidP="004D2F4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5DC" w:rsidRDefault="00510643">
    <w:pPr>
      <w:pStyle w:val="af7"/>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s2050" type="#_x0000_t75" style="position:absolute;margin-left:389.55pt;margin-top:-16.2pt;width:109.8pt;height:28.95pt;z-index:-251655168;visibility:visible">
          <v:imagedata r:id="rId1" o:title="колонтитул"/>
        </v:shape>
      </w:pict>
    </w:r>
    <w:r w:rsidR="00E865DC">
      <w:rPr>
        <w:noProof/>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5DC" w:rsidRDefault="00510643">
    <w:pPr>
      <w:pStyle w:val="af7"/>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1" type="#_x0000_t75" style="position:absolute;margin-left:628.05pt;margin-top:16.8pt;width:109.8pt;height:28.95pt;z-index:-251653120;visibility:visible">
          <v:imagedata r:id="rId1" o:title="колонтитул"/>
        </v:shape>
      </w:pict>
    </w:r>
    <w:r w:rsidR="00E865DC">
      <w:rPr>
        <w:noProof/>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72F7F"/>
    <w:multiLevelType w:val="multilevel"/>
    <w:tmpl w:val="0419001D"/>
    <w:styleLink w:val="2"/>
    <w:lvl w:ilvl="0">
      <w:start w:val="1"/>
      <w:numFmt w:val="bullet"/>
      <w:pStyle w:val="20"/>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
    <w:nsid w:val="03852517"/>
    <w:multiLevelType w:val="hybridMultilevel"/>
    <w:tmpl w:val="1FD240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3C5539F"/>
    <w:multiLevelType w:val="hybridMultilevel"/>
    <w:tmpl w:val="A9EE9CDC"/>
    <w:lvl w:ilvl="0" w:tplc="9ECEED7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043812B8"/>
    <w:multiLevelType w:val="multilevel"/>
    <w:tmpl w:val="4DE6BF8E"/>
    <w:styleLink w:val="3"/>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4">
    <w:nsid w:val="04F2600B"/>
    <w:multiLevelType w:val="hybridMultilevel"/>
    <w:tmpl w:val="70E47068"/>
    <w:lvl w:ilvl="0" w:tplc="CFFEDF8E">
      <w:start w:val="1"/>
      <w:numFmt w:val="bullet"/>
      <w:pStyle w:val="11"/>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56C1F04"/>
    <w:multiLevelType w:val="hybridMultilevel"/>
    <w:tmpl w:val="C220C5FE"/>
    <w:lvl w:ilvl="0" w:tplc="33883004">
      <w:start w:val="1"/>
      <w:numFmt w:val="decimal"/>
      <w:pStyle w:val="4-123"/>
      <w:lvlText w:val="%1."/>
      <w:lvlJc w:val="left"/>
      <w:pPr>
        <w:ind w:left="277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6">
    <w:nsid w:val="07642B86"/>
    <w:multiLevelType w:val="hybridMultilevel"/>
    <w:tmpl w:val="76181B94"/>
    <w:lvl w:ilvl="0" w:tplc="0419000D">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
    <w:nsid w:val="090412B6"/>
    <w:multiLevelType w:val="hybridMultilevel"/>
    <w:tmpl w:val="1A5EC63C"/>
    <w:lvl w:ilvl="0" w:tplc="98DE19E2">
      <w:start w:val="1"/>
      <w:numFmt w:val="bullet"/>
      <w:pStyle w:val="1"/>
      <w:lvlText w:val="–"/>
      <w:lvlJc w:val="left"/>
      <w:pPr>
        <w:tabs>
          <w:tab w:val="num" w:pos="1134"/>
        </w:tabs>
        <w:ind w:left="1134" w:hanging="425"/>
      </w:pPr>
      <w:rPr>
        <w:rFonts w:ascii="Arial" w:hAnsi="Arial" w:hint="default"/>
      </w:rPr>
    </w:lvl>
    <w:lvl w:ilvl="1" w:tplc="04190003">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8">
    <w:nsid w:val="10802F5C"/>
    <w:multiLevelType w:val="hybridMultilevel"/>
    <w:tmpl w:val="F2D45338"/>
    <w:lvl w:ilvl="0" w:tplc="AABC5A62">
      <w:start w:val="61"/>
      <w:numFmt w:val="bullet"/>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nsid w:val="11DC4D58"/>
    <w:multiLevelType w:val="multilevel"/>
    <w:tmpl w:val="4DE6BF8E"/>
    <w:styleLink w:val="4"/>
    <w:lvl w:ilvl="0">
      <w:start w:val="1"/>
      <w:numFmt w:val="bullet"/>
      <w:pStyle w:val="a"/>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0">
    <w:nsid w:val="1FC50C67"/>
    <w:multiLevelType w:val="multilevel"/>
    <w:tmpl w:val="5F9EA79A"/>
    <w:styleLink w:val="123"/>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11">
    <w:nsid w:val="25766991"/>
    <w:multiLevelType w:val="hybridMultilevel"/>
    <w:tmpl w:val="6ECE34FA"/>
    <w:lvl w:ilvl="0" w:tplc="6CD8208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27261CC7"/>
    <w:multiLevelType w:val="singleLevel"/>
    <w:tmpl w:val="05B4023E"/>
    <w:lvl w:ilvl="0">
      <w:start w:val="1"/>
      <w:numFmt w:val="bullet"/>
      <w:pStyle w:val="a0"/>
      <w:lvlText w:val=""/>
      <w:lvlJc w:val="left"/>
      <w:pPr>
        <w:tabs>
          <w:tab w:val="num" w:pos="360"/>
        </w:tabs>
        <w:ind w:left="360" w:hanging="360"/>
      </w:pPr>
      <w:rPr>
        <w:rFonts w:ascii="Symbol" w:hAnsi="Symbol" w:hint="default"/>
      </w:rPr>
    </w:lvl>
  </w:abstractNum>
  <w:abstractNum w:abstractNumId="13">
    <w:nsid w:val="274A0509"/>
    <w:multiLevelType w:val="hybridMultilevel"/>
    <w:tmpl w:val="22C4153C"/>
    <w:lvl w:ilvl="0" w:tplc="6094A3A2">
      <w:start w:val="6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8421C77"/>
    <w:multiLevelType w:val="hybridMultilevel"/>
    <w:tmpl w:val="FA88B8B4"/>
    <w:lvl w:ilvl="0" w:tplc="E2B62216">
      <w:start w:val="1"/>
      <w:numFmt w:val="decimal"/>
      <w:pStyle w:val="3-"/>
      <w:lvlText w:val="Статья %1."/>
      <w:lvlJc w:val="left"/>
      <w:pPr>
        <w:ind w:left="1211" w:hanging="360"/>
      </w:pPr>
      <w:rPr>
        <w:rFonts w:cs="Times New Roman"/>
      </w:rPr>
    </w:lvl>
    <w:lvl w:ilvl="1" w:tplc="42EE097A">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5">
    <w:nsid w:val="2ACE5174"/>
    <w:multiLevelType w:val="hybridMultilevel"/>
    <w:tmpl w:val="FE5836F8"/>
    <w:lvl w:ilvl="0" w:tplc="04190011">
      <w:start w:val="1"/>
      <w:numFmt w:val="bullet"/>
      <w:pStyle w:val="a1"/>
      <w:lvlText w:val=""/>
      <w:lvlJc w:val="left"/>
      <w:pPr>
        <w:tabs>
          <w:tab w:val="num" w:pos="1211"/>
        </w:tabs>
        <w:ind w:left="1211" w:hanging="360"/>
      </w:pPr>
      <w:rPr>
        <w:rFonts w:ascii="Symbol" w:hAnsi="Symbol" w:hint="default"/>
      </w:rPr>
    </w:lvl>
    <w:lvl w:ilvl="1" w:tplc="04190019">
      <w:start w:val="1"/>
      <w:numFmt w:val="bullet"/>
      <w:lvlText w:val="o"/>
      <w:lvlJc w:val="left"/>
      <w:pPr>
        <w:tabs>
          <w:tab w:val="num" w:pos="1789"/>
        </w:tabs>
        <w:ind w:left="1789" w:hanging="360"/>
      </w:pPr>
      <w:rPr>
        <w:rFonts w:ascii="Courier New" w:hAnsi="Courier New" w:hint="default"/>
      </w:rPr>
    </w:lvl>
    <w:lvl w:ilvl="2" w:tplc="0419001B">
      <w:start w:val="1"/>
      <w:numFmt w:val="bullet"/>
      <w:lvlText w:val=""/>
      <w:lvlJc w:val="left"/>
      <w:pPr>
        <w:tabs>
          <w:tab w:val="num" w:pos="2509"/>
        </w:tabs>
        <w:ind w:left="2509" w:hanging="360"/>
      </w:pPr>
      <w:rPr>
        <w:rFonts w:ascii="Wingdings" w:hAnsi="Wingdings" w:hint="default"/>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6">
    <w:nsid w:val="2ECF7632"/>
    <w:multiLevelType w:val="multilevel"/>
    <w:tmpl w:val="5F9EA79A"/>
    <w:styleLink w:val="a2"/>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17">
    <w:nsid w:val="34281F40"/>
    <w:multiLevelType w:val="hybridMultilevel"/>
    <w:tmpl w:val="2BE2C662"/>
    <w:lvl w:ilvl="0" w:tplc="FD1CBA1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nsid w:val="381E1A12"/>
    <w:multiLevelType w:val="multilevel"/>
    <w:tmpl w:val="8F5419E2"/>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398C60FE"/>
    <w:multiLevelType w:val="hybridMultilevel"/>
    <w:tmpl w:val="67640686"/>
    <w:lvl w:ilvl="0" w:tplc="FFFFFFFF">
      <w:start w:val="1"/>
      <w:numFmt w:val="bullet"/>
      <w:lvlText w:val="­"/>
      <w:lvlJc w:val="left"/>
      <w:pPr>
        <w:ind w:left="1429" w:hanging="360"/>
      </w:pPr>
      <w:rPr>
        <w:rFonts w:ascii="Courier New" w:hAnsi="Courier New" w:cs="Times New Roman" w:hint="default"/>
        <w:color w:val="auto"/>
        <w:sz w:val="24"/>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0">
    <w:nsid w:val="3D1F08FA"/>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1">
    <w:nsid w:val="49C375B9"/>
    <w:multiLevelType w:val="multilevel"/>
    <w:tmpl w:val="5B1463E0"/>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2">
    <w:nsid w:val="4B5002E1"/>
    <w:multiLevelType w:val="multilevel"/>
    <w:tmpl w:val="4154AFF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nsid w:val="4C1B6816"/>
    <w:multiLevelType w:val="hybridMultilevel"/>
    <w:tmpl w:val="91EA36A4"/>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CBD22A1"/>
    <w:multiLevelType w:val="hybridMultilevel"/>
    <w:tmpl w:val="66845138"/>
    <w:lvl w:ilvl="0" w:tplc="FFFFFFFF">
      <w:start w:val="1"/>
      <w:numFmt w:val="bullet"/>
      <w:lvlText w:val="­"/>
      <w:lvlJc w:val="left"/>
      <w:pPr>
        <w:ind w:left="1429" w:hanging="360"/>
      </w:pPr>
      <w:rPr>
        <w:rFonts w:ascii="Courier New" w:hAnsi="Courier New" w:cs="Times New Roman" w:hint="default"/>
        <w:color w:val="auto"/>
        <w:sz w:val="24"/>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5">
    <w:nsid w:val="50441509"/>
    <w:multiLevelType w:val="hybridMultilevel"/>
    <w:tmpl w:val="1682BEEA"/>
    <w:lvl w:ilvl="0" w:tplc="FFFFFFFF">
      <w:start w:val="1"/>
      <w:numFmt w:val="bullet"/>
      <w:pStyle w:val="a3"/>
      <w:lvlText w:val=""/>
      <w:lvlJc w:val="left"/>
      <w:pPr>
        <w:tabs>
          <w:tab w:val="num" w:pos="1429"/>
        </w:tabs>
        <w:ind w:left="1429" w:hanging="360"/>
      </w:pPr>
      <w:rPr>
        <w:rFonts w:ascii="Symbol" w:hAnsi="Symbol" w:hint="default"/>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26">
    <w:nsid w:val="5A1F25AF"/>
    <w:multiLevelType w:val="multilevel"/>
    <w:tmpl w:val="D060ADE6"/>
    <w:lvl w:ilvl="0">
      <w:start w:val="9"/>
      <w:numFmt w:val="decimal"/>
      <w:pStyle w:val="a4"/>
      <w:lvlText w:val="%1."/>
      <w:lvlJc w:val="left"/>
      <w:pPr>
        <w:tabs>
          <w:tab w:val="num" w:pos="540"/>
        </w:tabs>
        <w:ind w:left="540" w:hanging="540"/>
      </w:pPr>
      <w:rPr>
        <w:rFonts w:cs="Times New Roman" w:hint="default"/>
      </w:rPr>
    </w:lvl>
    <w:lvl w:ilvl="1">
      <w:start w:val="1"/>
      <w:numFmt w:val="decimal"/>
      <w:isLgl/>
      <w:lvlText w:val="6.%2"/>
      <w:lvlJc w:val="left"/>
      <w:pPr>
        <w:tabs>
          <w:tab w:val="num" w:pos="480"/>
        </w:tabs>
        <w:ind w:left="480" w:hanging="48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7">
    <w:nsid w:val="5D1707C1"/>
    <w:multiLevelType w:val="multilevel"/>
    <w:tmpl w:val="C9F8E86A"/>
    <w:lvl w:ilvl="0">
      <w:start w:val="7"/>
      <w:numFmt w:val="decimal"/>
      <w:pStyle w:val="Bullet1"/>
      <w:lvlText w:val="%1"/>
      <w:lvlJc w:val="left"/>
      <w:pPr>
        <w:tabs>
          <w:tab w:val="num" w:pos="360"/>
        </w:tabs>
        <w:ind w:left="360" w:hanging="360"/>
      </w:pPr>
      <w:rPr>
        <w:rFonts w:cs="Times New Roman" w:hint="default"/>
      </w:rPr>
    </w:lvl>
    <w:lvl w:ilvl="1">
      <w:start w:val="1"/>
      <w:numFmt w:val="decimal"/>
      <w:isLgl/>
      <w:lvlText w:val="4.%2"/>
      <w:lvlJc w:val="left"/>
      <w:pPr>
        <w:tabs>
          <w:tab w:val="num" w:pos="480"/>
        </w:tabs>
        <w:ind w:left="480" w:hanging="48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8">
    <w:nsid w:val="5D27776D"/>
    <w:multiLevelType w:val="hybridMultilevel"/>
    <w:tmpl w:val="5A2A639E"/>
    <w:lvl w:ilvl="0" w:tplc="FFFFFFFF">
      <w:start w:val="1"/>
      <w:numFmt w:val="bullet"/>
      <w:pStyle w:val="21"/>
      <w:lvlText w:val=""/>
      <w:lvlJc w:val="left"/>
      <w:pPr>
        <w:ind w:left="1800" w:hanging="666"/>
      </w:pPr>
      <w:rPr>
        <w:rFonts w:ascii="Symbol" w:hAnsi="Symbol" w:hint="default"/>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29">
    <w:nsid w:val="5DD57ED0"/>
    <w:multiLevelType w:val="hybridMultilevel"/>
    <w:tmpl w:val="BAE2E2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EA94484"/>
    <w:multiLevelType w:val="singleLevel"/>
    <w:tmpl w:val="3D207538"/>
    <w:lvl w:ilvl="0">
      <w:start w:val="1"/>
      <w:numFmt w:val="bullet"/>
      <w:pStyle w:val="a5"/>
      <w:lvlText w:val="-"/>
      <w:lvlJc w:val="left"/>
      <w:pPr>
        <w:tabs>
          <w:tab w:val="num" w:pos="1077"/>
        </w:tabs>
        <w:ind w:left="1077" w:hanging="368"/>
      </w:pPr>
      <w:rPr>
        <w:rFonts w:ascii="Times New Roman" w:hAnsi="Times New Roman" w:hint="default"/>
        <w:b/>
        <w:i w:val="0"/>
        <w:sz w:val="24"/>
      </w:rPr>
    </w:lvl>
  </w:abstractNum>
  <w:abstractNum w:abstractNumId="31">
    <w:nsid w:val="604A5270"/>
    <w:multiLevelType w:val="hybridMultilevel"/>
    <w:tmpl w:val="12386C14"/>
    <w:lvl w:ilvl="0" w:tplc="98FED244">
      <w:start w:val="1"/>
      <w:numFmt w:val="decimal"/>
      <w:lvlText w:val="%1)"/>
      <w:lvlJc w:val="left"/>
      <w:pPr>
        <w:ind w:left="959" w:hanging="675"/>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2">
    <w:nsid w:val="64CD6287"/>
    <w:multiLevelType w:val="hybridMultilevel"/>
    <w:tmpl w:val="4D5425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66D26412"/>
    <w:multiLevelType w:val="hybridMultilevel"/>
    <w:tmpl w:val="D4B6D334"/>
    <w:styleLink w:val="ArticleSection1"/>
    <w:lvl w:ilvl="0" w:tplc="FFFFFFFF">
      <w:start w:val="1"/>
      <w:numFmt w:val="decimal"/>
      <w:lvlText w:val="%1."/>
      <w:lvlJc w:val="left"/>
      <w:pPr>
        <w:tabs>
          <w:tab w:val="num" w:pos="927"/>
        </w:tabs>
        <w:ind w:left="927"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34">
    <w:nsid w:val="732B1A12"/>
    <w:multiLevelType w:val="hybridMultilevel"/>
    <w:tmpl w:val="AAF89420"/>
    <w:lvl w:ilvl="0" w:tplc="4756151E">
      <w:start w:val="1"/>
      <w:numFmt w:val="bullet"/>
      <w:pStyle w:val="a6"/>
      <w:lvlText w:val=""/>
      <w:lvlJc w:val="left"/>
      <w:pPr>
        <w:tabs>
          <w:tab w:val="num" w:pos="1440"/>
        </w:tabs>
        <w:ind w:left="371" w:firstLine="709"/>
      </w:pPr>
      <w:rPr>
        <w:rFonts w:ascii="Symbol" w:hAnsi="Symbol" w:hint="default"/>
      </w:rPr>
    </w:lvl>
    <w:lvl w:ilvl="1" w:tplc="04190003">
      <w:start w:val="1"/>
      <w:numFmt w:val="bullet"/>
      <w:lvlText w:val="o"/>
      <w:lvlJc w:val="left"/>
      <w:pPr>
        <w:tabs>
          <w:tab w:val="num" w:pos="2160"/>
        </w:tabs>
        <w:ind w:left="2160" w:hanging="360"/>
      </w:pPr>
      <w:rPr>
        <w:rFonts w:ascii="Courier New" w:hAnsi="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hint="default"/>
      </w:rPr>
    </w:lvl>
    <w:lvl w:ilvl="5" w:tplc="04190005">
      <w:start w:val="1"/>
      <w:numFmt w:val="bullet"/>
      <w:lvlText w:val=""/>
      <w:lvlJc w:val="left"/>
      <w:pPr>
        <w:tabs>
          <w:tab w:val="num" w:pos="5040"/>
        </w:tabs>
        <w:ind w:left="5040" w:hanging="360"/>
      </w:pPr>
      <w:rPr>
        <w:rFonts w:ascii="Wingdings" w:hAnsi="Wingdings" w:hint="default"/>
      </w:rPr>
    </w:lvl>
    <w:lvl w:ilvl="6" w:tplc="04190001">
      <w:start w:val="1"/>
      <w:numFmt w:val="bullet"/>
      <w:lvlText w:val=""/>
      <w:lvlJc w:val="left"/>
      <w:pPr>
        <w:tabs>
          <w:tab w:val="num" w:pos="5760"/>
        </w:tabs>
        <w:ind w:left="5760" w:hanging="360"/>
      </w:pPr>
      <w:rPr>
        <w:rFonts w:ascii="Symbol" w:hAnsi="Symbol" w:hint="default"/>
      </w:rPr>
    </w:lvl>
    <w:lvl w:ilvl="7" w:tplc="04190003">
      <w:start w:val="1"/>
      <w:numFmt w:val="bullet"/>
      <w:lvlText w:val="o"/>
      <w:lvlJc w:val="left"/>
      <w:pPr>
        <w:tabs>
          <w:tab w:val="num" w:pos="6480"/>
        </w:tabs>
        <w:ind w:left="6480" w:hanging="360"/>
      </w:pPr>
      <w:rPr>
        <w:rFonts w:ascii="Courier New" w:hAnsi="Courier New" w:hint="default"/>
      </w:rPr>
    </w:lvl>
    <w:lvl w:ilvl="8" w:tplc="04190005">
      <w:start w:val="1"/>
      <w:numFmt w:val="bullet"/>
      <w:lvlText w:val=""/>
      <w:lvlJc w:val="left"/>
      <w:pPr>
        <w:tabs>
          <w:tab w:val="num" w:pos="7200"/>
        </w:tabs>
        <w:ind w:left="7200" w:hanging="360"/>
      </w:pPr>
      <w:rPr>
        <w:rFonts w:ascii="Wingdings" w:hAnsi="Wingdings" w:hint="default"/>
      </w:rPr>
    </w:lvl>
  </w:abstractNum>
  <w:abstractNum w:abstractNumId="35">
    <w:nsid w:val="734F6627"/>
    <w:multiLevelType w:val="hybridMultilevel"/>
    <w:tmpl w:val="2C9A7D2E"/>
    <w:lvl w:ilvl="0" w:tplc="84B46E7C">
      <w:start w:val="1"/>
      <w:numFmt w:val="bullet"/>
      <w:lvlText w:val=""/>
      <w:lvlJc w:val="left"/>
      <w:pPr>
        <w:ind w:left="1037" w:hanging="360"/>
      </w:pPr>
      <w:rPr>
        <w:rFonts w:ascii="Symbol" w:hAnsi="Symbol" w:hint="default"/>
      </w:rPr>
    </w:lvl>
    <w:lvl w:ilvl="1" w:tplc="04190003" w:tentative="1">
      <w:start w:val="1"/>
      <w:numFmt w:val="bullet"/>
      <w:lvlText w:val="o"/>
      <w:lvlJc w:val="left"/>
      <w:pPr>
        <w:ind w:left="1757" w:hanging="360"/>
      </w:pPr>
      <w:rPr>
        <w:rFonts w:ascii="Courier New" w:hAnsi="Courier New" w:cs="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cs="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cs="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36">
    <w:nsid w:val="7B2D46BD"/>
    <w:multiLevelType w:val="multilevel"/>
    <w:tmpl w:val="F1F87DF0"/>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26"/>
  </w:num>
  <w:num w:numId="2">
    <w:abstractNumId w:val="27"/>
  </w:num>
  <w:num w:numId="3">
    <w:abstractNumId w:val="1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0"/>
  </w:num>
  <w:num w:numId="5">
    <w:abstractNumId w:val="12"/>
  </w:num>
  <w:num w:numId="6">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3"/>
  </w:num>
  <w:num w:numId="10">
    <w:abstractNumId w:val="9"/>
  </w:num>
  <w:num w:numId="11">
    <w:abstractNumId w:val="20"/>
  </w:num>
  <w:num w:numId="12">
    <w:abstractNumId w:val="33"/>
  </w:num>
  <w:num w:numId="13">
    <w:abstractNumId w:val="34"/>
  </w:num>
  <w:num w:numId="14">
    <w:abstractNumId w:val="7"/>
  </w:num>
  <w:num w:numId="15">
    <w:abstractNumId w:val="10"/>
  </w:num>
  <w:num w:numId="16">
    <w:abstractNumId w:val="16"/>
  </w:num>
  <w:num w:numId="17">
    <w:abstractNumId w:val="4"/>
  </w:num>
  <w:num w:numId="18">
    <w:abstractNumId w:val="5"/>
  </w:num>
  <w:num w:numId="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num>
  <w:num w:numId="21">
    <w:abstractNumId w:val="32"/>
  </w:num>
  <w:num w:numId="2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num>
  <w:num w:numId="25">
    <w:abstractNumId w:val="21"/>
  </w:num>
  <w:num w:numId="26">
    <w:abstractNumId w:val="18"/>
  </w:num>
  <w:num w:numId="27">
    <w:abstractNumId w:val="23"/>
  </w:num>
  <w:num w:numId="28">
    <w:abstractNumId w:val="17"/>
  </w:num>
  <w:num w:numId="29">
    <w:abstractNumId w:val="35"/>
  </w:num>
  <w:num w:numId="30">
    <w:abstractNumId w:val="22"/>
  </w:num>
  <w:num w:numId="31">
    <w:abstractNumId w:val="36"/>
  </w:num>
  <w:num w:numId="32">
    <w:abstractNumId w:val="29"/>
  </w:num>
  <w:num w:numId="33">
    <w:abstractNumId w:val="1"/>
  </w:num>
  <w:num w:numId="34">
    <w:abstractNumId w:val="2"/>
  </w:num>
  <w:num w:numId="35">
    <w:abstractNumId w:val="11"/>
  </w:num>
  <w:num w:numId="36">
    <w:abstractNumId w:val="31"/>
  </w:num>
  <w:num w:numId="37">
    <w:abstractNumId w:val="13"/>
  </w:num>
  <w:num w:numId="38">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mirrorMargins/>
  <w:proofState w:spelling="clean" w:grammar="clean"/>
  <w:defaultTabStop w:val="708"/>
  <w:drawingGridHorizontalSpacing w:val="100"/>
  <w:displayHorizontalDrawingGridEvery w:val="2"/>
  <w:characterSpacingControl w:val="doNotCompress"/>
  <w:hdrShapeDefaults>
    <o:shapedefaults v:ext="edit" spidmax="32770"/>
    <o:shapelayout v:ext="edit">
      <o:idmap v:ext="edit" data="2"/>
    </o:shapelayout>
  </w:hdrShapeDefaults>
  <w:footnotePr>
    <w:footnote w:id="-1"/>
    <w:footnote w:id="0"/>
  </w:footnotePr>
  <w:endnotePr>
    <w:endnote w:id="-1"/>
    <w:endnote w:id="0"/>
  </w:endnotePr>
  <w:compat/>
  <w:rsids>
    <w:rsidRoot w:val="004D2F44"/>
    <w:rsid w:val="000170A2"/>
    <w:rsid w:val="0002116D"/>
    <w:rsid w:val="000402A7"/>
    <w:rsid w:val="000A0E89"/>
    <w:rsid w:val="000A20A7"/>
    <w:rsid w:val="000E5900"/>
    <w:rsid w:val="000F1F2B"/>
    <w:rsid w:val="00131FA3"/>
    <w:rsid w:val="00143176"/>
    <w:rsid w:val="001569B4"/>
    <w:rsid w:val="001877F3"/>
    <w:rsid w:val="001923B8"/>
    <w:rsid w:val="00196363"/>
    <w:rsid w:val="001A3569"/>
    <w:rsid w:val="001B1FBB"/>
    <w:rsid w:val="001D1F84"/>
    <w:rsid w:val="001E30E5"/>
    <w:rsid w:val="001F7368"/>
    <w:rsid w:val="001F7BF1"/>
    <w:rsid w:val="0020103D"/>
    <w:rsid w:val="0022049E"/>
    <w:rsid w:val="002260A6"/>
    <w:rsid w:val="00231E15"/>
    <w:rsid w:val="00250EF3"/>
    <w:rsid w:val="00291380"/>
    <w:rsid w:val="00295586"/>
    <w:rsid w:val="002A1FAC"/>
    <w:rsid w:val="002B0C81"/>
    <w:rsid w:val="002D5363"/>
    <w:rsid w:val="002E0914"/>
    <w:rsid w:val="002F09D9"/>
    <w:rsid w:val="00325F94"/>
    <w:rsid w:val="00355B3A"/>
    <w:rsid w:val="003776B5"/>
    <w:rsid w:val="0038093D"/>
    <w:rsid w:val="0038382D"/>
    <w:rsid w:val="003D34B5"/>
    <w:rsid w:val="003F5E14"/>
    <w:rsid w:val="00423D54"/>
    <w:rsid w:val="004375DE"/>
    <w:rsid w:val="004605FF"/>
    <w:rsid w:val="004654C7"/>
    <w:rsid w:val="00477C7E"/>
    <w:rsid w:val="004800DE"/>
    <w:rsid w:val="00481CF8"/>
    <w:rsid w:val="00492CDB"/>
    <w:rsid w:val="004C43D5"/>
    <w:rsid w:val="004D0EE4"/>
    <w:rsid w:val="004D2F44"/>
    <w:rsid w:val="00500A58"/>
    <w:rsid w:val="005040B1"/>
    <w:rsid w:val="00510643"/>
    <w:rsid w:val="00570676"/>
    <w:rsid w:val="00571A9B"/>
    <w:rsid w:val="00582617"/>
    <w:rsid w:val="0058290D"/>
    <w:rsid w:val="005857B9"/>
    <w:rsid w:val="005B0FED"/>
    <w:rsid w:val="005C6779"/>
    <w:rsid w:val="005C7230"/>
    <w:rsid w:val="005E318F"/>
    <w:rsid w:val="005F126F"/>
    <w:rsid w:val="00610201"/>
    <w:rsid w:val="00610B39"/>
    <w:rsid w:val="00612BBD"/>
    <w:rsid w:val="00632AEB"/>
    <w:rsid w:val="00653572"/>
    <w:rsid w:val="00653964"/>
    <w:rsid w:val="006616E8"/>
    <w:rsid w:val="00663B9F"/>
    <w:rsid w:val="00663C1E"/>
    <w:rsid w:val="0069390B"/>
    <w:rsid w:val="006D650A"/>
    <w:rsid w:val="006F0F17"/>
    <w:rsid w:val="007067FE"/>
    <w:rsid w:val="00712860"/>
    <w:rsid w:val="00717E45"/>
    <w:rsid w:val="00725C58"/>
    <w:rsid w:val="00741D0D"/>
    <w:rsid w:val="00753BBC"/>
    <w:rsid w:val="007553B8"/>
    <w:rsid w:val="00757263"/>
    <w:rsid w:val="00762156"/>
    <w:rsid w:val="0077120A"/>
    <w:rsid w:val="00775570"/>
    <w:rsid w:val="007A2EF8"/>
    <w:rsid w:val="007C62EB"/>
    <w:rsid w:val="007F72CF"/>
    <w:rsid w:val="0080235D"/>
    <w:rsid w:val="00805C95"/>
    <w:rsid w:val="0081076B"/>
    <w:rsid w:val="0082558B"/>
    <w:rsid w:val="00832663"/>
    <w:rsid w:val="00836EA8"/>
    <w:rsid w:val="008520C7"/>
    <w:rsid w:val="00856D2F"/>
    <w:rsid w:val="008801F4"/>
    <w:rsid w:val="00884003"/>
    <w:rsid w:val="00886E53"/>
    <w:rsid w:val="0089458A"/>
    <w:rsid w:val="008B3348"/>
    <w:rsid w:val="008E234F"/>
    <w:rsid w:val="008F04BB"/>
    <w:rsid w:val="008F3A99"/>
    <w:rsid w:val="00900D5A"/>
    <w:rsid w:val="00911948"/>
    <w:rsid w:val="00916E7F"/>
    <w:rsid w:val="00922455"/>
    <w:rsid w:val="009808FF"/>
    <w:rsid w:val="00990211"/>
    <w:rsid w:val="009A1656"/>
    <w:rsid w:val="009A21E0"/>
    <w:rsid w:val="009C6B7D"/>
    <w:rsid w:val="009E2140"/>
    <w:rsid w:val="009E3269"/>
    <w:rsid w:val="009E4442"/>
    <w:rsid w:val="009F5E95"/>
    <w:rsid w:val="00A019B8"/>
    <w:rsid w:val="00A02F55"/>
    <w:rsid w:val="00A0353B"/>
    <w:rsid w:val="00A3622D"/>
    <w:rsid w:val="00A41197"/>
    <w:rsid w:val="00A44F11"/>
    <w:rsid w:val="00A52D29"/>
    <w:rsid w:val="00A73741"/>
    <w:rsid w:val="00A82D04"/>
    <w:rsid w:val="00A8316B"/>
    <w:rsid w:val="00AD05A3"/>
    <w:rsid w:val="00AE7D75"/>
    <w:rsid w:val="00AF4E47"/>
    <w:rsid w:val="00B07C77"/>
    <w:rsid w:val="00B10C69"/>
    <w:rsid w:val="00B31363"/>
    <w:rsid w:val="00B50998"/>
    <w:rsid w:val="00B7583E"/>
    <w:rsid w:val="00B94ACD"/>
    <w:rsid w:val="00B95137"/>
    <w:rsid w:val="00BD2393"/>
    <w:rsid w:val="00BD549F"/>
    <w:rsid w:val="00BE692A"/>
    <w:rsid w:val="00C137C3"/>
    <w:rsid w:val="00C61BAB"/>
    <w:rsid w:val="00C64A09"/>
    <w:rsid w:val="00C93EF1"/>
    <w:rsid w:val="00CA4595"/>
    <w:rsid w:val="00CB36C3"/>
    <w:rsid w:val="00CB4A1C"/>
    <w:rsid w:val="00CD1827"/>
    <w:rsid w:val="00CF0E8D"/>
    <w:rsid w:val="00D15BC4"/>
    <w:rsid w:val="00D3087E"/>
    <w:rsid w:val="00D44AAB"/>
    <w:rsid w:val="00D47AD2"/>
    <w:rsid w:val="00D51C12"/>
    <w:rsid w:val="00D80133"/>
    <w:rsid w:val="00D85B34"/>
    <w:rsid w:val="00DA1259"/>
    <w:rsid w:val="00DA2FD9"/>
    <w:rsid w:val="00DB1195"/>
    <w:rsid w:val="00DB15C9"/>
    <w:rsid w:val="00DD10D0"/>
    <w:rsid w:val="00DE63B8"/>
    <w:rsid w:val="00DF3497"/>
    <w:rsid w:val="00E13321"/>
    <w:rsid w:val="00E26D66"/>
    <w:rsid w:val="00E7741D"/>
    <w:rsid w:val="00E865DC"/>
    <w:rsid w:val="00E96B66"/>
    <w:rsid w:val="00EA0A2B"/>
    <w:rsid w:val="00EA4666"/>
    <w:rsid w:val="00EB6102"/>
    <w:rsid w:val="00EC7609"/>
    <w:rsid w:val="00EE5C38"/>
    <w:rsid w:val="00EF1D83"/>
    <w:rsid w:val="00F01E36"/>
    <w:rsid w:val="00F21519"/>
    <w:rsid w:val="00F30AAC"/>
    <w:rsid w:val="00F71A79"/>
    <w:rsid w:val="00F767CD"/>
    <w:rsid w:val="00F81A33"/>
    <w:rsid w:val="00F83867"/>
    <w:rsid w:val="00F86998"/>
    <w:rsid w:val="00F91597"/>
    <w:rsid w:val="00F95EBF"/>
    <w:rsid w:val="00FC480C"/>
    <w:rsid w:val="00FC7A5E"/>
    <w:rsid w:val="00FD0FB6"/>
    <w:rsid w:val="00FD6A1F"/>
    <w:rsid w:val="00FD7880"/>
    <w:rsid w:val="00FF09D1"/>
    <w:rsid w:val="00FF4A7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27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index heading" w:uiPriority="0"/>
    <w:lsdException w:name="caption" w:uiPriority="35" w:qFormat="1"/>
    <w:lsdException w:name="table of figures" w:uiPriority="0"/>
    <w:lsdException w:name="footnote reference" w:uiPriority="0"/>
    <w:lsdException w:name="endnote reference"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Title" w:semiHidden="0" w:uiPriority="10" w:unhideWhenUsed="0" w:qFormat="1"/>
    <w:lsdException w:name="Signature" w:uiPriority="0"/>
    <w:lsdException w:name="Default Paragraph Font" w:uiPriority="1"/>
    <w:lsdException w:name="List Continue" w:uiPriority="0"/>
    <w:lsdException w:name="List Continue 2" w:uiPriority="0"/>
    <w:lsdException w:name="Message Header" w:uiPriority="0"/>
    <w:lsdException w:name="Subtitle" w:semiHidden="0" w:uiPriority="11" w:unhideWhenUsed="0" w:qFormat="1"/>
    <w:lsdException w:name="Body Text First Indent" w:uiPriority="0"/>
    <w:lsdException w:name="Body Text First Indent 2" w:uiPriority="0"/>
    <w:lsdException w:name="Body Text 3" w:uiPriority="0"/>
    <w:lsdException w:name="Strong" w:semiHidden="0" w:uiPriority="0" w:unhideWhenUsed="0" w:qFormat="1"/>
    <w:lsdException w:name="Emphasis" w:semiHidden="0" w:uiPriority="20" w:unhideWhenUsed="0" w:qFormat="1"/>
    <w:lsdException w:name="Document Map" w:uiPriority="0"/>
    <w:lsdException w:name="HTML Preformatted" w:uiPriority="0"/>
    <w:lsdException w:name="Outline List 2" w:uiPriority="0"/>
    <w:lsdException w:name="Table Classic 3" w:uiPriority="0"/>
    <w:lsdException w:name="Table Columns 1" w:uiPriority="0"/>
    <w:lsdException w:name="Table Columns 3" w:uiPriority="0"/>
    <w:lsdException w:name="Table Columns 5" w:uiPriority="0"/>
    <w:lsdException w:name="Table Grid 4" w:uiPriority="0"/>
    <w:lsdException w:name="Table List 2" w:uiPriority="0"/>
    <w:lsdException w:name="Table List 7" w:uiPriority="0"/>
    <w:lsdException w:name="Table List 8" w:uiPriority="0"/>
    <w:lsdException w:name="Table 3D effects 3" w:uiPriority="0"/>
    <w:lsdException w:name="Table Contemporary" w:uiPriority="0"/>
    <w:lsdException w:name="Table Elegant" w:uiPriority="0"/>
    <w:lsdException w:name="Table Subtle 1" w:uiPriority="0"/>
    <w:lsdException w:name="Table Web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rsid w:val="004D2F44"/>
    <w:pPr>
      <w:widowControl w:val="0"/>
      <w:suppressAutoHyphens/>
      <w:overflowPunct w:val="0"/>
      <w:autoSpaceDE w:val="0"/>
      <w:spacing w:after="0" w:line="240" w:lineRule="auto"/>
    </w:pPr>
    <w:rPr>
      <w:rFonts w:ascii="Times New Roman" w:eastAsia="Times New Roman" w:hAnsi="Times New Roman" w:cs="Times New Roman"/>
      <w:sz w:val="20"/>
      <w:szCs w:val="20"/>
      <w:lang w:eastAsia="ar-SA"/>
    </w:rPr>
  </w:style>
  <w:style w:type="paragraph" w:styleId="10">
    <w:name w:val="heading 1"/>
    <w:basedOn w:val="a7"/>
    <w:next w:val="a7"/>
    <w:link w:val="12"/>
    <w:autoRedefine/>
    <w:uiPriority w:val="9"/>
    <w:qFormat/>
    <w:rsid w:val="004D2F44"/>
    <w:pPr>
      <w:keepNext/>
      <w:widowControl/>
      <w:suppressAutoHyphens w:val="0"/>
      <w:overflowPunct/>
      <w:autoSpaceDE/>
      <w:jc w:val="center"/>
      <w:outlineLvl w:val="0"/>
    </w:pPr>
    <w:rPr>
      <w:b/>
      <w:bCs/>
      <w:kern w:val="32"/>
      <w:sz w:val="32"/>
      <w:szCs w:val="32"/>
      <w:lang w:eastAsia="zh-CN"/>
    </w:rPr>
  </w:style>
  <w:style w:type="paragraph" w:styleId="22">
    <w:name w:val="heading 2"/>
    <w:aliases w:val="Заголовок 2 Знак1 Знак Знак,Знак,Заголовок 2 Знак1,Заголовок 2 Знак1 Знак Знак Знак,Знак Знак Знак Знак Знак,Заголовок 2 Знак1 Знак,H2,h2"/>
    <w:basedOn w:val="a7"/>
    <w:next w:val="a7"/>
    <w:link w:val="23"/>
    <w:autoRedefine/>
    <w:uiPriority w:val="9"/>
    <w:qFormat/>
    <w:rsid w:val="007553B8"/>
    <w:pPr>
      <w:keepNext/>
      <w:widowControl/>
      <w:tabs>
        <w:tab w:val="left" w:pos="567"/>
      </w:tabs>
      <w:suppressAutoHyphens w:val="0"/>
      <w:overflowPunct/>
      <w:autoSpaceDE/>
      <w:spacing w:before="120"/>
      <w:ind w:firstLine="567"/>
      <w:jc w:val="center"/>
      <w:outlineLvl w:val="1"/>
    </w:pPr>
    <w:rPr>
      <w:b/>
      <w:bCs/>
      <w:iCs/>
      <w:sz w:val="28"/>
      <w:szCs w:val="28"/>
      <w:shd w:val="clear" w:color="auto" w:fill="FFFFFF"/>
    </w:rPr>
  </w:style>
  <w:style w:type="paragraph" w:styleId="30">
    <w:name w:val="heading 3"/>
    <w:aliases w:val="Текст сноски1,Знак Знак Знак,Знак Знак Знак Знак Знак Знак Знак Знак Знак Знак Знак Знак Знак Знак Знак Знак Знак Знак Знак Знак Знак,Знак3,Знак1"/>
    <w:basedOn w:val="a7"/>
    <w:next w:val="a7"/>
    <w:link w:val="31"/>
    <w:autoRedefine/>
    <w:uiPriority w:val="9"/>
    <w:qFormat/>
    <w:rsid w:val="00A02F55"/>
    <w:pPr>
      <w:keepNext/>
      <w:widowControl/>
      <w:suppressAutoHyphens w:val="0"/>
      <w:overflowPunct/>
      <w:autoSpaceDE/>
      <w:spacing w:before="120"/>
      <w:jc w:val="center"/>
      <w:outlineLvl w:val="2"/>
    </w:pPr>
    <w:rPr>
      <w:rFonts w:eastAsia="SimSun"/>
      <w:b/>
      <w:bCs/>
      <w:sz w:val="24"/>
      <w:szCs w:val="24"/>
      <w:lang w:eastAsia="zh-CN"/>
    </w:rPr>
  </w:style>
  <w:style w:type="paragraph" w:styleId="40">
    <w:name w:val="heading 4"/>
    <w:basedOn w:val="a7"/>
    <w:next w:val="a7"/>
    <w:link w:val="41"/>
    <w:uiPriority w:val="9"/>
    <w:qFormat/>
    <w:rsid w:val="004D2F44"/>
    <w:pPr>
      <w:keepNext/>
      <w:widowControl/>
      <w:suppressAutoHyphens w:val="0"/>
      <w:overflowPunct/>
      <w:autoSpaceDE/>
      <w:spacing w:before="240" w:after="60"/>
      <w:outlineLvl w:val="3"/>
    </w:pPr>
    <w:rPr>
      <w:rFonts w:ascii="Calibri" w:hAnsi="Calibri"/>
      <w:b/>
      <w:bCs/>
      <w:sz w:val="28"/>
      <w:szCs w:val="28"/>
      <w:lang w:eastAsia="zh-CN"/>
    </w:rPr>
  </w:style>
  <w:style w:type="paragraph" w:styleId="5">
    <w:name w:val="heading 5"/>
    <w:aliases w:val="Underline"/>
    <w:basedOn w:val="a7"/>
    <w:next w:val="a7"/>
    <w:link w:val="50"/>
    <w:qFormat/>
    <w:rsid w:val="004D2F44"/>
    <w:pPr>
      <w:keepNext/>
      <w:widowControl/>
      <w:suppressAutoHyphens w:val="0"/>
      <w:overflowPunct/>
      <w:autoSpaceDN w:val="0"/>
      <w:adjustRightInd w:val="0"/>
      <w:spacing w:before="120" w:line="360" w:lineRule="auto"/>
      <w:ind w:firstLine="540"/>
      <w:jc w:val="center"/>
      <w:outlineLvl w:val="4"/>
    </w:pPr>
    <w:rPr>
      <w:rFonts w:ascii="Times New Roman CYR" w:hAnsi="Times New Roman CYR"/>
      <w:b/>
      <w:bCs/>
      <w:sz w:val="24"/>
      <w:szCs w:val="24"/>
      <w:u w:val="single"/>
    </w:rPr>
  </w:style>
  <w:style w:type="paragraph" w:styleId="6">
    <w:name w:val="heading 6"/>
    <w:basedOn w:val="a7"/>
    <w:next w:val="a7"/>
    <w:link w:val="60"/>
    <w:qFormat/>
    <w:rsid w:val="004D2F44"/>
    <w:pPr>
      <w:keepNext/>
      <w:widowControl/>
      <w:suppressAutoHyphens w:val="0"/>
      <w:overflowPunct/>
      <w:autoSpaceDN w:val="0"/>
      <w:adjustRightInd w:val="0"/>
      <w:spacing w:before="120"/>
      <w:ind w:firstLine="567"/>
      <w:jc w:val="center"/>
      <w:outlineLvl w:val="5"/>
    </w:pPr>
    <w:rPr>
      <w:b/>
      <w:bCs/>
      <w:sz w:val="24"/>
      <w:szCs w:val="24"/>
    </w:rPr>
  </w:style>
  <w:style w:type="paragraph" w:styleId="7">
    <w:name w:val="heading 7"/>
    <w:basedOn w:val="a7"/>
    <w:next w:val="a7"/>
    <w:link w:val="70"/>
    <w:qFormat/>
    <w:rsid w:val="004D2F44"/>
    <w:pPr>
      <w:widowControl/>
      <w:suppressAutoHyphens w:val="0"/>
      <w:overflowPunct/>
      <w:autoSpaceDN w:val="0"/>
      <w:adjustRightInd w:val="0"/>
      <w:spacing w:before="240" w:after="60" w:line="360" w:lineRule="auto"/>
      <w:ind w:firstLine="720"/>
      <w:jc w:val="both"/>
      <w:outlineLvl w:val="6"/>
    </w:pPr>
    <w:rPr>
      <w:sz w:val="24"/>
      <w:szCs w:val="24"/>
    </w:rPr>
  </w:style>
  <w:style w:type="paragraph" w:styleId="8">
    <w:name w:val="heading 8"/>
    <w:basedOn w:val="a7"/>
    <w:next w:val="a7"/>
    <w:link w:val="80"/>
    <w:qFormat/>
    <w:rsid w:val="004D2F44"/>
    <w:pPr>
      <w:widowControl/>
      <w:suppressAutoHyphens w:val="0"/>
      <w:overflowPunct/>
      <w:autoSpaceDN w:val="0"/>
      <w:adjustRightInd w:val="0"/>
      <w:spacing w:before="240" w:after="60" w:line="360" w:lineRule="auto"/>
      <w:ind w:firstLine="720"/>
      <w:jc w:val="both"/>
      <w:outlineLvl w:val="7"/>
    </w:pPr>
    <w:rPr>
      <w:i/>
      <w:iCs/>
      <w:sz w:val="24"/>
      <w:szCs w:val="24"/>
    </w:rPr>
  </w:style>
  <w:style w:type="paragraph" w:styleId="9">
    <w:name w:val="heading 9"/>
    <w:basedOn w:val="a7"/>
    <w:next w:val="a7"/>
    <w:link w:val="90"/>
    <w:qFormat/>
    <w:rsid w:val="004D2F44"/>
    <w:pPr>
      <w:keepNext/>
      <w:widowControl/>
      <w:suppressAutoHyphens w:val="0"/>
      <w:overflowPunct/>
      <w:autoSpaceDN w:val="0"/>
      <w:adjustRightInd w:val="0"/>
      <w:spacing w:before="120" w:line="360" w:lineRule="auto"/>
      <w:ind w:firstLine="540"/>
      <w:jc w:val="center"/>
      <w:outlineLvl w:val="8"/>
    </w:pPr>
    <w:rPr>
      <w:sz w:val="24"/>
      <w:szCs w:val="24"/>
      <w:u w:val="single"/>
    </w:rPr>
  </w:style>
  <w:style w:type="character" w:default="1" w:styleId="a8">
    <w:name w:val="Default Paragraph Font"/>
    <w:uiPriority w:val="1"/>
    <w:semiHidden/>
    <w:unhideWhenUsed/>
  </w:style>
  <w:style w:type="table" w:default="1" w:styleId="a9">
    <w:name w:val="Normal Table"/>
    <w:uiPriority w:val="99"/>
    <w:semiHidden/>
    <w:unhideWhenUsed/>
    <w:qFormat/>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2">
    <w:name w:val="Заголовок 1 Знак"/>
    <w:basedOn w:val="a8"/>
    <w:link w:val="10"/>
    <w:uiPriority w:val="9"/>
    <w:rsid w:val="004D2F44"/>
    <w:rPr>
      <w:rFonts w:ascii="Times New Roman" w:eastAsia="Times New Roman" w:hAnsi="Times New Roman" w:cs="Times New Roman"/>
      <w:b/>
      <w:bCs/>
      <w:kern w:val="32"/>
      <w:sz w:val="32"/>
      <w:szCs w:val="32"/>
      <w:lang w:eastAsia="zh-CN"/>
    </w:rPr>
  </w:style>
  <w:style w:type="character" w:customStyle="1" w:styleId="23">
    <w:name w:val="Заголовок 2 Знак"/>
    <w:aliases w:val="Заголовок 2 Знак1 Знак Знак Знак3,Знак Знак6,Заголовок 2 Знак1 Знак3,Заголовок 2 Знак1 Знак Знак Знак Знак2,Знак Знак Знак Знак Знак Знак3,Заголовок 2 Знак1 Знак Знак3,H2 Знак2,h2 Знак"/>
    <w:basedOn w:val="a8"/>
    <w:link w:val="22"/>
    <w:uiPriority w:val="9"/>
    <w:rsid w:val="007553B8"/>
    <w:rPr>
      <w:rFonts w:ascii="Times New Roman" w:eastAsia="Times New Roman" w:hAnsi="Times New Roman" w:cs="Times New Roman"/>
      <w:b/>
      <w:bCs/>
      <w:iCs/>
      <w:sz w:val="28"/>
      <w:szCs w:val="28"/>
      <w:lang w:eastAsia="ar-SA"/>
    </w:rPr>
  </w:style>
  <w:style w:type="character" w:customStyle="1" w:styleId="31">
    <w:name w:val="Заголовок 3 Знак"/>
    <w:aliases w:val="Текст сноски1 Знак,Знак Знак Знак Знак,Знак Знак Знак Знак Знак Знак Знак Знак Знак Знак Знак Знак Знак Знак Знак Знак Знак Знак Знак Знак Знак Знак,Знак3 Знак,Знак1 Знак"/>
    <w:basedOn w:val="a8"/>
    <w:link w:val="30"/>
    <w:uiPriority w:val="9"/>
    <w:rsid w:val="00A02F55"/>
    <w:rPr>
      <w:rFonts w:ascii="Times New Roman" w:eastAsia="SimSun" w:hAnsi="Times New Roman" w:cs="Times New Roman"/>
      <w:b/>
      <w:bCs/>
      <w:sz w:val="24"/>
      <w:szCs w:val="24"/>
      <w:lang w:eastAsia="zh-CN"/>
    </w:rPr>
  </w:style>
  <w:style w:type="character" w:customStyle="1" w:styleId="41">
    <w:name w:val="Заголовок 4 Знак"/>
    <w:basedOn w:val="a8"/>
    <w:link w:val="40"/>
    <w:uiPriority w:val="9"/>
    <w:rsid w:val="004D2F44"/>
    <w:rPr>
      <w:rFonts w:ascii="Calibri" w:eastAsia="Times New Roman" w:hAnsi="Calibri" w:cs="Times New Roman"/>
      <w:b/>
      <w:bCs/>
      <w:sz w:val="28"/>
      <w:szCs w:val="28"/>
      <w:lang w:eastAsia="zh-CN"/>
    </w:rPr>
  </w:style>
  <w:style w:type="character" w:customStyle="1" w:styleId="50">
    <w:name w:val="Заголовок 5 Знак"/>
    <w:aliases w:val="Underline Знак"/>
    <w:basedOn w:val="a8"/>
    <w:link w:val="5"/>
    <w:rsid w:val="004D2F44"/>
    <w:rPr>
      <w:rFonts w:ascii="Times New Roman CYR" w:eastAsia="Times New Roman" w:hAnsi="Times New Roman CYR" w:cs="Times New Roman"/>
      <w:b/>
      <w:bCs/>
      <w:sz w:val="24"/>
      <w:szCs w:val="24"/>
      <w:u w:val="single"/>
    </w:rPr>
  </w:style>
  <w:style w:type="character" w:customStyle="1" w:styleId="60">
    <w:name w:val="Заголовок 6 Знак"/>
    <w:basedOn w:val="a8"/>
    <w:link w:val="6"/>
    <w:rsid w:val="004D2F44"/>
    <w:rPr>
      <w:rFonts w:ascii="Times New Roman" w:eastAsia="Times New Roman" w:hAnsi="Times New Roman" w:cs="Times New Roman"/>
      <w:b/>
      <w:bCs/>
      <w:sz w:val="24"/>
      <w:szCs w:val="24"/>
    </w:rPr>
  </w:style>
  <w:style w:type="character" w:customStyle="1" w:styleId="70">
    <w:name w:val="Заголовок 7 Знак"/>
    <w:basedOn w:val="a8"/>
    <w:link w:val="7"/>
    <w:rsid w:val="004D2F44"/>
    <w:rPr>
      <w:rFonts w:ascii="Times New Roman" w:eastAsia="Times New Roman" w:hAnsi="Times New Roman" w:cs="Times New Roman"/>
      <w:sz w:val="24"/>
      <w:szCs w:val="24"/>
    </w:rPr>
  </w:style>
  <w:style w:type="character" w:customStyle="1" w:styleId="80">
    <w:name w:val="Заголовок 8 Знак"/>
    <w:basedOn w:val="a8"/>
    <w:link w:val="8"/>
    <w:rsid w:val="004D2F44"/>
    <w:rPr>
      <w:rFonts w:ascii="Times New Roman" w:eastAsia="Times New Roman" w:hAnsi="Times New Roman" w:cs="Times New Roman"/>
      <w:i/>
      <w:iCs/>
      <w:sz w:val="24"/>
      <w:szCs w:val="24"/>
    </w:rPr>
  </w:style>
  <w:style w:type="character" w:customStyle="1" w:styleId="90">
    <w:name w:val="Заголовок 9 Знак"/>
    <w:basedOn w:val="a8"/>
    <w:link w:val="9"/>
    <w:rsid w:val="004D2F44"/>
    <w:rPr>
      <w:rFonts w:ascii="Times New Roman" w:eastAsia="Times New Roman" w:hAnsi="Times New Roman" w:cs="Times New Roman"/>
      <w:sz w:val="24"/>
      <w:szCs w:val="24"/>
      <w:u w:val="single"/>
    </w:rPr>
  </w:style>
  <w:style w:type="paragraph" w:customStyle="1" w:styleId="ConsNormal">
    <w:name w:val="ConsNormal"/>
    <w:rsid w:val="004D2F44"/>
    <w:pPr>
      <w:widowControl w:val="0"/>
      <w:autoSpaceDE w:val="0"/>
      <w:autoSpaceDN w:val="0"/>
      <w:adjustRightInd w:val="0"/>
      <w:spacing w:after="0" w:line="240" w:lineRule="auto"/>
      <w:ind w:right="19772" w:firstLine="720"/>
    </w:pPr>
    <w:rPr>
      <w:rFonts w:ascii="Arial" w:eastAsia="SimSun" w:hAnsi="Arial" w:cs="Arial"/>
      <w:sz w:val="20"/>
      <w:szCs w:val="20"/>
      <w:lang w:eastAsia="zh-CN"/>
    </w:rPr>
  </w:style>
  <w:style w:type="paragraph" w:customStyle="1" w:styleId="ConsNonformat">
    <w:name w:val="ConsNonformat"/>
    <w:rsid w:val="004D2F44"/>
    <w:pPr>
      <w:widowControl w:val="0"/>
      <w:autoSpaceDE w:val="0"/>
      <w:autoSpaceDN w:val="0"/>
      <w:adjustRightInd w:val="0"/>
      <w:spacing w:after="0" w:line="240" w:lineRule="auto"/>
      <w:ind w:right="19772"/>
    </w:pPr>
    <w:rPr>
      <w:rFonts w:ascii="Courier New" w:eastAsia="SimSun" w:hAnsi="Courier New" w:cs="Courier New"/>
      <w:sz w:val="20"/>
      <w:szCs w:val="20"/>
      <w:lang w:eastAsia="zh-CN"/>
    </w:rPr>
  </w:style>
  <w:style w:type="paragraph" w:customStyle="1" w:styleId="ConsTitle">
    <w:name w:val="ConsTitle"/>
    <w:rsid w:val="004D2F44"/>
    <w:pPr>
      <w:widowControl w:val="0"/>
      <w:autoSpaceDE w:val="0"/>
      <w:autoSpaceDN w:val="0"/>
      <w:adjustRightInd w:val="0"/>
      <w:spacing w:after="0" w:line="240" w:lineRule="auto"/>
      <w:ind w:right="19772"/>
    </w:pPr>
    <w:rPr>
      <w:rFonts w:ascii="Arial" w:eastAsia="SimSun" w:hAnsi="Arial" w:cs="Arial"/>
      <w:b/>
      <w:bCs/>
      <w:sz w:val="16"/>
      <w:szCs w:val="16"/>
      <w:lang w:eastAsia="zh-CN"/>
    </w:rPr>
  </w:style>
  <w:style w:type="paragraph" w:customStyle="1" w:styleId="ConsCell">
    <w:name w:val="ConsCell"/>
    <w:rsid w:val="004D2F44"/>
    <w:pPr>
      <w:widowControl w:val="0"/>
      <w:autoSpaceDE w:val="0"/>
      <w:autoSpaceDN w:val="0"/>
      <w:adjustRightInd w:val="0"/>
      <w:spacing w:after="0" w:line="240" w:lineRule="auto"/>
      <w:ind w:right="19772"/>
    </w:pPr>
    <w:rPr>
      <w:rFonts w:ascii="Arial" w:eastAsia="SimSun" w:hAnsi="Arial" w:cs="Arial"/>
      <w:sz w:val="20"/>
      <w:szCs w:val="20"/>
      <w:lang w:eastAsia="zh-CN"/>
    </w:rPr>
  </w:style>
  <w:style w:type="paragraph" w:customStyle="1" w:styleId="ConsDocList">
    <w:name w:val="ConsDocList"/>
    <w:rsid w:val="004D2F44"/>
    <w:pPr>
      <w:widowControl w:val="0"/>
      <w:autoSpaceDE w:val="0"/>
      <w:autoSpaceDN w:val="0"/>
      <w:adjustRightInd w:val="0"/>
      <w:spacing w:after="0" w:line="240" w:lineRule="auto"/>
      <w:ind w:right="19772"/>
    </w:pPr>
    <w:rPr>
      <w:rFonts w:ascii="Courier New" w:eastAsia="SimSun" w:hAnsi="Courier New" w:cs="Courier New"/>
      <w:sz w:val="20"/>
      <w:szCs w:val="20"/>
      <w:lang w:eastAsia="zh-CN"/>
    </w:rPr>
  </w:style>
  <w:style w:type="paragraph" w:styleId="ab">
    <w:name w:val="Normal (Web)"/>
    <w:aliases w:val="Обычный (Web),Обычный (Web)1,Обычный (Web)1 Знак"/>
    <w:basedOn w:val="a7"/>
    <w:uiPriority w:val="99"/>
    <w:rsid w:val="004D2F44"/>
    <w:pPr>
      <w:widowControl/>
      <w:suppressAutoHyphens w:val="0"/>
      <w:overflowPunct/>
      <w:autoSpaceDE/>
      <w:spacing w:before="75" w:after="75"/>
      <w:ind w:left="75" w:right="75" w:firstLine="225"/>
      <w:jc w:val="both"/>
    </w:pPr>
    <w:rPr>
      <w:rFonts w:ascii="Verdana" w:hAnsi="Verdana" w:cs="Verdana"/>
      <w:color w:val="000000"/>
      <w:sz w:val="18"/>
      <w:szCs w:val="18"/>
      <w:lang w:eastAsia="ru-RU"/>
    </w:rPr>
  </w:style>
  <w:style w:type="paragraph" w:styleId="ac">
    <w:name w:val="Title"/>
    <w:basedOn w:val="a7"/>
    <w:link w:val="ad"/>
    <w:uiPriority w:val="10"/>
    <w:qFormat/>
    <w:rsid w:val="004D2F44"/>
    <w:pPr>
      <w:widowControl/>
      <w:suppressAutoHyphens w:val="0"/>
      <w:overflowPunct/>
      <w:autoSpaceDE/>
      <w:jc w:val="center"/>
    </w:pPr>
    <w:rPr>
      <w:sz w:val="28"/>
      <w:szCs w:val="28"/>
      <w:lang w:eastAsia="ru-RU"/>
    </w:rPr>
  </w:style>
  <w:style w:type="character" w:customStyle="1" w:styleId="ad">
    <w:name w:val="Название Знак"/>
    <w:basedOn w:val="a8"/>
    <w:link w:val="ac"/>
    <w:uiPriority w:val="10"/>
    <w:rsid w:val="004D2F44"/>
    <w:rPr>
      <w:rFonts w:ascii="Times New Roman" w:eastAsia="Times New Roman" w:hAnsi="Times New Roman" w:cs="Times New Roman"/>
      <w:sz w:val="28"/>
      <w:szCs w:val="28"/>
      <w:lang w:eastAsia="ru-RU"/>
    </w:rPr>
  </w:style>
  <w:style w:type="paragraph" w:customStyle="1" w:styleId="--">
    <w:name w:val="- СТРАНИЦА -"/>
    <w:rsid w:val="004D2F44"/>
    <w:pPr>
      <w:spacing w:after="0" w:line="240" w:lineRule="auto"/>
    </w:pPr>
    <w:rPr>
      <w:rFonts w:ascii="Times New Roman" w:eastAsia="Times New Roman" w:hAnsi="Times New Roman" w:cs="Times New Roman"/>
      <w:sz w:val="20"/>
      <w:szCs w:val="20"/>
      <w:lang w:eastAsia="ru-RU"/>
    </w:rPr>
  </w:style>
  <w:style w:type="paragraph" w:styleId="ae">
    <w:name w:val="footer"/>
    <w:basedOn w:val="a7"/>
    <w:link w:val="af"/>
    <w:uiPriority w:val="99"/>
    <w:rsid w:val="004D2F44"/>
    <w:pPr>
      <w:widowControl/>
      <w:tabs>
        <w:tab w:val="center" w:pos="4677"/>
        <w:tab w:val="right" w:pos="9355"/>
      </w:tabs>
      <w:suppressAutoHyphens w:val="0"/>
      <w:overflowPunct/>
      <w:autoSpaceDE/>
    </w:pPr>
    <w:rPr>
      <w:rFonts w:eastAsia="SimSun"/>
      <w:sz w:val="24"/>
      <w:szCs w:val="24"/>
      <w:lang w:eastAsia="zh-CN"/>
    </w:rPr>
  </w:style>
  <w:style w:type="character" w:customStyle="1" w:styleId="af">
    <w:name w:val="Нижний колонтитул Знак"/>
    <w:basedOn w:val="a8"/>
    <w:link w:val="ae"/>
    <w:uiPriority w:val="99"/>
    <w:rsid w:val="004D2F44"/>
    <w:rPr>
      <w:rFonts w:ascii="Times New Roman" w:eastAsia="SimSun" w:hAnsi="Times New Roman" w:cs="Times New Roman"/>
      <w:sz w:val="24"/>
      <w:szCs w:val="24"/>
      <w:lang w:eastAsia="zh-CN"/>
    </w:rPr>
  </w:style>
  <w:style w:type="character" w:styleId="af0">
    <w:name w:val="page number"/>
    <w:uiPriority w:val="99"/>
    <w:rsid w:val="004D2F44"/>
    <w:rPr>
      <w:rFonts w:cs="Times New Roman"/>
    </w:rPr>
  </w:style>
  <w:style w:type="paragraph" w:customStyle="1" w:styleId="af1">
    <w:name w:val="Îáû÷íûé"/>
    <w:rsid w:val="004D2F44"/>
    <w:pPr>
      <w:spacing w:after="0" w:line="240" w:lineRule="auto"/>
    </w:pPr>
    <w:rPr>
      <w:rFonts w:ascii="Times New Roman" w:eastAsia="Times New Roman" w:hAnsi="Times New Roman" w:cs="Times New Roman"/>
      <w:sz w:val="20"/>
      <w:szCs w:val="20"/>
      <w:lang w:val="en-US" w:eastAsia="ru-RU"/>
    </w:rPr>
  </w:style>
  <w:style w:type="paragraph" w:styleId="af2">
    <w:name w:val="Body Text"/>
    <w:aliases w:val="Основной текст Знак Знак Знак,Основной текст Знак Знак Знак Знак,Основной текст Знак Знак Знак Знак Знак Знак,Основной текст Знак Знак Знак Знак Знак Знак Знак Знак Знак,Основной текст Знак Знак"/>
    <w:basedOn w:val="a7"/>
    <w:link w:val="af3"/>
    <w:uiPriority w:val="99"/>
    <w:rsid w:val="004D2F44"/>
    <w:pPr>
      <w:widowControl/>
      <w:suppressAutoHyphens w:val="0"/>
      <w:overflowPunct/>
      <w:autoSpaceDE/>
      <w:jc w:val="center"/>
    </w:pPr>
    <w:rPr>
      <w:b/>
      <w:bCs/>
      <w:sz w:val="24"/>
      <w:szCs w:val="24"/>
      <w:lang w:eastAsia="ru-RU"/>
    </w:rPr>
  </w:style>
  <w:style w:type="character" w:customStyle="1" w:styleId="af3">
    <w:name w:val="Основной текст Знак"/>
    <w:aliases w:val="Основной текст Знак Знак Знак Знак1,Основной текст Знак Знак Знак Знак Знак,Основной текст Знак Знак Знак Знак Знак Знак Знак,Основной текст Знак Знак Знак Знак Знак Знак Знак Знак Знак Знак,Основной текст Знак Знак Знак1"/>
    <w:basedOn w:val="a8"/>
    <w:link w:val="af2"/>
    <w:uiPriority w:val="99"/>
    <w:rsid w:val="004D2F44"/>
    <w:rPr>
      <w:rFonts w:ascii="Times New Roman" w:eastAsia="Times New Roman" w:hAnsi="Times New Roman" w:cs="Times New Roman"/>
      <w:b/>
      <w:bCs/>
      <w:sz w:val="24"/>
      <w:szCs w:val="24"/>
      <w:lang w:eastAsia="ru-RU"/>
    </w:rPr>
  </w:style>
  <w:style w:type="paragraph" w:styleId="af4">
    <w:name w:val="Block Text"/>
    <w:basedOn w:val="a7"/>
    <w:uiPriority w:val="99"/>
    <w:rsid w:val="004D2F44"/>
    <w:pPr>
      <w:widowControl/>
      <w:tabs>
        <w:tab w:val="left" w:pos="10440"/>
      </w:tabs>
      <w:suppressAutoHyphens w:val="0"/>
      <w:overflowPunct/>
      <w:autoSpaceDE/>
      <w:spacing w:before="120"/>
      <w:ind w:left="360" w:right="333"/>
      <w:jc w:val="both"/>
    </w:pPr>
    <w:rPr>
      <w:b/>
      <w:bCs/>
      <w:sz w:val="24"/>
      <w:szCs w:val="24"/>
      <w:lang w:eastAsia="ru-RU"/>
    </w:rPr>
  </w:style>
  <w:style w:type="paragraph" w:styleId="af5">
    <w:name w:val="Body Text Indent"/>
    <w:basedOn w:val="a7"/>
    <w:link w:val="af6"/>
    <w:uiPriority w:val="99"/>
    <w:rsid w:val="004D2F44"/>
    <w:pPr>
      <w:tabs>
        <w:tab w:val="left" w:pos="3600"/>
      </w:tabs>
      <w:ind w:left="3600" w:hanging="2700"/>
    </w:pPr>
    <w:rPr>
      <w:sz w:val="24"/>
      <w:szCs w:val="24"/>
      <w:lang w:eastAsia="ru-RU"/>
    </w:rPr>
  </w:style>
  <w:style w:type="character" w:customStyle="1" w:styleId="af6">
    <w:name w:val="Основной текст с отступом Знак"/>
    <w:basedOn w:val="a8"/>
    <w:link w:val="af5"/>
    <w:uiPriority w:val="99"/>
    <w:rsid w:val="004D2F44"/>
    <w:rPr>
      <w:rFonts w:ascii="Times New Roman" w:eastAsia="Times New Roman" w:hAnsi="Times New Roman" w:cs="Times New Roman"/>
      <w:sz w:val="24"/>
      <w:szCs w:val="24"/>
      <w:lang w:eastAsia="ru-RU"/>
    </w:rPr>
  </w:style>
  <w:style w:type="paragraph" w:styleId="24">
    <w:name w:val="Body Text Indent 2"/>
    <w:aliases w:val="Основной текст с отступом 2 Знак Знак,Основной текст с отступом 2 Знак Знак Знак Знак Знак,Основной текст с отступом 22,Основной текст с отступом 2 Знак Знак Знак3 Знак Знак"/>
    <w:basedOn w:val="a7"/>
    <w:link w:val="25"/>
    <w:uiPriority w:val="99"/>
    <w:rsid w:val="004D2F44"/>
    <w:pPr>
      <w:widowControl/>
      <w:suppressAutoHyphens w:val="0"/>
      <w:overflowPunct/>
      <w:autoSpaceDE/>
      <w:spacing w:after="120" w:line="480" w:lineRule="auto"/>
      <w:ind w:left="283"/>
    </w:pPr>
    <w:rPr>
      <w:sz w:val="24"/>
      <w:szCs w:val="24"/>
      <w:lang w:eastAsia="ru-RU"/>
    </w:rPr>
  </w:style>
  <w:style w:type="character" w:customStyle="1" w:styleId="25">
    <w:name w:val="Основной текст с отступом 2 Знак"/>
    <w:aliases w:val="Основной текст с отступом 2 Знак Знак Знак1,Основной текст с отступом 2 Знак Знак Знак Знак Знак Знак1,Основной текст с отступом 22 Знак1,Основной текст с отступом 2 Знак Знак Знак3 Знак Знак Знак"/>
    <w:basedOn w:val="a8"/>
    <w:link w:val="24"/>
    <w:uiPriority w:val="99"/>
    <w:rsid w:val="004D2F44"/>
    <w:rPr>
      <w:rFonts w:ascii="Times New Roman" w:eastAsia="Times New Roman" w:hAnsi="Times New Roman" w:cs="Times New Roman"/>
      <w:sz w:val="24"/>
      <w:szCs w:val="24"/>
      <w:lang w:eastAsia="ru-RU"/>
    </w:rPr>
  </w:style>
  <w:style w:type="paragraph" w:styleId="26">
    <w:name w:val="Body Text 2"/>
    <w:aliases w:val="Оглавление 2 Знак,Основной текст 2 Знак1 Знак,Оглавление 2 Знак Знак Знак,Основной текст 2 Знак1 Знак Знак Знак,Оглавление 2 Знак Знак Знак Знак Знак"/>
    <w:basedOn w:val="a7"/>
    <w:link w:val="27"/>
    <w:uiPriority w:val="99"/>
    <w:rsid w:val="004D2F44"/>
    <w:pPr>
      <w:suppressAutoHyphens w:val="0"/>
      <w:overflowPunct/>
      <w:autoSpaceDN w:val="0"/>
      <w:adjustRightInd w:val="0"/>
      <w:ind w:left="540" w:firstLine="720"/>
      <w:jc w:val="both"/>
    </w:pPr>
    <w:rPr>
      <w:color w:val="FF0000"/>
      <w:lang w:eastAsia="ru-RU"/>
    </w:rPr>
  </w:style>
  <w:style w:type="character" w:customStyle="1" w:styleId="27">
    <w:name w:val="Основной текст 2 Знак"/>
    <w:aliases w:val="Оглавление 2 Знак Знак2,Основной текст 2 Знак1 Знак Знак2,Оглавление 2 Знак Знак Знак Знак2,Основной текст 2 Знак1 Знак Знак Знак Знак2,Оглавление 2 Знак Знак Знак Знак Знак Знак1"/>
    <w:basedOn w:val="a8"/>
    <w:link w:val="26"/>
    <w:uiPriority w:val="99"/>
    <w:rsid w:val="004D2F44"/>
    <w:rPr>
      <w:rFonts w:ascii="Times New Roman" w:eastAsia="Times New Roman" w:hAnsi="Times New Roman" w:cs="Times New Roman"/>
      <w:color w:val="FF0000"/>
      <w:sz w:val="20"/>
      <w:szCs w:val="20"/>
      <w:lang w:eastAsia="ru-RU"/>
    </w:rPr>
  </w:style>
  <w:style w:type="paragraph" w:styleId="32">
    <w:name w:val="Body Text Indent 3"/>
    <w:basedOn w:val="a7"/>
    <w:link w:val="33"/>
    <w:uiPriority w:val="99"/>
    <w:rsid w:val="004D2F44"/>
    <w:pPr>
      <w:widowControl/>
      <w:suppressAutoHyphens w:val="0"/>
      <w:overflowPunct/>
      <w:autoSpaceDE/>
      <w:ind w:left="540" w:firstLine="720"/>
      <w:jc w:val="both"/>
    </w:pPr>
    <w:rPr>
      <w:lang w:eastAsia="ru-RU"/>
    </w:rPr>
  </w:style>
  <w:style w:type="character" w:customStyle="1" w:styleId="33">
    <w:name w:val="Основной текст с отступом 3 Знак"/>
    <w:basedOn w:val="a8"/>
    <w:link w:val="32"/>
    <w:uiPriority w:val="99"/>
    <w:rsid w:val="004D2F44"/>
    <w:rPr>
      <w:rFonts w:ascii="Times New Roman" w:eastAsia="Times New Roman" w:hAnsi="Times New Roman" w:cs="Times New Roman"/>
      <w:sz w:val="20"/>
      <w:szCs w:val="20"/>
      <w:lang w:eastAsia="ru-RU"/>
    </w:rPr>
  </w:style>
  <w:style w:type="character" w:customStyle="1" w:styleId="13">
    <w:name w:val="Заголовок 1 Знак Знак"/>
    <w:rsid w:val="004D2F44"/>
    <w:rPr>
      <w:rFonts w:cs="Times New Roman"/>
      <w:b/>
      <w:bCs/>
      <w:sz w:val="28"/>
      <w:szCs w:val="28"/>
      <w:lang w:val="ru-RU" w:eastAsia="ru-RU" w:bidi="ar-SA"/>
    </w:rPr>
  </w:style>
  <w:style w:type="paragraph" w:styleId="af7">
    <w:name w:val="header"/>
    <w:aliases w:val="ВерхКолонтитул"/>
    <w:basedOn w:val="a7"/>
    <w:link w:val="af8"/>
    <w:uiPriority w:val="99"/>
    <w:rsid w:val="004D2F44"/>
    <w:pPr>
      <w:widowControl/>
      <w:tabs>
        <w:tab w:val="center" w:pos="4677"/>
        <w:tab w:val="right" w:pos="9355"/>
      </w:tabs>
      <w:suppressAutoHyphens w:val="0"/>
      <w:overflowPunct/>
      <w:autoSpaceDE/>
    </w:pPr>
    <w:rPr>
      <w:sz w:val="24"/>
      <w:szCs w:val="24"/>
      <w:lang w:eastAsia="ru-RU"/>
    </w:rPr>
  </w:style>
  <w:style w:type="character" w:customStyle="1" w:styleId="af8">
    <w:name w:val="Верхний колонтитул Знак"/>
    <w:aliases w:val="ВерхКолонтитул Знак"/>
    <w:basedOn w:val="a8"/>
    <w:link w:val="af7"/>
    <w:uiPriority w:val="99"/>
    <w:rsid w:val="004D2F44"/>
    <w:rPr>
      <w:rFonts w:ascii="Times New Roman" w:eastAsia="Times New Roman" w:hAnsi="Times New Roman" w:cs="Times New Roman"/>
      <w:sz w:val="24"/>
      <w:szCs w:val="24"/>
      <w:lang w:eastAsia="ru-RU"/>
    </w:rPr>
  </w:style>
  <w:style w:type="character" w:styleId="af9">
    <w:name w:val="Emphasis"/>
    <w:uiPriority w:val="20"/>
    <w:qFormat/>
    <w:rsid w:val="004D2F44"/>
    <w:rPr>
      <w:rFonts w:cs="Times New Roman"/>
      <w:i/>
      <w:iCs/>
    </w:rPr>
  </w:style>
  <w:style w:type="paragraph" w:customStyle="1" w:styleId="ConsPlusNormal">
    <w:name w:val="ConsPlusNormal"/>
    <w:link w:val="ConsPlusNormal0"/>
    <w:rsid w:val="004D2F44"/>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uiPriority w:val="99"/>
    <w:rsid w:val="004D2F44"/>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4D2F44"/>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4">
    <w:name w:val="текст 1"/>
    <w:basedOn w:val="a7"/>
    <w:next w:val="a7"/>
    <w:rsid w:val="004D2F44"/>
    <w:pPr>
      <w:widowControl/>
      <w:suppressAutoHyphens w:val="0"/>
      <w:overflowPunct/>
      <w:autoSpaceDE/>
      <w:ind w:firstLine="540"/>
      <w:jc w:val="both"/>
    </w:pPr>
    <w:rPr>
      <w:szCs w:val="24"/>
      <w:lang w:eastAsia="ru-RU"/>
    </w:rPr>
  </w:style>
  <w:style w:type="paragraph" w:customStyle="1" w:styleId="S">
    <w:name w:val="S_Титульный"/>
    <w:basedOn w:val="a7"/>
    <w:rsid w:val="004D2F44"/>
    <w:pPr>
      <w:widowControl/>
      <w:suppressAutoHyphens w:val="0"/>
      <w:overflowPunct/>
      <w:autoSpaceDE/>
      <w:spacing w:line="360" w:lineRule="auto"/>
      <w:ind w:left="3060"/>
      <w:jc w:val="right"/>
    </w:pPr>
    <w:rPr>
      <w:b/>
      <w:caps/>
      <w:sz w:val="24"/>
      <w:szCs w:val="24"/>
      <w:lang w:eastAsia="ru-RU"/>
    </w:rPr>
  </w:style>
  <w:style w:type="paragraph" w:customStyle="1" w:styleId="afa">
    <w:name w:val="Таблица"/>
    <w:basedOn w:val="a7"/>
    <w:rsid w:val="004D2F44"/>
    <w:pPr>
      <w:widowControl/>
      <w:suppressAutoHyphens w:val="0"/>
      <w:overflowPunct/>
      <w:autoSpaceDE/>
      <w:jc w:val="both"/>
    </w:pPr>
    <w:rPr>
      <w:sz w:val="24"/>
      <w:szCs w:val="24"/>
      <w:lang w:eastAsia="ru-RU"/>
    </w:rPr>
  </w:style>
  <w:style w:type="paragraph" w:styleId="afb">
    <w:name w:val="footnote text"/>
    <w:aliases w:val="Знак Знак Знак3"/>
    <w:basedOn w:val="a7"/>
    <w:link w:val="afc"/>
    <w:uiPriority w:val="99"/>
    <w:semiHidden/>
    <w:rsid w:val="004D2F44"/>
    <w:pPr>
      <w:widowControl/>
      <w:suppressAutoHyphens w:val="0"/>
      <w:overflowPunct/>
      <w:autoSpaceDE/>
    </w:pPr>
    <w:rPr>
      <w:lang w:eastAsia="ru-RU"/>
    </w:rPr>
  </w:style>
  <w:style w:type="character" w:customStyle="1" w:styleId="afc">
    <w:name w:val="Текст сноски Знак"/>
    <w:aliases w:val="Знак Знак Знак3 Знак"/>
    <w:basedOn w:val="a8"/>
    <w:link w:val="afb"/>
    <w:uiPriority w:val="99"/>
    <w:rsid w:val="004D2F44"/>
    <w:rPr>
      <w:rFonts w:ascii="Times New Roman" w:eastAsia="Times New Roman" w:hAnsi="Times New Roman" w:cs="Times New Roman"/>
      <w:sz w:val="20"/>
      <w:szCs w:val="20"/>
      <w:lang w:eastAsia="ru-RU"/>
    </w:rPr>
  </w:style>
  <w:style w:type="paragraph" w:styleId="afd">
    <w:name w:val="Plain Text"/>
    <w:basedOn w:val="a7"/>
    <w:link w:val="afe"/>
    <w:uiPriority w:val="99"/>
    <w:rsid w:val="004D2F44"/>
    <w:pPr>
      <w:widowControl/>
      <w:suppressAutoHyphens w:val="0"/>
      <w:overflowPunct/>
      <w:autoSpaceDE/>
    </w:pPr>
    <w:rPr>
      <w:rFonts w:ascii="Courier New" w:hAnsi="Courier New"/>
      <w:lang w:eastAsia="ru-RU"/>
    </w:rPr>
  </w:style>
  <w:style w:type="character" w:customStyle="1" w:styleId="afe">
    <w:name w:val="Текст Знак"/>
    <w:basedOn w:val="a8"/>
    <w:link w:val="afd"/>
    <w:uiPriority w:val="99"/>
    <w:rsid w:val="004D2F44"/>
    <w:rPr>
      <w:rFonts w:ascii="Courier New" w:eastAsia="Times New Roman" w:hAnsi="Courier New" w:cs="Times New Roman"/>
      <w:sz w:val="20"/>
      <w:szCs w:val="20"/>
      <w:lang w:eastAsia="ru-RU"/>
    </w:rPr>
  </w:style>
  <w:style w:type="paragraph" w:styleId="aff">
    <w:name w:val="Balloon Text"/>
    <w:basedOn w:val="a7"/>
    <w:link w:val="aff0"/>
    <w:uiPriority w:val="99"/>
    <w:rsid w:val="004D2F44"/>
    <w:pPr>
      <w:widowControl/>
      <w:suppressAutoHyphens w:val="0"/>
      <w:overflowPunct/>
      <w:autoSpaceDE/>
    </w:pPr>
    <w:rPr>
      <w:rFonts w:ascii="Tahoma" w:eastAsia="SimSun" w:hAnsi="Tahoma"/>
      <w:sz w:val="16"/>
      <w:szCs w:val="16"/>
      <w:lang w:eastAsia="zh-CN"/>
    </w:rPr>
  </w:style>
  <w:style w:type="character" w:customStyle="1" w:styleId="aff0">
    <w:name w:val="Текст выноски Знак"/>
    <w:basedOn w:val="a8"/>
    <w:link w:val="aff"/>
    <w:uiPriority w:val="99"/>
    <w:rsid w:val="004D2F44"/>
    <w:rPr>
      <w:rFonts w:ascii="Tahoma" w:eastAsia="SimSun" w:hAnsi="Tahoma" w:cs="Times New Roman"/>
      <w:sz w:val="16"/>
      <w:szCs w:val="16"/>
      <w:lang w:eastAsia="zh-CN"/>
    </w:rPr>
  </w:style>
  <w:style w:type="paragraph" w:styleId="aff1">
    <w:name w:val="No Spacing"/>
    <w:link w:val="aff2"/>
    <w:uiPriority w:val="1"/>
    <w:qFormat/>
    <w:rsid w:val="004D2F44"/>
    <w:pPr>
      <w:spacing w:after="0" w:line="240" w:lineRule="auto"/>
    </w:pPr>
    <w:rPr>
      <w:rFonts w:ascii="Times New Roman" w:eastAsia="Times New Roman" w:hAnsi="Times New Roman" w:cs="Times New Roman"/>
      <w:sz w:val="24"/>
      <w:szCs w:val="20"/>
    </w:rPr>
  </w:style>
  <w:style w:type="paragraph" w:styleId="aff3">
    <w:name w:val="List Paragraph"/>
    <w:basedOn w:val="a7"/>
    <w:uiPriority w:val="34"/>
    <w:qFormat/>
    <w:rsid w:val="004D2F44"/>
    <w:pPr>
      <w:widowControl/>
      <w:suppressAutoHyphens w:val="0"/>
      <w:overflowPunct/>
      <w:autoSpaceDE/>
      <w:spacing w:after="200" w:line="276" w:lineRule="auto"/>
      <w:ind w:left="708"/>
    </w:pPr>
    <w:rPr>
      <w:rFonts w:ascii="Calibri" w:hAnsi="Calibri"/>
      <w:sz w:val="22"/>
      <w:szCs w:val="22"/>
      <w:lang w:eastAsia="en-US"/>
    </w:rPr>
  </w:style>
  <w:style w:type="character" w:customStyle="1" w:styleId="aff4">
    <w:name w:val="Стиль полужирный"/>
    <w:rsid w:val="004D2F44"/>
    <w:rPr>
      <w:rFonts w:cs="Times New Roman"/>
      <w:b/>
      <w:bCs/>
    </w:rPr>
  </w:style>
  <w:style w:type="paragraph" w:customStyle="1" w:styleId="34">
    <w:name w:val="Стиль Заголовок 3 + Черный"/>
    <w:basedOn w:val="30"/>
    <w:link w:val="35"/>
    <w:autoRedefine/>
    <w:rsid w:val="004D2F44"/>
    <w:rPr>
      <w:caps/>
      <w:color w:val="000000"/>
      <w:u w:val="single"/>
    </w:rPr>
  </w:style>
  <w:style w:type="character" w:customStyle="1" w:styleId="35">
    <w:name w:val="Стиль Заголовок 3 + Черный Знак"/>
    <w:link w:val="34"/>
    <w:locked/>
    <w:rsid w:val="004D2F44"/>
    <w:rPr>
      <w:rFonts w:ascii="Times New Roman" w:eastAsia="SimSun" w:hAnsi="Times New Roman" w:cs="Times New Roman"/>
      <w:b/>
      <w:bCs/>
      <w:caps/>
      <w:color w:val="000000"/>
      <w:sz w:val="24"/>
      <w:szCs w:val="24"/>
      <w:u w:val="single"/>
      <w:lang w:eastAsia="zh-CN"/>
    </w:rPr>
  </w:style>
  <w:style w:type="paragraph" w:styleId="15">
    <w:name w:val="toc 1"/>
    <w:basedOn w:val="a7"/>
    <w:next w:val="a7"/>
    <w:autoRedefine/>
    <w:uiPriority w:val="39"/>
    <w:qFormat/>
    <w:rsid w:val="004D2F44"/>
    <w:pPr>
      <w:widowControl/>
      <w:tabs>
        <w:tab w:val="right" w:leader="dot" w:pos="10195"/>
      </w:tabs>
      <w:suppressAutoHyphens w:val="0"/>
      <w:overflowPunct/>
      <w:autoSpaceDE/>
      <w:spacing w:before="120" w:after="120"/>
      <w:ind w:firstLine="284"/>
    </w:pPr>
    <w:rPr>
      <w:rFonts w:eastAsia="SimSun"/>
      <w:b/>
      <w:bCs/>
      <w:caps/>
      <w:lang w:eastAsia="zh-CN"/>
    </w:rPr>
  </w:style>
  <w:style w:type="paragraph" w:styleId="28">
    <w:name w:val="toc 2"/>
    <w:aliases w:val="Оглавление 2 Знак Знак,Основной текст 2 Знак1 Знак Знак,Оглавление 2 Знак Знак Знак Знак,Основной текст 2 Знак1 Знак Знак Знак Знак,Оглавление 2 Знак Знак Знак Знак Знак Знак"/>
    <w:basedOn w:val="a7"/>
    <w:next w:val="a7"/>
    <w:autoRedefine/>
    <w:uiPriority w:val="39"/>
    <w:qFormat/>
    <w:rsid w:val="004D2F44"/>
    <w:pPr>
      <w:widowControl/>
      <w:tabs>
        <w:tab w:val="right" w:leader="dot" w:pos="10195"/>
      </w:tabs>
      <w:suppressAutoHyphens w:val="0"/>
      <w:overflowPunct/>
      <w:autoSpaceDE/>
      <w:ind w:left="567"/>
    </w:pPr>
    <w:rPr>
      <w:rFonts w:eastAsia="SimSun"/>
      <w:b/>
      <w:smallCaps/>
      <w:noProof/>
      <w:color w:val="000000"/>
      <w:sz w:val="24"/>
      <w:szCs w:val="24"/>
      <w:lang w:eastAsia="zh-CN"/>
    </w:rPr>
  </w:style>
  <w:style w:type="paragraph" w:styleId="36">
    <w:name w:val="toc 3"/>
    <w:basedOn w:val="a7"/>
    <w:next w:val="a7"/>
    <w:autoRedefine/>
    <w:uiPriority w:val="39"/>
    <w:qFormat/>
    <w:rsid w:val="004D2F44"/>
    <w:pPr>
      <w:widowControl/>
      <w:tabs>
        <w:tab w:val="right" w:leader="dot" w:pos="10195"/>
      </w:tabs>
      <w:suppressAutoHyphens w:val="0"/>
      <w:overflowPunct/>
      <w:autoSpaceDE/>
      <w:ind w:left="567" w:firstLine="284"/>
    </w:pPr>
    <w:rPr>
      <w:rFonts w:eastAsia="SimSun"/>
      <w:i/>
      <w:iCs/>
      <w:noProof/>
      <w:sz w:val="24"/>
      <w:szCs w:val="24"/>
      <w:lang w:eastAsia="zh-CN"/>
    </w:rPr>
  </w:style>
  <w:style w:type="character" w:styleId="aff5">
    <w:name w:val="Hyperlink"/>
    <w:uiPriority w:val="99"/>
    <w:rsid w:val="004D2F44"/>
    <w:rPr>
      <w:rFonts w:cs="Times New Roman"/>
      <w:color w:val="0000FF"/>
      <w:u w:val="single"/>
    </w:rPr>
  </w:style>
  <w:style w:type="paragraph" w:styleId="42">
    <w:name w:val="toc 4"/>
    <w:basedOn w:val="a7"/>
    <w:next w:val="a7"/>
    <w:autoRedefine/>
    <w:uiPriority w:val="39"/>
    <w:rsid w:val="004D2F44"/>
    <w:pPr>
      <w:widowControl/>
      <w:suppressAutoHyphens w:val="0"/>
      <w:overflowPunct/>
      <w:autoSpaceDE/>
      <w:ind w:left="720"/>
    </w:pPr>
    <w:rPr>
      <w:rFonts w:eastAsia="SimSun"/>
      <w:sz w:val="18"/>
      <w:szCs w:val="18"/>
      <w:lang w:eastAsia="zh-CN"/>
    </w:rPr>
  </w:style>
  <w:style w:type="paragraph" w:styleId="51">
    <w:name w:val="toc 5"/>
    <w:basedOn w:val="a7"/>
    <w:next w:val="a7"/>
    <w:autoRedefine/>
    <w:uiPriority w:val="39"/>
    <w:rsid w:val="004D2F44"/>
    <w:pPr>
      <w:widowControl/>
      <w:suppressAutoHyphens w:val="0"/>
      <w:overflowPunct/>
      <w:autoSpaceDE/>
      <w:ind w:left="960"/>
    </w:pPr>
    <w:rPr>
      <w:rFonts w:eastAsia="SimSun"/>
      <w:sz w:val="18"/>
      <w:szCs w:val="18"/>
      <w:lang w:eastAsia="zh-CN"/>
    </w:rPr>
  </w:style>
  <w:style w:type="paragraph" w:styleId="61">
    <w:name w:val="toc 6"/>
    <w:basedOn w:val="a7"/>
    <w:next w:val="a7"/>
    <w:autoRedefine/>
    <w:uiPriority w:val="39"/>
    <w:rsid w:val="004D2F44"/>
    <w:pPr>
      <w:widowControl/>
      <w:suppressAutoHyphens w:val="0"/>
      <w:overflowPunct/>
      <w:autoSpaceDE/>
      <w:ind w:left="1200"/>
    </w:pPr>
    <w:rPr>
      <w:rFonts w:eastAsia="SimSun"/>
      <w:sz w:val="18"/>
      <w:szCs w:val="18"/>
      <w:lang w:eastAsia="zh-CN"/>
    </w:rPr>
  </w:style>
  <w:style w:type="paragraph" w:styleId="71">
    <w:name w:val="toc 7"/>
    <w:basedOn w:val="a7"/>
    <w:next w:val="a7"/>
    <w:autoRedefine/>
    <w:uiPriority w:val="39"/>
    <w:rsid w:val="004D2F44"/>
    <w:pPr>
      <w:widowControl/>
      <w:suppressAutoHyphens w:val="0"/>
      <w:overflowPunct/>
      <w:autoSpaceDE/>
      <w:ind w:left="1440"/>
    </w:pPr>
    <w:rPr>
      <w:rFonts w:eastAsia="SimSun"/>
      <w:sz w:val="18"/>
      <w:szCs w:val="18"/>
      <w:lang w:eastAsia="zh-CN"/>
    </w:rPr>
  </w:style>
  <w:style w:type="paragraph" w:styleId="81">
    <w:name w:val="toc 8"/>
    <w:basedOn w:val="a7"/>
    <w:next w:val="a7"/>
    <w:autoRedefine/>
    <w:uiPriority w:val="39"/>
    <w:rsid w:val="004D2F44"/>
    <w:pPr>
      <w:widowControl/>
      <w:suppressAutoHyphens w:val="0"/>
      <w:overflowPunct/>
      <w:autoSpaceDE/>
      <w:ind w:left="1680"/>
    </w:pPr>
    <w:rPr>
      <w:rFonts w:eastAsia="SimSun"/>
      <w:sz w:val="18"/>
      <w:szCs w:val="18"/>
      <w:lang w:eastAsia="zh-CN"/>
    </w:rPr>
  </w:style>
  <w:style w:type="paragraph" w:styleId="91">
    <w:name w:val="toc 9"/>
    <w:basedOn w:val="a7"/>
    <w:next w:val="a7"/>
    <w:autoRedefine/>
    <w:uiPriority w:val="39"/>
    <w:rsid w:val="004D2F44"/>
    <w:pPr>
      <w:widowControl/>
      <w:suppressAutoHyphens w:val="0"/>
      <w:overflowPunct/>
      <w:autoSpaceDE/>
      <w:ind w:left="1920"/>
    </w:pPr>
    <w:rPr>
      <w:rFonts w:eastAsia="SimSun"/>
      <w:sz w:val="18"/>
      <w:szCs w:val="18"/>
      <w:lang w:eastAsia="zh-CN"/>
    </w:rPr>
  </w:style>
  <w:style w:type="paragraph" w:customStyle="1" w:styleId="37">
    <w:name w:val="Стиль Заголовок 3 + подчеркивание"/>
    <w:basedOn w:val="30"/>
    <w:rsid w:val="004D2F44"/>
    <w:rPr>
      <w:u w:val="single"/>
    </w:rPr>
  </w:style>
  <w:style w:type="character" w:styleId="aff6">
    <w:name w:val="annotation reference"/>
    <w:uiPriority w:val="99"/>
    <w:semiHidden/>
    <w:unhideWhenUsed/>
    <w:rsid w:val="004D2F44"/>
    <w:rPr>
      <w:rFonts w:cs="Times New Roman"/>
      <w:sz w:val="16"/>
      <w:szCs w:val="16"/>
    </w:rPr>
  </w:style>
  <w:style w:type="paragraph" w:styleId="aff7">
    <w:name w:val="annotation text"/>
    <w:basedOn w:val="a7"/>
    <w:link w:val="aff8"/>
    <w:uiPriority w:val="99"/>
    <w:semiHidden/>
    <w:unhideWhenUsed/>
    <w:rsid w:val="004D2F44"/>
    <w:pPr>
      <w:widowControl/>
      <w:suppressAutoHyphens w:val="0"/>
      <w:overflowPunct/>
      <w:autoSpaceDE/>
    </w:pPr>
    <w:rPr>
      <w:rFonts w:eastAsia="SimSun"/>
      <w:lang w:eastAsia="zh-CN"/>
    </w:rPr>
  </w:style>
  <w:style w:type="character" w:customStyle="1" w:styleId="aff8">
    <w:name w:val="Текст примечания Знак"/>
    <w:basedOn w:val="a8"/>
    <w:link w:val="aff7"/>
    <w:uiPriority w:val="99"/>
    <w:semiHidden/>
    <w:rsid w:val="004D2F44"/>
    <w:rPr>
      <w:rFonts w:ascii="Times New Roman" w:eastAsia="SimSun" w:hAnsi="Times New Roman" w:cs="Times New Roman"/>
      <w:sz w:val="20"/>
      <w:szCs w:val="20"/>
      <w:lang w:eastAsia="zh-CN"/>
    </w:rPr>
  </w:style>
  <w:style w:type="paragraph" w:styleId="aff9">
    <w:name w:val="annotation subject"/>
    <w:basedOn w:val="aff7"/>
    <w:next w:val="aff7"/>
    <w:link w:val="affa"/>
    <w:uiPriority w:val="99"/>
    <w:semiHidden/>
    <w:unhideWhenUsed/>
    <w:rsid w:val="004D2F44"/>
    <w:rPr>
      <w:b/>
      <w:bCs/>
    </w:rPr>
  </w:style>
  <w:style w:type="character" w:customStyle="1" w:styleId="affa">
    <w:name w:val="Тема примечания Знак"/>
    <w:basedOn w:val="aff8"/>
    <w:link w:val="aff9"/>
    <w:uiPriority w:val="99"/>
    <w:semiHidden/>
    <w:rsid w:val="004D2F44"/>
    <w:rPr>
      <w:rFonts w:ascii="Times New Roman" w:eastAsia="SimSun" w:hAnsi="Times New Roman" w:cs="Times New Roman"/>
      <w:b/>
      <w:bCs/>
      <w:sz w:val="20"/>
      <w:szCs w:val="20"/>
      <w:lang w:eastAsia="zh-CN"/>
    </w:rPr>
  </w:style>
  <w:style w:type="paragraph" w:styleId="affb">
    <w:name w:val="Subtitle"/>
    <w:basedOn w:val="a7"/>
    <w:next w:val="a7"/>
    <w:link w:val="affc"/>
    <w:uiPriority w:val="11"/>
    <w:qFormat/>
    <w:rsid w:val="004D2F44"/>
    <w:pPr>
      <w:widowControl/>
      <w:suppressAutoHyphens w:val="0"/>
      <w:overflowPunct/>
      <w:autoSpaceDE/>
      <w:spacing w:after="60"/>
      <w:jc w:val="center"/>
      <w:outlineLvl w:val="1"/>
    </w:pPr>
    <w:rPr>
      <w:rFonts w:ascii="Cambria" w:hAnsi="Cambria"/>
      <w:sz w:val="24"/>
      <w:szCs w:val="24"/>
      <w:lang w:eastAsia="zh-CN"/>
    </w:rPr>
  </w:style>
  <w:style w:type="character" w:customStyle="1" w:styleId="affc">
    <w:name w:val="Подзаголовок Знак"/>
    <w:basedOn w:val="a8"/>
    <w:link w:val="affb"/>
    <w:uiPriority w:val="11"/>
    <w:rsid w:val="004D2F44"/>
    <w:rPr>
      <w:rFonts w:ascii="Cambria" w:eastAsia="Times New Roman" w:hAnsi="Cambria" w:cs="Times New Roman"/>
      <w:sz w:val="24"/>
      <w:szCs w:val="24"/>
      <w:lang w:eastAsia="zh-CN"/>
    </w:rPr>
  </w:style>
  <w:style w:type="character" w:customStyle="1" w:styleId="affd">
    <w:name w:val="Цветовое выделение"/>
    <w:uiPriority w:val="99"/>
    <w:rsid w:val="004D2F44"/>
    <w:rPr>
      <w:b/>
      <w:color w:val="000080"/>
    </w:rPr>
  </w:style>
  <w:style w:type="character" w:customStyle="1" w:styleId="affe">
    <w:name w:val="Гипертекстовая ссылка"/>
    <w:uiPriority w:val="99"/>
    <w:rsid w:val="004D2F44"/>
    <w:rPr>
      <w:rFonts w:cs="Times New Roman"/>
      <w:b/>
      <w:bCs/>
      <w:color w:val="008000"/>
    </w:rPr>
  </w:style>
  <w:style w:type="character" w:customStyle="1" w:styleId="aff2">
    <w:name w:val="Без интервала Знак"/>
    <w:link w:val="aff1"/>
    <w:uiPriority w:val="1"/>
    <w:locked/>
    <w:rsid w:val="004D2F44"/>
    <w:rPr>
      <w:rFonts w:ascii="Times New Roman" w:eastAsia="Times New Roman" w:hAnsi="Times New Roman" w:cs="Times New Roman"/>
      <w:sz w:val="24"/>
      <w:szCs w:val="20"/>
    </w:rPr>
  </w:style>
  <w:style w:type="paragraph" w:customStyle="1" w:styleId="afff">
    <w:name w:val="Нормальный (таблица)"/>
    <w:basedOn w:val="a7"/>
    <w:next w:val="a7"/>
    <w:uiPriority w:val="99"/>
    <w:rsid w:val="004D2F44"/>
    <w:pPr>
      <w:widowControl/>
      <w:suppressAutoHyphens w:val="0"/>
      <w:overflowPunct/>
      <w:autoSpaceDN w:val="0"/>
      <w:adjustRightInd w:val="0"/>
      <w:jc w:val="both"/>
    </w:pPr>
    <w:rPr>
      <w:rFonts w:ascii="Arial" w:hAnsi="Arial" w:cs="Arial"/>
      <w:sz w:val="24"/>
      <w:szCs w:val="24"/>
      <w:lang w:eastAsia="ru-RU"/>
    </w:rPr>
  </w:style>
  <w:style w:type="paragraph" w:customStyle="1" w:styleId="afff0">
    <w:name w:val="Прижатый влево"/>
    <w:basedOn w:val="a7"/>
    <w:next w:val="a7"/>
    <w:uiPriority w:val="99"/>
    <w:rsid w:val="004D2F44"/>
    <w:pPr>
      <w:widowControl/>
      <w:suppressAutoHyphens w:val="0"/>
      <w:overflowPunct/>
      <w:autoSpaceDN w:val="0"/>
      <w:adjustRightInd w:val="0"/>
    </w:pPr>
    <w:rPr>
      <w:rFonts w:ascii="Arial" w:hAnsi="Arial" w:cs="Arial"/>
      <w:sz w:val="24"/>
      <w:szCs w:val="24"/>
      <w:lang w:eastAsia="ru-RU"/>
    </w:rPr>
  </w:style>
  <w:style w:type="paragraph" w:customStyle="1" w:styleId="afff1">
    <w:name w:val="Заголовок статьи"/>
    <w:basedOn w:val="a7"/>
    <w:next w:val="a7"/>
    <w:uiPriority w:val="99"/>
    <w:rsid w:val="004D2F44"/>
    <w:pPr>
      <w:widowControl/>
      <w:suppressAutoHyphens w:val="0"/>
      <w:overflowPunct/>
      <w:autoSpaceDN w:val="0"/>
      <w:adjustRightInd w:val="0"/>
      <w:ind w:left="1612" w:hanging="892"/>
      <w:jc w:val="both"/>
    </w:pPr>
    <w:rPr>
      <w:rFonts w:ascii="Arial" w:hAnsi="Arial" w:cs="Arial"/>
      <w:sz w:val="24"/>
      <w:szCs w:val="24"/>
      <w:lang w:eastAsia="ru-RU"/>
    </w:rPr>
  </w:style>
  <w:style w:type="paragraph" w:styleId="afff2">
    <w:name w:val="caption"/>
    <w:basedOn w:val="a7"/>
    <w:next w:val="a7"/>
    <w:uiPriority w:val="35"/>
    <w:unhideWhenUsed/>
    <w:qFormat/>
    <w:rsid w:val="004D2F44"/>
    <w:pPr>
      <w:widowControl/>
      <w:suppressAutoHyphens w:val="0"/>
      <w:overflowPunct/>
      <w:autoSpaceDE/>
    </w:pPr>
    <w:rPr>
      <w:rFonts w:eastAsia="SimSun"/>
      <w:b/>
      <w:bCs/>
      <w:lang w:eastAsia="zh-CN"/>
    </w:rPr>
  </w:style>
  <w:style w:type="character" w:styleId="afff3">
    <w:name w:val="Strong"/>
    <w:qFormat/>
    <w:rsid w:val="004D2F44"/>
    <w:rPr>
      <w:b/>
    </w:rPr>
  </w:style>
  <w:style w:type="table" w:styleId="afff4">
    <w:name w:val="Table Grid"/>
    <w:basedOn w:val="a9"/>
    <w:uiPriority w:val="39"/>
    <w:rsid w:val="004D2F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
    <w:name w:val="Табличный_боковик_11"/>
    <w:link w:val="111"/>
    <w:rsid w:val="004D2F44"/>
    <w:pPr>
      <w:spacing w:after="0" w:line="240" w:lineRule="auto"/>
    </w:pPr>
    <w:rPr>
      <w:rFonts w:ascii="Times New Roman" w:eastAsia="Calibri" w:hAnsi="Times New Roman" w:cs="Times New Roman"/>
      <w:szCs w:val="24"/>
      <w:lang w:eastAsia="ru-RU"/>
    </w:rPr>
  </w:style>
  <w:style w:type="character" w:customStyle="1" w:styleId="111">
    <w:name w:val="Табличный_боковик_11 Знак"/>
    <w:link w:val="110"/>
    <w:locked/>
    <w:rsid w:val="004D2F44"/>
    <w:rPr>
      <w:rFonts w:ascii="Times New Roman" w:eastAsia="Calibri" w:hAnsi="Times New Roman" w:cs="Times New Roman"/>
      <w:szCs w:val="24"/>
      <w:lang w:eastAsia="ru-RU"/>
    </w:rPr>
  </w:style>
  <w:style w:type="paragraph" w:customStyle="1" w:styleId="afff5">
    <w:name w:val="Таблица_название_таблицы"/>
    <w:next w:val="a7"/>
    <w:link w:val="afff6"/>
    <w:rsid w:val="004D2F44"/>
    <w:pPr>
      <w:keepNext/>
      <w:spacing w:after="120" w:line="240" w:lineRule="auto"/>
      <w:jc w:val="center"/>
    </w:pPr>
    <w:rPr>
      <w:rFonts w:ascii="Times New Roman" w:eastAsia="Calibri" w:hAnsi="Times New Roman" w:cs="Times New Roman"/>
      <w:bCs/>
      <w:sz w:val="24"/>
      <w:lang w:eastAsia="ru-RU"/>
    </w:rPr>
  </w:style>
  <w:style w:type="character" w:customStyle="1" w:styleId="afff6">
    <w:name w:val="Таблица_название_таблицы Знак"/>
    <w:link w:val="afff5"/>
    <w:locked/>
    <w:rsid w:val="004D2F44"/>
    <w:rPr>
      <w:rFonts w:ascii="Times New Roman" w:eastAsia="Calibri" w:hAnsi="Times New Roman" w:cs="Times New Roman"/>
      <w:bCs/>
      <w:sz w:val="24"/>
      <w:lang w:eastAsia="ru-RU"/>
    </w:rPr>
  </w:style>
  <w:style w:type="character" w:customStyle="1" w:styleId="Heading1Char">
    <w:name w:val="Heading 1 Char"/>
    <w:aliases w:val="Заголовок 1 Знак Знак Знак Char,Заголовок 1 Знак Знак Char,Заголовок 1 Знак Char"/>
    <w:locked/>
    <w:rsid w:val="004D2F44"/>
    <w:rPr>
      <w:rFonts w:ascii="Calibri" w:hAnsi="Calibri" w:cs="Calibri"/>
      <w:b/>
      <w:bCs/>
      <w:kern w:val="36"/>
      <w:sz w:val="48"/>
      <w:szCs w:val="48"/>
      <w:lang w:val="ru-RU" w:eastAsia="ru-RU"/>
    </w:rPr>
  </w:style>
  <w:style w:type="character" w:customStyle="1" w:styleId="Heading2Char">
    <w:name w:val="Heading 2 Char"/>
    <w:aliases w:val="Заголовок 2 Знак1 Знак Знак Char,Знак Char,Заголовок 2 Знак1 Char,Знак Знак Знак Знак Char,Заголовок 2 Знак1 Знак Знак Знак Char,Знак Знак Знак Знак Знак Char,Заголовок 2 Знак1 Знак Char,H2 Char,h2 Char"/>
    <w:semiHidden/>
    <w:locked/>
    <w:rsid w:val="004D2F44"/>
    <w:rPr>
      <w:rFonts w:ascii="Cambria" w:hAnsi="Cambria" w:cs="Times New Roman"/>
      <w:b/>
      <w:bCs/>
      <w:i/>
      <w:iCs/>
      <w:sz w:val="28"/>
      <w:szCs w:val="28"/>
    </w:rPr>
  </w:style>
  <w:style w:type="character" w:customStyle="1" w:styleId="Heading3Char">
    <w:name w:val="Heading 3 Char"/>
    <w:aliases w:val="Текст сноски1 Char,Знак Знак Знак Char,Знак Знак Знак Знак Знак Знак Знак Знак Знак Знак Знак Знак Знак Знак Знак Знак Знак Знак Знак Знак Знак Char,Знак3 Char,Знак1 Char"/>
    <w:semiHidden/>
    <w:locked/>
    <w:rsid w:val="004D2F44"/>
    <w:rPr>
      <w:rFonts w:ascii="Cambria" w:hAnsi="Cambria" w:cs="Times New Roman"/>
      <w:b/>
      <w:bCs/>
      <w:sz w:val="26"/>
      <w:szCs w:val="26"/>
    </w:rPr>
  </w:style>
  <w:style w:type="character" w:customStyle="1" w:styleId="Heading3Char1">
    <w:name w:val="Heading 3 Char1"/>
    <w:aliases w:val="footnote text Char,Знак Знак Знак Char2,Знак Знак Знак Знак Знак Знак Знак Знак Знак Знак Знак Знак Знак Знак Знак Знак Знак Знак Знак Знак Знак Char2,Знак3 Char1,Знак1 Char2"/>
    <w:locked/>
    <w:rsid w:val="004D2F44"/>
    <w:rPr>
      <w:rFonts w:eastAsia="Times New Roman" w:cs="Times New Roman"/>
      <w:sz w:val="28"/>
      <w:szCs w:val="28"/>
      <w:u w:val="thick"/>
    </w:rPr>
  </w:style>
  <w:style w:type="paragraph" w:customStyle="1" w:styleId="16">
    <w:name w:val="Без интервала1"/>
    <w:rsid w:val="004D2F44"/>
    <w:pPr>
      <w:spacing w:after="0" w:line="240" w:lineRule="auto"/>
    </w:pPr>
    <w:rPr>
      <w:rFonts w:ascii="Times New Roman" w:eastAsia="Times New Roman" w:hAnsi="Times New Roman" w:cs="Times New Roman"/>
      <w:sz w:val="24"/>
      <w:szCs w:val="24"/>
      <w:lang w:eastAsia="ru-RU"/>
    </w:rPr>
  </w:style>
  <w:style w:type="paragraph" w:customStyle="1" w:styleId="17">
    <w:name w:val="Абзац списка1"/>
    <w:basedOn w:val="a7"/>
    <w:rsid w:val="004D2F44"/>
    <w:pPr>
      <w:widowControl/>
      <w:suppressAutoHyphens w:val="0"/>
      <w:overflowPunct/>
      <w:autoSpaceDN w:val="0"/>
      <w:adjustRightInd w:val="0"/>
      <w:spacing w:after="200" w:line="276" w:lineRule="auto"/>
      <w:ind w:left="720" w:firstLine="540"/>
      <w:jc w:val="both"/>
    </w:pPr>
    <w:rPr>
      <w:rFonts w:ascii="Calibri" w:hAnsi="Calibri" w:cs="Calibri"/>
      <w:sz w:val="22"/>
      <w:szCs w:val="22"/>
      <w:lang w:eastAsia="ru-RU"/>
    </w:rPr>
  </w:style>
  <w:style w:type="paragraph" w:customStyle="1" w:styleId="210">
    <w:name w:val="Цитата 21"/>
    <w:basedOn w:val="a7"/>
    <w:next w:val="a7"/>
    <w:link w:val="QuoteChar"/>
    <w:rsid w:val="004D2F44"/>
    <w:pPr>
      <w:widowControl/>
      <w:suppressAutoHyphens w:val="0"/>
      <w:overflowPunct/>
      <w:autoSpaceDN w:val="0"/>
      <w:adjustRightInd w:val="0"/>
      <w:ind w:firstLine="540"/>
      <w:jc w:val="both"/>
    </w:pPr>
    <w:rPr>
      <w:i/>
      <w:iCs/>
      <w:color w:val="000000"/>
      <w:sz w:val="24"/>
      <w:szCs w:val="24"/>
    </w:rPr>
  </w:style>
  <w:style w:type="character" w:customStyle="1" w:styleId="QuoteChar">
    <w:name w:val="Quote Char"/>
    <w:link w:val="210"/>
    <w:locked/>
    <w:rsid w:val="004D2F44"/>
    <w:rPr>
      <w:rFonts w:ascii="Times New Roman" w:eastAsia="Times New Roman" w:hAnsi="Times New Roman" w:cs="Times New Roman"/>
      <w:i/>
      <w:iCs/>
      <w:color w:val="000000"/>
      <w:sz w:val="24"/>
      <w:szCs w:val="24"/>
    </w:rPr>
  </w:style>
  <w:style w:type="paragraph" w:customStyle="1" w:styleId="18">
    <w:name w:val="Выделенная цитата1"/>
    <w:basedOn w:val="a7"/>
    <w:next w:val="a7"/>
    <w:link w:val="IntenseQuoteChar"/>
    <w:rsid w:val="004D2F44"/>
    <w:pPr>
      <w:widowControl/>
      <w:pBdr>
        <w:bottom w:val="single" w:sz="4" w:space="4" w:color="4F81BD"/>
      </w:pBdr>
      <w:suppressAutoHyphens w:val="0"/>
      <w:overflowPunct/>
      <w:autoSpaceDN w:val="0"/>
      <w:adjustRightInd w:val="0"/>
      <w:spacing w:before="200" w:after="280"/>
      <w:ind w:left="936" w:right="936" w:firstLine="540"/>
      <w:jc w:val="both"/>
    </w:pPr>
    <w:rPr>
      <w:b/>
      <w:bCs/>
      <w:i/>
      <w:iCs/>
      <w:color w:val="4F81BD"/>
      <w:sz w:val="24"/>
      <w:szCs w:val="24"/>
    </w:rPr>
  </w:style>
  <w:style w:type="character" w:customStyle="1" w:styleId="IntenseQuoteChar">
    <w:name w:val="Intense Quote Char"/>
    <w:link w:val="18"/>
    <w:locked/>
    <w:rsid w:val="004D2F44"/>
    <w:rPr>
      <w:rFonts w:ascii="Times New Roman" w:eastAsia="Times New Roman" w:hAnsi="Times New Roman" w:cs="Times New Roman"/>
      <w:b/>
      <w:bCs/>
      <w:i/>
      <w:iCs/>
      <w:color w:val="4F81BD"/>
      <w:sz w:val="24"/>
      <w:szCs w:val="24"/>
    </w:rPr>
  </w:style>
  <w:style w:type="character" w:customStyle="1" w:styleId="19">
    <w:name w:val="Слабое выделение1"/>
    <w:rsid w:val="004D2F44"/>
    <w:rPr>
      <w:rFonts w:cs="Times New Roman"/>
      <w:i/>
      <w:iCs/>
      <w:color w:val="808080"/>
    </w:rPr>
  </w:style>
  <w:style w:type="character" w:customStyle="1" w:styleId="1a">
    <w:name w:val="Сильное выделение1"/>
    <w:rsid w:val="004D2F44"/>
    <w:rPr>
      <w:rFonts w:cs="Times New Roman"/>
      <w:b/>
      <w:bCs/>
      <w:i/>
      <w:iCs/>
      <w:color w:val="4F81BD"/>
    </w:rPr>
  </w:style>
  <w:style w:type="character" w:customStyle="1" w:styleId="1b">
    <w:name w:val="Слабая ссылка1"/>
    <w:rsid w:val="004D2F44"/>
    <w:rPr>
      <w:rFonts w:cs="Times New Roman"/>
      <w:smallCaps/>
      <w:color w:val="auto"/>
      <w:u w:val="single"/>
    </w:rPr>
  </w:style>
  <w:style w:type="character" w:customStyle="1" w:styleId="1c">
    <w:name w:val="Сильная ссылка1"/>
    <w:rsid w:val="004D2F44"/>
    <w:rPr>
      <w:rFonts w:cs="Times New Roman"/>
      <w:b/>
      <w:bCs/>
      <w:smallCaps/>
      <w:color w:val="auto"/>
      <w:spacing w:val="5"/>
      <w:u w:val="single"/>
    </w:rPr>
  </w:style>
  <w:style w:type="character" w:customStyle="1" w:styleId="1d">
    <w:name w:val="Название книги1"/>
    <w:rsid w:val="004D2F44"/>
    <w:rPr>
      <w:rFonts w:cs="Times New Roman"/>
      <w:b/>
      <w:bCs/>
      <w:smallCaps/>
      <w:spacing w:val="5"/>
    </w:rPr>
  </w:style>
  <w:style w:type="paragraph" w:customStyle="1" w:styleId="1e">
    <w:name w:val="Заголовок оглавления1"/>
    <w:basedOn w:val="10"/>
    <w:next w:val="a7"/>
    <w:rsid w:val="004D2F44"/>
    <w:pPr>
      <w:numPr>
        <w:ilvl w:val="5"/>
      </w:numPr>
      <w:tabs>
        <w:tab w:val="num" w:pos="1152"/>
      </w:tabs>
      <w:suppressAutoHyphens/>
      <w:autoSpaceDE w:val="0"/>
      <w:autoSpaceDN w:val="0"/>
      <w:adjustRightInd w:val="0"/>
      <w:spacing w:before="240" w:after="60"/>
      <w:jc w:val="left"/>
      <w:outlineLvl w:val="9"/>
    </w:pPr>
    <w:rPr>
      <w:rFonts w:cs="Cambria"/>
      <w:b w:val="0"/>
      <w:bCs w:val="0"/>
      <w:caps/>
    </w:rPr>
  </w:style>
  <w:style w:type="character" w:customStyle="1" w:styleId="310">
    <w:name w:val="Заголовок 3 Знак1"/>
    <w:aliases w:val="Знак Знак1,Заголовок 2 Знак2,Заголовок 2 Знак1 Знак Знак Знак2,Заголовок 2 Знак1 Знак2,Знак Знак Знак Знак Знак2,Заголовок 2 Знак1 Знак Знак Знак Знак1,Знак Знак Знак Знак Знак Знак1,Заголовок 2 Знак1 Знак Знак2,H2 Знак1,h2 Знак1"/>
    <w:locked/>
    <w:rsid w:val="004D2F44"/>
    <w:rPr>
      <w:rFonts w:eastAsia="Times New Roman" w:cs="Times New Roman"/>
      <w:sz w:val="28"/>
      <w:szCs w:val="28"/>
      <w:u w:val="thick"/>
      <w:lang w:val="ru-RU" w:eastAsia="ru-RU"/>
    </w:rPr>
  </w:style>
  <w:style w:type="paragraph" w:customStyle="1" w:styleId="1f">
    <w:name w:val="Основной текст 1"/>
    <w:basedOn w:val="a7"/>
    <w:rsid w:val="004D2F44"/>
    <w:pPr>
      <w:widowControl/>
      <w:suppressAutoHyphens w:val="0"/>
      <w:overflowPunct/>
      <w:autoSpaceDN w:val="0"/>
      <w:adjustRightInd w:val="0"/>
      <w:spacing w:line="360" w:lineRule="auto"/>
      <w:ind w:firstLine="709"/>
      <w:jc w:val="both"/>
    </w:pPr>
    <w:rPr>
      <w:sz w:val="24"/>
      <w:szCs w:val="24"/>
      <w:lang w:eastAsia="ru-RU"/>
    </w:rPr>
  </w:style>
  <w:style w:type="character" w:customStyle="1" w:styleId="FooterChar">
    <w:name w:val="Footer Char"/>
    <w:locked/>
    <w:rsid w:val="004D2F44"/>
    <w:rPr>
      <w:rFonts w:ascii="Calibri" w:hAnsi="Calibri" w:cs="Calibri"/>
      <w:sz w:val="24"/>
      <w:szCs w:val="24"/>
      <w:lang w:val="ru-RU" w:eastAsia="ru-RU"/>
    </w:rPr>
  </w:style>
  <w:style w:type="paragraph" w:customStyle="1" w:styleId="1f0">
    <w:name w:val="Текст1"/>
    <w:basedOn w:val="a7"/>
    <w:rsid w:val="004D2F44"/>
    <w:pPr>
      <w:widowControl/>
      <w:suppressAutoHyphens w:val="0"/>
      <w:overflowPunct/>
      <w:autoSpaceDN w:val="0"/>
      <w:adjustRightInd w:val="0"/>
      <w:ind w:firstLine="709"/>
      <w:jc w:val="both"/>
    </w:pPr>
    <w:rPr>
      <w:sz w:val="24"/>
      <w:szCs w:val="24"/>
      <w:lang w:eastAsia="ru-RU"/>
    </w:rPr>
  </w:style>
  <w:style w:type="character" w:styleId="afff7">
    <w:name w:val="FollowedHyperlink"/>
    <w:uiPriority w:val="99"/>
    <w:semiHidden/>
    <w:rsid w:val="004D2F44"/>
    <w:rPr>
      <w:rFonts w:cs="Times New Roman"/>
      <w:color w:val="800080"/>
      <w:u w:val="single"/>
    </w:rPr>
  </w:style>
  <w:style w:type="character" w:customStyle="1" w:styleId="afff8">
    <w:name w:val="Текст концевой сноски Знак"/>
    <w:link w:val="afff9"/>
    <w:semiHidden/>
    <w:locked/>
    <w:rsid w:val="004D2F44"/>
    <w:rPr>
      <w:rFonts w:ascii="Times New Roman" w:eastAsia="Times New Roman" w:hAnsi="Times New Roman" w:cs="Times New Roman"/>
      <w:sz w:val="20"/>
      <w:szCs w:val="20"/>
      <w:lang w:eastAsia="ar-SA"/>
    </w:rPr>
  </w:style>
  <w:style w:type="character" w:customStyle="1" w:styleId="afffa">
    <w:name w:val="Подпись Знак"/>
    <w:link w:val="afffb"/>
    <w:semiHidden/>
    <w:locked/>
    <w:rsid w:val="004D2F44"/>
    <w:rPr>
      <w:sz w:val="24"/>
      <w:szCs w:val="24"/>
    </w:rPr>
  </w:style>
  <w:style w:type="character" w:customStyle="1" w:styleId="BodyTextChar">
    <w:name w:val="Body Text Char"/>
    <w:aliases w:val="Основной текст Знак Знак Знак Char,Основной текст Знак Знак Знак Знак Char,Основной текст Знак Знак Знак Знак Знак Знак Char,Основной текст Знак Знак Знак Знак Знак Знак Знак Знак Знак Char,Основной текст Знак Знак Char"/>
    <w:semiHidden/>
    <w:locked/>
    <w:rsid w:val="004D2F44"/>
    <w:rPr>
      <w:rFonts w:cs="Times New Roman"/>
      <w:sz w:val="24"/>
      <w:szCs w:val="24"/>
    </w:rPr>
  </w:style>
  <w:style w:type="character" w:customStyle="1" w:styleId="1f1">
    <w:name w:val="Основной текст Знак1"/>
    <w:aliases w:val="Основной текст Знак Знак Знак Знак2,Основной текст Знак Знак Знак Знак Знак1,Основной текст Знак Знак Знак Знак Знак Знак Знак1,Основной текст Знак Знак Знак Знак Знак Знак Знак Знак Знак Знак1"/>
    <w:semiHidden/>
    <w:locked/>
    <w:rsid w:val="004D2F44"/>
    <w:rPr>
      <w:rFonts w:cs="Times New Roman"/>
      <w:sz w:val="24"/>
      <w:szCs w:val="24"/>
    </w:rPr>
  </w:style>
  <w:style w:type="character" w:customStyle="1" w:styleId="38">
    <w:name w:val="Основной текст 3 Знак"/>
    <w:link w:val="39"/>
    <w:semiHidden/>
    <w:locked/>
    <w:rsid w:val="004D2F44"/>
    <w:rPr>
      <w:sz w:val="24"/>
      <w:szCs w:val="24"/>
    </w:rPr>
  </w:style>
  <w:style w:type="character" w:customStyle="1" w:styleId="220">
    <w:name w:val="Основной текст с отступом 2 Знак2"/>
    <w:aliases w:val="Основной текст с отступом 2 Знак Знак Знак,Основной текст с отступом 2 Знак Знак1,Основной текст с отступом 2 Знак Знак Знак Знак Знак Знак,Основной текст с отступом 22 Знак"/>
    <w:semiHidden/>
    <w:locked/>
    <w:rsid w:val="004D2F44"/>
    <w:rPr>
      <w:sz w:val="24"/>
      <w:szCs w:val="24"/>
      <w:lang w:bidi="ar-SA"/>
    </w:rPr>
  </w:style>
  <w:style w:type="character" w:customStyle="1" w:styleId="afffc">
    <w:name w:val="Схема документа Знак"/>
    <w:link w:val="afffd"/>
    <w:semiHidden/>
    <w:locked/>
    <w:rsid w:val="004D2F44"/>
    <w:rPr>
      <w:rFonts w:ascii="Tahoma" w:hAnsi="Tahoma"/>
    </w:rPr>
  </w:style>
  <w:style w:type="character" w:customStyle="1" w:styleId="CommentTextChar1">
    <w:name w:val="Comment Text Char1"/>
    <w:semiHidden/>
    <w:locked/>
    <w:rsid w:val="004D2F44"/>
    <w:rPr>
      <w:rFonts w:cs="Times New Roman"/>
      <w:sz w:val="20"/>
      <w:szCs w:val="20"/>
    </w:rPr>
  </w:style>
  <w:style w:type="character" w:customStyle="1" w:styleId="1f2">
    <w:name w:val="Текст примечания Знак1"/>
    <w:semiHidden/>
    <w:locked/>
    <w:rsid w:val="004D2F44"/>
    <w:rPr>
      <w:rFonts w:cs="Times New Roman"/>
    </w:rPr>
  </w:style>
  <w:style w:type="character" w:customStyle="1" w:styleId="afffe">
    <w:name w:val="Обычный (веб) Знак"/>
    <w:aliases w:val="Обычный (Web) Знак"/>
    <w:semiHidden/>
    <w:locked/>
    <w:rsid w:val="004D2F44"/>
    <w:rPr>
      <w:rFonts w:ascii="Tahoma" w:hAnsi="Tahoma" w:cs="Tahoma"/>
      <w:sz w:val="16"/>
      <w:szCs w:val="16"/>
    </w:rPr>
  </w:style>
  <w:style w:type="paragraph" w:customStyle="1" w:styleId="29">
    <w:name w:val="Текст2"/>
    <w:basedOn w:val="a7"/>
    <w:rsid w:val="004D2F44"/>
    <w:pPr>
      <w:widowControl/>
      <w:suppressAutoHyphens w:val="0"/>
      <w:overflowPunct/>
      <w:autoSpaceDN w:val="0"/>
      <w:adjustRightInd w:val="0"/>
      <w:ind w:firstLine="709"/>
      <w:jc w:val="both"/>
    </w:pPr>
    <w:rPr>
      <w:sz w:val="24"/>
      <w:szCs w:val="24"/>
      <w:lang w:eastAsia="ru-RU"/>
    </w:rPr>
  </w:style>
  <w:style w:type="paragraph" w:customStyle="1" w:styleId="BodyText21">
    <w:name w:val="Body Text 21"/>
    <w:basedOn w:val="a7"/>
    <w:rsid w:val="004D2F44"/>
    <w:pPr>
      <w:widowControl/>
      <w:suppressAutoHyphens w:val="0"/>
      <w:overflowPunct/>
      <w:autoSpaceDN w:val="0"/>
      <w:adjustRightInd w:val="0"/>
      <w:spacing w:before="120"/>
      <w:ind w:firstLine="709"/>
      <w:jc w:val="both"/>
    </w:pPr>
    <w:rPr>
      <w:sz w:val="28"/>
      <w:szCs w:val="28"/>
      <w:lang w:eastAsia="ru-RU"/>
    </w:rPr>
  </w:style>
  <w:style w:type="character" w:customStyle="1" w:styleId="BodyText2Char1">
    <w:name w:val="Body Text 2 Char1"/>
    <w:semiHidden/>
    <w:locked/>
    <w:rsid w:val="004D2F44"/>
    <w:rPr>
      <w:rFonts w:cs="Times New Roman"/>
      <w:sz w:val="24"/>
      <w:szCs w:val="24"/>
    </w:rPr>
  </w:style>
  <w:style w:type="character" w:customStyle="1" w:styleId="211">
    <w:name w:val="Основной текст 2 Знак1"/>
    <w:semiHidden/>
    <w:locked/>
    <w:rsid w:val="004D2F44"/>
    <w:rPr>
      <w:rFonts w:cs="Times New Roman"/>
      <w:sz w:val="24"/>
      <w:szCs w:val="24"/>
    </w:rPr>
  </w:style>
  <w:style w:type="paragraph" w:customStyle="1" w:styleId="affff">
    <w:name w:val="Название закона"/>
    <w:basedOn w:val="a7"/>
    <w:next w:val="26"/>
    <w:rsid w:val="004D2F44"/>
    <w:pPr>
      <w:widowControl/>
      <w:suppressAutoHyphens w:val="0"/>
      <w:overflowPunct/>
      <w:autoSpaceDN w:val="0"/>
      <w:adjustRightInd w:val="0"/>
      <w:ind w:firstLine="540"/>
      <w:jc w:val="center"/>
    </w:pPr>
    <w:rPr>
      <w:b/>
      <w:bCs/>
      <w:sz w:val="24"/>
      <w:szCs w:val="24"/>
      <w:lang w:eastAsia="ru-RU"/>
    </w:rPr>
  </w:style>
  <w:style w:type="paragraph" w:customStyle="1" w:styleId="212">
    <w:name w:val="Основной текст с отступом 21"/>
    <w:basedOn w:val="a7"/>
    <w:rsid w:val="004D2F44"/>
    <w:pPr>
      <w:widowControl/>
      <w:suppressAutoHyphens w:val="0"/>
      <w:autoSpaceDN w:val="0"/>
      <w:adjustRightInd w:val="0"/>
      <w:spacing w:before="120"/>
      <w:ind w:firstLine="709"/>
      <w:jc w:val="both"/>
    </w:pPr>
    <w:rPr>
      <w:sz w:val="24"/>
      <w:szCs w:val="24"/>
      <w:lang w:eastAsia="ru-RU"/>
    </w:rPr>
  </w:style>
  <w:style w:type="paragraph" w:customStyle="1" w:styleId="311">
    <w:name w:val="Основной текст с отступом 31"/>
    <w:basedOn w:val="a7"/>
    <w:rsid w:val="004D2F44"/>
    <w:pPr>
      <w:widowControl/>
      <w:suppressAutoHyphens w:val="0"/>
      <w:autoSpaceDN w:val="0"/>
      <w:adjustRightInd w:val="0"/>
      <w:ind w:firstLine="720"/>
      <w:jc w:val="both"/>
    </w:pPr>
    <w:rPr>
      <w:rFonts w:ascii="AcademyACTT" w:hAnsi="AcademyACTT" w:cs="AcademyACTT"/>
      <w:sz w:val="28"/>
      <w:szCs w:val="28"/>
      <w:lang w:val="en-US" w:eastAsia="ru-RU"/>
    </w:rPr>
  </w:style>
  <w:style w:type="paragraph" w:customStyle="1" w:styleId="213">
    <w:name w:val="Основной текст 21"/>
    <w:basedOn w:val="a7"/>
    <w:rsid w:val="004D2F44"/>
    <w:pPr>
      <w:widowControl/>
      <w:suppressAutoHyphens w:val="0"/>
      <w:autoSpaceDN w:val="0"/>
      <w:adjustRightInd w:val="0"/>
      <w:spacing w:before="120"/>
      <w:ind w:firstLine="709"/>
      <w:jc w:val="both"/>
    </w:pPr>
    <w:rPr>
      <w:sz w:val="24"/>
      <w:szCs w:val="24"/>
      <w:lang w:eastAsia="ru-RU"/>
    </w:rPr>
  </w:style>
  <w:style w:type="paragraph" w:customStyle="1" w:styleId="312">
    <w:name w:val="Основной текст 31"/>
    <w:basedOn w:val="a7"/>
    <w:rsid w:val="004D2F44"/>
    <w:pPr>
      <w:widowControl/>
      <w:suppressAutoHyphens w:val="0"/>
      <w:autoSpaceDN w:val="0"/>
      <w:adjustRightInd w:val="0"/>
      <w:ind w:firstLine="540"/>
      <w:jc w:val="center"/>
    </w:pPr>
    <w:rPr>
      <w:b/>
      <w:bCs/>
      <w:sz w:val="24"/>
      <w:szCs w:val="24"/>
      <w:lang w:eastAsia="ru-RU"/>
    </w:rPr>
  </w:style>
  <w:style w:type="paragraph" w:customStyle="1" w:styleId="1f3">
    <w:name w:val="Стиль1"/>
    <w:basedOn w:val="a7"/>
    <w:rsid w:val="004D2F44"/>
    <w:pPr>
      <w:widowControl/>
      <w:suppressAutoHyphens w:val="0"/>
      <w:overflowPunct/>
      <w:autoSpaceDN w:val="0"/>
      <w:adjustRightInd w:val="0"/>
      <w:ind w:firstLine="720"/>
      <w:jc w:val="both"/>
    </w:pPr>
    <w:rPr>
      <w:sz w:val="24"/>
      <w:szCs w:val="24"/>
      <w:lang w:eastAsia="ru-RU"/>
    </w:rPr>
  </w:style>
  <w:style w:type="paragraph" w:customStyle="1" w:styleId="1f4">
    <w:name w:val="Обычный (веб)1"/>
    <w:basedOn w:val="a7"/>
    <w:rsid w:val="004D2F44"/>
    <w:pPr>
      <w:widowControl/>
      <w:suppressAutoHyphens w:val="0"/>
      <w:autoSpaceDN w:val="0"/>
      <w:adjustRightInd w:val="0"/>
      <w:spacing w:before="100" w:after="100"/>
      <w:ind w:firstLine="540"/>
      <w:jc w:val="both"/>
    </w:pPr>
    <w:rPr>
      <w:color w:val="000000"/>
      <w:sz w:val="24"/>
      <w:szCs w:val="24"/>
      <w:lang w:eastAsia="ru-RU"/>
    </w:rPr>
  </w:style>
  <w:style w:type="paragraph" w:customStyle="1" w:styleId="Noeeu1">
    <w:name w:val="Noeeu1"/>
    <w:basedOn w:val="a7"/>
    <w:rsid w:val="004D2F44"/>
    <w:pPr>
      <w:widowControl/>
      <w:suppressAutoHyphens w:val="0"/>
      <w:autoSpaceDN w:val="0"/>
      <w:adjustRightInd w:val="0"/>
      <w:ind w:firstLine="720"/>
      <w:jc w:val="both"/>
    </w:pPr>
    <w:rPr>
      <w:sz w:val="24"/>
      <w:szCs w:val="24"/>
      <w:lang w:eastAsia="ru-RU"/>
    </w:rPr>
  </w:style>
  <w:style w:type="paragraph" w:customStyle="1" w:styleId="1f5">
    <w:name w:val="1"/>
    <w:basedOn w:val="a7"/>
    <w:next w:val="ab"/>
    <w:rsid w:val="004D2F44"/>
    <w:pPr>
      <w:widowControl/>
      <w:suppressAutoHyphens w:val="0"/>
      <w:overflowPunct/>
      <w:autoSpaceDN w:val="0"/>
      <w:adjustRightInd w:val="0"/>
      <w:spacing w:before="100" w:beforeAutospacing="1" w:after="100" w:afterAutospacing="1"/>
      <w:ind w:firstLine="540"/>
      <w:jc w:val="both"/>
    </w:pPr>
    <w:rPr>
      <w:color w:val="000000"/>
      <w:sz w:val="24"/>
      <w:szCs w:val="24"/>
      <w:lang w:eastAsia="ru-RU"/>
    </w:rPr>
  </w:style>
  <w:style w:type="paragraph" w:customStyle="1" w:styleId="xl24">
    <w:name w:val="xl24"/>
    <w:basedOn w:val="a7"/>
    <w:rsid w:val="004D2F44"/>
    <w:pPr>
      <w:widowControl/>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affff0">
    <w:name w:val="Основной"/>
    <w:basedOn w:val="a7"/>
    <w:rsid w:val="004D2F44"/>
    <w:pPr>
      <w:widowControl/>
      <w:suppressAutoHyphens w:val="0"/>
      <w:overflowPunct/>
      <w:autoSpaceDN w:val="0"/>
      <w:adjustRightInd w:val="0"/>
      <w:spacing w:line="360" w:lineRule="auto"/>
      <w:ind w:firstLine="720"/>
      <w:jc w:val="both"/>
    </w:pPr>
    <w:rPr>
      <w:sz w:val="24"/>
      <w:szCs w:val="24"/>
      <w:lang w:eastAsia="ru-RU"/>
    </w:rPr>
  </w:style>
  <w:style w:type="character" w:customStyle="1" w:styleId="212pt">
    <w:name w:val="Заголовок 2 + 12 pt Знак Знак Знак"/>
    <w:link w:val="212pt0"/>
    <w:locked/>
    <w:rsid w:val="004D2F44"/>
    <w:rPr>
      <w:b/>
      <w:sz w:val="24"/>
    </w:rPr>
  </w:style>
  <w:style w:type="paragraph" w:customStyle="1" w:styleId="212pt0">
    <w:name w:val="Заголовок 2 + 12 pt Знак Знак"/>
    <w:basedOn w:val="a7"/>
    <w:next w:val="a7"/>
    <w:link w:val="212pt"/>
    <w:autoRedefine/>
    <w:rsid w:val="004D2F44"/>
    <w:pPr>
      <w:keepNext/>
      <w:widowControl/>
      <w:suppressAutoHyphens w:val="0"/>
      <w:overflowPunct/>
      <w:autoSpaceDN w:val="0"/>
      <w:adjustRightInd w:val="0"/>
      <w:ind w:firstLine="540"/>
      <w:jc w:val="center"/>
      <w:outlineLvl w:val="0"/>
    </w:pPr>
    <w:rPr>
      <w:rFonts w:asciiTheme="minorHAnsi" w:eastAsiaTheme="minorHAnsi" w:hAnsiTheme="minorHAnsi" w:cstheme="minorBidi"/>
      <w:b/>
      <w:sz w:val="24"/>
      <w:szCs w:val="22"/>
      <w:lang w:eastAsia="en-US"/>
    </w:rPr>
  </w:style>
  <w:style w:type="paragraph" w:customStyle="1" w:styleId="212pt1">
    <w:name w:val="Заголовок 2 + 12 pt"/>
    <w:basedOn w:val="a7"/>
    <w:next w:val="a7"/>
    <w:autoRedefine/>
    <w:rsid w:val="004D2F44"/>
    <w:pPr>
      <w:keepNext/>
      <w:widowControl/>
      <w:suppressAutoHyphens w:val="0"/>
      <w:overflowPunct/>
      <w:autoSpaceDN w:val="0"/>
      <w:adjustRightInd w:val="0"/>
      <w:spacing w:after="120"/>
      <w:ind w:firstLine="540"/>
      <w:jc w:val="center"/>
      <w:outlineLvl w:val="0"/>
    </w:pPr>
    <w:rPr>
      <w:lang w:eastAsia="ru-RU"/>
    </w:rPr>
  </w:style>
  <w:style w:type="paragraph" w:customStyle="1" w:styleId="2TimesNewRoman">
    <w:name w:val="Стиль Заголовок 2 + Times New Roman по центру"/>
    <w:basedOn w:val="22"/>
    <w:next w:val="af2"/>
    <w:autoRedefine/>
    <w:rsid w:val="004D2F44"/>
    <w:pPr>
      <w:tabs>
        <w:tab w:val="clear" w:pos="567"/>
      </w:tabs>
      <w:autoSpaceDE w:val="0"/>
      <w:autoSpaceDN w:val="0"/>
      <w:adjustRightInd w:val="0"/>
      <w:spacing w:before="240" w:after="60"/>
      <w:ind w:left="1702"/>
    </w:pPr>
    <w:rPr>
      <w:iCs w:val="0"/>
      <w:caps/>
      <w:lang w:eastAsia="ru-RU"/>
    </w:rPr>
  </w:style>
  <w:style w:type="paragraph" w:customStyle="1" w:styleId="212pt2">
    <w:name w:val="Заголовок 2 + 12 pt Знак"/>
    <w:basedOn w:val="a7"/>
    <w:next w:val="a7"/>
    <w:autoRedefine/>
    <w:rsid w:val="004D2F44"/>
    <w:pPr>
      <w:keepNext/>
      <w:widowControl/>
      <w:suppressAutoHyphens w:val="0"/>
      <w:overflowPunct/>
      <w:autoSpaceDN w:val="0"/>
      <w:adjustRightInd w:val="0"/>
      <w:ind w:firstLine="540"/>
      <w:jc w:val="center"/>
      <w:outlineLvl w:val="0"/>
    </w:pPr>
    <w:rPr>
      <w:lang w:eastAsia="ru-RU"/>
    </w:rPr>
  </w:style>
  <w:style w:type="paragraph" w:customStyle="1" w:styleId="2a">
    <w:name w:val="Знак2"/>
    <w:basedOn w:val="a7"/>
    <w:next w:val="22"/>
    <w:autoRedefine/>
    <w:rsid w:val="004D2F44"/>
    <w:pPr>
      <w:widowControl/>
      <w:suppressAutoHyphens w:val="0"/>
      <w:overflowPunct/>
      <w:autoSpaceDN w:val="0"/>
      <w:adjustRightInd w:val="0"/>
      <w:spacing w:after="160" w:line="240" w:lineRule="exact"/>
      <w:ind w:firstLine="540"/>
      <w:jc w:val="right"/>
    </w:pPr>
    <w:rPr>
      <w:noProof/>
      <w:sz w:val="24"/>
      <w:szCs w:val="24"/>
      <w:lang w:val="en-US" w:eastAsia="en-US"/>
    </w:rPr>
  </w:style>
  <w:style w:type="character" w:customStyle="1" w:styleId="BodyTextIndentChar1">
    <w:name w:val="Body Text Indent Char1"/>
    <w:semiHidden/>
    <w:locked/>
    <w:rsid w:val="004D2F44"/>
    <w:rPr>
      <w:rFonts w:cs="Times New Roman"/>
      <w:sz w:val="24"/>
      <w:szCs w:val="24"/>
    </w:rPr>
  </w:style>
  <w:style w:type="character" w:customStyle="1" w:styleId="1f6">
    <w:name w:val="Основной текст с отступом Знак1"/>
    <w:semiHidden/>
    <w:locked/>
    <w:rsid w:val="004D2F44"/>
    <w:rPr>
      <w:rFonts w:cs="Times New Roman"/>
      <w:sz w:val="24"/>
      <w:szCs w:val="24"/>
    </w:rPr>
  </w:style>
  <w:style w:type="character" w:customStyle="1" w:styleId="affff1">
    <w:name w:val="Основной текст с точкой Знак"/>
    <w:link w:val="a1"/>
    <w:locked/>
    <w:rsid w:val="004D2F44"/>
    <w:rPr>
      <w:rFonts w:cs="Times New Roman"/>
      <w:b/>
      <w:bCs/>
      <w:sz w:val="24"/>
      <w:szCs w:val="24"/>
      <w:u w:val="single"/>
    </w:rPr>
  </w:style>
  <w:style w:type="paragraph" w:customStyle="1" w:styleId="a1">
    <w:name w:val="Основной текст с точкой"/>
    <w:basedOn w:val="af5"/>
    <w:link w:val="affff1"/>
    <w:rsid w:val="004D2F44"/>
    <w:pPr>
      <w:widowControl/>
      <w:numPr>
        <w:numId w:val="3"/>
      </w:numPr>
      <w:tabs>
        <w:tab w:val="clear" w:pos="1211"/>
        <w:tab w:val="clear" w:pos="3600"/>
        <w:tab w:val="num" w:pos="360"/>
        <w:tab w:val="left" w:pos="851"/>
      </w:tabs>
      <w:suppressAutoHyphens w:val="0"/>
      <w:autoSpaceDN w:val="0"/>
      <w:adjustRightInd w:val="0"/>
      <w:spacing w:before="60"/>
      <w:ind w:left="283" w:firstLine="0"/>
      <w:jc w:val="both"/>
    </w:pPr>
    <w:rPr>
      <w:rFonts w:asciiTheme="minorHAnsi" w:eastAsiaTheme="minorHAnsi" w:hAnsiTheme="minorHAnsi"/>
      <w:b/>
      <w:bCs/>
      <w:u w:val="single"/>
    </w:rPr>
  </w:style>
  <w:style w:type="paragraph" w:customStyle="1" w:styleId="Oaaeeiuenoeeu">
    <w:name w:val="Oaaee?iue noeeu"/>
    <w:basedOn w:val="a7"/>
    <w:rsid w:val="004D2F44"/>
    <w:pPr>
      <w:widowControl/>
      <w:suppressAutoHyphens w:val="0"/>
      <w:autoSpaceDN w:val="0"/>
      <w:adjustRightInd w:val="0"/>
      <w:ind w:firstLine="540"/>
      <w:jc w:val="center"/>
    </w:pPr>
    <w:rPr>
      <w:sz w:val="22"/>
      <w:szCs w:val="22"/>
      <w:lang w:eastAsia="ru-RU"/>
    </w:rPr>
  </w:style>
  <w:style w:type="paragraph" w:customStyle="1" w:styleId="affff2">
    <w:name w:val="Краткий обратный адрес"/>
    <w:basedOn w:val="a7"/>
    <w:rsid w:val="004D2F44"/>
    <w:pPr>
      <w:widowControl/>
      <w:suppressAutoHyphens w:val="0"/>
      <w:autoSpaceDN w:val="0"/>
      <w:adjustRightInd w:val="0"/>
      <w:ind w:firstLine="540"/>
      <w:jc w:val="both"/>
    </w:pPr>
    <w:rPr>
      <w:sz w:val="24"/>
      <w:szCs w:val="24"/>
      <w:lang w:eastAsia="ru-RU"/>
    </w:rPr>
  </w:style>
  <w:style w:type="paragraph" w:customStyle="1" w:styleId="podzag">
    <w:name w:val="podzag"/>
    <w:basedOn w:val="a7"/>
    <w:rsid w:val="004D2F44"/>
    <w:pPr>
      <w:widowControl/>
      <w:suppressAutoHyphens w:val="0"/>
      <w:overflowPunct/>
      <w:autoSpaceDN w:val="0"/>
      <w:adjustRightInd w:val="0"/>
      <w:spacing w:before="100" w:after="100"/>
      <w:ind w:firstLine="540"/>
      <w:jc w:val="both"/>
    </w:pPr>
    <w:rPr>
      <w:rFonts w:ascii="Arial Unicode MS" w:eastAsia="Arial Unicode MS" w:hAnsi="Arial Unicode MS" w:cs="Arial Unicode MS"/>
      <w:sz w:val="24"/>
      <w:szCs w:val="24"/>
      <w:lang w:eastAsia="ru-RU"/>
    </w:rPr>
  </w:style>
  <w:style w:type="paragraph" w:customStyle="1" w:styleId="a4">
    <w:name w:val="Эко_№_таб"/>
    <w:basedOn w:val="a7"/>
    <w:next w:val="a7"/>
    <w:rsid w:val="004D2F44"/>
    <w:pPr>
      <w:widowControl/>
      <w:numPr>
        <w:numId w:val="1"/>
      </w:numPr>
      <w:suppressAutoHyphens w:val="0"/>
      <w:overflowPunct/>
      <w:autoSpaceDN w:val="0"/>
      <w:adjustRightInd w:val="0"/>
      <w:spacing w:before="120"/>
      <w:ind w:left="0" w:firstLine="709"/>
      <w:jc w:val="right"/>
    </w:pPr>
    <w:rPr>
      <w:i/>
      <w:iCs/>
      <w:sz w:val="24"/>
      <w:szCs w:val="24"/>
      <w:lang w:eastAsia="ru-RU"/>
    </w:rPr>
  </w:style>
  <w:style w:type="paragraph" w:customStyle="1" w:styleId="a5">
    <w:name w:val="Эко_булет"/>
    <w:basedOn w:val="a7"/>
    <w:next w:val="a7"/>
    <w:rsid w:val="004D2F44"/>
    <w:pPr>
      <w:widowControl/>
      <w:numPr>
        <w:numId w:val="4"/>
      </w:numPr>
      <w:suppressAutoHyphens w:val="0"/>
      <w:overflowPunct/>
      <w:autoSpaceDN w:val="0"/>
      <w:adjustRightInd w:val="0"/>
      <w:spacing w:before="120"/>
      <w:jc w:val="both"/>
    </w:pPr>
    <w:rPr>
      <w:sz w:val="24"/>
      <w:szCs w:val="24"/>
      <w:lang w:eastAsia="ru-RU"/>
    </w:rPr>
  </w:style>
  <w:style w:type="paragraph" w:customStyle="1" w:styleId="affff3">
    <w:name w:val="Эко_таб"/>
    <w:basedOn w:val="a7"/>
    <w:rsid w:val="004D2F44"/>
    <w:pPr>
      <w:widowControl/>
      <w:suppressAutoHyphens w:val="0"/>
      <w:overflowPunct/>
      <w:autoSpaceDN w:val="0"/>
      <w:adjustRightInd w:val="0"/>
      <w:spacing w:before="120" w:after="120"/>
      <w:ind w:firstLine="540"/>
      <w:jc w:val="center"/>
    </w:pPr>
    <w:rPr>
      <w:b/>
      <w:bCs/>
      <w:i/>
      <w:iCs/>
      <w:sz w:val="24"/>
      <w:szCs w:val="24"/>
      <w:lang w:eastAsia="ru-RU"/>
    </w:rPr>
  </w:style>
  <w:style w:type="paragraph" w:customStyle="1" w:styleId="150">
    <w:name w:val="Шанпар1.5"/>
    <w:basedOn w:val="a7"/>
    <w:rsid w:val="004D2F44"/>
    <w:pPr>
      <w:widowControl/>
      <w:suppressAutoHyphens w:val="0"/>
      <w:overflowPunct/>
      <w:autoSpaceDN w:val="0"/>
      <w:adjustRightInd w:val="0"/>
      <w:spacing w:before="120" w:line="360" w:lineRule="auto"/>
      <w:ind w:firstLine="720"/>
      <w:jc w:val="both"/>
    </w:pPr>
    <w:rPr>
      <w:sz w:val="24"/>
      <w:szCs w:val="24"/>
      <w:lang w:eastAsia="ru-RU"/>
    </w:rPr>
  </w:style>
  <w:style w:type="paragraph" w:customStyle="1" w:styleId="Bullet1">
    <w:name w:val="Bullet 1"/>
    <w:basedOn w:val="a7"/>
    <w:rsid w:val="004D2F44"/>
    <w:pPr>
      <w:widowControl/>
      <w:numPr>
        <w:numId w:val="2"/>
      </w:numPr>
      <w:suppressAutoHyphens w:val="0"/>
      <w:overflowPunct/>
      <w:autoSpaceDN w:val="0"/>
      <w:adjustRightInd w:val="0"/>
      <w:spacing w:before="120" w:line="240" w:lineRule="atLeast"/>
      <w:jc w:val="both"/>
    </w:pPr>
    <w:rPr>
      <w:sz w:val="22"/>
      <w:szCs w:val="22"/>
      <w:lang w:val="en-AU" w:eastAsia="ru-RU"/>
    </w:rPr>
  </w:style>
  <w:style w:type="paragraph" w:customStyle="1" w:styleId="affff4">
    <w:name w:val="Обычный для таблицы"/>
    <w:basedOn w:val="a7"/>
    <w:rsid w:val="004D2F44"/>
    <w:pPr>
      <w:widowControl/>
      <w:suppressAutoHyphens w:val="0"/>
      <w:overflowPunct/>
      <w:autoSpaceDN w:val="0"/>
      <w:adjustRightInd w:val="0"/>
      <w:spacing w:before="120" w:after="120"/>
      <w:ind w:firstLine="540"/>
      <w:jc w:val="center"/>
    </w:pPr>
    <w:rPr>
      <w:sz w:val="24"/>
      <w:szCs w:val="24"/>
      <w:lang w:eastAsia="ru-RU"/>
    </w:rPr>
  </w:style>
  <w:style w:type="paragraph" w:customStyle="1" w:styleId="solo11">
    <w:name w:val="solo11"/>
    <w:basedOn w:val="a7"/>
    <w:rsid w:val="004D2F44"/>
    <w:pPr>
      <w:widowControl/>
      <w:suppressAutoHyphens w:val="0"/>
      <w:autoSpaceDN w:val="0"/>
      <w:adjustRightInd w:val="0"/>
      <w:spacing w:line="240" w:lineRule="atLeast"/>
      <w:ind w:firstLine="720"/>
      <w:jc w:val="both"/>
    </w:pPr>
    <w:rPr>
      <w:rFonts w:ascii="Times New Roman CYR" w:hAnsi="Times New Roman CYR" w:cs="Times New Roman CYR"/>
      <w:sz w:val="24"/>
      <w:szCs w:val="24"/>
      <w:lang w:eastAsia="ru-RU"/>
    </w:rPr>
  </w:style>
  <w:style w:type="paragraph" w:customStyle="1" w:styleId="BodyTextIndent1">
    <w:name w:val="Body Text Indent1"/>
    <w:basedOn w:val="a7"/>
    <w:semiHidden/>
    <w:rsid w:val="004D2F44"/>
    <w:pPr>
      <w:widowControl/>
      <w:suppressAutoHyphens w:val="0"/>
      <w:overflowPunct/>
      <w:autoSpaceDN w:val="0"/>
      <w:adjustRightInd w:val="0"/>
      <w:ind w:firstLine="567"/>
      <w:jc w:val="both"/>
    </w:pPr>
    <w:rPr>
      <w:sz w:val="24"/>
      <w:szCs w:val="24"/>
      <w:lang w:eastAsia="ru-RU"/>
    </w:rPr>
  </w:style>
  <w:style w:type="paragraph" w:customStyle="1" w:styleId="1f7">
    <w:name w:val="1 Знак"/>
    <w:basedOn w:val="a7"/>
    <w:rsid w:val="004D2F44"/>
    <w:pPr>
      <w:widowControl/>
      <w:suppressAutoHyphens w:val="0"/>
      <w:overflowPunct/>
      <w:autoSpaceDN w:val="0"/>
      <w:adjustRightInd w:val="0"/>
      <w:spacing w:before="100" w:beforeAutospacing="1" w:after="100" w:afterAutospacing="1"/>
      <w:ind w:firstLine="540"/>
      <w:jc w:val="both"/>
    </w:pPr>
    <w:rPr>
      <w:rFonts w:ascii="Tahoma" w:hAnsi="Tahoma" w:cs="Tahoma"/>
      <w:lang w:val="en-US" w:eastAsia="en-US"/>
    </w:rPr>
  </w:style>
  <w:style w:type="paragraph" w:customStyle="1" w:styleId="affff5">
    <w:name w:val="Обычный +"/>
    <w:aliases w:val="По ширине"/>
    <w:basedOn w:val="a7"/>
    <w:rsid w:val="004D2F44"/>
    <w:pPr>
      <w:widowControl/>
      <w:suppressAutoHyphens w:val="0"/>
      <w:overflowPunct/>
      <w:autoSpaceDN w:val="0"/>
      <w:adjustRightInd w:val="0"/>
      <w:ind w:firstLine="540"/>
      <w:jc w:val="both"/>
    </w:pPr>
    <w:rPr>
      <w:sz w:val="22"/>
      <w:szCs w:val="22"/>
      <w:lang w:eastAsia="ru-RU"/>
    </w:rPr>
  </w:style>
  <w:style w:type="paragraph" w:customStyle="1" w:styleId="Caaieiaieioi">
    <w:name w:val="Caaieiaie ioi"/>
    <w:basedOn w:val="a7"/>
    <w:rsid w:val="004D2F44"/>
    <w:pPr>
      <w:keepNext/>
      <w:suppressAutoHyphens w:val="0"/>
      <w:overflowPunct/>
      <w:autoSpaceDN w:val="0"/>
      <w:adjustRightInd w:val="0"/>
      <w:spacing w:before="120" w:after="120" w:line="220" w:lineRule="exact"/>
      <w:ind w:left="1418" w:firstLine="540"/>
      <w:jc w:val="both"/>
    </w:pPr>
    <w:rPr>
      <w:b/>
      <w:bCs/>
      <w:lang w:eastAsia="ru-RU"/>
    </w:rPr>
  </w:style>
  <w:style w:type="paragraph" w:customStyle="1" w:styleId="Heading">
    <w:name w:val="Heading"/>
    <w:rsid w:val="004D2F44"/>
    <w:pPr>
      <w:widowControl w:val="0"/>
      <w:autoSpaceDE w:val="0"/>
      <w:autoSpaceDN w:val="0"/>
      <w:adjustRightInd w:val="0"/>
      <w:spacing w:after="0" w:line="240" w:lineRule="auto"/>
    </w:pPr>
    <w:rPr>
      <w:rFonts w:ascii="Arial" w:eastAsia="Times New Roman" w:hAnsi="Arial" w:cs="Arial"/>
      <w:b/>
      <w:bCs/>
      <w:lang w:eastAsia="ru-RU"/>
    </w:rPr>
  </w:style>
  <w:style w:type="paragraph" w:styleId="afffb">
    <w:name w:val="Signature"/>
    <w:basedOn w:val="a7"/>
    <w:link w:val="afffa"/>
    <w:semiHidden/>
    <w:rsid w:val="004D2F44"/>
    <w:pPr>
      <w:widowControl/>
      <w:suppressAutoHyphens w:val="0"/>
      <w:overflowPunct/>
      <w:autoSpaceDN w:val="0"/>
      <w:adjustRightInd w:val="0"/>
      <w:ind w:left="4252" w:firstLine="540"/>
      <w:jc w:val="both"/>
    </w:pPr>
    <w:rPr>
      <w:rFonts w:asciiTheme="minorHAnsi" w:eastAsiaTheme="minorHAnsi" w:hAnsiTheme="minorHAnsi" w:cstheme="minorBidi"/>
      <w:sz w:val="24"/>
      <w:szCs w:val="24"/>
      <w:lang w:eastAsia="en-US"/>
    </w:rPr>
  </w:style>
  <w:style w:type="character" w:customStyle="1" w:styleId="1f8">
    <w:name w:val="Подпись Знак1"/>
    <w:basedOn w:val="a8"/>
    <w:semiHidden/>
    <w:rsid w:val="004D2F44"/>
    <w:rPr>
      <w:rFonts w:ascii="Times New Roman" w:eastAsia="Times New Roman" w:hAnsi="Times New Roman" w:cs="Times New Roman"/>
      <w:sz w:val="20"/>
      <w:szCs w:val="20"/>
      <w:lang w:eastAsia="ar-SA"/>
    </w:rPr>
  </w:style>
  <w:style w:type="character" w:customStyle="1" w:styleId="SignatureChar1">
    <w:name w:val="Signature Char1"/>
    <w:semiHidden/>
    <w:locked/>
    <w:rsid w:val="004D2F44"/>
    <w:rPr>
      <w:rFonts w:cs="Times New Roman"/>
      <w:sz w:val="24"/>
      <w:szCs w:val="24"/>
    </w:rPr>
  </w:style>
  <w:style w:type="paragraph" w:customStyle="1" w:styleId="PP">
    <w:name w:val="Строка PP"/>
    <w:basedOn w:val="afffb"/>
    <w:rsid w:val="004D2F44"/>
    <w:pPr>
      <w:overflowPunct w:val="0"/>
    </w:pPr>
  </w:style>
  <w:style w:type="paragraph" w:customStyle="1" w:styleId="Iauiue">
    <w:name w:val="Iau?iue"/>
    <w:rsid w:val="004D2F44"/>
    <w:pPr>
      <w:overflowPunct w:val="0"/>
      <w:autoSpaceDE w:val="0"/>
      <w:autoSpaceDN w:val="0"/>
      <w:adjustRightInd w:val="0"/>
      <w:spacing w:after="0" w:line="240" w:lineRule="auto"/>
      <w:ind w:firstLine="1134"/>
      <w:jc w:val="both"/>
    </w:pPr>
    <w:rPr>
      <w:rFonts w:ascii="HelvDL" w:eastAsia="Times New Roman" w:hAnsi="HelvDL" w:cs="HelvDL"/>
      <w:sz w:val="24"/>
      <w:szCs w:val="24"/>
      <w:lang w:eastAsia="ru-RU"/>
    </w:rPr>
  </w:style>
  <w:style w:type="paragraph" w:customStyle="1" w:styleId="xl25">
    <w:name w:val="xl25"/>
    <w:basedOn w:val="a7"/>
    <w:rsid w:val="004D2F44"/>
    <w:pPr>
      <w:widowControl/>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26">
    <w:name w:val="xl26"/>
    <w:basedOn w:val="a7"/>
    <w:rsid w:val="004D2F44"/>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27">
    <w:name w:val="xl27"/>
    <w:basedOn w:val="a7"/>
    <w:rsid w:val="004D2F44"/>
    <w:pPr>
      <w:widowControl/>
      <w:pBdr>
        <w:top w:val="single" w:sz="4" w:space="0" w:color="auto"/>
        <w:left w:val="single" w:sz="4" w:space="0" w:color="auto"/>
        <w:bottom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28">
    <w:name w:val="xl28"/>
    <w:basedOn w:val="a7"/>
    <w:rsid w:val="004D2F44"/>
    <w:pPr>
      <w:widowControl/>
      <w:pBdr>
        <w:top w:val="single" w:sz="4" w:space="0" w:color="auto"/>
        <w:bottom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29">
    <w:name w:val="xl29"/>
    <w:basedOn w:val="a7"/>
    <w:rsid w:val="004D2F44"/>
    <w:pPr>
      <w:widowControl/>
      <w:pBdr>
        <w:top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30">
    <w:name w:val="xl30"/>
    <w:basedOn w:val="a7"/>
    <w:rsid w:val="004D2F44"/>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31">
    <w:name w:val="xl31"/>
    <w:basedOn w:val="a7"/>
    <w:rsid w:val="004D2F44"/>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both"/>
    </w:pPr>
    <w:rPr>
      <w:b/>
      <w:bCs/>
      <w:sz w:val="24"/>
      <w:szCs w:val="24"/>
      <w:lang w:eastAsia="ru-RU"/>
    </w:rPr>
  </w:style>
  <w:style w:type="paragraph" w:customStyle="1" w:styleId="xl32">
    <w:name w:val="xl32"/>
    <w:basedOn w:val="a7"/>
    <w:rsid w:val="004D2F44"/>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b/>
      <w:bCs/>
      <w:sz w:val="24"/>
      <w:szCs w:val="24"/>
      <w:lang w:eastAsia="ru-RU"/>
    </w:rPr>
  </w:style>
  <w:style w:type="paragraph" w:customStyle="1" w:styleId="xl33">
    <w:name w:val="xl33"/>
    <w:basedOn w:val="a7"/>
    <w:rsid w:val="004D2F44"/>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34">
    <w:name w:val="xl34"/>
    <w:basedOn w:val="a7"/>
    <w:rsid w:val="004D2F44"/>
    <w:pPr>
      <w:widowControl/>
      <w:suppressAutoHyphens w:val="0"/>
      <w:overflowPunct/>
      <w:autoSpaceDN w:val="0"/>
      <w:adjustRightInd w:val="0"/>
      <w:spacing w:before="100" w:beforeAutospacing="1" w:after="100" w:afterAutospacing="1"/>
      <w:ind w:firstLine="540"/>
      <w:jc w:val="both"/>
    </w:pPr>
    <w:rPr>
      <w:b/>
      <w:bCs/>
      <w:sz w:val="24"/>
      <w:szCs w:val="24"/>
      <w:lang w:eastAsia="ru-RU"/>
    </w:rPr>
  </w:style>
  <w:style w:type="paragraph" w:customStyle="1" w:styleId="xl35">
    <w:name w:val="xl35"/>
    <w:basedOn w:val="a7"/>
    <w:rsid w:val="004D2F44"/>
    <w:pPr>
      <w:widowControl/>
      <w:suppressAutoHyphens w:val="0"/>
      <w:overflowPunct/>
      <w:autoSpaceDN w:val="0"/>
      <w:adjustRightInd w:val="0"/>
      <w:spacing w:before="100" w:beforeAutospacing="1" w:after="100" w:afterAutospacing="1"/>
      <w:ind w:firstLine="540"/>
      <w:jc w:val="center"/>
    </w:pPr>
    <w:rPr>
      <w:b/>
      <w:bCs/>
      <w:sz w:val="24"/>
      <w:szCs w:val="24"/>
      <w:lang w:eastAsia="ru-RU"/>
    </w:rPr>
  </w:style>
  <w:style w:type="paragraph" w:customStyle="1" w:styleId="xl36">
    <w:name w:val="xl36"/>
    <w:basedOn w:val="a7"/>
    <w:rsid w:val="004D2F44"/>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b/>
      <w:bCs/>
      <w:sz w:val="24"/>
      <w:szCs w:val="24"/>
      <w:lang w:eastAsia="ru-RU"/>
    </w:rPr>
  </w:style>
  <w:style w:type="paragraph" w:customStyle="1" w:styleId="xl37">
    <w:name w:val="xl37"/>
    <w:basedOn w:val="a7"/>
    <w:rsid w:val="004D2F44"/>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38">
    <w:name w:val="xl38"/>
    <w:basedOn w:val="a7"/>
    <w:rsid w:val="004D2F44"/>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b/>
      <w:bCs/>
      <w:sz w:val="24"/>
      <w:szCs w:val="24"/>
      <w:lang w:eastAsia="ru-RU"/>
    </w:rPr>
  </w:style>
  <w:style w:type="paragraph" w:customStyle="1" w:styleId="xl39">
    <w:name w:val="xl39"/>
    <w:basedOn w:val="a7"/>
    <w:rsid w:val="004D2F44"/>
    <w:pPr>
      <w:widowControl/>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40">
    <w:name w:val="xl40"/>
    <w:basedOn w:val="a7"/>
    <w:rsid w:val="004D2F44"/>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b/>
      <w:bCs/>
      <w:sz w:val="24"/>
      <w:szCs w:val="24"/>
      <w:lang w:eastAsia="ru-RU"/>
    </w:rPr>
  </w:style>
  <w:style w:type="paragraph" w:customStyle="1" w:styleId="xl41">
    <w:name w:val="xl41"/>
    <w:basedOn w:val="a7"/>
    <w:rsid w:val="004D2F44"/>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42">
    <w:name w:val="xl42"/>
    <w:basedOn w:val="a7"/>
    <w:rsid w:val="004D2F44"/>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43">
    <w:name w:val="xl43"/>
    <w:basedOn w:val="a7"/>
    <w:rsid w:val="004D2F44"/>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44">
    <w:name w:val="xl44"/>
    <w:basedOn w:val="a7"/>
    <w:rsid w:val="004D2F44"/>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45">
    <w:name w:val="xl45"/>
    <w:basedOn w:val="a7"/>
    <w:rsid w:val="004D2F44"/>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46">
    <w:name w:val="xl46"/>
    <w:basedOn w:val="a7"/>
    <w:rsid w:val="004D2F44"/>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47">
    <w:name w:val="xl47"/>
    <w:basedOn w:val="a7"/>
    <w:rsid w:val="004D2F44"/>
    <w:pPr>
      <w:widowControl/>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48">
    <w:name w:val="xl48"/>
    <w:basedOn w:val="a7"/>
    <w:rsid w:val="004D2F44"/>
    <w:pPr>
      <w:widowControl/>
      <w:pBdr>
        <w:top w:val="single" w:sz="4" w:space="0" w:color="auto"/>
        <w:bottom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49">
    <w:name w:val="xl49"/>
    <w:basedOn w:val="a7"/>
    <w:rsid w:val="004D2F44"/>
    <w:pPr>
      <w:widowControl/>
      <w:pBdr>
        <w:top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50">
    <w:name w:val="xl50"/>
    <w:basedOn w:val="a7"/>
    <w:rsid w:val="004D2F44"/>
    <w:pPr>
      <w:widowControl/>
      <w:pBdr>
        <w:top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51">
    <w:name w:val="xl51"/>
    <w:basedOn w:val="a7"/>
    <w:rsid w:val="004D2F44"/>
    <w:pPr>
      <w:widowControl/>
      <w:pBdr>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xl52">
    <w:name w:val="xl52"/>
    <w:basedOn w:val="a7"/>
    <w:rsid w:val="004D2F44"/>
    <w:pPr>
      <w:widowControl/>
      <w:pBdr>
        <w:bottom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sz w:val="24"/>
      <w:szCs w:val="24"/>
      <w:lang w:eastAsia="ru-RU"/>
    </w:rPr>
  </w:style>
  <w:style w:type="paragraph" w:customStyle="1" w:styleId="2TimesNewRoman12pt60">
    <w:name w:val="Стиль Заголовок 2 + Times New Roman 12 pt Перед:  6 пт После:  0......"/>
    <w:basedOn w:val="a7"/>
    <w:next w:val="af2"/>
    <w:autoRedefine/>
    <w:rsid w:val="004D2F44"/>
    <w:pPr>
      <w:keepNext/>
      <w:suppressAutoHyphens w:val="0"/>
      <w:overflowPunct/>
      <w:autoSpaceDN w:val="0"/>
      <w:adjustRightInd w:val="0"/>
      <w:ind w:firstLine="540"/>
      <w:jc w:val="both"/>
      <w:outlineLvl w:val="1"/>
    </w:pPr>
    <w:rPr>
      <w:b/>
      <w:bCs/>
      <w:i/>
      <w:iCs/>
      <w:sz w:val="24"/>
      <w:szCs w:val="24"/>
      <w:lang w:eastAsia="ru-RU"/>
    </w:rPr>
  </w:style>
  <w:style w:type="paragraph" w:customStyle="1" w:styleId="312pt00">
    <w:name w:val="Стиль Заголовок 3 12pt + Перед:  0 пт После:  0 пт"/>
    <w:basedOn w:val="a7"/>
    <w:rsid w:val="004D2F44"/>
    <w:pPr>
      <w:keepNext/>
      <w:suppressAutoHyphens w:val="0"/>
      <w:overflowPunct/>
      <w:autoSpaceDN w:val="0"/>
      <w:adjustRightInd w:val="0"/>
      <w:ind w:firstLine="540"/>
      <w:jc w:val="both"/>
      <w:outlineLvl w:val="2"/>
    </w:pPr>
    <w:rPr>
      <w:i/>
      <w:iCs/>
      <w:sz w:val="24"/>
      <w:szCs w:val="24"/>
      <w:lang w:eastAsia="ru-RU"/>
    </w:rPr>
  </w:style>
  <w:style w:type="paragraph" w:customStyle="1" w:styleId="0">
    <w:name w:val="Заголовок 0"/>
    <w:basedOn w:val="10"/>
    <w:link w:val="00"/>
    <w:autoRedefine/>
    <w:rsid w:val="004D2F44"/>
    <w:pPr>
      <w:numPr>
        <w:ilvl w:val="5"/>
      </w:numPr>
      <w:tabs>
        <w:tab w:val="num" w:pos="1152"/>
      </w:tabs>
      <w:suppressAutoHyphens/>
      <w:autoSpaceDE w:val="0"/>
      <w:autoSpaceDN w:val="0"/>
      <w:adjustRightInd w:val="0"/>
      <w:spacing w:after="360"/>
    </w:pPr>
    <w:rPr>
      <w:bCs w:val="0"/>
      <w:kern w:val="0"/>
      <w:sz w:val="28"/>
      <w:szCs w:val="20"/>
    </w:rPr>
  </w:style>
  <w:style w:type="paragraph" w:customStyle="1" w:styleId="FR1">
    <w:name w:val="FR1"/>
    <w:rsid w:val="004D2F44"/>
    <w:pPr>
      <w:widowControl w:val="0"/>
      <w:autoSpaceDE w:val="0"/>
      <w:autoSpaceDN w:val="0"/>
      <w:adjustRightInd w:val="0"/>
      <w:spacing w:after="0" w:line="240" w:lineRule="auto"/>
      <w:ind w:right="200"/>
      <w:jc w:val="center"/>
    </w:pPr>
    <w:rPr>
      <w:rFonts w:ascii="Arial" w:eastAsia="Times New Roman" w:hAnsi="Arial" w:cs="Arial"/>
      <w:b/>
      <w:bCs/>
      <w:sz w:val="24"/>
      <w:szCs w:val="24"/>
      <w:lang w:eastAsia="ru-RU"/>
    </w:rPr>
  </w:style>
  <w:style w:type="paragraph" w:customStyle="1" w:styleId="FR2">
    <w:name w:val="FR2"/>
    <w:rsid w:val="004D2F44"/>
    <w:pPr>
      <w:widowControl w:val="0"/>
      <w:autoSpaceDE w:val="0"/>
      <w:autoSpaceDN w:val="0"/>
      <w:adjustRightInd w:val="0"/>
      <w:spacing w:before="280" w:after="0" w:line="300" w:lineRule="auto"/>
      <w:ind w:left="1520" w:right="1200"/>
      <w:jc w:val="center"/>
    </w:pPr>
    <w:rPr>
      <w:rFonts w:ascii="Arial" w:eastAsia="Times New Roman" w:hAnsi="Arial" w:cs="Arial"/>
      <w:i/>
      <w:iCs/>
      <w:sz w:val="28"/>
      <w:szCs w:val="28"/>
      <w:lang w:eastAsia="ru-RU"/>
    </w:rPr>
  </w:style>
  <w:style w:type="paragraph" w:customStyle="1" w:styleId="1f9">
    <w:name w:val="Обычный1"/>
    <w:rsid w:val="004D2F44"/>
    <w:pPr>
      <w:spacing w:after="0" w:line="240" w:lineRule="auto"/>
    </w:pPr>
    <w:rPr>
      <w:rFonts w:ascii="Times New Roman" w:eastAsia="Times New Roman" w:hAnsi="Times New Roman" w:cs="Times New Roman"/>
      <w:sz w:val="20"/>
      <w:szCs w:val="20"/>
      <w:lang w:eastAsia="ru-RU"/>
    </w:rPr>
  </w:style>
  <w:style w:type="paragraph" w:customStyle="1" w:styleId="ArNar">
    <w:name w:val="Обычный ArNar"/>
    <w:basedOn w:val="a7"/>
    <w:rsid w:val="004D2F44"/>
    <w:pPr>
      <w:widowControl/>
      <w:suppressAutoHyphens w:val="0"/>
      <w:overflowPunct/>
      <w:autoSpaceDN w:val="0"/>
      <w:adjustRightInd w:val="0"/>
      <w:ind w:firstLine="709"/>
      <w:jc w:val="both"/>
    </w:pPr>
    <w:rPr>
      <w:rFonts w:ascii="Arial Narrow" w:hAnsi="Arial Narrow" w:cs="Arial Narrow"/>
      <w:color w:val="000000"/>
      <w:sz w:val="22"/>
      <w:szCs w:val="22"/>
      <w:lang w:eastAsia="ru-RU"/>
    </w:rPr>
  </w:style>
  <w:style w:type="paragraph" w:customStyle="1" w:styleId="a0">
    <w:name w:val="Список отчета"/>
    <w:basedOn w:val="af2"/>
    <w:rsid w:val="004D2F44"/>
    <w:pPr>
      <w:widowControl w:val="0"/>
      <w:numPr>
        <w:numId w:val="5"/>
      </w:numPr>
      <w:tabs>
        <w:tab w:val="clear" w:pos="360"/>
      </w:tabs>
      <w:suppressAutoHyphens/>
      <w:overflowPunct w:val="0"/>
      <w:autoSpaceDE w:val="0"/>
      <w:ind w:left="0" w:firstLine="0"/>
      <w:jc w:val="left"/>
    </w:pPr>
    <w:rPr>
      <w:b w:val="0"/>
      <w:bCs w:val="0"/>
      <w:sz w:val="20"/>
      <w:szCs w:val="20"/>
      <w:lang w:eastAsia="ar-SA"/>
    </w:rPr>
  </w:style>
  <w:style w:type="paragraph" w:customStyle="1" w:styleId="FR4">
    <w:name w:val="FR4"/>
    <w:rsid w:val="004D2F44"/>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lang w:eastAsia="ru-RU"/>
    </w:rPr>
  </w:style>
  <w:style w:type="paragraph" w:customStyle="1" w:styleId="affff6">
    <w:name w:val="Заголовок раздела"/>
    <w:basedOn w:val="a7"/>
    <w:rsid w:val="004D2F44"/>
    <w:pPr>
      <w:keepNext/>
      <w:keepLines/>
      <w:widowControl/>
      <w:suppressAutoHyphens w:val="0"/>
      <w:overflowPunct/>
      <w:autoSpaceDN w:val="0"/>
      <w:adjustRightInd w:val="0"/>
      <w:spacing w:before="120" w:after="160"/>
      <w:ind w:firstLine="709"/>
      <w:jc w:val="center"/>
    </w:pPr>
    <w:rPr>
      <w:rFonts w:ascii="Arial" w:hAnsi="Arial" w:cs="Arial"/>
      <w:b/>
      <w:bCs/>
      <w:i/>
      <w:iCs/>
      <w:kern w:val="28"/>
      <w:sz w:val="28"/>
      <w:szCs w:val="28"/>
      <w:lang w:eastAsia="ru-RU"/>
    </w:rPr>
  </w:style>
  <w:style w:type="paragraph" w:customStyle="1" w:styleId="abzac">
    <w:name w:val="abzac"/>
    <w:basedOn w:val="a7"/>
    <w:rsid w:val="004D2F44"/>
    <w:pPr>
      <w:widowControl/>
      <w:suppressAutoHyphens w:val="0"/>
      <w:overflowPunct/>
      <w:autoSpaceDN w:val="0"/>
      <w:adjustRightInd w:val="0"/>
      <w:ind w:firstLine="225"/>
      <w:jc w:val="both"/>
    </w:pPr>
    <w:rPr>
      <w:sz w:val="24"/>
      <w:szCs w:val="24"/>
      <w:lang w:eastAsia="ru-RU"/>
    </w:rPr>
  </w:style>
  <w:style w:type="paragraph" w:customStyle="1" w:styleId="a3">
    <w:name w:val="штрих"/>
    <w:basedOn w:val="af2"/>
    <w:rsid w:val="004D2F44"/>
    <w:pPr>
      <w:widowControl w:val="0"/>
      <w:numPr>
        <w:numId w:val="6"/>
      </w:numPr>
      <w:tabs>
        <w:tab w:val="clear" w:pos="1429"/>
      </w:tabs>
      <w:suppressAutoHyphens/>
      <w:overflowPunct w:val="0"/>
      <w:autoSpaceDE w:val="0"/>
      <w:ind w:left="0" w:firstLine="0"/>
      <w:jc w:val="left"/>
    </w:pPr>
    <w:rPr>
      <w:b w:val="0"/>
      <w:bCs w:val="0"/>
      <w:sz w:val="20"/>
      <w:szCs w:val="20"/>
      <w:lang w:eastAsia="ar-SA"/>
    </w:rPr>
  </w:style>
  <w:style w:type="paragraph" w:customStyle="1" w:styleId="affff7">
    <w:basedOn w:val="a7"/>
    <w:next w:val="a7"/>
    <w:rsid w:val="004D2F44"/>
    <w:pPr>
      <w:widowControl/>
      <w:overflowPunct/>
      <w:autoSpaceDN w:val="0"/>
      <w:adjustRightInd w:val="0"/>
      <w:spacing w:before="60" w:after="60"/>
      <w:ind w:left="1701" w:right="1701" w:firstLine="540"/>
      <w:jc w:val="center"/>
    </w:pPr>
    <w:rPr>
      <w:b/>
      <w:bCs/>
      <w:spacing w:val="20"/>
      <w:sz w:val="28"/>
      <w:szCs w:val="28"/>
      <w:lang w:eastAsia="ru-RU"/>
    </w:rPr>
  </w:style>
  <w:style w:type="paragraph" w:customStyle="1" w:styleId="xl53">
    <w:name w:val="xl53"/>
    <w:basedOn w:val="a7"/>
    <w:rsid w:val="004D2F44"/>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both"/>
    </w:pPr>
    <w:rPr>
      <w:color w:val="000000"/>
      <w:sz w:val="24"/>
      <w:szCs w:val="24"/>
      <w:lang w:eastAsia="ru-RU"/>
    </w:rPr>
  </w:style>
  <w:style w:type="paragraph" w:customStyle="1" w:styleId="xl54">
    <w:name w:val="xl54"/>
    <w:basedOn w:val="a7"/>
    <w:rsid w:val="004D2F44"/>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both"/>
    </w:pPr>
    <w:rPr>
      <w:color w:val="000000"/>
      <w:sz w:val="24"/>
      <w:szCs w:val="24"/>
      <w:lang w:eastAsia="ru-RU"/>
    </w:rPr>
  </w:style>
  <w:style w:type="paragraph" w:customStyle="1" w:styleId="xl55">
    <w:name w:val="xl55"/>
    <w:basedOn w:val="a7"/>
    <w:rsid w:val="004D2F44"/>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color w:val="000000"/>
      <w:sz w:val="24"/>
      <w:szCs w:val="24"/>
      <w:lang w:eastAsia="ru-RU"/>
    </w:rPr>
  </w:style>
  <w:style w:type="paragraph" w:customStyle="1" w:styleId="xl56">
    <w:name w:val="xl56"/>
    <w:basedOn w:val="a7"/>
    <w:rsid w:val="004D2F44"/>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right"/>
    </w:pPr>
    <w:rPr>
      <w:color w:val="000000"/>
      <w:sz w:val="24"/>
      <w:szCs w:val="24"/>
      <w:lang w:eastAsia="ru-RU"/>
    </w:rPr>
  </w:style>
  <w:style w:type="paragraph" w:customStyle="1" w:styleId="xl57">
    <w:name w:val="xl57"/>
    <w:basedOn w:val="a7"/>
    <w:rsid w:val="004D2F44"/>
    <w:pPr>
      <w:widowControl/>
      <w:pBdr>
        <w:top w:val="single" w:sz="4" w:space="0" w:color="auto"/>
        <w:bottom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58">
    <w:name w:val="xl58"/>
    <w:basedOn w:val="a7"/>
    <w:rsid w:val="004D2F44"/>
    <w:pPr>
      <w:widowControl/>
      <w:pBdr>
        <w:left w:val="single" w:sz="4" w:space="0" w:color="auto"/>
        <w:bottom w:val="single" w:sz="4" w:space="0" w:color="auto"/>
      </w:pBdr>
      <w:suppressAutoHyphens w:val="0"/>
      <w:overflowPunct/>
      <w:autoSpaceDN w:val="0"/>
      <w:adjustRightInd w:val="0"/>
      <w:spacing w:before="100" w:beforeAutospacing="1" w:after="100" w:afterAutospacing="1"/>
      <w:ind w:firstLine="540"/>
      <w:jc w:val="right"/>
    </w:pPr>
    <w:rPr>
      <w:color w:val="000000"/>
      <w:sz w:val="24"/>
      <w:szCs w:val="24"/>
      <w:lang w:eastAsia="ru-RU"/>
    </w:rPr>
  </w:style>
  <w:style w:type="paragraph" w:customStyle="1" w:styleId="xl59">
    <w:name w:val="xl59"/>
    <w:basedOn w:val="a7"/>
    <w:rsid w:val="004D2F44"/>
    <w:pPr>
      <w:widowControl/>
      <w:pBdr>
        <w:bottom w:val="single" w:sz="4" w:space="0" w:color="auto"/>
      </w:pBdr>
      <w:suppressAutoHyphens w:val="0"/>
      <w:overflowPunct/>
      <w:autoSpaceDN w:val="0"/>
      <w:adjustRightInd w:val="0"/>
      <w:spacing w:before="100" w:beforeAutospacing="1" w:after="100" w:afterAutospacing="1"/>
      <w:ind w:firstLine="540"/>
      <w:jc w:val="right"/>
    </w:pPr>
    <w:rPr>
      <w:color w:val="000000"/>
      <w:sz w:val="24"/>
      <w:szCs w:val="24"/>
      <w:lang w:eastAsia="ru-RU"/>
    </w:rPr>
  </w:style>
  <w:style w:type="paragraph" w:customStyle="1" w:styleId="xl60">
    <w:name w:val="xl60"/>
    <w:basedOn w:val="a7"/>
    <w:rsid w:val="004D2F44"/>
    <w:pPr>
      <w:widowControl/>
      <w:pBdr>
        <w:bottom w:val="single" w:sz="4" w:space="0" w:color="auto"/>
      </w:pBdr>
      <w:suppressAutoHyphens w:val="0"/>
      <w:overflowPunct/>
      <w:autoSpaceDN w:val="0"/>
      <w:adjustRightInd w:val="0"/>
      <w:spacing w:before="100" w:beforeAutospacing="1" w:after="100" w:afterAutospacing="1"/>
      <w:ind w:firstLine="540"/>
      <w:jc w:val="right"/>
    </w:pPr>
    <w:rPr>
      <w:color w:val="000000"/>
      <w:sz w:val="24"/>
      <w:szCs w:val="24"/>
      <w:lang w:eastAsia="ru-RU"/>
    </w:rPr>
  </w:style>
  <w:style w:type="paragraph" w:customStyle="1" w:styleId="xl61">
    <w:name w:val="xl61"/>
    <w:basedOn w:val="a7"/>
    <w:rsid w:val="004D2F44"/>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b/>
      <w:bCs/>
      <w:color w:val="000000"/>
      <w:sz w:val="24"/>
      <w:szCs w:val="24"/>
      <w:lang w:eastAsia="ru-RU"/>
    </w:rPr>
  </w:style>
  <w:style w:type="paragraph" w:customStyle="1" w:styleId="xl62">
    <w:name w:val="xl62"/>
    <w:basedOn w:val="a7"/>
    <w:rsid w:val="004D2F44"/>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b/>
      <w:bCs/>
      <w:sz w:val="24"/>
      <w:szCs w:val="24"/>
      <w:lang w:eastAsia="ru-RU"/>
    </w:rPr>
  </w:style>
  <w:style w:type="paragraph" w:customStyle="1" w:styleId="xl63">
    <w:name w:val="xl63"/>
    <w:basedOn w:val="a7"/>
    <w:rsid w:val="004D2F44"/>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64">
    <w:name w:val="xl64"/>
    <w:basedOn w:val="a7"/>
    <w:rsid w:val="004D2F44"/>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sz w:val="24"/>
      <w:szCs w:val="24"/>
      <w:lang w:eastAsia="ru-RU"/>
    </w:rPr>
  </w:style>
  <w:style w:type="paragraph" w:customStyle="1" w:styleId="xl65">
    <w:name w:val="xl65"/>
    <w:basedOn w:val="a7"/>
    <w:rsid w:val="004D2F44"/>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center"/>
    </w:pPr>
    <w:rPr>
      <w:color w:val="000000"/>
      <w:sz w:val="24"/>
      <w:szCs w:val="24"/>
      <w:lang w:eastAsia="ru-RU"/>
    </w:rPr>
  </w:style>
  <w:style w:type="character" w:customStyle="1" w:styleId="2b">
    <w:name w:val="Список маркированный 2 Знак"/>
    <w:link w:val="21"/>
    <w:locked/>
    <w:rsid w:val="004D2F44"/>
    <w:rPr>
      <w:rFonts w:cs="Times New Roman"/>
      <w:sz w:val="24"/>
      <w:szCs w:val="24"/>
    </w:rPr>
  </w:style>
  <w:style w:type="paragraph" w:customStyle="1" w:styleId="21">
    <w:name w:val="Список маркированный 2"/>
    <w:basedOn w:val="a7"/>
    <w:link w:val="2b"/>
    <w:rsid w:val="004D2F44"/>
    <w:pPr>
      <w:widowControl/>
      <w:numPr>
        <w:numId w:val="7"/>
      </w:numPr>
      <w:tabs>
        <w:tab w:val="num" w:pos="360"/>
        <w:tab w:val="left" w:pos="1560"/>
      </w:tabs>
      <w:suppressAutoHyphens w:val="0"/>
      <w:overflowPunct/>
      <w:autoSpaceDN w:val="0"/>
      <w:adjustRightInd w:val="0"/>
      <w:spacing w:line="360" w:lineRule="auto"/>
      <w:ind w:left="1560" w:hanging="426"/>
      <w:jc w:val="both"/>
    </w:pPr>
    <w:rPr>
      <w:rFonts w:asciiTheme="minorHAnsi" w:eastAsiaTheme="minorHAnsi" w:hAnsiTheme="minorHAnsi"/>
      <w:sz w:val="24"/>
      <w:szCs w:val="24"/>
    </w:rPr>
  </w:style>
  <w:style w:type="paragraph" w:customStyle="1" w:styleId="1fa">
    <w:name w:val="Основной текст с отступом1"/>
    <w:basedOn w:val="a7"/>
    <w:rsid w:val="004D2F44"/>
    <w:pPr>
      <w:shd w:val="clear" w:color="auto" w:fill="FFFFFF"/>
      <w:suppressAutoHyphens w:val="0"/>
      <w:overflowPunct/>
      <w:autoSpaceDN w:val="0"/>
      <w:adjustRightInd w:val="0"/>
      <w:spacing w:line="317" w:lineRule="exact"/>
      <w:ind w:firstLine="758"/>
      <w:jc w:val="both"/>
    </w:pPr>
    <w:rPr>
      <w:color w:val="FF0000"/>
      <w:sz w:val="28"/>
      <w:szCs w:val="28"/>
      <w:lang w:eastAsia="ru-RU"/>
    </w:rPr>
  </w:style>
  <w:style w:type="paragraph" w:customStyle="1" w:styleId="2c">
    <w:name w:val="2 Знак"/>
    <w:basedOn w:val="a7"/>
    <w:next w:val="22"/>
    <w:autoRedefine/>
    <w:rsid w:val="004D2F44"/>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2d">
    <w:name w:val="Знак Знак Знак2 Знак"/>
    <w:basedOn w:val="a7"/>
    <w:next w:val="22"/>
    <w:autoRedefine/>
    <w:rsid w:val="004D2F44"/>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u">
    <w:name w:val="u"/>
    <w:basedOn w:val="a7"/>
    <w:rsid w:val="004D2F44"/>
    <w:pPr>
      <w:widowControl/>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tekstob">
    <w:name w:val="tekstob"/>
    <w:basedOn w:val="a7"/>
    <w:rsid w:val="004D2F44"/>
    <w:pPr>
      <w:widowControl/>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120">
    <w:name w:val="Абзац списка12"/>
    <w:basedOn w:val="a7"/>
    <w:rsid w:val="004D2F44"/>
    <w:pPr>
      <w:widowControl/>
      <w:suppressAutoHyphens w:val="0"/>
      <w:overflowPunct/>
      <w:autoSpaceDN w:val="0"/>
      <w:adjustRightInd w:val="0"/>
      <w:ind w:left="720" w:firstLine="540"/>
      <w:jc w:val="both"/>
    </w:pPr>
    <w:rPr>
      <w:sz w:val="24"/>
      <w:szCs w:val="24"/>
      <w:lang w:eastAsia="ru-RU"/>
    </w:rPr>
  </w:style>
  <w:style w:type="paragraph" w:customStyle="1" w:styleId="affff8">
    <w:name w:val="ñïèñîê"/>
    <w:basedOn w:val="a7"/>
    <w:rsid w:val="004D2F44"/>
    <w:pPr>
      <w:keepLines/>
      <w:suppressAutoHyphens w:val="0"/>
      <w:overflowPunct/>
      <w:autoSpaceDN w:val="0"/>
      <w:adjustRightInd w:val="0"/>
      <w:ind w:left="709" w:hanging="284"/>
      <w:jc w:val="both"/>
    </w:pPr>
    <w:rPr>
      <w:rFonts w:ascii="Peterburg" w:hAnsi="Peterburg" w:cs="Peterburg"/>
      <w:sz w:val="24"/>
      <w:szCs w:val="24"/>
      <w:lang w:eastAsia="ru-RU"/>
    </w:rPr>
  </w:style>
  <w:style w:type="paragraph" w:customStyle="1" w:styleId="52">
    <w:name w:val="çàãîëîâîê 5"/>
    <w:basedOn w:val="a7"/>
    <w:next w:val="a7"/>
    <w:rsid w:val="004D2F44"/>
    <w:pPr>
      <w:keepNext/>
      <w:suppressAutoHyphens w:val="0"/>
      <w:overflowPunct/>
      <w:autoSpaceDN w:val="0"/>
      <w:adjustRightInd w:val="0"/>
      <w:ind w:firstLine="567"/>
      <w:jc w:val="both"/>
    </w:pPr>
    <w:rPr>
      <w:b/>
      <w:bCs/>
      <w:u w:val="single"/>
      <w:lang w:eastAsia="ru-RU"/>
    </w:rPr>
  </w:style>
  <w:style w:type="paragraph" w:customStyle="1" w:styleId="nienie">
    <w:name w:val="nienie"/>
    <w:basedOn w:val="Iauiue"/>
    <w:rsid w:val="004D2F44"/>
    <w:pPr>
      <w:widowControl w:val="0"/>
      <w:overflowPunct/>
      <w:autoSpaceDE/>
      <w:autoSpaceDN/>
      <w:adjustRightInd/>
      <w:ind w:firstLine="0"/>
      <w:jc w:val="left"/>
    </w:pPr>
    <w:rPr>
      <w:rFonts w:ascii="Times New Roman" w:hAnsi="Times New Roman" w:cs="Times New Roman"/>
      <w:sz w:val="20"/>
      <w:szCs w:val="20"/>
    </w:rPr>
  </w:style>
  <w:style w:type="paragraph" w:customStyle="1" w:styleId="112">
    <w:name w:val="Абзац списка11"/>
    <w:basedOn w:val="a7"/>
    <w:link w:val="ListParagraphChar"/>
    <w:rsid w:val="004D2F44"/>
    <w:pPr>
      <w:widowControl/>
      <w:suppressAutoHyphens w:val="0"/>
      <w:overflowPunct/>
      <w:autoSpaceDN w:val="0"/>
      <w:adjustRightInd w:val="0"/>
      <w:ind w:left="720" w:firstLine="540"/>
      <w:jc w:val="both"/>
    </w:pPr>
    <w:rPr>
      <w:sz w:val="24"/>
    </w:rPr>
  </w:style>
  <w:style w:type="paragraph" w:customStyle="1" w:styleId="uni">
    <w:name w:val="uni"/>
    <w:basedOn w:val="a7"/>
    <w:rsid w:val="004D2F44"/>
    <w:pPr>
      <w:widowControl/>
      <w:suppressAutoHyphens w:val="0"/>
      <w:overflowPunct/>
      <w:autoSpaceDN w:val="0"/>
      <w:adjustRightInd w:val="0"/>
      <w:ind w:firstLine="390"/>
      <w:jc w:val="both"/>
    </w:pPr>
    <w:rPr>
      <w:sz w:val="24"/>
      <w:szCs w:val="24"/>
      <w:lang w:eastAsia="ru-RU"/>
    </w:rPr>
  </w:style>
  <w:style w:type="paragraph" w:customStyle="1" w:styleId="unip">
    <w:name w:val="unip"/>
    <w:basedOn w:val="a7"/>
    <w:rsid w:val="004D2F44"/>
    <w:pPr>
      <w:widowControl/>
      <w:suppressAutoHyphens w:val="0"/>
      <w:overflowPunct/>
      <w:autoSpaceDN w:val="0"/>
      <w:adjustRightInd w:val="0"/>
      <w:ind w:firstLine="390"/>
      <w:jc w:val="both"/>
    </w:pPr>
    <w:rPr>
      <w:sz w:val="24"/>
      <w:szCs w:val="24"/>
      <w:lang w:eastAsia="ru-RU"/>
    </w:rPr>
  </w:style>
  <w:style w:type="paragraph" w:customStyle="1" w:styleId="Default">
    <w:name w:val="Default"/>
    <w:rsid w:val="004D2F44"/>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f9">
    <w:name w:val="Комментарий"/>
    <w:basedOn w:val="a7"/>
    <w:next w:val="a7"/>
    <w:rsid w:val="004D2F44"/>
    <w:pPr>
      <w:widowControl/>
      <w:shd w:val="clear" w:color="auto" w:fill="F0F0F0"/>
      <w:suppressAutoHyphens w:val="0"/>
      <w:overflowPunct/>
      <w:autoSpaceDN w:val="0"/>
      <w:adjustRightInd w:val="0"/>
      <w:spacing w:before="75"/>
      <w:ind w:firstLine="540"/>
      <w:jc w:val="both"/>
    </w:pPr>
    <w:rPr>
      <w:rFonts w:ascii="Arial" w:hAnsi="Arial" w:cs="Arial"/>
      <w:color w:val="353842"/>
      <w:sz w:val="24"/>
      <w:szCs w:val="24"/>
      <w:lang w:eastAsia="ru-RU"/>
    </w:rPr>
  </w:style>
  <w:style w:type="paragraph" w:customStyle="1" w:styleId="affffa">
    <w:name w:val="Информация об изменениях документа"/>
    <w:basedOn w:val="affff9"/>
    <w:next w:val="a7"/>
    <w:rsid w:val="004D2F44"/>
    <w:pPr>
      <w:spacing w:before="0"/>
    </w:pPr>
    <w:rPr>
      <w:i/>
      <w:iCs/>
    </w:rPr>
  </w:style>
  <w:style w:type="paragraph" w:customStyle="1" w:styleId="113">
    <w:name w:val="Без интервала11"/>
    <w:rsid w:val="004D2F44"/>
    <w:pPr>
      <w:spacing w:after="0" w:line="240" w:lineRule="auto"/>
    </w:pPr>
    <w:rPr>
      <w:rFonts w:ascii="Calibri" w:eastAsia="Times New Roman" w:hAnsi="Calibri" w:cs="Calibri"/>
      <w:lang w:eastAsia="ru-RU"/>
    </w:rPr>
  </w:style>
  <w:style w:type="character" w:styleId="affffb">
    <w:name w:val="footnote reference"/>
    <w:semiHidden/>
    <w:rsid w:val="004D2F44"/>
    <w:rPr>
      <w:rFonts w:cs="Times New Roman"/>
      <w:vertAlign w:val="superscript"/>
    </w:rPr>
  </w:style>
  <w:style w:type="character" w:styleId="affffc">
    <w:name w:val="endnote reference"/>
    <w:semiHidden/>
    <w:rsid w:val="004D2F44"/>
    <w:rPr>
      <w:rFonts w:cs="Times New Roman"/>
      <w:vertAlign w:val="superscript"/>
    </w:rPr>
  </w:style>
  <w:style w:type="character" w:customStyle="1" w:styleId="710">
    <w:name w:val="Заголовок 7 Знак1"/>
    <w:semiHidden/>
    <w:rsid w:val="004D2F44"/>
    <w:rPr>
      <w:rFonts w:ascii="Cambria" w:hAnsi="Cambria" w:cs="Cambria"/>
      <w:i/>
      <w:iCs/>
      <w:color w:val="auto"/>
      <w:sz w:val="24"/>
      <w:szCs w:val="24"/>
    </w:rPr>
  </w:style>
  <w:style w:type="character" w:customStyle="1" w:styleId="810">
    <w:name w:val="Заголовок 8 Знак1"/>
    <w:semiHidden/>
    <w:rsid w:val="004D2F44"/>
    <w:rPr>
      <w:rFonts w:ascii="Cambria" w:hAnsi="Cambria" w:cs="Cambria"/>
      <w:color w:val="auto"/>
    </w:rPr>
  </w:style>
  <w:style w:type="character" w:customStyle="1" w:styleId="910">
    <w:name w:val="Заголовок 9 Знак1"/>
    <w:semiHidden/>
    <w:rsid w:val="004D2F44"/>
    <w:rPr>
      <w:rFonts w:ascii="Cambria" w:hAnsi="Cambria" w:cs="Cambria"/>
      <w:i/>
      <w:iCs/>
      <w:color w:val="auto"/>
    </w:rPr>
  </w:style>
  <w:style w:type="character" w:customStyle="1" w:styleId="1fb">
    <w:name w:val="Верхний колонтитул Знак1"/>
    <w:semiHidden/>
    <w:rsid w:val="004D2F44"/>
    <w:rPr>
      <w:rFonts w:cs="Times New Roman"/>
      <w:sz w:val="24"/>
      <w:szCs w:val="24"/>
    </w:rPr>
  </w:style>
  <w:style w:type="character" w:customStyle="1" w:styleId="BodyTextIndent2Char1">
    <w:name w:val="Body Text Indent 2 Char1"/>
    <w:aliases w:val="Основной текст с отступом 2 Знак Знак Char1,Основной текст с отступом 2 Знак Char1,Основной текст с отступом 2 Знак Знак Знак Знак Знак Char1,Основной текст с отступом 22 Char1"/>
    <w:semiHidden/>
    <w:locked/>
    <w:rsid w:val="004D2F44"/>
    <w:rPr>
      <w:rFonts w:cs="Times New Roman"/>
      <w:sz w:val="24"/>
      <w:szCs w:val="24"/>
    </w:rPr>
  </w:style>
  <w:style w:type="character" w:customStyle="1" w:styleId="214">
    <w:name w:val="Основной текст с отступом 2 Знак1"/>
    <w:semiHidden/>
    <w:locked/>
    <w:rsid w:val="004D2F44"/>
    <w:rPr>
      <w:rFonts w:cs="Times New Roman"/>
      <w:sz w:val="24"/>
      <w:szCs w:val="24"/>
    </w:rPr>
  </w:style>
  <w:style w:type="character" w:customStyle="1" w:styleId="BodyTextIndent3Char1">
    <w:name w:val="Body Text Indent 3 Char1"/>
    <w:semiHidden/>
    <w:locked/>
    <w:rsid w:val="004D2F44"/>
    <w:rPr>
      <w:rFonts w:cs="Times New Roman"/>
      <w:sz w:val="16"/>
      <w:szCs w:val="16"/>
    </w:rPr>
  </w:style>
  <w:style w:type="character" w:customStyle="1" w:styleId="313">
    <w:name w:val="Основной текст с отступом 3 Знак1"/>
    <w:semiHidden/>
    <w:locked/>
    <w:rsid w:val="004D2F44"/>
    <w:rPr>
      <w:rFonts w:cs="Times New Roman"/>
      <w:sz w:val="16"/>
      <w:szCs w:val="16"/>
    </w:rPr>
  </w:style>
  <w:style w:type="paragraph" w:styleId="39">
    <w:name w:val="Body Text 3"/>
    <w:basedOn w:val="a7"/>
    <w:link w:val="38"/>
    <w:semiHidden/>
    <w:rsid w:val="004D2F44"/>
    <w:pPr>
      <w:widowControl/>
      <w:suppressAutoHyphens w:val="0"/>
      <w:overflowPunct/>
      <w:autoSpaceDN w:val="0"/>
      <w:adjustRightInd w:val="0"/>
      <w:spacing w:after="120"/>
      <w:ind w:firstLine="540"/>
      <w:jc w:val="both"/>
    </w:pPr>
    <w:rPr>
      <w:rFonts w:asciiTheme="minorHAnsi" w:eastAsiaTheme="minorHAnsi" w:hAnsiTheme="minorHAnsi" w:cstheme="minorBidi"/>
      <w:sz w:val="24"/>
      <w:szCs w:val="24"/>
      <w:lang w:eastAsia="en-US"/>
    </w:rPr>
  </w:style>
  <w:style w:type="character" w:customStyle="1" w:styleId="314">
    <w:name w:val="Основной текст 3 Знак1"/>
    <w:basedOn w:val="a8"/>
    <w:semiHidden/>
    <w:rsid w:val="004D2F44"/>
    <w:rPr>
      <w:rFonts w:ascii="Times New Roman" w:eastAsia="Times New Roman" w:hAnsi="Times New Roman" w:cs="Times New Roman"/>
      <w:sz w:val="16"/>
      <w:szCs w:val="16"/>
      <w:lang w:eastAsia="ar-SA"/>
    </w:rPr>
  </w:style>
  <w:style w:type="character" w:customStyle="1" w:styleId="BodyText3Char1">
    <w:name w:val="Body Text 3 Char1"/>
    <w:semiHidden/>
    <w:locked/>
    <w:rsid w:val="004D2F44"/>
    <w:rPr>
      <w:rFonts w:cs="Times New Roman"/>
      <w:sz w:val="16"/>
      <w:szCs w:val="16"/>
    </w:rPr>
  </w:style>
  <w:style w:type="character" w:customStyle="1" w:styleId="1fc">
    <w:name w:val="Нижний колонтитул Знак1"/>
    <w:semiHidden/>
    <w:rsid w:val="004D2F44"/>
    <w:rPr>
      <w:rFonts w:cs="Times New Roman"/>
      <w:sz w:val="24"/>
      <w:szCs w:val="24"/>
    </w:rPr>
  </w:style>
  <w:style w:type="character" w:customStyle="1" w:styleId="1fd">
    <w:name w:val="Название Знак1"/>
    <w:rsid w:val="004D2F44"/>
    <w:rPr>
      <w:rFonts w:ascii="Cambria" w:hAnsi="Cambria" w:cs="Cambria"/>
      <w:color w:val="auto"/>
      <w:spacing w:val="5"/>
      <w:kern w:val="28"/>
      <w:sz w:val="52"/>
      <w:szCs w:val="52"/>
    </w:rPr>
  </w:style>
  <w:style w:type="character" w:customStyle="1" w:styleId="CommentSubjectChar1">
    <w:name w:val="Comment Subject Char1"/>
    <w:semiHidden/>
    <w:locked/>
    <w:rsid w:val="004D2F44"/>
    <w:rPr>
      <w:rFonts w:cs="Times New Roman"/>
      <w:b/>
      <w:bCs/>
      <w:sz w:val="20"/>
      <w:szCs w:val="20"/>
    </w:rPr>
  </w:style>
  <w:style w:type="character" w:customStyle="1" w:styleId="1fe">
    <w:name w:val="Тема примечания Знак1"/>
    <w:semiHidden/>
    <w:locked/>
    <w:rsid w:val="004D2F44"/>
    <w:rPr>
      <w:rFonts w:cs="Times New Roman"/>
      <w:b/>
      <w:bCs/>
    </w:rPr>
  </w:style>
  <w:style w:type="character" w:customStyle="1" w:styleId="1ff">
    <w:name w:val="Текст выноски Знак1"/>
    <w:semiHidden/>
    <w:rsid w:val="004D2F44"/>
    <w:rPr>
      <w:rFonts w:ascii="Tahoma" w:hAnsi="Tahoma" w:cs="Tahoma"/>
      <w:sz w:val="16"/>
      <w:szCs w:val="16"/>
    </w:rPr>
  </w:style>
  <w:style w:type="character" w:customStyle="1" w:styleId="114">
    <w:name w:val="Заголовок 1 Знак1"/>
    <w:aliases w:val="Заголовок 1 Знак Знак Знак Знак1,Заголовок 1 Знак Знак Знак2"/>
    <w:locked/>
    <w:rsid w:val="004D2F44"/>
    <w:rPr>
      <w:b/>
      <w:sz w:val="24"/>
    </w:rPr>
  </w:style>
  <w:style w:type="paragraph" w:styleId="afffd">
    <w:name w:val="Document Map"/>
    <w:basedOn w:val="a7"/>
    <w:link w:val="afffc"/>
    <w:semiHidden/>
    <w:rsid w:val="004D2F44"/>
    <w:pPr>
      <w:widowControl/>
      <w:suppressAutoHyphens w:val="0"/>
      <w:overflowPunct/>
      <w:autoSpaceDN w:val="0"/>
      <w:adjustRightInd w:val="0"/>
      <w:ind w:firstLine="540"/>
      <w:jc w:val="both"/>
    </w:pPr>
    <w:rPr>
      <w:rFonts w:ascii="Tahoma" w:eastAsiaTheme="minorHAnsi" w:hAnsi="Tahoma" w:cstheme="minorBidi"/>
      <w:sz w:val="22"/>
      <w:szCs w:val="22"/>
      <w:lang w:eastAsia="en-US"/>
    </w:rPr>
  </w:style>
  <w:style w:type="character" w:customStyle="1" w:styleId="1ff0">
    <w:name w:val="Схема документа Знак1"/>
    <w:basedOn w:val="a8"/>
    <w:semiHidden/>
    <w:rsid w:val="004D2F44"/>
    <w:rPr>
      <w:rFonts w:ascii="Tahoma" w:eastAsia="Times New Roman" w:hAnsi="Tahoma" w:cs="Tahoma"/>
      <w:sz w:val="16"/>
      <w:szCs w:val="16"/>
      <w:lang w:eastAsia="ar-SA"/>
    </w:rPr>
  </w:style>
  <w:style w:type="character" w:customStyle="1" w:styleId="DocumentMapChar1">
    <w:name w:val="Document Map Char1"/>
    <w:semiHidden/>
    <w:locked/>
    <w:rsid w:val="004D2F44"/>
    <w:rPr>
      <w:rFonts w:cs="Times New Roman"/>
      <w:sz w:val="2"/>
    </w:rPr>
  </w:style>
  <w:style w:type="character" w:customStyle="1" w:styleId="PlainTextChar1">
    <w:name w:val="Plain Text Char1"/>
    <w:semiHidden/>
    <w:locked/>
    <w:rsid w:val="004D2F44"/>
    <w:rPr>
      <w:rFonts w:ascii="Courier New" w:hAnsi="Courier New" w:cs="Courier New"/>
      <w:sz w:val="20"/>
      <w:szCs w:val="20"/>
    </w:rPr>
  </w:style>
  <w:style w:type="character" w:customStyle="1" w:styleId="1ff1">
    <w:name w:val="Текст Знак1"/>
    <w:semiHidden/>
    <w:locked/>
    <w:rsid w:val="004D2F44"/>
    <w:rPr>
      <w:rFonts w:ascii="Consolas" w:hAnsi="Consolas" w:cs="Consolas"/>
      <w:sz w:val="21"/>
      <w:szCs w:val="21"/>
    </w:rPr>
  </w:style>
  <w:style w:type="character" w:customStyle="1" w:styleId="1ff2">
    <w:name w:val="Подзаголовок Знак1"/>
    <w:rsid w:val="004D2F44"/>
    <w:rPr>
      <w:rFonts w:ascii="Cambria" w:hAnsi="Cambria" w:cs="Cambria"/>
      <w:i/>
      <w:iCs/>
      <w:color w:val="4F81BD"/>
      <w:spacing w:val="15"/>
      <w:sz w:val="24"/>
      <w:szCs w:val="24"/>
    </w:rPr>
  </w:style>
  <w:style w:type="character" w:customStyle="1" w:styleId="3a">
    <w:name w:val="Основной текст Знак Знак Знак Знак Знак3"/>
    <w:aliases w:val="Основной текст Знак Знак Знак Знак Знак4"/>
    <w:rsid w:val="004D2F44"/>
    <w:rPr>
      <w:color w:val="000000"/>
      <w:sz w:val="24"/>
      <w:lang w:val="ru-RU" w:eastAsia="ru-RU"/>
    </w:rPr>
  </w:style>
  <w:style w:type="character" w:customStyle="1" w:styleId="212pt3">
    <w:name w:val="Заголовок 2 + 12 pt Знак Знак Знак Знак Знак"/>
    <w:rsid w:val="004D2F44"/>
    <w:rPr>
      <w:b/>
      <w:sz w:val="24"/>
      <w:lang w:val="ru-RU" w:eastAsia="ru-RU"/>
    </w:rPr>
  </w:style>
  <w:style w:type="paragraph" w:styleId="afff9">
    <w:name w:val="endnote text"/>
    <w:basedOn w:val="a7"/>
    <w:link w:val="afff8"/>
    <w:semiHidden/>
    <w:rsid w:val="004D2F44"/>
    <w:pPr>
      <w:widowControl/>
      <w:suppressAutoHyphens w:val="0"/>
      <w:overflowPunct/>
      <w:autoSpaceDN w:val="0"/>
      <w:adjustRightInd w:val="0"/>
      <w:ind w:firstLine="540"/>
      <w:jc w:val="both"/>
    </w:pPr>
  </w:style>
  <w:style w:type="character" w:customStyle="1" w:styleId="1ff3">
    <w:name w:val="Текст концевой сноски Знак1"/>
    <w:basedOn w:val="a8"/>
    <w:semiHidden/>
    <w:rsid w:val="004D2F44"/>
    <w:rPr>
      <w:rFonts w:ascii="Times New Roman" w:eastAsia="Times New Roman" w:hAnsi="Times New Roman" w:cs="Times New Roman"/>
      <w:sz w:val="20"/>
      <w:szCs w:val="20"/>
      <w:lang w:eastAsia="ar-SA"/>
    </w:rPr>
  </w:style>
  <w:style w:type="character" w:customStyle="1" w:styleId="EndnoteTextChar1">
    <w:name w:val="Endnote Text Char1"/>
    <w:semiHidden/>
    <w:locked/>
    <w:rsid w:val="004D2F44"/>
    <w:rPr>
      <w:rFonts w:cs="Times New Roman"/>
      <w:sz w:val="20"/>
      <w:szCs w:val="20"/>
    </w:rPr>
  </w:style>
  <w:style w:type="character" w:customStyle="1" w:styleId="212pt4">
    <w:name w:val="Заголовок 2 + 12 pt Знак Знак Знак Знак"/>
    <w:rsid w:val="004D2F44"/>
    <w:rPr>
      <w:sz w:val="24"/>
      <w:lang w:val="ru-RU" w:eastAsia="ru-RU"/>
    </w:rPr>
  </w:style>
  <w:style w:type="character" w:customStyle="1" w:styleId="BodyTextChar2">
    <w:name w:val="Body Text Char2"/>
    <w:aliases w:val="Основной текст Знак Знак Знак Char2,Основной текст Знак Знак Знак Знак Char2,Знак Char2,Основной текст Знак Знак Знак Знак Знак Знак Char2,Основной текст Знак Знак Знак Знак Знак Знак Знак Знак Знак Char2"/>
    <w:locked/>
    <w:rsid w:val="004D2F44"/>
    <w:rPr>
      <w:rFonts w:ascii="Calibri" w:hAnsi="Calibri"/>
      <w:sz w:val="24"/>
      <w:lang w:val="ru-RU" w:eastAsia="ru-RU"/>
    </w:rPr>
  </w:style>
  <w:style w:type="character" w:customStyle="1" w:styleId="FootnoteTextChar">
    <w:name w:val="Footnote Text Char"/>
    <w:aliases w:val="Знак1 Char3,Знак Знак Знак Char3,Знак Знак Знак Знак Знак Знак Знак Знак Знак Знак Знак Знак Знак Знак Знак Знак Знак Знак Знак Знак Знак Char3"/>
    <w:semiHidden/>
    <w:locked/>
    <w:rsid w:val="004D2F44"/>
    <w:rPr>
      <w:rFonts w:ascii="Times New Roman" w:hAnsi="Times New Roman"/>
      <w:sz w:val="20"/>
    </w:rPr>
  </w:style>
  <w:style w:type="character" w:customStyle="1" w:styleId="FootnoteTextChar1">
    <w:name w:val="Footnote Text Char1"/>
    <w:aliases w:val="Знак1 Char1,Знак Знак Знак Char1,Знак Знак Знак Знак Знак Знак Знак Знак Знак Знак Знак Знак Знак Знак Знак Знак Знак Знак Знак Знак Знак Char1"/>
    <w:locked/>
    <w:rsid w:val="004D2F44"/>
    <w:rPr>
      <w:rFonts w:ascii="Calibri" w:hAnsi="Calibri"/>
      <w:lang w:val="ru-RU" w:eastAsia="ru-RU"/>
    </w:rPr>
  </w:style>
  <w:style w:type="character" w:customStyle="1" w:styleId="apple-converted-space">
    <w:name w:val="apple-converted-space"/>
    <w:rsid w:val="004D2F44"/>
    <w:rPr>
      <w:rFonts w:ascii="Times New Roman" w:hAnsi="Times New Roman"/>
    </w:rPr>
  </w:style>
  <w:style w:type="table" w:styleId="1ff4">
    <w:name w:val="Table Columns 1"/>
    <w:basedOn w:val="a9"/>
    <w:semiHidden/>
    <w:rsid w:val="004D2F44"/>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53">
    <w:name w:val="Table Columns 5"/>
    <w:basedOn w:val="a9"/>
    <w:semiHidden/>
    <w:rsid w:val="004D2F44"/>
    <w:pPr>
      <w:spacing w:after="0" w:line="240" w:lineRule="auto"/>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2">
    <w:name w:val="Table List 2"/>
    <w:basedOn w:val="a9"/>
    <w:semiHidden/>
    <w:rsid w:val="004D2F44"/>
    <w:pPr>
      <w:spacing w:after="0" w:line="240" w:lineRule="auto"/>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7">
    <w:name w:val="Table List 7"/>
    <w:basedOn w:val="a9"/>
    <w:semiHidden/>
    <w:rsid w:val="004D2F44"/>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9"/>
    <w:semiHidden/>
    <w:rsid w:val="004D2F44"/>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3b">
    <w:name w:val="Table 3D effects 3"/>
    <w:basedOn w:val="a9"/>
    <w:semiHidden/>
    <w:rsid w:val="004D2F44"/>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d">
    <w:name w:val="Table Contemporary"/>
    <w:basedOn w:val="a9"/>
    <w:semiHidden/>
    <w:rsid w:val="004D2F44"/>
    <w:pPr>
      <w:spacing w:after="0" w:line="240" w:lineRule="auto"/>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e">
    <w:name w:val="Table Elegant"/>
    <w:basedOn w:val="a9"/>
    <w:semiHidden/>
    <w:rsid w:val="004D2F44"/>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1ff5">
    <w:name w:val="Table Subtle 1"/>
    <w:basedOn w:val="a9"/>
    <w:semiHidden/>
    <w:rsid w:val="004D2F44"/>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
    <w:name w:val="Table Web 3"/>
    <w:basedOn w:val="a9"/>
    <w:semiHidden/>
    <w:rsid w:val="004D2F44"/>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ff6">
    <w:name w:val="Стиль таблицы1"/>
    <w:basedOn w:val="afff4"/>
    <w:rsid w:val="004D2F44"/>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43">
    <w:name w:val="List Bullet 4"/>
    <w:basedOn w:val="a7"/>
    <w:semiHidden/>
    <w:rsid w:val="004D2F44"/>
    <w:pPr>
      <w:widowControl/>
      <w:tabs>
        <w:tab w:val="num" w:pos="1209"/>
      </w:tabs>
      <w:suppressAutoHyphens w:val="0"/>
      <w:overflowPunct/>
      <w:autoSpaceDN w:val="0"/>
      <w:adjustRightInd w:val="0"/>
      <w:ind w:left="1209" w:hanging="360"/>
      <w:jc w:val="both"/>
    </w:pPr>
    <w:rPr>
      <w:sz w:val="24"/>
      <w:szCs w:val="24"/>
      <w:lang w:eastAsia="ru-RU"/>
    </w:rPr>
  </w:style>
  <w:style w:type="character" w:customStyle="1" w:styleId="510">
    <w:name w:val="Заголовок 5 Знак1"/>
    <w:aliases w:val="Underline Знак1"/>
    <w:semiHidden/>
    <w:rsid w:val="004D2F44"/>
    <w:rPr>
      <w:rFonts w:ascii="Cambria" w:hAnsi="Cambria" w:cs="Cambria"/>
      <w:color w:val="auto"/>
      <w:sz w:val="24"/>
      <w:szCs w:val="24"/>
    </w:rPr>
  </w:style>
  <w:style w:type="character" w:customStyle="1" w:styleId="1ff7">
    <w:name w:val="Текст сноски Знак1"/>
    <w:aliases w:val="Знак Знак Знак Знак2,Знак Знак Знак Знак Знак Знак Знак Знак Знак Знак Знак Знак Знак Знак Знак Знак Знак Знак Знак Знак Знак Знак1"/>
    <w:semiHidden/>
    <w:rsid w:val="004D2F44"/>
    <w:rPr>
      <w:rFonts w:cs="Times New Roman"/>
    </w:rPr>
  </w:style>
  <w:style w:type="character" w:customStyle="1" w:styleId="ListParagraphChar">
    <w:name w:val="List Paragraph Char"/>
    <w:link w:val="112"/>
    <w:locked/>
    <w:rsid w:val="004D2F44"/>
    <w:rPr>
      <w:rFonts w:ascii="Times New Roman" w:eastAsia="Times New Roman" w:hAnsi="Times New Roman" w:cs="Times New Roman"/>
      <w:sz w:val="24"/>
      <w:szCs w:val="20"/>
    </w:rPr>
  </w:style>
  <w:style w:type="paragraph" w:customStyle="1" w:styleId="2e">
    <w:name w:val="Абзац списка2"/>
    <w:basedOn w:val="a7"/>
    <w:rsid w:val="004D2F44"/>
    <w:pPr>
      <w:widowControl/>
      <w:suppressAutoHyphens w:val="0"/>
      <w:overflowPunct/>
      <w:autoSpaceDN w:val="0"/>
      <w:adjustRightInd w:val="0"/>
      <w:ind w:left="720" w:firstLine="540"/>
      <w:jc w:val="both"/>
    </w:pPr>
    <w:rPr>
      <w:sz w:val="24"/>
      <w:szCs w:val="24"/>
      <w:lang w:eastAsia="ru-RU"/>
    </w:rPr>
  </w:style>
  <w:style w:type="paragraph" w:customStyle="1" w:styleId="2f">
    <w:name w:val="Заголовок оглавления2"/>
    <w:basedOn w:val="10"/>
    <w:next w:val="a7"/>
    <w:rsid w:val="004D2F44"/>
    <w:pPr>
      <w:keepLines/>
      <w:numPr>
        <w:ilvl w:val="5"/>
      </w:numPr>
      <w:tabs>
        <w:tab w:val="num" w:pos="1152"/>
      </w:tabs>
      <w:suppressAutoHyphens/>
      <w:autoSpaceDE w:val="0"/>
      <w:autoSpaceDN w:val="0"/>
      <w:adjustRightInd w:val="0"/>
      <w:spacing w:before="480" w:line="276" w:lineRule="auto"/>
      <w:jc w:val="left"/>
      <w:outlineLvl w:val="9"/>
    </w:pPr>
    <w:rPr>
      <w:b w:val="0"/>
      <w:bCs w:val="0"/>
      <w:caps/>
      <w:color w:val="365F91"/>
      <w:kern w:val="0"/>
      <w:sz w:val="24"/>
      <w:szCs w:val="24"/>
      <w:lang w:eastAsia="en-US"/>
    </w:rPr>
  </w:style>
  <w:style w:type="paragraph" w:customStyle="1" w:styleId="12pt125">
    <w:name w:val="Стиль 12 pt полужирный по центру Первая строка:  125 см Перед:..."/>
    <w:basedOn w:val="a7"/>
    <w:rsid w:val="004D2F44"/>
    <w:pPr>
      <w:keepNext/>
      <w:keepLines/>
      <w:widowControl/>
      <w:suppressAutoHyphens w:val="0"/>
      <w:overflowPunct/>
      <w:autoSpaceDN w:val="0"/>
      <w:adjustRightInd w:val="0"/>
      <w:spacing w:before="120" w:after="120"/>
      <w:ind w:firstLine="709"/>
      <w:jc w:val="center"/>
    </w:pPr>
    <w:rPr>
      <w:b/>
      <w:bCs/>
      <w:sz w:val="24"/>
      <w:lang w:eastAsia="ru-RU"/>
    </w:rPr>
  </w:style>
  <w:style w:type="character" w:customStyle="1" w:styleId="TitleChar1">
    <w:name w:val="Title Char1"/>
    <w:locked/>
    <w:rsid w:val="004D2F44"/>
    <w:rPr>
      <w:b/>
      <w:color w:val="000000"/>
      <w:sz w:val="24"/>
      <w:lang w:val="ru-RU" w:eastAsia="ru-RU"/>
    </w:rPr>
  </w:style>
  <w:style w:type="paragraph" w:styleId="2f0">
    <w:name w:val="List Continue 2"/>
    <w:basedOn w:val="a7"/>
    <w:rsid w:val="004D2F44"/>
    <w:pPr>
      <w:widowControl/>
      <w:suppressAutoHyphens w:val="0"/>
      <w:autoSpaceDN w:val="0"/>
      <w:adjustRightInd w:val="0"/>
      <w:spacing w:after="120"/>
      <w:ind w:left="720" w:firstLine="540"/>
      <w:jc w:val="both"/>
    </w:pPr>
    <w:rPr>
      <w:sz w:val="24"/>
      <w:lang w:eastAsia="ru-RU"/>
    </w:rPr>
  </w:style>
  <w:style w:type="paragraph" w:styleId="3c">
    <w:name w:val="List 3"/>
    <w:basedOn w:val="a7"/>
    <w:rsid w:val="004D2F44"/>
    <w:pPr>
      <w:widowControl/>
      <w:suppressAutoHyphens w:val="0"/>
      <w:autoSpaceDN w:val="0"/>
      <w:adjustRightInd w:val="0"/>
      <w:ind w:left="849" w:hanging="283"/>
      <w:jc w:val="both"/>
    </w:pPr>
    <w:rPr>
      <w:sz w:val="24"/>
      <w:lang w:eastAsia="ru-RU"/>
    </w:rPr>
  </w:style>
  <w:style w:type="paragraph" w:styleId="2f1">
    <w:name w:val="List 2"/>
    <w:basedOn w:val="a7"/>
    <w:rsid w:val="004D2F44"/>
    <w:pPr>
      <w:widowControl/>
      <w:suppressAutoHyphens w:val="0"/>
      <w:autoSpaceDN w:val="0"/>
      <w:adjustRightInd w:val="0"/>
      <w:ind w:left="566" w:hanging="283"/>
      <w:jc w:val="both"/>
    </w:pPr>
    <w:rPr>
      <w:sz w:val="24"/>
      <w:lang w:eastAsia="ru-RU"/>
    </w:rPr>
  </w:style>
  <w:style w:type="paragraph" w:customStyle="1" w:styleId="ConsPlusCell">
    <w:name w:val="ConsPlusCell"/>
    <w:rsid w:val="004D2F44"/>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20">
    <w:name w:val="List Bullet 2"/>
    <w:basedOn w:val="a7"/>
    <w:autoRedefine/>
    <w:rsid w:val="004D2F44"/>
    <w:pPr>
      <w:widowControl/>
      <w:numPr>
        <w:numId w:val="8"/>
      </w:numPr>
      <w:suppressAutoHyphens w:val="0"/>
      <w:overflowPunct/>
      <w:autoSpaceDN w:val="0"/>
      <w:adjustRightInd w:val="0"/>
      <w:ind w:left="312" w:firstLine="390"/>
      <w:jc w:val="both"/>
    </w:pPr>
    <w:rPr>
      <w:sz w:val="24"/>
      <w:szCs w:val="24"/>
      <w:lang w:eastAsia="ru-RU"/>
    </w:rPr>
  </w:style>
  <w:style w:type="paragraph" w:customStyle="1" w:styleId="215">
    <w:name w:val="Маркированный список 21"/>
    <w:basedOn w:val="a7"/>
    <w:rsid w:val="004D2F44"/>
    <w:pPr>
      <w:widowControl/>
      <w:tabs>
        <w:tab w:val="num" w:pos="8640"/>
      </w:tabs>
      <w:overflowPunct/>
      <w:autoSpaceDN w:val="0"/>
      <w:adjustRightInd w:val="0"/>
      <w:ind w:firstLine="540"/>
      <w:jc w:val="both"/>
    </w:pPr>
    <w:rPr>
      <w:sz w:val="24"/>
      <w:szCs w:val="24"/>
    </w:rPr>
  </w:style>
  <w:style w:type="paragraph" w:customStyle="1" w:styleId="TimesNewRoman">
    <w:name w:val="Times New Roman"/>
    <w:rsid w:val="004D2F4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Noeeu11">
    <w:name w:val="Noeeu11"/>
    <w:basedOn w:val="a7"/>
    <w:rsid w:val="004D2F44"/>
    <w:pPr>
      <w:widowControl/>
      <w:suppressAutoHyphens w:val="0"/>
      <w:autoSpaceDN w:val="0"/>
      <w:adjustRightInd w:val="0"/>
      <w:ind w:firstLine="720"/>
      <w:jc w:val="both"/>
      <w:textAlignment w:val="baseline"/>
    </w:pPr>
    <w:rPr>
      <w:sz w:val="24"/>
      <w:lang w:eastAsia="ru-RU"/>
    </w:rPr>
  </w:style>
  <w:style w:type="paragraph" w:styleId="afffff">
    <w:name w:val="Message Header"/>
    <w:basedOn w:val="a7"/>
    <w:link w:val="afffff0"/>
    <w:rsid w:val="004D2F44"/>
    <w:pPr>
      <w:widowControl/>
      <w:suppressAutoHyphens w:val="0"/>
      <w:overflowPunct/>
      <w:autoSpaceDN w:val="0"/>
      <w:adjustRightInd w:val="0"/>
      <w:spacing w:before="120" w:after="120" w:line="199" w:lineRule="auto"/>
      <w:ind w:left="-57" w:right="113" w:firstLine="540"/>
      <w:jc w:val="right"/>
    </w:pPr>
    <w:rPr>
      <w:rFonts w:ascii="NTHelvetica/Cyrillic" w:hAnsi="NTHelvetica/Cyrillic"/>
      <w:sz w:val="16"/>
    </w:rPr>
  </w:style>
  <w:style w:type="character" w:customStyle="1" w:styleId="afffff0">
    <w:name w:val="Шапка Знак"/>
    <w:basedOn w:val="a8"/>
    <w:link w:val="afffff"/>
    <w:rsid w:val="004D2F44"/>
    <w:rPr>
      <w:rFonts w:ascii="NTHelvetica/Cyrillic" w:eastAsia="Times New Roman" w:hAnsi="NTHelvetica/Cyrillic" w:cs="Times New Roman"/>
      <w:sz w:val="16"/>
      <w:szCs w:val="20"/>
    </w:rPr>
  </w:style>
  <w:style w:type="paragraph" w:customStyle="1" w:styleId="afffff1">
    <w:name w:val="Цифры"/>
    <w:basedOn w:val="afa"/>
    <w:rsid w:val="004D2F44"/>
    <w:pPr>
      <w:widowControl w:val="0"/>
      <w:autoSpaceDE w:val="0"/>
      <w:autoSpaceDN w:val="0"/>
      <w:adjustRightInd w:val="0"/>
      <w:spacing w:line="199" w:lineRule="auto"/>
      <w:ind w:left="113" w:right="113" w:firstLine="540"/>
      <w:jc w:val="right"/>
    </w:pPr>
    <w:rPr>
      <w:rFonts w:ascii="NTHelvetica/Cyrillic" w:hAnsi="NTHelvetica/Cyrillic"/>
      <w:smallCaps/>
      <w:sz w:val="16"/>
      <w:szCs w:val="20"/>
    </w:rPr>
  </w:style>
  <w:style w:type="paragraph" w:customStyle="1" w:styleId="100">
    <w:name w:val="Стиль Основной текст + по ширине Первая строка:  1 см После:  0 пт"/>
    <w:basedOn w:val="af2"/>
    <w:rsid w:val="004D2F44"/>
    <w:pPr>
      <w:widowControl w:val="0"/>
      <w:suppressAutoHyphens/>
      <w:overflowPunct w:val="0"/>
      <w:autoSpaceDE w:val="0"/>
      <w:jc w:val="left"/>
    </w:pPr>
    <w:rPr>
      <w:b w:val="0"/>
      <w:bCs w:val="0"/>
      <w:sz w:val="20"/>
      <w:szCs w:val="20"/>
      <w:lang w:eastAsia="ar-SA"/>
    </w:rPr>
  </w:style>
  <w:style w:type="paragraph" w:customStyle="1" w:styleId="1ff8">
    <w:name w:val="Заголовок 1 с Нум"/>
    <w:basedOn w:val="10"/>
    <w:rsid w:val="004D2F44"/>
    <w:pPr>
      <w:numPr>
        <w:ilvl w:val="5"/>
      </w:numPr>
      <w:tabs>
        <w:tab w:val="num" w:pos="1152"/>
      </w:tabs>
      <w:suppressAutoHyphens/>
      <w:autoSpaceDE w:val="0"/>
      <w:autoSpaceDN w:val="0"/>
      <w:adjustRightInd w:val="0"/>
      <w:spacing w:before="240" w:after="60"/>
      <w:jc w:val="left"/>
    </w:pPr>
    <w:rPr>
      <w:rFonts w:cs="Arial"/>
      <w:b w:val="0"/>
      <w:bCs w:val="0"/>
      <w:caps/>
      <w:sz w:val="24"/>
    </w:rPr>
  </w:style>
  <w:style w:type="paragraph" w:customStyle="1" w:styleId="1ff9">
    <w:name w:val="Знак Знак Знак1 Знак Знак Знак Знак"/>
    <w:basedOn w:val="a7"/>
    <w:next w:val="22"/>
    <w:autoRedefine/>
    <w:rsid w:val="004D2F44"/>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320">
    <w:name w:val="Основной текст 32"/>
    <w:basedOn w:val="a7"/>
    <w:rsid w:val="004D2F44"/>
    <w:pPr>
      <w:widowControl/>
      <w:suppressAutoHyphens w:val="0"/>
      <w:autoSpaceDN w:val="0"/>
      <w:adjustRightInd w:val="0"/>
      <w:ind w:firstLine="540"/>
      <w:jc w:val="center"/>
      <w:textAlignment w:val="baseline"/>
    </w:pPr>
    <w:rPr>
      <w:b/>
      <w:sz w:val="24"/>
      <w:lang w:eastAsia="ru-RU"/>
    </w:rPr>
  </w:style>
  <w:style w:type="paragraph" w:styleId="afffff2">
    <w:name w:val="Normal Indent"/>
    <w:basedOn w:val="a7"/>
    <w:rsid w:val="004D2F44"/>
    <w:pPr>
      <w:widowControl/>
      <w:suppressAutoHyphens w:val="0"/>
      <w:autoSpaceDN w:val="0"/>
      <w:adjustRightInd w:val="0"/>
      <w:spacing w:before="60"/>
      <w:ind w:left="113" w:firstLine="709"/>
      <w:jc w:val="both"/>
    </w:pPr>
    <w:rPr>
      <w:sz w:val="24"/>
      <w:lang w:eastAsia="ru-RU"/>
    </w:rPr>
  </w:style>
  <w:style w:type="paragraph" w:customStyle="1" w:styleId="a6">
    <w:name w:val="Заголовок для СТП"/>
    <w:basedOn w:val="a7"/>
    <w:rsid w:val="004D2F44"/>
    <w:pPr>
      <w:widowControl/>
      <w:numPr>
        <w:numId w:val="13"/>
      </w:numPr>
      <w:suppressAutoHyphens w:val="0"/>
      <w:autoSpaceDN w:val="0"/>
      <w:adjustRightInd w:val="0"/>
      <w:jc w:val="both"/>
    </w:pPr>
    <w:rPr>
      <w:lang w:eastAsia="ru-RU"/>
    </w:rPr>
  </w:style>
  <w:style w:type="paragraph" w:styleId="afffff3">
    <w:name w:val="Body Text First Indent"/>
    <w:basedOn w:val="af2"/>
    <w:link w:val="afffff4"/>
    <w:rsid w:val="004D2F44"/>
    <w:pPr>
      <w:autoSpaceDE w:val="0"/>
      <w:autoSpaceDN w:val="0"/>
      <w:adjustRightInd w:val="0"/>
      <w:spacing w:after="120"/>
      <w:ind w:firstLine="210"/>
      <w:jc w:val="both"/>
    </w:pPr>
  </w:style>
  <w:style w:type="character" w:customStyle="1" w:styleId="afffff4">
    <w:name w:val="Красная строка Знак"/>
    <w:basedOn w:val="af3"/>
    <w:link w:val="afffff3"/>
    <w:rsid w:val="004D2F44"/>
    <w:rPr>
      <w:rFonts w:ascii="Times New Roman" w:eastAsia="Times New Roman" w:hAnsi="Times New Roman" w:cs="Times New Roman"/>
      <w:b/>
      <w:bCs/>
      <w:sz w:val="24"/>
      <w:szCs w:val="24"/>
      <w:lang w:eastAsia="ru-RU"/>
    </w:rPr>
  </w:style>
  <w:style w:type="paragraph" w:styleId="2f2">
    <w:name w:val="Body Text First Indent 2"/>
    <w:basedOn w:val="af5"/>
    <w:link w:val="2f3"/>
    <w:rsid w:val="004D2F44"/>
    <w:pPr>
      <w:widowControl/>
      <w:tabs>
        <w:tab w:val="clear" w:pos="3600"/>
      </w:tabs>
      <w:suppressAutoHyphens w:val="0"/>
      <w:overflowPunct/>
      <w:autoSpaceDN w:val="0"/>
      <w:adjustRightInd w:val="0"/>
      <w:spacing w:after="120"/>
      <w:ind w:left="283" w:firstLine="210"/>
      <w:jc w:val="both"/>
    </w:pPr>
    <w:rPr>
      <w:snapToGrid w:val="0"/>
    </w:rPr>
  </w:style>
  <w:style w:type="character" w:customStyle="1" w:styleId="2f3">
    <w:name w:val="Красная строка 2 Знак"/>
    <w:basedOn w:val="af6"/>
    <w:link w:val="2f2"/>
    <w:rsid w:val="004D2F44"/>
    <w:rPr>
      <w:rFonts w:ascii="Times New Roman" w:eastAsia="Times New Roman" w:hAnsi="Times New Roman" w:cs="Times New Roman"/>
      <w:snapToGrid w:val="0"/>
      <w:sz w:val="24"/>
      <w:szCs w:val="24"/>
      <w:lang w:eastAsia="ru-RU"/>
    </w:rPr>
  </w:style>
  <w:style w:type="paragraph" w:customStyle="1" w:styleId="216">
    <w:name w:val="Знак21"/>
    <w:basedOn w:val="a7"/>
    <w:next w:val="22"/>
    <w:autoRedefine/>
    <w:rsid w:val="004D2F44"/>
    <w:pPr>
      <w:widowControl/>
      <w:suppressAutoHyphens w:val="0"/>
      <w:overflowPunct/>
      <w:autoSpaceDN w:val="0"/>
      <w:adjustRightInd w:val="0"/>
      <w:spacing w:after="160" w:line="240" w:lineRule="exact"/>
      <w:ind w:firstLine="540"/>
      <w:jc w:val="right"/>
    </w:pPr>
    <w:rPr>
      <w:noProof/>
      <w:sz w:val="24"/>
      <w:szCs w:val="24"/>
      <w:lang w:val="en-US" w:eastAsia="en-US"/>
    </w:rPr>
  </w:style>
  <w:style w:type="character" w:customStyle="1" w:styleId="afffff5">
    <w:name w:val="Обычный отступ Знак"/>
    <w:rsid w:val="004D2F44"/>
    <w:rPr>
      <w:sz w:val="24"/>
      <w:lang w:val="ru-RU" w:eastAsia="ru-RU"/>
    </w:rPr>
  </w:style>
  <w:style w:type="table" w:styleId="3d">
    <w:name w:val="Table Classic 3"/>
    <w:basedOn w:val="a9"/>
    <w:rsid w:val="004D2F44"/>
    <w:pPr>
      <w:autoSpaceDE w:val="0"/>
      <w:autoSpaceDN w:val="0"/>
      <w:spacing w:after="0" w:line="240" w:lineRule="auto"/>
    </w:pPr>
    <w:rPr>
      <w:rFonts w:ascii="Times New Roman" w:eastAsia="MS Mincho" w:hAnsi="Times New Roman"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rPr>
      <w:tblPr/>
      <w:tcPr>
        <w:tcBorders>
          <w:tl2br w:val="none" w:sz="0" w:space="0" w:color="auto"/>
          <w:tr2bl w:val="none" w:sz="0" w:space="0" w:color="auto"/>
        </w:tcBorders>
      </w:tcPr>
    </w:tblStylePr>
  </w:style>
  <w:style w:type="table" w:styleId="44">
    <w:name w:val="Table Grid 4"/>
    <w:basedOn w:val="a9"/>
    <w:rsid w:val="004D2F44"/>
    <w:pPr>
      <w:autoSpaceDE w:val="0"/>
      <w:autoSpaceDN w:val="0"/>
      <w:spacing w:after="0" w:line="240" w:lineRule="auto"/>
    </w:pPr>
    <w:rPr>
      <w:rFonts w:ascii="Times New Roman" w:eastAsia="MS Mincho" w:hAnsi="Times New Roman"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rPr>
      <w:tblPr/>
      <w:tcPr>
        <w:tcBorders>
          <w:top w:val="single" w:sz="6" w:space="0" w:color="000000"/>
          <w:tl2br w:val="none" w:sz="0" w:space="0" w:color="auto"/>
          <w:tr2bl w:val="none" w:sz="0" w:space="0" w:color="auto"/>
        </w:tcBorders>
        <w:shd w:val="pct30" w:color="FFFF00" w:fill="FFFFFF"/>
      </w:tcPr>
    </w:tblStylePr>
    <w:tblStylePr w:type="lastCol">
      <w:rPr>
        <w:rFonts w:cs="Times New Roman"/>
      </w:rPr>
      <w:tblPr/>
      <w:tcPr>
        <w:tcBorders>
          <w:tl2br w:val="none" w:sz="0" w:space="0" w:color="auto"/>
          <w:tr2bl w:val="none" w:sz="0" w:space="0" w:color="auto"/>
        </w:tcBorders>
      </w:tcPr>
    </w:tblStylePr>
  </w:style>
  <w:style w:type="table" w:styleId="3e">
    <w:name w:val="Table Columns 3"/>
    <w:basedOn w:val="a9"/>
    <w:rsid w:val="004D2F44"/>
    <w:pPr>
      <w:autoSpaceDE w:val="0"/>
      <w:autoSpaceDN w:val="0"/>
      <w:spacing w:after="0" w:line="240" w:lineRule="auto"/>
    </w:pPr>
    <w:rPr>
      <w:rFonts w:ascii="Times New Roman" w:eastAsia="MS Mincho"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80" w:fill="FFFFFF"/>
      </w:tcPr>
    </w:tblStylePr>
    <w:tblStylePr w:type="lastRow">
      <w:rPr>
        <w:rFonts w:cs="Times New Roman"/>
      </w:rPr>
      <w:tblPr/>
      <w:tcPr>
        <w:tcBorders>
          <w:top w:val="single" w:sz="6" w:space="0" w:color="00008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solid" w:color="C0C0C0" w:fill="FFFFFF"/>
      </w:tcPr>
    </w:tblStylePr>
    <w:tblStylePr w:type="band2Vert">
      <w:rPr>
        <w:rFonts w:cs="Times New Roman"/>
      </w:rPr>
      <w:tblPr/>
      <w:tcPr>
        <w:shd w:val="pct10" w:color="000000" w:fill="FFFFFF"/>
      </w:tcPr>
    </w:tblStylePr>
    <w:tblStylePr w:type="neCell">
      <w:rPr>
        <w:rFonts w:cs="Times New Roman"/>
      </w:rPr>
      <w:tblPr/>
      <w:tcPr>
        <w:tcBorders>
          <w:tl2br w:val="none" w:sz="0" w:space="0" w:color="auto"/>
          <w:tr2bl w:val="none" w:sz="0" w:space="0" w:color="auto"/>
        </w:tcBorders>
      </w:tcPr>
    </w:tblStylePr>
  </w:style>
  <w:style w:type="paragraph" w:customStyle="1" w:styleId="afffff6">
    <w:name w:val="Письмо"/>
    <w:basedOn w:val="a7"/>
    <w:rsid w:val="004D2F44"/>
    <w:pPr>
      <w:widowControl/>
      <w:suppressAutoHyphens w:val="0"/>
      <w:overflowPunct/>
      <w:autoSpaceDN w:val="0"/>
      <w:adjustRightInd w:val="0"/>
      <w:ind w:firstLine="709"/>
      <w:jc w:val="both"/>
    </w:pPr>
    <w:rPr>
      <w:sz w:val="28"/>
      <w:szCs w:val="24"/>
      <w:lang w:eastAsia="ru-RU"/>
    </w:rPr>
  </w:style>
  <w:style w:type="character" w:customStyle="1" w:styleId="afffff7">
    <w:name w:val="Знак Знак"/>
    <w:rsid w:val="004D2F44"/>
    <w:rPr>
      <w:sz w:val="24"/>
      <w:lang w:val="ru-RU" w:eastAsia="ru-RU"/>
    </w:rPr>
  </w:style>
  <w:style w:type="paragraph" w:customStyle="1" w:styleId="1111">
    <w:name w:val="1.1.1.1_ норм"/>
    <w:basedOn w:val="a7"/>
    <w:link w:val="11110"/>
    <w:autoRedefine/>
    <w:rsid w:val="004D2F44"/>
    <w:pPr>
      <w:keepNext/>
      <w:widowControl/>
      <w:suppressAutoHyphens w:val="0"/>
      <w:overflowPunct/>
      <w:autoSpaceDN w:val="0"/>
      <w:adjustRightInd w:val="0"/>
      <w:spacing w:line="360" w:lineRule="auto"/>
      <w:ind w:firstLine="709"/>
      <w:jc w:val="both"/>
      <w:outlineLvl w:val="3"/>
    </w:pPr>
    <w:rPr>
      <w:sz w:val="24"/>
      <w:lang w:eastAsia="en-US"/>
    </w:rPr>
  </w:style>
  <w:style w:type="character" w:customStyle="1" w:styleId="11110">
    <w:name w:val="1.1.1.1_ норм Знак"/>
    <w:link w:val="1111"/>
    <w:locked/>
    <w:rsid w:val="004D2F44"/>
    <w:rPr>
      <w:rFonts w:ascii="Times New Roman" w:eastAsia="Times New Roman" w:hAnsi="Times New Roman" w:cs="Times New Roman"/>
      <w:sz w:val="24"/>
      <w:szCs w:val="20"/>
    </w:rPr>
  </w:style>
  <w:style w:type="paragraph" w:customStyle="1" w:styleId="-">
    <w:name w:val="Таблица - Шапка"/>
    <w:basedOn w:val="a7"/>
    <w:rsid w:val="004D2F44"/>
    <w:pPr>
      <w:widowControl/>
      <w:suppressAutoHyphens w:val="0"/>
      <w:overflowPunct/>
      <w:autoSpaceDN w:val="0"/>
      <w:adjustRightInd w:val="0"/>
      <w:ind w:firstLine="540"/>
      <w:jc w:val="center"/>
    </w:pPr>
    <w:rPr>
      <w:rFonts w:ascii="Arial" w:hAnsi="Arial" w:cs="Arial"/>
      <w:b/>
      <w:bCs/>
      <w:sz w:val="18"/>
      <w:lang w:eastAsia="ru-RU"/>
    </w:rPr>
  </w:style>
  <w:style w:type="character" w:customStyle="1" w:styleId="101">
    <w:name w:val="Сноска 10"/>
    <w:rsid w:val="004D2F44"/>
    <w:rPr>
      <w:rFonts w:ascii="Times New Roman" w:hAnsi="Times New Roman"/>
      <w:vertAlign w:val="superscript"/>
    </w:rPr>
  </w:style>
  <w:style w:type="paragraph" w:customStyle="1" w:styleId="-0">
    <w:name w:val="Таблица - Текст основной"/>
    <w:basedOn w:val="a7"/>
    <w:link w:val="-1"/>
    <w:rsid w:val="004D2F44"/>
    <w:pPr>
      <w:suppressAutoHyphens w:val="0"/>
      <w:overflowPunct/>
      <w:autoSpaceDN w:val="0"/>
      <w:adjustRightInd w:val="0"/>
      <w:ind w:firstLine="540"/>
      <w:jc w:val="both"/>
    </w:pPr>
    <w:rPr>
      <w:rFonts w:ascii="Arial" w:hAnsi="Arial"/>
      <w:sz w:val="18"/>
    </w:rPr>
  </w:style>
  <w:style w:type="paragraph" w:customStyle="1" w:styleId="-4">
    <w:name w:val="Таблица - Числа справа"/>
    <w:basedOn w:val="-0"/>
    <w:rsid w:val="004D2F44"/>
    <w:pPr>
      <w:jc w:val="right"/>
    </w:pPr>
  </w:style>
  <w:style w:type="paragraph" w:customStyle="1" w:styleId="-5">
    <w:name w:val="Таблица - Текст центр"/>
    <w:basedOn w:val="-0"/>
    <w:rsid w:val="004D2F44"/>
    <w:pPr>
      <w:jc w:val="center"/>
    </w:pPr>
  </w:style>
  <w:style w:type="paragraph" w:customStyle="1" w:styleId="-20">
    <w:name w:val="Таблица - Числа справа 2"/>
    <w:basedOn w:val="-4"/>
    <w:rsid w:val="004D2F44"/>
    <w:pPr>
      <w:ind w:right="113"/>
    </w:pPr>
  </w:style>
  <w:style w:type="paragraph" w:customStyle="1" w:styleId="1ffa">
    <w:name w:val="Знак Знак Знак1 Знак"/>
    <w:basedOn w:val="a7"/>
    <w:next w:val="22"/>
    <w:autoRedefine/>
    <w:rsid w:val="004D2F44"/>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1ffb">
    <w:name w:val="1 Знак Знак Знак Знак"/>
    <w:basedOn w:val="a7"/>
    <w:rsid w:val="004D2F44"/>
    <w:pPr>
      <w:widowControl/>
      <w:suppressAutoHyphens w:val="0"/>
      <w:overflowPunct/>
      <w:autoSpaceDN w:val="0"/>
      <w:adjustRightInd w:val="0"/>
      <w:spacing w:before="100" w:beforeAutospacing="1" w:after="100" w:afterAutospacing="1"/>
      <w:ind w:firstLine="540"/>
      <w:jc w:val="both"/>
    </w:pPr>
    <w:rPr>
      <w:rFonts w:ascii="Tahoma" w:hAnsi="Tahoma"/>
      <w:lang w:val="en-US" w:eastAsia="en-US"/>
    </w:rPr>
  </w:style>
  <w:style w:type="paragraph" w:customStyle="1" w:styleId="115">
    <w:name w:val="Знак Знак Знак1 Знак Знак Знак Знак1"/>
    <w:basedOn w:val="a7"/>
    <w:next w:val="22"/>
    <w:autoRedefine/>
    <w:rsid w:val="004D2F44"/>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styleId="afffff8">
    <w:name w:val="List Continue"/>
    <w:basedOn w:val="a7"/>
    <w:rsid w:val="004D2F44"/>
    <w:pPr>
      <w:widowControl/>
      <w:tabs>
        <w:tab w:val="num" w:pos="360"/>
      </w:tabs>
      <w:suppressAutoHyphens w:val="0"/>
      <w:autoSpaceDN w:val="0"/>
      <w:adjustRightInd w:val="0"/>
      <w:spacing w:after="120"/>
      <w:ind w:left="283" w:firstLine="540"/>
      <w:jc w:val="both"/>
    </w:pPr>
    <w:rPr>
      <w:sz w:val="24"/>
      <w:lang w:eastAsia="ru-RU"/>
    </w:rPr>
  </w:style>
  <w:style w:type="paragraph" w:customStyle="1" w:styleId="BodyText22">
    <w:name w:val="Body Text 22"/>
    <w:basedOn w:val="a7"/>
    <w:rsid w:val="004D2F44"/>
    <w:pPr>
      <w:widowControl/>
      <w:suppressAutoHyphens w:val="0"/>
      <w:overflowPunct/>
      <w:autoSpaceDN w:val="0"/>
      <w:adjustRightInd w:val="0"/>
      <w:spacing w:after="120"/>
      <w:ind w:firstLine="540"/>
      <w:jc w:val="both"/>
    </w:pPr>
    <w:rPr>
      <w:sz w:val="28"/>
      <w:lang w:eastAsia="ru-RU"/>
    </w:rPr>
  </w:style>
  <w:style w:type="paragraph" w:customStyle="1" w:styleId="3f">
    <w:name w:val="заг 3"/>
    <w:basedOn w:val="30"/>
    <w:rsid w:val="004D2F44"/>
    <w:pPr>
      <w:autoSpaceDE w:val="0"/>
      <w:autoSpaceDN w:val="0"/>
      <w:adjustRightInd w:val="0"/>
      <w:spacing w:before="0"/>
      <w:ind w:firstLine="540"/>
    </w:pPr>
    <w:rPr>
      <w:rFonts w:eastAsia="Times New Roman"/>
      <w:bCs w:val="0"/>
      <w:szCs w:val="20"/>
      <w:lang w:eastAsia="ru-RU"/>
    </w:rPr>
  </w:style>
  <w:style w:type="paragraph" w:styleId="afffff9">
    <w:name w:val="List"/>
    <w:basedOn w:val="a7"/>
    <w:rsid w:val="004D2F44"/>
    <w:pPr>
      <w:widowControl/>
      <w:suppressAutoHyphens w:val="0"/>
      <w:overflowPunct/>
      <w:autoSpaceDN w:val="0"/>
      <w:adjustRightInd w:val="0"/>
      <w:ind w:left="283" w:hanging="283"/>
      <w:jc w:val="both"/>
    </w:pPr>
    <w:rPr>
      <w:sz w:val="24"/>
      <w:szCs w:val="24"/>
      <w:lang w:eastAsia="ru-RU"/>
    </w:rPr>
  </w:style>
  <w:style w:type="paragraph" w:styleId="HTML">
    <w:name w:val="HTML Preformatted"/>
    <w:basedOn w:val="a7"/>
    <w:link w:val="HTML0"/>
    <w:rsid w:val="004D2F4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overflowPunct/>
      <w:autoSpaceDN w:val="0"/>
      <w:adjustRightInd w:val="0"/>
      <w:ind w:firstLine="540"/>
      <w:jc w:val="both"/>
    </w:pPr>
    <w:rPr>
      <w:rFonts w:ascii="Courier New" w:hAnsi="Courier New"/>
    </w:rPr>
  </w:style>
  <w:style w:type="character" w:customStyle="1" w:styleId="HTML0">
    <w:name w:val="Стандартный HTML Знак"/>
    <w:basedOn w:val="a8"/>
    <w:link w:val="HTML"/>
    <w:rsid w:val="004D2F44"/>
    <w:rPr>
      <w:rFonts w:ascii="Courier New" w:eastAsia="Times New Roman" w:hAnsi="Courier New" w:cs="Times New Roman"/>
      <w:sz w:val="20"/>
      <w:szCs w:val="20"/>
    </w:rPr>
  </w:style>
  <w:style w:type="paragraph" w:customStyle="1" w:styleId="BodyTextIndent21">
    <w:name w:val="Body Text Indent 21"/>
    <w:basedOn w:val="a7"/>
    <w:rsid w:val="004D2F44"/>
    <w:pPr>
      <w:widowControl/>
      <w:suppressAutoHyphens w:val="0"/>
      <w:overflowPunct/>
      <w:autoSpaceDN w:val="0"/>
      <w:adjustRightInd w:val="0"/>
      <w:spacing w:before="120"/>
      <w:ind w:firstLine="709"/>
      <w:jc w:val="both"/>
    </w:pPr>
    <w:rPr>
      <w:sz w:val="24"/>
      <w:lang w:eastAsia="ru-RU"/>
    </w:rPr>
  </w:style>
  <w:style w:type="character" w:customStyle="1" w:styleId="afffffa">
    <w:name w:val="Основно Знак Знак Знак"/>
    <w:rsid w:val="004D2F44"/>
    <w:rPr>
      <w:snapToGrid w:val="0"/>
      <w:sz w:val="24"/>
      <w:lang w:val="ru-RU" w:eastAsia="ru-RU"/>
    </w:rPr>
  </w:style>
  <w:style w:type="character" w:customStyle="1" w:styleId="c1">
    <w:name w:val="c1"/>
    <w:rsid w:val="004D2F44"/>
    <w:rPr>
      <w:color w:val="0000FF"/>
    </w:rPr>
  </w:style>
  <w:style w:type="character" w:customStyle="1" w:styleId="c3">
    <w:name w:val="c3"/>
    <w:rsid w:val="004D2F44"/>
    <w:rPr>
      <w:color w:val="800080"/>
    </w:rPr>
  </w:style>
  <w:style w:type="paragraph" w:customStyle="1" w:styleId="justify1">
    <w:name w:val="justify1"/>
    <w:basedOn w:val="a7"/>
    <w:rsid w:val="004D2F44"/>
    <w:pPr>
      <w:widowControl/>
      <w:suppressAutoHyphens w:val="0"/>
      <w:overflowPunct/>
      <w:autoSpaceDN w:val="0"/>
      <w:adjustRightInd w:val="0"/>
      <w:spacing w:before="100" w:beforeAutospacing="1" w:after="100" w:afterAutospacing="1" w:line="360" w:lineRule="auto"/>
      <w:ind w:firstLine="709"/>
      <w:jc w:val="both"/>
    </w:pPr>
    <w:rPr>
      <w:rFonts w:ascii="Arial Unicode MS" w:eastAsia="Arial Unicode MS" w:hAnsi="Arial Unicode MS" w:cs="Arial Unicode MS"/>
      <w:color w:val="000000"/>
      <w:sz w:val="24"/>
      <w:szCs w:val="24"/>
      <w:lang w:eastAsia="ru-RU"/>
    </w:rPr>
  </w:style>
  <w:style w:type="paragraph" w:customStyle="1" w:styleId="afffffb">
    <w:name w:val="основной с отступом"/>
    <w:basedOn w:val="af2"/>
    <w:rsid w:val="004D2F44"/>
    <w:pPr>
      <w:tabs>
        <w:tab w:val="left" w:pos="540"/>
        <w:tab w:val="num" w:pos="851"/>
      </w:tabs>
      <w:autoSpaceDE w:val="0"/>
      <w:autoSpaceDN w:val="0"/>
      <w:adjustRightInd w:val="0"/>
      <w:spacing w:line="288" w:lineRule="auto"/>
      <w:jc w:val="both"/>
    </w:pPr>
    <w:rPr>
      <w:b w:val="0"/>
      <w:bCs w:val="0"/>
    </w:rPr>
  </w:style>
  <w:style w:type="paragraph" w:customStyle="1" w:styleId="1">
    <w:name w:val="Список маркированный 1"/>
    <w:basedOn w:val="a7"/>
    <w:link w:val="1ffc"/>
    <w:qFormat/>
    <w:rsid w:val="004D2F44"/>
    <w:pPr>
      <w:widowControl/>
      <w:numPr>
        <w:numId w:val="14"/>
      </w:numPr>
      <w:suppressAutoHyphens w:val="0"/>
      <w:overflowPunct/>
      <w:autoSpaceDN w:val="0"/>
      <w:adjustRightInd w:val="0"/>
      <w:spacing w:line="360" w:lineRule="auto"/>
      <w:jc w:val="both"/>
    </w:pPr>
    <w:rPr>
      <w:sz w:val="24"/>
      <w:szCs w:val="24"/>
    </w:rPr>
  </w:style>
  <w:style w:type="paragraph" w:customStyle="1" w:styleId="1ffd">
    <w:name w:val="Рецензия1"/>
    <w:hidden/>
    <w:semiHidden/>
    <w:rsid w:val="004D2F44"/>
    <w:pPr>
      <w:spacing w:after="0" w:line="240" w:lineRule="auto"/>
    </w:pPr>
    <w:rPr>
      <w:rFonts w:ascii="Times New Roman" w:eastAsia="Times New Roman" w:hAnsi="Times New Roman" w:cs="Times New Roman"/>
      <w:sz w:val="24"/>
      <w:szCs w:val="24"/>
      <w:lang w:eastAsia="ru-RU"/>
    </w:rPr>
  </w:style>
  <w:style w:type="paragraph" w:customStyle="1" w:styleId="afffffc">
    <w:name w:val="Стиль"/>
    <w:rsid w:val="004D2F44"/>
    <w:pPr>
      <w:widowControl w:val="0"/>
      <w:autoSpaceDE w:val="0"/>
      <w:autoSpaceDN w:val="0"/>
      <w:spacing w:after="0" w:line="240" w:lineRule="auto"/>
      <w:ind w:firstLine="720"/>
      <w:jc w:val="both"/>
    </w:pPr>
    <w:rPr>
      <w:rFonts w:ascii="Times New Roman" w:eastAsia="Times New Roman" w:hAnsi="Times New Roman" w:cs="Times New Roman"/>
      <w:sz w:val="24"/>
      <w:szCs w:val="24"/>
      <w:lang w:val="en-US" w:eastAsia="ru-RU"/>
    </w:rPr>
  </w:style>
  <w:style w:type="paragraph" w:customStyle="1" w:styleId="afffffd">
    <w:name w:val="Название статьи"/>
    <w:basedOn w:val="a7"/>
    <w:rsid w:val="004D2F44"/>
    <w:pPr>
      <w:tabs>
        <w:tab w:val="left" w:pos="576"/>
        <w:tab w:val="left" w:pos="720"/>
        <w:tab w:val="left" w:pos="3744"/>
      </w:tabs>
      <w:suppressAutoHyphens w:val="0"/>
      <w:overflowPunct/>
      <w:autoSpaceDN w:val="0"/>
      <w:adjustRightInd w:val="0"/>
      <w:ind w:firstLine="709"/>
      <w:jc w:val="center"/>
    </w:pPr>
    <w:rPr>
      <w:u w:val="single"/>
      <w:lang w:eastAsia="ru-RU"/>
    </w:rPr>
  </w:style>
  <w:style w:type="paragraph" w:customStyle="1" w:styleId="1ffe">
    <w:name w:val="табличный заголовок 1"/>
    <w:basedOn w:val="a7"/>
    <w:rsid w:val="004D2F44"/>
    <w:pPr>
      <w:widowControl/>
      <w:suppressAutoHyphens w:val="0"/>
      <w:overflowPunct/>
      <w:autoSpaceDN w:val="0"/>
      <w:adjustRightInd w:val="0"/>
      <w:ind w:firstLine="709"/>
      <w:jc w:val="both"/>
    </w:pPr>
    <w:rPr>
      <w:sz w:val="24"/>
      <w:lang w:eastAsia="ru-RU"/>
    </w:rPr>
  </w:style>
  <w:style w:type="paragraph" w:customStyle="1" w:styleId="afffffe">
    <w:name w:val="Нумерованные заголовки"/>
    <w:basedOn w:val="affffff"/>
    <w:next w:val="a7"/>
    <w:rsid w:val="004D2F44"/>
    <w:pPr>
      <w:tabs>
        <w:tab w:val="clear" w:pos="926"/>
        <w:tab w:val="num" w:pos="360"/>
      </w:tabs>
      <w:ind w:left="360" w:firstLine="360"/>
    </w:pPr>
    <w:rPr>
      <w:i/>
    </w:rPr>
  </w:style>
  <w:style w:type="paragraph" w:styleId="affffff">
    <w:name w:val="List Number"/>
    <w:basedOn w:val="a7"/>
    <w:rsid w:val="004D2F44"/>
    <w:pPr>
      <w:widowControl/>
      <w:tabs>
        <w:tab w:val="num" w:pos="926"/>
        <w:tab w:val="num" w:pos="1349"/>
      </w:tabs>
      <w:suppressAutoHyphens w:val="0"/>
      <w:overflowPunct/>
      <w:autoSpaceDN w:val="0"/>
      <w:adjustRightInd w:val="0"/>
      <w:ind w:left="926" w:hanging="360"/>
      <w:jc w:val="both"/>
    </w:pPr>
    <w:rPr>
      <w:sz w:val="24"/>
      <w:szCs w:val="24"/>
      <w:lang w:eastAsia="ru-RU"/>
    </w:rPr>
  </w:style>
  <w:style w:type="paragraph" w:styleId="a">
    <w:name w:val="List Bullet"/>
    <w:basedOn w:val="a7"/>
    <w:autoRedefine/>
    <w:rsid w:val="004D2F44"/>
    <w:pPr>
      <w:widowControl/>
      <w:numPr>
        <w:numId w:val="10"/>
      </w:numPr>
      <w:suppressAutoHyphens w:val="0"/>
      <w:overflowPunct/>
      <w:autoSpaceDN w:val="0"/>
      <w:adjustRightInd w:val="0"/>
      <w:ind w:left="1429"/>
      <w:jc w:val="both"/>
    </w:pPr>
    <w:rPr>
      <w:noProof/>
      <w:sz w:val="24"/>
      <w:lang w:eastAsia="ru-RU"/>
    </w:rPr>
  </w:style>
  <w:style w:type="paragraph" w:customStyle="1" w:styleId="affffff0">
    <w:name w:val="Основно"/>
    <w:basedOn w:val="a7"/>
    <w:rsid w:val="004D2F44"/>
    <w:pPr>
      <w:suppressAutoHyphens w:val="0"/>
      <w:overflowPunct/>
      <w:autoSpaceDN w:val="0"/>
      <w:adjustRightInd w:val="0"/>
      <w:spacing w:before="120" w:line="336" w:lineRule="auto"/>
      <w:ind w:firstLine="720"/>
      <w:jc w:val="both"/>
    </w:pPr>
    <w:rPr>
      <w:sz w:val="24"/>
      <w:szCs w:val="24"/>
      <w:lang w:eastAsia="ru-RU"/>
    </w:rPr>
  </w:style>
  <w:style w:type="paragraph" w:customStyle="1" w:styleId="affffff1">
    <w:name w:val="Основно Знак"/>
    <w:basedOn w:val="a7"/>
    <w:rsid w:val="004D2F44"/>
    <w:pPr>
      <w:suppressAutoHyphens w:val="0"/>
      <w:overflowPunct/>
      <w:autoSpaceDN w:val="0"/>
      <w:adjustRightInd w:val="0"/>
      <w:snapToGrid w:val="0"/>
      <w:spacing w:before="120" w:line="336" w:lineRule="auto"/>
      <w:ind w:firstLine="720"/>
      <w:jc w:val="both"/>
    </w:pPr>
    <w:rPr>
      <w:sz w:val="24"/>
      <w:szCs w:val="24"/>
      <w:lang w:eastAsia="ru-RU"/>
    </w:rPr>
  </w:style>
  <w:style w:type="character" w:customStyle="1" w:styleId="1ffc">
    <w:name w:val="Список маркированный 1 Знак"/>
    <w:link w:val="1"/>
    <w:locked/>
    <w:rsid w:val="004D2F44"/>
    <w:rPr>
      <w:rFonts w:ascii="Times New Roman" w:eastAsia="Times New Roman" w:hAnsi="Times New Roman" w:cs="Times New Roman"/>
      <w:sz w:val="24"/>
      <w:szCs w:val="24"/>
    </w:rPr>
  </w:style>
  <w:style w:type="paragraph" w:customStyle="1" w:styleId="3TimesNewRoman12">
    <w:name w:val="Стиль Заголовок 3 + Times New Roman 12 пт не полужирный По ширин..."/>
    <w:basedOn w:val="30"/>
    <w:rsid w:val="004D2F44"/>
    <w:pPr>
      <w:numPr>
        <w:ilvl w:val="2"/>
      </w:numPr>
      <w:tabs>
        <w:tab w:val="num" w:pos="1531"/>
      </w:tabs>
      <w:autoSpaceDE w:val="0"/>
      <w:autoSpaceDN w:val="0"/>
      <w:adjustRightInd w:val="0"/>
      <w:spacing w:before="0"/>
      <w:ind w:left="1560" w:firstLine="567"/>
    </w:pPr>
    <w:rPr>
      <w:rFonts w:eastAsia="Times New Roman"/>
      <w:b w:val="0"/>
      <w:bCs w:val="0"/>
      <w:iCs/>
      <w:szCs w:val="20"/>
      <w:lang w:eastAsia="ru-RU"/>
    </w:rPr>
  </w:style>
  <w:style w:type="paragraph" w:styleId="affffff2">
    <w:name w:val="table of figures"/>
    <w:basedOn w:val="a7"/>
    <w:next w:val="a7"/>
    <w:semiHidden/>
    <w:rsid w:val="004D2F44"/>
    <w:pPr>
      <w:widowControl/>
      <w:suppressAutoHyphens w:val="0"/>
      <w:overflowPunct/>
      <w:autoSpaceDN w:val="0"/>
      <w:adjustRightInd w:val="0"/>
      <w:ind w:firstLine="540"/>
      <w:jc w:val="both"/>
    </w:pPr>
    <w:rPr>
      <w:sz w:val="24"/>
      <w:szCs w:val="24"/>
      <w:lang w:eastAsia="ru-RU"/>
    </w:rPr>
  </w:style>
  <w:style w:type="character" w:customStyle="1" w:styleId="116">
    <w:name w:val="Знак11"/>
    <w:rsid w:val="004D2F44"/>
    <w:rPr>
      <w:b/>
      <w:kern w:val="32"/>
      <w:sz w:val="32"/>
      <w:lang w:val="ru-RU" w:eastAsia="ru-RU"/>
    </w:rPr>
  </w:style>
  <w:style w:type="paragraph" w:customStyle="1" w:styleId="text">
    <w:name w:val="text"/>
    <w:basedOn w:val="a7"/>
    <w:rsid w:val="004D2F44"/>
    <w:pPr>
      <w:widowControl/>
      <w:suppressAutoHyphens w:val="0"/>
      <w:overflowPunct/>
      <w:autoSpaceDN w:val="0"/>
      <w:adjustRightInd w:val="0"/>
      <w:spacing w:before="100" w:beforeAutospacing="1" w:after="100" w:afterAutospacing="1"/>
      <w:ind w:firstLine="540"/>
      <w:jc w:val="both"/>
    </w:pPr>
    <w:rPr>
      <w:rFonts w:ascii="Arial" w:hAnsi="Arial" w:cs="Arial"/>
      <w:sz w:val="24"/>
      <w:szCs w:val="24"/>
      <w:lang w:eastAsia="ru-RU"/>
    </w:rPr>
  </w:style>
  <w:style w:type="character" w:customStyle="1" w:styleId="1fff">
    <w:name w:val="Знак Знак Знак1"/>
    <w:aliases w:val="Знак Знак Знак Знак Знак Знак2,Знак Знак Знак Знак Знак1"/>
    <w:rsid w:val="004D2F44"/>
    <w:rPr>
      <w:sz w:val="24"/>
      <w:lang w:val="ru-RU" w:eastAsia="ru-RU"/>
    </w:rPr>
  </w:style>
  <w:style w:type="paragraph" w:customStyle="1" w:styleId="000">
    <w:name w:val="Стиль Заголовок 0 + Первая строка:  0 см"/>
    <w:basedOn w:val="0"/>
    <w:rsid w:val="004D2F44"/>
    <w:pPr>
      <w:pageBreakBefore/>
      <w:spacing w:before="3600" w:after="240"/>
      <w:outlineLvl w:val="9"/>
    </w:pPr>
    <w:rPr>
      <w:caps/>
      <w:kern w:val="32"/>
      <w:sz w:val="24"/>
    </w:rPr>
  </w:style>
  <w:style w:type="paragraph" w:customStyle="1" w:styleId="-6">
    <w:name w:val="Таблица - Раздел"/>
    <w:basedOn w:val="-"/>
    <w:rsid w:val="004D2F44"/>
    <w:rPr>
      <w:sz w:val="24"/>
      <w:szCs w:val="24"/>
    </w:rPr>
  </w:style>
  <w:style w:type="paragraph" w:customStyle="1" w:styleId="121">
    <w:name w:val="Сноска 12"/>
    <w:basedOn w:val="1f"/>
    <w:rsid w:val="004D2F44"/>
    <w:rPr>
      <w:bCs/>
    </w:rPr>
  </w:style>
  <w:style w:type="paragraph" w:customStyle="1" w:styleId="0woNewPage">
    <w:name w:val="Заголовок 0 w/o NewPage"/>
    <w:link w:val="0woNewPage0"/>
    <w:rsid w:val="004D2F44"/>
    <w:pPr>
      <w:spacing w:before="360" w:after="240" w:line="240" w:lineRule="auto"/>
      <w:jc w:val="center"/>
    </w:pPr>
    <w:rPr>
      <w:rFonts w:ascii="Times New Roman" w:eastAsia="Times New Roman" w:hAnsi="Times New Roman" w:cs="Times New Roman"/>
      <w:b/>
      <w:lang w:eastAsia="ru-RU"/>
    </w:rPr>
  </w:style>
  <w:style w:type="character" w:customStyle="1" w:styleId="45">
    <w:name w:val="Знак Знак4"/>
    <w:rsid w:val="004D2F44"/>
    <w:rPr>
      <w:b/>
      <w:sz w:val="24"/>
      <w:lang w:val="ru-RU" w:eastAsia="ru-RU"/>
    </w:rPr>
  </w:style>
  <w:style w:type="character" w:customStyle="1" w:styleId="00">
    <w:name w:val="Заголовок 0 Знак"/>
    <w:link w:val="0"/>
    <w:locked/>
    <w:rsid w:val="004D2F44"/>
    <w:rPr>
      <w:rFonts w:ascii="Times New Roman" w:eastAsia="Times New Roman" w:hAnsi="Times New Roman" w:cs="Times New Roman"/>
      <w:b/>
      <w:sz w:val="28"/>
      <w:szCs w:val="20"/>
    </w:rPr>
  </w:style>
  <w:style w:type="character" w:customStyle="1" w:styleId="0woNewPage0">
    <w:name w:val="Заголовок 0 w/o NewPage Знак"/>
    <w:link w:val="0woNewPage"/>
    <w:locked/>
    <w:rsid w:val="004D2F44"/>
    <w:rPr>
      <w:rFonts w:ascii="Times New Roman" w:eastAsia="Times New Roman" w:hAnsi="Times New Roman" w:cs="Times New Roman"/>
      <w:b/>
      <w:lang w:eastAsia="ru-RU"/>
    </w:rPr>
  </w:style>
  <w:style w:type="paragraph" w:customStyle="1" w:styleId="affffff3">
    <w:name w:val="Утверждение"/>
    <w:basedOn w:val="a7"/>
    <w:link w:val="affffff4"/>
    <w:rsid w:val="004D2F44"/>
    <w:pPr>
      <w:widowControl/>
      <w:suppressAutoHyphens w:val="0"/>
      <w:overflowPunct/>
      <w:autoSpaceDN w:val="0"/>
      <w:adjustRightInd w:val="0"/>
      <w:ind w:firstLine="540"/>
      <w:jc w:val="right"/>
    </w:pPr>
  </w:style>
  <w:style w:type="character" w:customStyle="1" w:styleId="affffff4">
    <w:name w:val="Утверждение Знак"/>
    <w:link w:val="affffff3"/>
    <w:locked/>
    <w:rsid w:val="004D2F44"/>
    <w:rPr>
      <w:rFonts w:ascii="Times New Roman" w:eastAsia="Times New Roman" w:hAnsi="Times New Roman" w:cs="Times New Roman"/>
      <w:sz w:val="20"/>
      <w:szCs w:val="20"/>
    </w:rPr>
  </w:style>
  <w:style w:type="paragraph" w:customStyle="1" w:styleId="affffff5">
    <w:name w:val="Основно Знак Знак"/>
    <w:basedOn w:val="a7"/>
    <w:rsid w:val="004D2F44"/>
    <w:pPr>
      <w:suppressAutoHyphens w:val="0"/>
      <w:overflowPunct/>
      <w:autoSpaceDN w:val="0"/>
      <w:adjustRightInd w:val="0"/>
      <w:spacing w:before="120" w:line="336" w:lineRule="auto"/>
      <w:ind w:firstLine="720"/>
      <w:jc w:val="both"/>
    </w:pPr>
    <w:rPr>
      <w:sz w:val="24"/>
      <w:szCs w:val="24"/>
      <w:lang w:eastAsia="ru-RU"/>
    </w:rPr>
  </w:style>
  <w:style w:type="character" w:customStyle="1" w:styleId="1fff0">
    <w:name w:val="Заголовок 1 с Нум Знак"/>
    <w:rsid w:val="004D2F44"/>
    <w:rPr>
      <w:rFonts w:cs="Arial"/>
      <w:b/>
      <w:bCs/>
      <w:kern w:val="32"/>
      <w:sz w:val="32"/>
      <w:szCs w:val="32"/>
      <w:lang w:val="ru-RU" w:eastAsia="ru-RU" w:bidi="ar-SA"/>
    </w:rPr>
  </w:style>
  <w:style w:type="paragraph" w:customStyle="1" w:styleId="-40">
    <w:name w:val="Стиль Таблица - Числа справа 4"/>
    <w:basedOn w:val="-4"/>
    <w:rsid w:val="004D2F44"/>
    <w:pPr>
      <w:ind w:right="227"/>
    </w:pPr>
  </w:style>
  <w:style w:type="paragraph" w:customStyle="1" w:styleId="-41">
    <w:name w:val="Таблица - Числа справа 4"/>
    <w:basedOn w:val="-4"/>
    <w:rsid w:val="004D2F44"/>
    <w:pPr>
      <w:ind w:right="227"/>
    </w:pPr>
  </w:style>
  <w:style w:type="paragraph" w:customStyle="1" w:styleId="-04">
    <w:name w:val="Стиль Таблица - Числа справа 04"/>
    <w:basedOn w:val="-4"/>
    <w:rsid w:val="004D2F44"/>
    <w:pPr>
      <w:ind w:right="227"/>
    </w:pPr>
  </w:style>
  <w:style w:type="paragraph" w:customStyle="1" w:styleId="2f4">
    <w:name w:val="Без интервала2"/>
    <w:link w:val="NoSpacingChar"/>
    <w:rsid w:val="004D2F44"/>
    <w:pPr>
      <w:spacing w:after="0" w:line="240" w:lineRule="auto"/>
    </w:pPr>
    <w:rPr>
      <w:rFonts w:ascii="Calibri" w:eastAsia="Times New Roman" w:hAnsi="Calibri" w:cs="Times New Roman"/>
    </w:rPr>
  </w:style>
  <w:style w:type="character" w:customStyle="1" w:styleId="NoSpacingChar">
    <w:name w:val="No Spacing Char"/>
    <w:link w:val="2f4"/>
    <w:locked/>
    <w:rsid w:val="004D2F44"/>
    <w:rPr>
      <w:rFonts w:ascii="Calibri" w:eastAsia="Times New Roman" w:hAnsi="Calibri" w:cs="Times New Roman"/>
    </w:rPr>
  </w:style>
  <w:style w:type="paragraph" w:customStyle="1" w:styleId="1fff1">
    <w:name w:val="1 Знак Знак Знак Знак Знак Знак Знак Знак Знак Знак Знак Знак Знак"/>
    <w:basedOn w:val="a7"/>
    <w:rsid w:val="004D2F44"/>
    <w:pPr>
      <w:widowControl/>
      <w:suppressAutoHyphens w:val="0"/>
      <w:overflowPunct/>
      <w:autoSpaceDN w:val="0"/>
      <w:adjustRightInd w:val="0"/>
      <w:spacing w:before="100" w:beforeAutospacing="1" w:after="100" w:afterAutospacing="1"/>
      <w:ind w:firstLine="540"/>
      <w:jc w:val="both"/>
    </w:pPr>
    <w:rPr>
      <w:rFonts w:ascii="Tahoma" w:hAnsi="Tahoma"/>
      <w:lang w:val="en-US" w:eastAsia="en-US"/>
    </w:rPr>
  </w:style>
  <w:style w:type="paragraph" w:customStyle="1" w:styleId="2f5">
    <w:name w:val="Знак Знак2"/>
    <w:basedOn w:val="a7"/>
    <w:next w:val="22"/>
    <w:autoRedefine/>
    <w:rsid w:val="004D2F44"/>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1fff2">
    <w:name w:val="Знак Знак Знак1 Знак Знак Знак Знак Знак Знак Знак Знак Знак Знак"/>
    <w:basedOn w:val="a7"/>
    <w:next w:val="22"/>
    <w:link w:val="1fff3"/>
    <w:autoRedefine/>
    <w:rsid w:val="004D2F44"/>
    <w:pPr>
      <w:widowControl/>
      <w:suppressAutoHyphens w:val="0"/>
      <w:overflowPunct/>
      <w:autoSpaceDN w:val="0"/>
      <w:adjustRightInd w:val="0"/>
      <w:spacing w:after="160" w:line="240" w:lineRule="exact"/>
      <w:ind w:firstLine="540"/>
      <w:jc w:val="right"/>
    </w:pPr>
    <w:rPr>
      <w:noProof/>
      <w:sz w:val="24"/>
      <w:szCs w:val="24"/>
      <w:lang w:val="en-US" w:eastAsia="en-US"/>
    </w:rPr>
  </w:style>
  <w:style w:type="paragraph" w:customStyle="1" w:styleId="3f0">
    <w:name w:val="Знак Знак3 Знак Знак Знак Знак Знак Знак"/>
    <w:basedOn w:val="a7"/>
    <w:link w:val="3f1"/>
    <w:rsid w:val="004D2F44"/>
    <w:pPr>
      <w:widowControl/>
      <w:suppressAutoHyphens w:val="0"/>
      <w:overflowPunct/>
      <w:autoSpaceDN w:val="0"/>
      <w:adjustRightInd w:val="0"/>
      <w:spacing w:before="100" w:beforeAutospacing="1" w:after="100" w:afterAutospacing="1"/>
      <w:ind w:firstLine="540"/>
      <w:jc w:val="both"/>
    </w:pPr>
    <w:rPr>
      <w:rFonts w:ascii="Tahoma" w:hAnsi="Tahoma"/>
      <w:lang w:val="en-US" w:eastAsia="en-US"/>
    </w:rPr>
  </w:style>
  <w:style w:type="paragraph" w:customStyle="1" w:styleId="body">
    <w:name w:val="body"/>
    <w:basedOn w:val="a7"/>
    <w:rsid w:val="004D2F44"/>
    <w:pPr>
      <w:widowControl/>
      <w:suppressAutoHyphens w:val="0"/>
      <w:overflowPunct/>
      <w:autoSpaceDN w:val="0"/>
      <w:adjustRightInd w:val="0"/>
      <w:spacing w:before="100" w:beforeAutospacing="1" w:after="100" w:afterAutospacing="1"/>
      <w:ind w:firstLine="540"/>
      <w:jc w:val="both"/>
    </w:pPr>
    <w:rPr>
      <w:sz w:val="24"/>
      <w:szCs w:val="24"/>
      <w:lang w:eastAsia="ru-RU"/>
    </w:rPr>
  </w:style>
  <w:style w:type="paragraph" w:styleId="1fff4">
    <w:name w:val="index 1"/>
    <w:basedOn w:val="a7"/>
    <w:next w:val="a7"/>
    <w:autoRedefine/>
    <w:semiHidden/>
    <w:rsid w:val="004D2F44"/>
    <w:pPr>
      <w:widowControl/>
      <w:suppressAutoHyphens w:val="0"/>
      <w:overflowPunct/>
      <w:autoSpaceDN w:val="0"/>
      <w:adjustRightInd w:val="0"/>
      <w:ind w:left="240" w:hanging="240"/>
      <w:jc w:val="both"/>
    </w:pPr>
    <w:rPr>
      <w:sz w:val="18"/>
      <w:szCs w:val="18"/>
      <w:lang w:eastAsia="ru-RU"/>
    </w:rPr>
  </w:style>
  <w:style w:type="paragraph" w:styleId="2f6">
    <w:name w:val="index 2"/>
    <w:basedOn w:val="a7"/>
    <w:next w:val="a7"/>
    <w:autoRedefine/>
    <w:semiHidden/>
    <w:rsid w:val="004D2F44"/>
    <w:pPr>
      <w:widowControl/>
      <w:suppressAutoHyphens w:val="0"/>
      <w:overflowPunct/>
      <w:autoSpaceDN w:val="0"/>
      <w:adjustRightInd w:val="0"/>
      <w:ind w:left="480" w:hanging="240"/>
      <w:jc w:val="both"/>
    </w:pPr>
    <w:rPr>
      <w:sz w:val="18"/>
      <w:szCs w:val="18"/>
      <w:lang w:eastAsia="ru-RU"/>
    </w:rPr>
  </w:style>
  <w:style w:type="paragraph" w:styleId="3f2">
    <w:name w:val="index 3"/>
    <w:basedOn w:val="a7"/>
    <w:next w:val="a7"/>
    <w:autoRedefine/>
    <w:semiHidden/>
    <w:rsid w:val="004D2F44"/>
    <w:pPr>
      <w:widowControl/>
      <w:suppressAutoHyphens w:val="0"/>
      <w:overflowPunct/>
      <w:autoSpaceDN w:val="0"/>
      <w:adjustRightInd w:val="0"/>
      <w:ind w:left="720" w:hanging="240"/>
      <w:jc w:val="both"/>
    </w:pPr>
    <w:rPr>
      <w:sz w:val="18"/>
      <w:szCs w:val="18"/>
      <w:lang w:eastAsia="ru-RU"/>
    </w:rPr>
  </w:style>
  <w:style w:type="paragraph" w:styleId="46">
    <w:name w:val="index 4"/>
    <w:basedOn w:val="a7"/>
    <w:next w:val="a7"/>
    <w:autoRedefine/>
    <w:semiHidden/>
    <w:rsid w:val="004D2F44"/>
    <w:pPr>
      <w:widowControl/>
      <w:suppressAutoHyphens w:val="0"/>
      <w:overflowPunct/>
      <w:autoSpaceDN w:val="0"/>
      <w:adjustRightInd w:val="0"/>
      <w:ind w:left="960" w:hanging="240"/>
      <w:jc w:val="both"/>
    </w:pPr>
    <w:rPr>
      <w:sz w:val="18"/>
      <w:szCs w:val="18"/>
      <w:lang w:eastAsia="ru-RU"/>
    </w:rPr>
  </w:style>
  <w:style w:type="paragraph" w:styleId="54">
    <w:name w:val="index 5"/>
    <w:basedOn w:val="a7"/>
    <w:next w:val="a7"/>
    <w:autoRedefine/>
    <w:semiHidden/>
    <w:rsid w:val="004D2F44"/>
    <w:pPr>
      <w:widowControl/>
      <w:suppressAutoHyphens w:val="0"/>
      <w:overflowPunct/>
      <w:autoSpaceDN w:val="0"/>
      <w:adjustRightInd w:val="0"/>
      <w:ind w:left="1200" w:hanging="240"/>
      <w:jc w:val="both"/>
    </w:pPr>
    <w:rPr>
      <w:sz w:val="18"/>
      <w:szCs w:val="18"/>
      <w:lang w:eastAsia="ru-RU"/>
    </w:rPr>
  </w:style>
  <w:style w:type="paragraph" w:styleId="62">
    <w:name w:val="index 6"/>
    <w:basedOn w:val="a7"/>
    <w:next w:val="a7"/>
    <w:autoRedefine/>
    <w:semiHidden/>
    <w:rsid w:val="004D2F44"/>
    <w:pPr>
      <w:widowControl/>
      <w:suppressAutoHyphens w:val="0"/>
      <w:overflowPunct/>
      <w:autoSpaceDN w:val="0"/>
      <w:adjustRightInd w:val="0"/>
      <w:ind w:left="1440" w:hanging="240"/>
      <w:jc w:val="both"/>
    </w:pPr>
    <w:rPr>
      <w:sz w:val="18"/>
      <w:szCs w:val="18"/>
      <w:lang w:eastAsia="ru-RU"/>
    </w:rPr>
  </w:style>
  <w:style w:type="paragraph" w:styleId="72">
    <w:name w:val="index 7"/>
    <w:basedOn w:val="a7"/>
    <w:next w:val="a7"/>
    <w:autoRedefine/>
    <w:semiHidden/>
    <w:rsid w:val="004D2F44"/>
    <w:pPr>
      <w:widowControl/>
      <w:suppressAutoHyphens w:val="0"/>
      <w:overflowPunct/>
      <w:autoSpaceDN w:val="0"/>
      <w:adjustRightInd w:val="0"/>
      <w:ind w:left="1680" w:hanging="240"/>
      <w:jc w:val="both"/>
    </w:pPr>
    <w:rPr>
      <w:sz w:val="18"/>
      <w:szCs w:val="18"/>
      <w:lang w:eastAsia="ru-RU"/>
    </w:rPr>
  </w:style>
  <w:style w:type="paragraph" w:styleId="82">
    <w:name w:val="index 8"/>
    <w:basedOn w:val="a7"/>
    <w:next w:val="a7"/>
    <w:autoRedefine/>
    <w:semiHidden/>
    <w:rsid w:val="004D2F44"/>
    <w:pPr>
      <w:widowControl/>
      <w:suppressAutoHyphens w:val="0"/>
      <w:overflowPunct/>
      <w:autoSpaceDN w:val="0"/>
      <w:adjustRightInd w:val="0"/>
      <w:ind w:left="1920" w:hanging="240"/>
      <w:jc w:val="both"/>
    </w:pPr>
    <w:rPr>
      <w:sz w:val="18"/>
      <w:szCs w:val="18"/>
      <w:lang w:eastAsia="ru-RU"/>
    </w:rPr>
  </w:style>
  <w:style w:type="paragraph" w:styleId="92">
    <w:name w:val="index 9"/>
    <w:basedOn w:val="a7"/>
    <w:next w:val="a7"/>
    <w:autoRedefine/>
    <w:semiHidden/>
    <w:rsid w:val="004D2F44"/>
    <w:pPr>
      <w:widowControl/>
      <w:suppressAutoHyphens w:val="0"/>
      <w:overflowPunct/>
      <w:autoSpaceDN w:val="0"/>
      <w:adjustRightInd w:val="0"/>
      <w:ind w:left="2160" w:hanging="240"/>
      <w:jc w:val="both"/>
    </w:pPr>
    <w:rPr>
      <w:sz w:val="18"/>
      <w:szCs w:val="18"/>
      <w:lang w:eastAsia="ru-RU"/>
    </w:rPr>
  </w:style>
  <w:style w:type="paragraph" w:styleId="affffff6">
    <w:name w:val="index heading"/>
    <w:basedOn w:val="a7"/>
    <w:next w:val="1fff4"/>
    <w:semiHidden/>
    <w:rsid w:val="004D2F44"/>
    <w:pPr>
      <w:widowControl/>
      <w:suppressAutoHyphens w:val="0"/>
      <w:overflowPunct/>
      <w:autoSpaceDN w:val="0"/>
      <w:adjustRightInd w:val="0"/>
      <w:spacing w:before="240" w:after="120"/>
      <w:ind w:left="140" w:firstLine="540"/>
      <w:jc w:val="both"/>
    </w:pPr>
    <w:rPr>
      <w:rFonts w:ascii="Arial" w:hAnsi="Arial" w:cs="Arial"/>
      <w:b/>
      <w:bCs/>
      <w:sz w:val="28"/>
      <w:szCs w:val="28"/>
      <w:lang w:eastAsia="ru-RU"/>
    </w:rPr>
  </w:style>
  <w:style w:type="paragraph" w:customStyle="1" w:styleId="3f3">
    <w:name w:val="Абзац списка3"/>
    <w:basedOn w:val="a7"/>
    <w:rsid w:val="004D2F44"/>
    <w:pPr>
      <w:widowControl/>
      <w:suppressAutoHyphens w:val="0"/>
      <w:overflowPunct/>
      <w:autoSpaceDN w:val="0"/>
      <w:adjustRightInd w:val="0"/>
      <w:ind w:left="720" w:firstLine="540"/>
      <w:jc w:val="both"/>
    </w:pPr>
    <w:rPr>
      <w:sz w:val="24"/>
      <w:szCs w:val="24"/>
      <w:lang w:eastAsia="ru-RU"/>
    </w:rPr>
  </w:style>
  <w:style w:type="numbering" w:customStyle="1" w:styleId="2">
    <w:name w:val="Стиль2"/>
    <w:rsid w:val="004D2F44"/>
    <w:pPr>
      <w:numPr>
        <w:numId w:val="8"/>
      </w:numPr>
    </w:pPr>
  </w:style>
  <w:style w:type="numbering" w:customStyle="1" w:styleId="3">
    <w:name w:val="Стиль3"/>
    <w:rsid w:val="004D2F44"/>
    <w:pPr>
      <w:numPr>
        <w:numId w:val="9"/>
      </w:numPr>
    </w:pPr>
  </w:style>
  <w:style w:type="numbering" w:customStyle="1" w:styleId="4">
    <w:name w:val="Стиль4"/>
    <w:rsid w:val="004D2F44"/>
    <w:pPr>
      <w:numPr>
        <w:numId w:val="10"/>
      </w:numPr>
    </w:pPr>
  </w:style>
  <w:style w:type="numbering" w:customStyle="1" w:styleId="123">
    <w:name w:val="Список нумерованный 1.2.3."/>
    <w:rsid w:val="004D2F44"/>
    <w:pPr>
      <w:numPr>
        <w:numId w:val="15"/>
      </w:numPr>
    </w:pPr>
  </w:style>
  <w:style w:type="numbering" w:customStyle="1" w:styleId="a2">
    <w:name w:val="Список нумерованный"/>
    <w:rsid w:val="004D2F44"/>
    <w:pPr>
      <w:numPr>
        <w:numId w:val="16"/>
      </w:numPr>
    </w:pPr>
  </w:style>
  <w:style w:type="numbering" w:styleId="111111">
    <w:name w:val="Outline List 2"/>
    <w:basedOn w:val="aa"/>
    <w:rsid w:val="004D2F44"/>
    <w:pPr>
      <w:numPr>
        <w:numId w:val="11"/>
      </w:numPr>
    </w:pPr>
  </w:style>
  <w:style w:type="numbering" w:customStyle="1" w:styleId="ArticleSection1">
    <w:name w:val="Article / Section1"/>
    <w:rsid w:val="004D2F44"/>
    <w:pPr>
      <w:numPr>
        <w:numId w:val="12"/>
      </w:numPr>
    </w:pPr>
  </w:style>
  <w:style w:type="character" w:customStyle="1" w:styleId="ConsPlusNormal0">
    <w:name w:val="ConsPlusNormal Знак"/>
    <w:link w:val="ConsPlusNormal"/>
    <w:rsid w:val="004D2F44"/>
    <w:rPr>
      <w:rFonts w:ascii="Arial" w:eastAsia="Times New Roman" w:hAnsi="Arial" w:cs="Arial"/>
      <w:sz w:val="20"/>
      <w:szCs w:val="20"/>
      <w:lang w:eastAsia="ru-RU"/>
    </w:rPr>
  </w:style>
  <w:style w:type="paragraph" w:customStyle="1" w:styleId="190">
    <w:name w:val="Знак Знак19 Знак Знак"/>
    <w:basedOn w:val="a7"/>
    <w:rsid w:val="004D2F44"/>
    <w:pPr>
      <w:widowControl/>
      <w:suppressAutoHyphens w:val="0"/>
      <w:overflowPunct/>
      <w:autoSpaceDN w:val="0"/>
      <w:adjustRightInd w:val="0"/>
      <w:spacing w:after="160" w:line="240" w:lineRule="exact"/>
      <w:ind w:firstLine="540"/>
      <w:jc w:val="both"/>
    </w:pPr>
    <w:rPr>
      <w:rFonts w:ascii="Verdana" w:hAnsi="Verdana"/>
      <w:lang w:val="en-US" w:eastAsia="en-US"/>
    </w:rPr>
  </w:style>
  <w:style w:type="paragraph" w:customStyle="1" w:styleId="Standard">
    <w:name w:val="Standard"/>
    <w:rsid w:val="004D2F44"/>
    <w:pPr>
      <w:widowControl w:val="0"/>
      <w:suppressAutoHyphens/>
      <w:autoSpaceDN w:val="0"/>
      <w:spacing w:after="0" w:line="240" w:lineRule="auto"/>
      <w:textAlignment w:val="baseline"/>
    </w:pPr>
    <w:rPr>
      <w:rFonts w:ascii="Times New Roman" w:eastAsia="Lucida Sans Unicode" w:hAnsi="Times New Roman" w:cs="Tahoma"/>
      <w:kern w:val="3"/>
      <w:sz w:val="24"/>
      <w:szCs w:val="24"/>
      <w:lang w:eastAsia="ru-RU"/>
    </w:rPr>
  </w:style>
  <w:style w:type="paragraph" w:customStyle="1" w:styleId="117">
    <w:name w:val="Табличный_таблица_11"/>
    <w:link w:val="118"/>
    <w:rsid w:val="004D2F44"/>
    <w:pPr>
      <w:spacing w:after="0" w:line="240" w:lineRule="auto"/>
      <w:jc w:val="center"/>
    </w:pPr>
    <w:rPr>
      <w:rFonts w:ascii="Times New Roman" w:eastAsia="Calibri" w:hAnsi="Times New Roman" w:cs="Times New Roman"/>
      <w:lang w:eastAsia="ru-RU"/>
    </w:rPr>
  </w:style>
  <w:style w:type="character" w:customStyle="1" w:styleId="118">
    <w:name w:val="Табличный_таблица_11 Знак"/>
    <w:link w:val="117"/>
    <w:locked/>
    <w:rsid w:val="004D2F44"/>
    <w:rPr>
      <w:rFonts w:ascii="Times New Roman" w:eastAsia="Calibri" w:hAnsi="Times New Roman" w:cs="Times New Roman"/>
      <w:lang w:eastAsia="ru-RU"/>
    </w:rPr>
  </w:style>
  <w:style w:type="paragraph" w:customStyle="1" w:styleId="affffff7">
    <w:name w:val="Абзац"/>
    <w:link w:val="affffff8"/>
    <w:rsid w:val="004D2F44"/>
    <w:pPr>
      <w:spacing w:before="120" w:after="60" w:line="240" w:lineRule="auto"/>
      <w:ind w:firstLine="567"/>
      <w:jc w:val="both"/>
    </w:pPr>
    <w:rPr>
      <w:rFonts w:ascii="Times New Roman" w:eastAsia="Calibri" w:hAnsi="Times New Roman" w:cs="Times New Roman"/>
      <w:sz w:val="24"/>
      <w:szCs w:val="24"/>
      <w:lang w:eastAsia="ru-RU"/>
    </w:rPr>
  </w:style>
  <w:style w:type="character" w:customStyle="1" w:styleId="affffff8">
    <w:name w:val="Абзац Знак"/>
    <w:link w:val="affffff7"/>
    <w:locked/>
    <w:rsid w:val="004D2F44"/>
    <w:rPr>
      <w:rFonts w:ascii="Times New Roman" w:eastAsia="Calibri" w:hAnsi="Times New Roman" w:cs="Times New Roman"/>
      <w:sz w:val="24"/>
      <w:szCs w:val="24"/>
      <w:lang w:eastAsia="ru-RU"/>
    </w:rPr>
  </w:style>
  <w:style w:type="character" w:customStyle="1" w:styleId="match">
    <w:name w:val="match"/>
    <w:basedOn w:val="a8"/>
    <w:rsid w:val="004D2F44"/>
  </w:style>
  <w:style w:type="paragraph" w:customStyle="1" w:styleId="11">
    <w:name w:val="Табличный_маркированный_11"/>
    <w:link w:val="119"/>
    <w:qFormat/>
    <w:rsid w:val="004D2F44"/>
    <w:pPr>
      <w:numPr>
        <w:numId w:val="17"/>
      </w:numPr>
      <w:spacing w:after="0" w:line="240" w:lineRule="auto"/>
      <w:ind w:left="397" w:hanging="397"/>
      <w:jc w:val="both"/>
    </w:pPr>
    <w:rPr>
      <w:rFonts w:ascii="Times New Roman" w:eastAsia="Times New Roman" w:hAnsi="Times New Roman" w:cs="Times New Roman"/>
      <w:lang w:eastAsia="ru-RU"/>
    </w:rPr>
  </w:style>
  <w:style w:type="character" w:customStyle="1" w:styleId="119">
    <w:name w:val="Табличный_маркированный_11 Знак"/>
    <w:link w:val="11"/>
    <w:rsid w:val="004D2F44"/>
    <w:rPr>
      <w:rFonts w:ascii="Times New Roman" w:eastAsia="Times New Roman" w:hAnsi="Times New Roman" w:cs="Times New Roman"/>
      <w:lang w:eastAsia="ru-RU"/>
    </w:rPr>
  </w:style>
  <w:style w:type="character" w:customStyle="1" w:styleId="3f1">
    <w:name w:val="Знак Знак3 Знак Знак Знак Знак Знак Знак Знак"/>
    <w:link w:val="3f0"/>
    <w:rsid w:val="004D2F44"/>
    <w:rPr>
      <w:rFonts w:ascii="Tahoma" w:eastAsia="Times New Roman" w:hAnsi="Tahoma" w:cs="Times New Roman"/>
      <w:sz w:val="20"/>
      <w:szCs w:val="20"/>
      <w:lang w:val="en-US"/>
    </w:rPr>
  </w:style>
  <w:style w:type="character" w:customStyle="1" w:styleId="1fff3">
    <w:name w:val="Знак Знак Знак1 Знак Знак Знак Знак Знак Знак Знак Знак Знак Знак Знак"/>
    <w:link w:val="1fff2"/>
    <w:rsid w:val="004D2F44"/>
    <w:rPr>
      <w:rFonts w:ascii="Times New Roman" w:eastAsia="Times New Roman" w:hAnsi="Times New Roman" w:cs="Times New Roman"/>
      <w:noProof/>
      <w:sz w:val="24"/>
      <w:szCs w:val="24"/>
      <w:lang w:val="en-US"/>
    </w:rPr>
  </w:style>
  <w:style w:type="paragraph" w:customStyle="1" w:styleId="affffff9">
    <w:name w:val="Знак Знак Знак"/>
    <w:basedOn w:val="a7"/>
    <w:rsid w:val="004D2F44"/>
    <w:pPr>
      <w:widowControl/>
      <w:suppressAutoHyphens w:val="0"/>
      <w:overflowPunct/>
      <w:autoSpaceDN w:val="0"/>
      <w:adjustRightInd w:val="0"/>
      <w:spacing w:after="160" w:line="240" w:lineRule="exact"/>
      <w:ind w:firstLine="540"/>
      <w:jc w:val="both"/>
    </w:pPr>
    <w:rPr>
      <w:rFonts w:ascii="Verdana" w:hAnsi="Verdana"/>
      <w:lang w:val="en-US" w:eastAsia="en-US"/>
    </w:rPr>
  </w:style>
  <w:style w:type="paragraph" w:styleId="affffffa">
    <w:name w:val="TOC Heading"/>
    <w:basedOn w:val="10"/>
    <w:next w:val="a7"/>
    <w:uiPriority w:val="39"/>
    <w:qFormat/>
    <w:rsid w:val="004D2F44"/>
    <w:pPr>
      <w:keepLines/>
      <w:numPr>
        <w:ilvl w:val="5"/>
      </w:numPr>
      <w:tabs>
        <w:tab w:val="num" w:pos="1152"/>
      </w:tabs>
      <w:suppressAutoHyphens/>
      <w:autoSpaceDE w:val="0"/>
      <w:autoSpaceDN w:val="0"/>
      <w:adjustRightInd w:val="0"/>
      <w:spacing w:before="480" w:line="276" w:lineRule="auto"/>
      <w:jc w:val="left"/>
      <w:outlineLvl w:val="9"/>
    </w:pPr>
    <w:rPr>
      <w:b w:val="0"/>
      <w:bCs w:val="0"/>
      <w:caps/>
      <w:color w:val="365F91"/>
      <w:kern w:val="0"/>
      <w:sz w:val="24"/>
      <w:szCs w:val="24"/>
    </w:rPr>
  </w:style>
  <w:style w:type="paragraph" w:customStyle="1" w:styleId="191">
    <w:name w:val="Знак Знак19"/>
    <w:basedOn w:val="a7"/>
    <w:rsid w:val="004D2F44"/>
    <w:pPr>
      <w:widowControl/>
      <w:suppressAutoHyphens w:val="0"/>
      <w:overflowPunct/>
      <w:autoSpaceDN w:val="0"/>
      <w:adjustRightInd w:val="0"/>
      <w:spacing w:after="160" w:line="240" w:lineRule="exact"/>
      <w:ind w:firstLine="540"/>
      <w:jc w:val="both"/>
    </w:pPr>
    <w:rPr>
      <w:rFonts w:ascii="Verdana" w:hAnsi="Verdana"/>
      <w:lang w:val="en-US" w:eastAsia="en-US"/>
    </w:rPr>
  </w:style>
  <w:style w:type="character" w:customStyle="1" w:styleId="2110">
    <w:name w:val="Заголовок 2 Знак1 Знак Знак Знак1"/>
    <w:aliases w:val="Знак Знак3,Заголовок 2 Знак1 Знак1,Знак Знак Знак Знак Знак3,Заголовок 2 Знак1 Знак Знак Знак Знак,Знак Знак Знак Знак Знак Знак,Заголовок 2 Знак1 Знак Знак1,H2 Знак,h2 Знак Знак"/>
    <w:locked/>
    <w:rsid w:val="004D2F44"/>
    <w:rPr>
      <w:rFonts w:ascii="Tahoma" w:hAnsi="Tahoma" w:cs="Tahoma"/>
      <w:lang w:val="en-US" w:eastAsia="en-US" w:bidi="ar-SA"/>
    </w:rPr>
  </w:style>
  <w:style w:type="paragraph" w:customStyle="1" w:styleId="txt">
    <w:name w:val="txt"/>
    <w:basedOn w:val="a7"/>
    <w:rsid w:val="004D2F44"/>
    <w:pPr>
      <w:widowControl/>
      <w:suppressAutoHyphens w:val="0"/>
      <w:overflowPunct/>
      <w:autoSpaceDN w:val="0"/>
      <w:adjustRightInd w:val="0"/>
      <w:spacing w:before="15" w:after="15"/>
      <w:ind w:left="15" w:right="15" w:firstLine="709"/>
      <w:jc w:val="both"/>
    </w:pPr>
    <w:rPr>
      <w:rFonts w:ascii="Verdana" w:hAnsi="Verdana"/>
      <w:color w:val="000000"/>
      <w:sz w:val="17"/>
      <w:szCs w:val="17"/>
      <w:lang w:eastAsia="ru-RU"/>
    </w:rPr>
  </w:style>
  <w:style w:type="paragraph" w:customStyle="1" w:styleId="1fff5">
    <w:name w:val="З1"/>
    <w:basedOn w:val="a7"/>
    <w:next w:val="a7"/>
    <w:rsid w:val="004D2F44"/>
    <w:pPr>
      <w:widowControl/>
      <w:suppressAutoHyphens w:val="0"/>
      <w:overflowPunct/>
      <w:autoSpaceDN w:val="0"/>
      <w:adjustRightInd w:val="0"/>
      <w:spacing w:line="360" w:lineRule="auto"/>
      <w:ind w:firstLine="748"/>
      <w:jc w:val="both"/>
    </w:pPr>
    <w:rPr>
      <w:b/>
      <w:sz w:val="24"/>
      <w:szCs w:val="24"/>
      <w:lang w:eastAsia="ru-RU"/>
    </w:rPr>
  </w:style>
  <w:style w:type="paragraph" w:customStyle="1" w:styleId="4-123">
    <w:name w:val="Заг4 - Пункт нумерованный 1.2.3."/>
    <w:basedOn w:val="af2"/>
    <w:link w:val="4-1230"/>
    <w:rsid w:val="004D2F44"/>
    <w:pPr>
      <w:numPr>
        <w:numId w:val="18"/>
      </w:numPr>
      <w:autoSpaceDE w:val="0"/>
      <w:autoSpaceDN w:val="0"/>
      <w:adjustRightInd w:val="0"/>
      <w:spacing w:after="120"/>
      <w:ind w:left="927" w:firstLine="0"/>
      <w:jc w:val="both"/>
    </w:pPr>
    <w:rPr>
      <w:b w:val="0"/>
      <w:bCs w:val="0"/>
      <w:szCs w:val="20"/>
    </w:rPr>
  </w:style>
  <w:style w:type="character" w:customStyle="1" w:styleId="4-1230">
    <w:name w:val="Заг4 - Пункт нумерованный 1.2.3. Знак"/>
    <w:link w:val="4-123"/>
    <w:locked/>
    <w:rsid w:val="004D2F44"/>
    <w:rPr>
      <w:rFonts w:ascii="Times New Roman" w:eastAsia="Times New Roman" w:hAnsi="Times New Roman" w:cs="Times New Roman"/>
      <w:sz w:val="24"/>
      <w:szCs w:val="20"/>
    </w:rPr>
  </w:style>
  <w:style w:type="character" w:customStyle="1" w:styleId="3-0">
    <w:name w:val="Заг3 - Статья Знак"/>
    <w:link w:val="3-"/>
    <w:locked/>
    <w:rsid w:val="004D2F44"/>
    <w:rPr>
      <w:rFonts w:ascii="Arial" w:hAnsi="Arial" w:cs="Times New Roman"/>
      <w:i/>
      <w:sz w:val="24"/>
    </w:rPr>
  </w:style>
  <w:style w:type="paragraph" w:customStyle="1" w:styleId="3-">
    <w:name w:val="Заг3 - Статья"/>
    <w:basedOn w:val="a7"/>
    <w:link w:val="3-0"/>
    <w:rsid w:val="004D2F44"/>
    <w:pPr>
      <w:keepNext/>
      <w:keepLines/>
      <w:widowControl/>
      <w:numPr>
        <w:numId w:val="19"/>
      </w:numPr>
      <w:suppressAutoHyphens w:val="0"/>
      <w:overflowPunct/>
      <w:autoSpaceDN w:val="0"/>
      <w:adjustRightInd w:val="0"/>
      <w:spacing w:before="360" w:after="120"/>
      <w:jc w:val="both"/>
      <w:outlineLvl w:val="2"/>
    </w:pPr>
    <w:rPr>
      <w:rFonts w:ascii="Arial" w:eastAsiaTheme="minorHAnsi" w:hAnsi="Arial"/>
      <w:i/>
      <w:sz w:val="24"/>
      <w:szCs w:val="22"/>
    </w:rPr>
  </w:style>
  <w:style w:type="character" w:customStyle="1" w:styleId="-1">
    <w:name w:val="Таблица - Текст основной Знак"/>
    <w:link w:val="-0"/>
    <w:locked/>
    <w:rsid w:val="004D2F44"/>
    <w:rPr>
      <w:rFonts w:ascii="Arial" w:eastAsia="Times New Roman" w:hAnsi="Arial" w:cs="Times New Roman"/>
      <w:sz w:val="18"/>
      <w:szCs w:val="20"/>
    </w:rPr>
  </w:style>
  <w:style w:type="character" w:customStyle="1" w:styleId="s3">
    <w:name w:val="s3"/>
    <w:rsid w:val="004D2F44"/>
    <w:rPr>
      <w:rFonts w:cs="Times New Roman"/>
    </w:rPr>
  </w:style>
  <w:style w:type="character" w:customStyle="1" w:styleId="affffffb">
    <w:name w:val="ВерхКолонтитул Знак Знак"/>
    <w:locked/>
    <w:rsid w:val="004D2F44"/>
    <w:rPr>
      <w:rFonts w:ascii="Arial" w:hAnsi="Arial"/>
      <w:position w:val="6"/>
      <w:sz w:val="24"/>
      <w:szCs w:val="24"/>
      <w:lang w:bidi="ar-SA"/>
    </w:rPr>
  </w:style>
  <w:style w:type="paragraph" w:customStyle="1" w:styleId="1fff6">
    <w:name w:val="Верхний колонтитул1"/>
    <w:basedOn w:val="a7"/>
    <w:rsid w:val="004D2F44"/>
    <w:pPr>
      <w:widowControl/>
      <w:tabs>
        <w:tab w:val="center" w:pos="4153"/>
        <w:tab w:val="right" w:pos="8306"/>
      </w:tabs>
      <w:suppressAutoHyphens w:val="0"/>
      <w:overflowPunct/>
      <w:autoSpaceDN w:val="0"/>
      <w:adjustRightInd w:val="0"/>
      <w:ind w:firstLine="709"/>
      <w:jc w:val="both"/>
    </w:pPr>
    <w:rPr>
      <w:rFonts w:ascii="Arial" w:hAnsi="Arial" w:cs="Arial"/>
      <w:position w:val="6"/>
      <w:sz w:val="24"/>
      <w:szCs w:val="24"/>
      <w:lang w:eastAsia="ru-RU"/>
    </w:rPr>
  </w:style>
  <w:style w:type="character" w:customStyle="1" w:styleId="mw-headline">
    <w:name w:val="mw-headline"/>
    <w:rsid w:val="004D2F44"/>
    <w:rPr>
      <w:rFonts w:cs="Times New Roman"/>
    </w:rPr>
  </w:style>
  <w:style w:type="paragraph" w:customStyle="1" w:styleId="affffffc">
    <w:name w:val="МОЕ"/>
    <w:basedOn w:val="a7"/>
    <w:rsid w:val="004D2F44"/>
    <w:pPr>
      <w:widowControl/>
      <w:suppressAutoHyphens w:val="0"/>
      <w:overflowPunct/>
      <w:autoSpaceDN w:val="0"/>
      <w:adjustRightInd w:val="0"/>
      <w:ind w:firstLine="709"/>
      <w:jc w:val="both"/>
    </w:pPr>
    <w:rPr>
      <w:spacing w:val="10"/>
      <w:sz w:val="28"/>
      <w:szCs w:val="28"/>
      <w:lang w:eastAsia="ru-RU"/>
    </w:rPr>
  </w:style>
  <w:style w:type="character" w:customStyle="1" w:styleId="217">
    <w:name w:val="Оглавление 2 Знак Знак1"/>
    <w:aliases w:val="Основной текст 2 Знак1 Знак Знак1,Оглавление 2 Знак Знак Знак Знак1,Основной текст 2 Знак1 Знак Знак Знак Знак1,Оглавление 2 Знак Знак Знак Знак Знак Знак Знак"/>
    <w:locked/>
    <w:rsid w:val="004D2F44"/>
    <w:rPr>
      <w:sz w:val="24"/>
      <w:szCs w:val="24"/>
      <w:lang w:bidi="ar-SA"/>
    </w:rPr>
  </w:style>
  <w:style w:type="character" w:customStyle="1" w:styleId="55">
    <w:name w:val="Знак Знак5"/>
    <w:rsid w:val="004D2F44"/>
    <w:rPr>
      <w:rFonts w:ascii="Arial" w:hAnsi="Arial" w:cs="Arial"/>
      <w:b/>
      <w:bCs/>
      <w:kern w:val="32"/>
      <w:sz w:val="32"/>
      <w:szCs w:val="32"/>
      <w:lang w:val="ru-RU" w:eastAsia="ru-RU" w:bidi="ar-SA"/>
    </w:rPr>
  </w:style>
  <w:style w:type="paragraph" w:customStyle="1" w:styleId="affffffd">
    <w:name w:val="Таблицы (моноширинный)"/>
    <w:basedOn w:val="a7"/>
    <w:next w:val="a7"/>
    <w:rsid w:val="004D2F44"/>
    <w:pPr>
      <w:suppressAutoHyphens w:val="0"/>
      <w:overflowPunct/>
      <w:autoSpaceDN w:val="0"/>
      <w:adjustRightInd w:val="0"/>
      <w:ind w:firstLine="709"/>
      <w:jc w:val="both"/>
    </w:pPr>
    <w:rPr>
      <w:rFonts w:ascii="Courier New" w:hAnsi="Courier New" w:cs="Courier New"/>
      <w:sz w:val="26"/>
      <w:szCs w:val="26"/>
      <w:lang w:eastAsia="ru-RU"/>
    </w:rPr>
  </w:style>
  <w:style w:type="paragraph" w:customStyle="1" w:styleId="1fff7">
    <w:name w:val="Знак1 Знак Знак Знак"/>
    <w:basedOn w:val="a7"/>
    <w:rsid w:val="004D2F44"/>
    <w:pPr>
      <w:widowControl/>
      <w:suppressAutoHyphens w:val="0"/>
      <w:overflowPunct/>
      <w:autoSpaceDN w:val="0"/>
      <w:adjustRightInd w:val="0"/>
      <w:spacing w:after="60"/>
      <w:ind w:firstLine="709"/>
      <w:jc w:val="both"/>
    </w:pPr>
    <w:rPr>
      <w:rFonts w:ascii="Arial" w:hAnsi="Arial" w:cs="Arial"/>
      <w:bCs/>
      <w:sz w:val="24"/>
      <w:szCs w:val="24"/>
      <w:lang w:eastAsia="ru-RU"/>
    </w:rPr>
  </w:style>
  <w:style w:type="paragraph" w:customStyle="1" w:styleId="consplustitle0">
    <w:name w:val="consplustitle"/>
    <w:basedOn w:val="a7"/>
    <w:rsid w:val="004D2F44"/>
    <w:pPr>
      <w:widowControl/>
      <w:suppressAutoHyphens w:val="0"/>
      <w:overflowPunct/>
      <w:autoSpaceDN w:val="0"/>
      <w:adjustRightInd w:val="0"/>
      <w:ind w:firstLine="709"/>
      <w:jc w:val="both"/>
    </w:pPr>
    <w:rPr>
      <w:sz w:val="24"/>
      <w:szCs w:val="24"/>
      <w:lang w:eastAsia="ru-RU"/>
    </w:rPr>
  </w:style>
  <w:style w:type="paragraph" w:customStyle="1" w:styleId="S0">
    <w:name w:val="S_Обычный"/>
    <w:basedOn w:val="a7"/>
    <w:link w:val="S1"/>
    <w:rsid w:val="004D2F44"/>
    <w:pPr>
      <w:widowControl/>
      <w:suppressAutoHyphens w:val="0"/>
      <w:overflowPunct/>
      <w:autoSpaceDN w:val="0"/>
      <w:adjustRightInd w:val="0"/>
      <w:spacing w:line="360" w:lineRule="auto"/>
      <w:ind w:firstLine="709"/>
      <w:jc w:val="both"/>
    </w:pPr>
    <w:rPr>
      <w:sz w:val="24"/>
      <w:szCs w:val="24"/>
    </w:rPr>
  </w:style>
  <w:style w:type="character" w:customStyle="1" w:styleId="S1">
    <w:name w:val="S_Обычный Знак"/>
    <w:link w:val="S0"/>
    <w:locked/>
    <w:rsid w:val="004D2F44"/>
    <w:rPr>
      <w:rFonts w:ascii="Times New Roman" w:eastAsia="Times New Roman" w:hAnsi="Times New Roman" w:cs="Times New Roman"/>
      <w:sz w:val="24"/>
      <w:szCs w:val="24"/>
    </w:rPr>
  </w:style>
  <w:style w:type="paragraph" w:customStyle="1" w:styleId="Iniiaiieoaenonionooiii2">
    <w:name w:val="Iniiaiie oaeno n ionooiii 2"/>
    <w:basedOn w:val="Iauiue"/>
    <w:rsid w:val="004D2F44"/>
    <w:pPr>
      <w:overflowPunct/>
      <w:autoSpaceDE/>
      <w:autoSpaceDN/>
      <w:adjustRightInd/>
      <w:ind w:firstLine="284"/>
    </w:pPr>
    <w:rPr>
      <w:rFonts w:ascii="Peterburg" w:hAnsi="Peterburg" w:cs="Times New Roman"/>
      <w:sz w:val="20"/>
      <w:szCs w:val="20"/>
    </w:rPr>
  </w:style>
  <w:style w:type="paragraph" w:customStyle="1" w:styleId="3f4">
    <w:name w:val="Заголовок оглавления3"/>
    <w:basedOn w:val="10"/>
    <w:next w:val="a7"/>
    <w:rsid w:val="004D2F44"/>
    <w:pPr>
      <w:keepLines/>
      <w:autoSpaceDE w:val="0"/>
      <w:autoSpaceDN w:val="0"/>
      <w:adjustRightInd w:val="0"/>
      <w:spacing w:before="480" w:line="276" w:lineRule="auto"/>
      <w:ind w:firstLine="709"/>
      <w:jc w:val="both"/>
      <w:outlineLvl w:val="9"/>
    </w:pPr>
    <w:rPr>
      <w:color w:val="365F91"/>
      <w:kern w:val="0"/>
      <w:sz w:val="28"/>
      <w:szCs w:val="28"/>
    </w:rPr>
  </w:style>
  <w:style w:type="paragraph" w:customStyle="1" w:styleId="affffffe">
    <w:name w:val="Содержимое врезки"/>
    <w:basedOn w:val="a7"/>
    <w:rsid w:val="004D2F44"/>
    <w:pPr>
      <w:widowControl/>
      <w:suppressAutoHyphens w:val="0"/>
      <w:overflowPunct/>
      <w:autoSpaceDN w:val="0"/>
      <w:adjustRightInd w:val="0"/>
      <w:ind w:firstLine="709"/>
      <w:jc w:val="both"/>
    </w:pPr>
    <w:rPr>
      <w:color w:val="00000A"/>
      <w:sz w:val="24"/>
      <w:szCs w:val="22"/>
      <w:lang w:eastAsia="ru-RU"/>
    </w:rPr>
  </w:style>
  <w:style w:type="character" w:customStyle="1" w:styleId="-9">
    <w:name w:val="Интернет-ссылка"/>
    <w:rsid w:val="004D2F44"/>
    <w:rPr>
      <w:rFonts w:cs="Times New Roman"/>
      <w:color w:val="0000FF"/>
      <w:u w:val="single"/>
    </w:rPr>
  </w:style>
  <w:style w:type="character" w:customStyle="1" w:styleId="ListLabel1">
    <w:name w:val="ListLabel 1"/>
    <w:rsid w:val="004D2F44"/>
  </w:style>
  <w:style w:type="character" w:customStyle="1" w:styleId="ListLabel2">
    <w:name w:val="ListLabel 2"/>
    <w:rsid w:val="004D2F44"/>
  </w:style>
  <w:style w:type="character" w:customStyle="1" w:styleId="ListLabel3">
    <w:name w:val="ListLabel 3"/>
    <w:rsid w:val="004D2F44"/>
    <w:rPr>
      <w:rFonts w:eastAsia="Times New Roman"/>
    </w:rPr>
  </w:style>
  <w:style w:type="character" w:customStyle="1" w:styleId="ListLabel4">
    <w:name w:val="ListLabel 4"/>
    <w:rsid w:val="004D2F44"/>
  </w:style>
  <w:style w:type="character" w:customStyle="1" w:styleId="ListLabel5">
    <w:name w:val="ListLabel 5"/>
    <w:rsid w:val="004D2F44"/>
    <w:rPr>
      <w:rFonts w:eastAsia="Times New Roman"/>
    </w:rPr>
  </w:style>
  <w:style w:type="character" w:customStyle="1" w:styleId="afffffff">
    <w:name w:val="Ссылка указателя"/>
    <w:rsid w:val="004D2F44"/>
  </w:style>
  <w:style w:type="character" w:customStyle="1" w:styleId="blk">
    <w:name w:val="blk"/>
    <w:rsid w:val="004D2F44"/>
    <w:rPr>
      <w:rFonts w:cs="Times New Roman"/>
    </w:rPr>
  </w:style>
  <w:style w:type="paragraph" w:customStyle="1" w:styleId="afffffff0">
    <w:name w:val="Заглавие"/>
    <w:basedOn w:val="a7"/>
    <w:rsid w:val="004D2F44"/>
    <w:pPr>
      <w:widowControl/>
      <w:suppressAutoHyphens w:val="0"/>
      <w:overflowPunct/>
      <w:autoSpaceDN w:val="0"/>
      <w:adjustRightInd w:val="0"/>
      <w:ind w:firstLine="709"/>
      <w:jc w:val="center"/>
    </w:pPr>
    <w:rPr>
      <w:b/>
      <w:color w:val="00000A"/>
      <w:sz w:val="24"/>
      <w:lang w:eastAsia="ru-RU"/>
    </w:rPr>
  </w:style>
  <w:style w:type="paragraph" w:customStyle="1" w:styleId="afffffff1">
    <w:name w:val="Блочная цитата"/>
    <w:basedOn w:val="a7"/>
    <w:rsid w:val="004D2F44"/>
    <w:pPr>
      <w:widowControl/>
      <w:suppressAutoHyphens w:val="0"/>
      <w:overflowPunct/>
      <w:autoSpaceDN w:val="0"/>
      <w:adjustRightInd w:val="0"/>
      <w:ind w:firstLine="709"/>
      <w:jc w:val="both"/>
    </w:pPr>
    <w:rPr>
      <w:color w:val="00000A"/>
      <w:sz w:val="24"/>
      <w:szCs w:val="22"/>
      <w:lang w:eastAsia="ru-RU"/>
    </w:rPr>
  </w:style>
  <w:style w:type="paragraph" w:customStyle="1" w:styleId="afffffff2">
    <w:name w:val="Содержимое таблицы"/>
    <w:basedOn w:val="a7"/>
    <w:rsid w:val="004D2F44"/>
    <w:pPr>
      <w:widowControl/>
      <w:suppressAutoHyphens w:val="0"/>
      <w:overflowPunct/>
      <w:autoSpaceDN w:val="0"/>
      <w:adjustRightInd w:val="0"/>
      <w:ind w:firstLine="709"/>
      <w:jc w:val="both"/>
    </w:pPr>
    <w:rPr>
      <w:color w:val="00000A"/>
      <w:sz w:val="24"/>
      <w:szCs w:val="22"/>
      <w:lang w:eastAsia="ru-RU"/>
    </w:rPr>
  </w:style>
  <w:style w:type="paragraph" w:customStyle="1" w:styleId="afffffff3">
    <w:name w:val="Заголовок таблицы"/>
    <w:basedOn w:val="afffffff2"/>
    <w:rsid w:val="004D2F44"/>
  </w:style>
  <w:style w:type="paragraph" w:customStyle="1" w:styleId="font5">
    <w:name w:val="font5"/>
    <w:basedOn w:val="a7"/>
    <w:rsid w:val="004D2F44"/>
    <w:pPr>
      <w:widowControl/>
      <w:suppressAutoHyphens w:val="0"/>
      <w:overflowPunct/>
      <w:autoSpaceDN w:val="0"/>
      <w:adjustRightInd w:val="0"/>
      <w:spacing w:before="100" w:beforeAutospacing="1" w:after="100" w:afterAutospacing="1"/>
      <w:ind w:firstLine="540"/>
      <w:jc w:val="both"/>
    </w:pPr>
    <w:rPr>
      <w:color w:val="000000"/>
      <w:lang w:eastAsia="ru-RU"/>
    </w:rPr>
  </w:style>
  <w:style w:type="paragraph" w:customStyle="1" w:styleId="font6">
    <w:name w:val="font6"/>
    <w:basedOn w:val="a7"/>
    <w:rsid w:val="004D2F44"/>
    <w:pPr>
      <w:widowControl/>
      <w:suppressAutoHyphens w:val="0"/>
      <w:overflowPunct/>
      <w:autoSpaceDN w:val="0"/>
      <w:adjustRightInd w:val="0"/>
      <w:spacing w:before="100" w:beforeAutospacing="1" w:after="100" w:afterAutospacing="1"/>
      <w:ind w:firstLine="540"/>
      <w:jc w:val="both"/>
    </w:pPr>
    <w:rPr>
      <w:color w:val="000000"/>
      <w:sz w:val="24"/>
      <w:szCs w:val="24"/>
      <w:lang w:eastAsia="ru-RU"/>
    </w:rPr>
  </w:style>
  <w:style w:type="paragraph" w:customStyle="1" w:styleId="font7">
    <w:name w:val="font7"/>
    <w:basedOn w:val="a7"/>
    <w:rsid w:val="004D2F44"/>
    <w:pPr>
      <w:widowControl/>
      <w:suppressAutoHyphens w:val="0"/>
      <w:overflowPunct/>
      <w:autoSpaceDN w:val="0"/>
      <w:adjustRightInd w:val="0"/>
      <w:spacing w:before="100" w:beforeAutospacing="1" w:after="100" w:afterAutospacing="1"/>
      <w:ind w:firstLine="540"/>
      <w:jc w:val="both"/>
    </w:pPr>
    <w:rPr>
      <w:color w:val="000000"/>
      <w:lang w:eastAsia="ru-RU"/>
    </w:rPr>
  </w:style>
  <w:style w:type="paragraph" w:customStyle="1" w:styleId="font8">
    <w:name w:val="font8"/>
    <w:basedOn w:val="a7"/>
    <w:rsid w:val="004D2F44"/>
    <w:pPr>
      <w:widowControl/>
      <w:suppressAutoHyphens w:val="0"/>
      <w:overflowPunct/>
      <w:autoSpaceDN w:val="0"/>
      <w:adjustRightInd w:val="0"/>
      <w:spacing w:before="100" w:beforeAutospacing="1" w:after="100" w:afterAutospacing="1"/>
      <w:ind w:firstLine="540"/>
      <w:jc w:val="both"/>
    </w:pPr>
    <w:rPr>
      <w:color w:val="000000"/>
      <w:lang w:eastAsia="ru-RU"/>
    </w:rPr>
  </w:style>
  <w:style w:type="paragraph" w:customStyle="1" w:styleId="font9">
    <w:name w:val="font9"/>
    <w:basedOn w:val="a7"/>
    <w:rsid w:val="004D2F44"/>
    <w:pPr>
      <w:widowControl/>
      <w:suppressAutoHyphens w:val="0"/>
      <w:overflowPunct/>
      <w:autoSpaceDN w:val="0"/>
      <w:adjustRightInd w:val="0"/>
      <w:spacing w:before="100" w:beforeAutospacing="1" w:after="100" w:afterAutospacing="1"/>
      <w:ind w:firstLine="540"/>
      <w:jc w:val="both"/>
    </w:pPr>
    <w:rPr>
      <w:color w:val="000000"/>
      <w:sz w:val="22"/>
      <w:szCs w:val="22"/>
      <w:lang w:eastAsia="ru-RU"/>
    </w:rPr>
  </w:style>
  <w:style w:type="paragraph" w:customStyle="1" w:styleId="xl66">
    <w:name w:val="xl66"/>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67">
    <w:name w:val="xl67"/>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68">
    <w:name w:val="xl68"/>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69">
    <w:name w:val="xl69"/>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color w:val="333399"/>
      <w:sz w:val="24"/>
      <w:szCs w:val="24"/>
      <w:lang w:eastAsia="ru-RU"/>
    </w:rPr>
  </w:style>
  <w:style w:type="paragraph" w:customStyle="1" w:styleId="xl70">
    <w:name w:val="xl70"/>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71">
    <w:name w:val="xl71"/>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72">
    <w:name w:val="xl72"/>
    <w:basedOn w:val="a7"/>
    <w:rsid w:val="004D2F44"/>
    <w:pPr>
      <w:widowControl/>
      <w:pBdr>
        <w:top w:val="single" w:sz="4" w:space="0" w:color="auto"/>
        <w:left w:val="single" w:sz="4" w:space="0" w:color="auto"/>
        <w:bottom w:val="single" w:sz="4" w:space="0" w:color="auto"/>
        <w:right w:val="single" w:sz="4" w:space="0" w:color="auto"/>
      </w:pBdr>
      <w:shd w:val="clear" w:color="auto" w:fill="FFFFFF"/>
      <w:suppressAutoHyphens w:val="0"/>
      <w:overflowPunct/>
      <w:autoSpaceDN w:val="0"/>
      <w:adjustRightInd w:val="0"/>
      <w:spacing w:before="100" w:beforeAutospacing="1" w:after="100" w:afterAutospacing="1"/>
      <w:ind w:firstLine="540"/>
      <w:jc w:val="center"/>
      <w:textAlignment w:val="center"/>
    </w:pPr>
    <w:rPr>
      <w:lang w:eastAsia="ru-RU"/>
    </w:rPr>
  </w:style>
  <w:style w:type="paragraph" w:customStyle="1" w:styleId="xl73">
    <w:name w:val="xl73"/>
    <w:basedOn w:val="a7"/>
    <w:rsid w:val="004D2F44"/>
    <w:pPr>
      <w:widowControl/>
      <w:pBdr>
        <w:top w:val="single" w:sz="4" w:space="0" w:color="auto"/>
        <w:left w:val="single" w:sz="4" w:space="0" w:color="auto"/>
        <w:bottom w:val="single" w:sz="4" w:space="0" w:color="auto"/>
        <w:right w:val="single" w:sz="4" w:space="0" w:color="auto"/>
      </w:pBdr>
      <w:shd w:val="clear" w:color="auto" w:fill="FFFFFF"/>
      <w:suppressAutoHyphens w:val="0"/>
      <w:overflowPunct/>
      <w:autoSpaceDN w:val="0"/>
      <w:adjustRightInd w:val="0"/>
      <w:spacing w:before="100" w:beforeAutospacing="1" w:after="100" w:afterAutospacing="1"/>
      <w:ind w:firstLine="540"/>
      <w:jc w:val="center"/>
      <w:textAlignment w:val="center"/>
    </w:pPr>
    <w:rPr>
      <w:sz w:val="28"/>
      <w:szCs w:val="28"/>
      <w:lang w:eastAsia="ru-RU"/>
    </w:rPr>
  </w:style>
  <w:style w:type="paragraph" w:customStyle="1" w:styleId="xl74">
    <w:name w:val="xl74"/>
    <w:basedOn w:val="a7"/>
    <w:rsid w:val="004D2F44"/>
    <w:pPr>
      <w:widowControl/>
      <w:pBdr>
        <w:top w:val="single" w:sz="4" w:space="0" w:color="auto"/>
        <w:left w:val="single" w:sz="4" w:space="0" w:color="auto"/>
        <w:bottom w:val="single" w:sz="4" w:space="0" w:color="auto"/>
        <w:right w:val="single" w:sz="4" w:space="0" w:color="auto"/>
      </w:pBdr>
      <w:shd w:val="clear" w:color="auto" w:fill="FFFFFF"/>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75">
    <w:name w:val="xl75"/>
    <w:basedOn w:val="a7"/>
    <w:rsid w:val="004D2F44"/>
    <w:pPr>
      <w:widowControl/>
      <w:pBdr>
        <w:top w:val="single" w:sz="4" w:space="0" w:color="auto"/>
        <w:left w:val="single" w:sz="4" w:space="0" w:color="auto"/>
        <w:bottom w:val="single" w:sz="4" w:space="0" w:color="auto"/>
        <w:right w:val="single" w:sz="4" w:space="0" w:color="auto"/>
      </w:pBdr>
      <w:shd w:val="clear" w:color="auto" w:fill="FFFFFF"/>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76">
    <w:name w:val="xl76"/>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color w:val="333399"/>
      <w:sz w:val="24"/>
      <w:szCs w:val="24"/>
      <w:lang w:eastAsia="ru-RU"/>
    </w:rPr>
  </w:style>
  <w:style w:type="paragraph" w:customStyle="1" w:styleId="xl77">
    <w:name w:val="xl77"/>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78">
    <w:name w:val="xl78"/>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79">
    <w:name w:val="xl79"/>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80">
    <w:name w:val="xl80"/>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pPr>
    <w:rPr>
      <w:sz w:val="24"/>
      <w:szCs w:val="24"/>
      <w:lang w:eastAsia="ru-RU"/>
    </w:rPr>
  </w:style>
  <w:style w:type="paragraph" w:customStyle="1" w:styleId="xl81">
    <w:name w:val="xl81"/>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2">
    <w:name w:val="xl82"/>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3">
    <w:name w:val="xl83"/>
    <w:basedOn w:val="a7"/>
    <w:rsid w:val="004D2F44"/>
    <w:pPr>
      <w:widowControl/>
      <w:pBdr>
        <w:top w:val="single" w:sz="4" w:space="0" w:color="auto"/>
        <w:left w:val="single" w:sz="4" w:space="0" w:color="auto"/>
        <w:bottom w:val="single" w:sz="4" w:space="0" w:color="auto"/>
        <w:right w:val="single" w:sz="4" w:space="0" w:color="auto"/>
      </w:pBdr>
      <w:shd w:val="clear" w:color="auto" w:fill="FFFFFF"/>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4">
    <w:name w:val="xl84"/>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5">
    <w:name w:val="xl85"/>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6">
    <w:name w:val="xl86"/>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87">
    <w:name w:val="xl87"/>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88">
    <w:name w:val="xl88"/>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89">
    <w:name w:val="xl89"/>
    <w:basedOn w:val="a7"/>
    <w:rsid w:val="004D2F44"/>
    <w:pPr>
      <w:widowControl/>
      <w:pBdr>
        <w:top w:val="single" w:sz="4" w:space="0" w:color="auto"/>
        <w:left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90">
    <w:name w:val="xl90"/>
    <w:basedOn w:val="a7"/>
    <w:rsid w:val="004D2F44"/>
    <w:pPr>
      <w:widowControl/>
      <w:pBdr>
        <w:left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91">
    <w:name w:val="xl91"/>
    <w:basedOn w:val="a7"/>
    <w:rsid w:val="004D2F44"/>
    <w:pPr>
      <w:widowControl/>
      <w:pBdr>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center"/>
    </w:pPr>
    <w:rPr>
      <w:sz w:val="24"/>
      <w:szCs w:val="24"/>
      <w:lang w:eastAsia="ru-RU"/>
    </w:rPr>
  </w:style>
  <w:style w:type="paragraph" w:customStyle="1" w:styleId="xl92">
    <w:name w:val="xl92"/>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93">
    <w:name w:val="xl93"/>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94">
    <w:name w:val="xl94"/>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95">
    <w:name w:val="xl95"/>
    <w:basedOn w:val="a7"/>
    <w:rsid w:val="004D2F44"/>
    <w:pPr>
      <w:widowControl/>
      <w:pBdr>
        <w:top w:val="single" w:sz="4" w:space="0" w:color="auto"/>
        <w:left w:val="single" w:sz="4" w:space="7" w:color="auto"/>
        <w:bottom w:val="single" w:sz="4" w:space="0" w:color="auto"/>
        <w:right w:val="single" w:sz="4" w:space="0" w:color="auto"/>
      </w:pBdr>
      <w:suppressAutoHyphens w:val="0"/>
      <w:overflowPunct/>
      <w:autoSpaceDN w:val="0"/>
      <w:adjustRightInd w:val="0"/>
      <w:spacing w:before="100" w:beforeAutospacing="1" w:after="100" w:afterAutospacing="1"/>
      <w:ind w:firstLineChars="100" w:firstLine="540"/>
      <w:jc w:val="both"/>
      <w:textAlignment w:val="top"/>
    </w:pPr>
    <w:rPr>
      <w:color w:val="333333"/>
      <w:sz w:val="24"/>
      <w:szCs w:val="24"/>
      <w:lang w:eastAsia="ru-RU"/>
    </w:rPr>
  </w:style>
  <w:style w:type="paragraph" w:customStyle="1" w:styleId="xl96">
    <w:name w:val="xl96"/>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97">
    <w:name w:val="xl97"/>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98">
    <w:name w:val="xl98"/>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xl99">
    <w:name w:val="xl99"/>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center"/>
      <w:textAlignment w:val="top"/>
    </w:pPr>
    <w:rPr>
      <w:sz w:val="24"/>
      <w:szCs w:val="24"/>
      <w:lang w:eastAsia="ru-RU"/>
    </w:rPr>
  </w:style>
  <w:style w:type="paragraph" w:customStyle="1" w:styleId="xl100">
    <w:name w:val="xl100"/>
    <w:basedOn w:val="a7"/>
    <w:rsid w:val="004D2F44"/>
    <w:pPr>
      <w:widowControl/>
      <w:pBdr>
        <w:top w:val="single" w:sz="4" w:space="0" w:color="auto"/>
        <w:left w:val="single" w:sz="4" w:space="0" w:color="auto"/>
        <w:bottom w:val="single" w:sz="4" w:space="0" w:color="auto"/>
        <w:right w:val="single" w:sz="4" w:space="0" w:color="auto"/>
      </w:pBdr>
      <w:suppressAutoHyphens w:val="0"/>
      <w:overflowPunct/>
      <w:autoSpaceDN w:val="0"/>
      <w:adjustRightInd w:val="0"/>
      <w:spacing w:before="100" w:beforeAutospacing="1" w:after="100" w:afterAutospacing="1"/>
      <w:ind w:firstLine="540"/>
      <w:jc w:val="both"/>
      <w:textAlignment w:val="top"/>
    </w:pPr>
    <w:rPr>
      <w:sz w:val="24"/>
      <w:szCs w:val="24"/>
      <w:lang w:eastAsia="ru-RU"/>
    </w:rPr>
  </w:style>
  <w:style w:type="paragraph" w:customStyle="1" w:styleId="192">
    <w:name w:val="Знак Знак19 Знак Знак"/>
    <w:basedOn w:val="a7"/>
    <w:rsid w:val="004D2F44"/>
    <w:pPr>
      <w:widowControl/>
      <w:suppressAutoHyphens w:val="0"/>
      <w:overflowPunct/>
      <w:autoSpaceDN w:val="0"/>
      <w:adjustRightInd w:val="0"/>
      <w:spacing w:after="160" w:line="240" w:lineRule="exact"/>
      <w:ind w:firstLine="540"/>
      <w:jc w:val="both"/>
    </w:pPr>
    <w:rPr>
      <w:rFonts w:ascii="Verdana" w:hAnsi="Verdana"/>
      <w:lang w:val="en-US" w:eastAsia="en-US"/>
    </w:rPr>
  </w:style>
  <w:style w:type="paragraph" w:customStyle="1" w:styleId="193">
    <w:name w:val="Знак Знак19"/>
    <w:basedOn w:val="a7"/>
    <w:rsid w:val="004D2F44"/>
    <w:pPr>
      <w:widowControl/>
      <w:suppressAutoHyphens w:val="0"/>
      <w:overflowPunct/>
      <w:autoSpaceDN w:val="0"/>
      <w:adjustRightInd w:val="0"/>
      <w:spacing w:after="160" w:line="240" w:lineRule="exact"/>
      <w:ind w:firstLine="540"/>
      <w:jc w:val="both"/>
    </w:pPr>
    <w:rPr>
      <w:rFonts w:ascii="Verdana" w:hAnsi="Verdana"/>
      <w:lang w:val="en-US" w:eastAsia="en-US"/>
    </w:rPr>
  </w:style>
  <w:style w:type="paragraph" w:customStyle="1" w:styleId="s10">
    <w:name w:val="s_1"/>
    <w:basedOn w:val="a7"/>
    <w:rsid w:val="004D2F44"/>
    <w:pPr>
      <w:widowControl/>
      <w:suppressAutoHyphens w:val="0"/>
      <w:overflowPunct/>
      <w:autoSpaceDE/>
      <w:spacing w:before="100" w:beforeAutospacing="1" w:after="100" w:afterAutospacing="1"/>
    </w:pPr>
    <w:rPr>
      <w:sz w:val="24"/>
      <w:szCs w:val="24"/>
      <w:lang w:eastAsia="ru-RU"/>
    </w:rPr>
  </w:style>
  <w:style w:type="paragraph" w:customStyle="1" w:styleId="3f5">
    <w:name w:val="Абзац списка3"/>
    <w:basedOn w:val="a7"/>
    <w:rsid w:val="004D2F44"/>
    <w:pPr>
      <w:widowControl/>
      <w:suppressAutoHyphens w:val="0"/>
      <w:overflowPunct/>
      <w:autoSpaceDN w:val="0"/>
      <w:adjustRightInd w:val="0"/>
      <w:ind w:left="720" w:firstLine="540"/>
      <w:jc w:val="both"/>
    </w:pPr>
    <w:rPr>
      <w:sz w:val="24"/>
      <w:szCs w:val="24"/>
      <w:lang w:eastAsia="ru-RU"/>
    </w:rPr>
  </w:style>
  <w:style w:type="paragraph" w:customStyle="1" w:styleId="3f6">
    <w:name w:val="Заголовок оглавления3"/>
    <w:basedOn w:val="10"/>
    <w:next w:val="a7"/>
    <w:rsid w:val="004D2F44"/>
    <w:pPr>
      <w:keepLines/>
      <w:tabs>
        <w:tab w:val="num" w:pos="1152"/>
      </w:tabs>
      <w:autoSpaceDE w:val="0"/>
      <w:autoSpaceDN w:val="0"/>
      <w:adjustRightInd w:val="0"/>
      <w:spacing w:before="480" w:line="276" w:lineRule="auto"/>
      <w:ind w:firstLine="709"/>
      <w:jc w:val="both"/>
      <w:outlineLvl w:val="9"/>
    </w:pPr>
    <w:rPr>
      <w:color w:val="365F91"/>
      <w:kern w:val="0"/>
      <w:sz w:val="28"/>
      <w:szCs w:val="28"/>
      <w:lang w:eastAsia="ru-RU"/>
    </w:rPr>
  </w:style>
  <w:style w:type="paragraph" w:customStyle="1" w:styleId="font0">
    <w:name w:val="font0"/>
    <w:basedOn w:val="a7"/>
    <w:rsid w:val="004D2F44"/>
    <w:pPr>
      <w:widowControl/>
      <w:suppressAutoHyphens w:val="0"/>
      <w:overflowPunct/>
      <w:autoSpaceDE/>
      <w:spacing w:before="100" w:beforeAutospacing="1" w:after="100" w:afterAutospacing="1"/>
    </w:pPr>
    <w:rPr>
      <w:rFonts w:ascii="Calibri" w:hAnsi="Calibri"/>
      <w:color w:val="000000"/>
      <w:sz w:val="22"/>
      <w:szCs w:val="22"/>
      <w:lang w:eastAsia="ru-RU"/>
    </w:rPr>
  </w:style>
  <w:style w:type="character" w:customStyle="1" w:styleId="3-1">
    <w:name w:val="Заг3 - Статья Знак Знак"/>
    <w:rsid w:val="004D2F44"/>
    <w:rPr>
      <w:rFonts w:ascii="Arial" w:hAnsi="Arial"/>
      <w:i/>
      <w:sz w:val="24"/>
      <w:szCs w:val="24"/>
      <w:lang w:bidi="ar-SA"/>
    </w:rPr>
  </w:style>
  <w:style w:type="character" w:customStyle="1" w:styleId="2f7">
    <w:name w:val="Список маркированный 2 Знак Знак"/>
    <w:rsid w:val="004D2F44"/>
    <w:rPr>
      <w:sz w:val="24"/>
      <w:szCs w:val="24"/>
      <w:lang w:bidi="ar-SA"/>
    </w:rPr>
  </w:style>
  <w:style w:type="character" w:customStyle="1" w:styleId="Bodytext2Bold">
    <w:name w:val="Body text (2) + Bold"/>
    <w:rsid w:val="004D2F44"/>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FontStyle102">
    <w:name w:val="Font Style102"/>
    <w:rsid w:val="004D2F44"/>
    <w:rPr>
      <w:b/>
      <w:bCs/>
      <w:sz w:val="22"/>
      <w:szCs w:val="22"/>
    </w:rPr>
  </w:style>
  <w:style w:type="paragraph" w:customStyle="1" w:styleId="afffffff4">
    <w:name w:val="Табличный_заголовки"/>
    <w:basedOn w:val="a7"/>
    <w:qFormat/>
    <w:rsid w:val="004D2F44"/>
    <w:pPr>
      <w:keepNext/>
      <w:keepLines/>
      <w:widowControl/>
      <w:suppressAutoHyphens w:val="0"/>
      <w:overflowPunct/>
      <w:autoSpaceDE/>
      <w:jc w:val="center"/>
    </w:pPr>
    <w:rPr>
      <w:b/>
      <w:lang w:eastAsia="ru-RU"/>
    </w:rPr>
  </w:style>
  <w:style w:type="paragraph" w:customStyle="1" w:styleId="afffffff5">
    <w:basedOn w:val="a7"/>
    <w:next w:val="a7"/>
    <w:rsid w:val="004D2F44"/>
    <w:pPr>
      <w:widowControl/>
      <w:overflowPunct/>
      <w:autoSpaceDN w:val="0"/>
      <w:adjustRightInd w:val="0"/>
      <w:spacing w:before="60" w:after="60"/>
      <w:ind w:left="1701" w:right="1701" w:firstLine="540"/>
      <w:jc w:val="center"/>
    </w:pPr>
    <w:rPr>
      <w:b/>
      <w:bCs/>
      <w:spacing w:val="20"/>
      <w:sz w:val="28"/>
      <w:szCs w:val="28"/>
      <w:lang w:eastAsia="ru-RU"/>
    </w:rPr>
  </w:style>
  <w:style w:type="paragraph" w:customStyle="1" w:styleId="formattext">
    <w:name w:val="formattext"/>
    <w:basedOn w:val="a7"/>
    <w:rsid w:val="001877F3"/>
    <w:pPr>
      <w:widowControl/>
      <w:suppressAutoHyphens w:val="0"/>
      <w:overflowPunct/>
      <w:autoSpaceDE/>
      <w:spacing w:before="100" w:beforeAutospacing="1" w:after="100" w:afterAutospacing="1"/>
    </w:pPr>
    <w:rPr>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numbering" w:customStyle="1" w:styleId="12">
    <w:name w:val="2"/>
    <w:pPr>
      <w:numPr>
        <w:numId w:val="8"/>
      </w:numPr>
    </w:pPr>
  </w:style>
  <w:style w:type="numbering" w:customStyle="1" w:styleId="23">
    <w:name w:val="3"/>
    <w:pPr>
      <w:numPr>
        <w:numId w:val="9"/>
      </w:numPr>
    </w:pPr>
  </w:style>
  <w:style w:type="numbering" w:customStyle="1" w:styleId="31">
    <w:name w:val="4"/>
    <w:pPr>
      <w:numPr>
        <w:numId w:val="10"/>
      </w:numPr>
    </w:pPr>
  </w:style>
  <w:style w:type="numbering" w:customStyle="1" w:styleId="41">
    <w:name w:val="123"/>
    <w:pPr>
      <w:numPr>
        <w:numId w:val="15"/>
      </w:numPr>
    </w:pPr>
  </w:style>
  <w:style w:type="numbering" w:customStyle="1" w:styleId="50">
    <w:name w:val="a2"/>
    <w:pPr>
      <w:numPr>
        <w:numId w:val="16"/>
      </w:numPr>
    </w:pPr>
  </w:style>
  <w:style w:type="numbering" w:customStyle="1" w:styleId="60">
    <w:name w:val="111111"/>
    <w:pPr>
      <w:numPr>
        <w:numId w:val="11"/>
      </w:numPr>
    </w:pPr>
  </w:style>
  <w:style w:type="numbering" w:customStyle="1" w:styleId="70">
    <w:name w:val="ArticleSection1"/>
    <w:pPr>
      <w:numPr>
        <w:numId w:val="12"/>
      </w:numPr>
    </w:pPr>
  </w:style>
</w:styles>
</file>

<file path=word/webSettings.xml><?xml version="1.0" encoding="utf-8"?>
<w:webSettings xmlns:r="http://schemas.openxmlformats.org/officeDocument/2006/relationships" xmlns:w="http://schemas.openxmlformats.org/wordprocessingml/2006/main">
  <w:divs>
    <w:div w:id="75132383">
      <w:bodyDiv w:val="1"/>
      <w:marLeft w:val="0"/>
      <w:marRight w:val="0"/>
      <w:marTop w:val="0"/>
      <w:marBottom w:val="0"/>
      <w:divBdr>
        <w:top w:val="none" w:sz="0" w:space="0" w:color="auto"/>
        <w:left w:val="none" w:sz="0" w:space="0" w:color="auto"/>
        <w:bottom w:val="none" w:sz="0" w:space="0" w:color="auto"/>
        <w:right w:val="none" w:sz="0" w:space="0" w:color="auto"/>
      </w:divBdr>
    </w:div>
    <w:div w:id="104229079">
      <w:bodyDiv w:val="1"/>
      <w:marLeft w:val="0"/>
      <w:marRight w:val="0"/>
      <w:marTop w:val="0"/>
      <w:marBottom w:val="0"/>
      <w:divBdr>
        <w:top w:val="none" w:sz="0" w:space="0" w:color="auto"/>
        <w:left w:val="none" w:sz="0" w:space="0" w:color="auto"/>
        <w:bottom w:val="none" w:sz="0" w:space="0" w:color="auto"/>
        <w:right w:val="none" w:sz="0" w:space="0" w:color="auto"/>
      </w:divBdr>
    </w:div>
    <w:div w:id="389693329">
      <w:bodyDiv w:val="1"/>
      <w:marLeft w:val="0"/>
      <w:marRight w:val="0"/>
      <w:marTop w:val="0"/>
      <w:marBottom w:val="0"/>
      <w:divBdr>
        <w:top w:val="none" w:sz="0" w:space="0" w:color="auto"/>
        <w:left w:val="none" w:sz="0" w:space="0" w:color="auto"/>
        <w:bottom w:val="none" w:sz="0" w:space="0" w:color="auto"/>
        <w:right w:val="none" w:sz="0" w:space="0" w:color="auto"/>
      </w:divBdr>
    </w:div>
    <w:div w:id="1597443165">
      <w:bodyDiv w:val="1"/>
      <w:marLeft w:val="0"/>
      <w:marRight w:val="0"/>
      <w:marTop w:val="0"/>
      <w:marBottom w:val="0"/>
      <w:divBdr>
        <w:top w:val="none" w:sz="0" w:space="0" w:color="auto"/>
        <w:left w:val="none" w:sz="0" w:space="0" w:color="auto"/>
        <w:bottom w:val="none" w:sz="0" w:space="0" w:color="auto"/>
        <w:right w:val="none" w:sz="0" w:space="0" w:color="auto"/>
      </w:divBdr>
    </w:div>
    <w:div w:id="1610045332">
      <w:bodyDiv w:val="1"/>
      <w:marLeft w:val="0"/>
      <w:marRight w:val="0"/>
      <w:marTop w:val="0"/>
      <w:marBottom w:val="0"/>
      <w:divBdr>
        <w:top w:val="none" w:sz="0" w:space="0" w:color="auto"/>
        <w:left w:val="none" w:sz="0" w:space="0" w:color="auto"/>
        <w:bottom w:val="none" w:sz="0" w:space="0" w:color="auto"/>
        <w:right w:val="none" w:sz="0" w:space="0" w:color="auto"/>
      </w:divBdr>
    </w:div>
    <w:div w:id="1631934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consultant.ru/document/cons_doc_LAW_51040/40f35136686ca3ecfeec1757ce0d23c16916fdc8/" TargetMode="External"/><Relationship Id="rId21" Type="http://schemas.openxmlformats.org/officeDocument/2006/relationships/hyperlink" Target="http://www.consultant.ru/document/cons_doc_LAW_217524/" TargetMode="External"/><Relationship Id="rId42" Type="http://schemas.openxmlformats.org/officeDocument/2006/relationships/hyperlink" Target="http://www.consultant.ru/document/cons_doc_LAW_51040/94c6113a642e3b7baf717942f7cda2bef5b80541/" TargetMode="External"/><Relationship Id="rId47" Type="http://schemas.openxmlformats.org/officeDocument/2006/relationships/hyperlink" Target="http://www.consultant.ru/document/cons_doc_LAW_51040/7e225e104a252dcae179960a6e56b8aa4c17bdf4/" TargetMode="External"/><Relationship Id="rId63" Type="http://schemas.openxmlformats.org/officeDocument/2006/relationships/hyperlink" Target="http://www.consultant.ru/document/cons_doc_LAW_51040/94c6113a642e3b7baf717942f7cda2bef5b80541/" TargetMode="External"/><Relationship Id="rId68" Type="http://schemas.openxmlformats.org/officeDocument/2006/relationships/hyperlink" Target="http://www.consultant.ru/document/cons_doc_LAW_51040/94c6113a642e3b7baf717942f7cda2bef5b80541/" TargetMode="External"/><Relationship Id="rId84" Type="http://schemas.openxmlformats.org/officeDocument/2006/relationships/hyperlink" Target="http://www.consultant.ru/document/cons_doc_LAW_51040/94c6113a642e3b7baf717942f7cda2bef5b80541/" TargetMode="External"/><Relationship Id="rId89" Type="http://schemas.openxmlformats.org/officeDocument/2006/relationships/hyperlink" Target="http://www.consultant.ru/document/cons_doc_LAW_51040/94c6113a642e3b7baf717942f7cda2bef5b80541/" TargetMode="External"/><Relationship Id="rId112" Type="http://schemas.openxmlformats.org/officeDocument/2006/relationships/hyperlink" Target="http://docs.cntd.ru/document/871001211" TargetMode="External"/><Relationship Id="rId16" Type="http://schemas.openxmlformats.org/officeDocument/2006/relationships/hyperlink" Target="http://www.consultant.ru/document/cons_doc_LAW_217247/" TargetMode="External"/><Relationship Id="rId107" Type="http://schemas.openxmlformats.org/officeDocument/2006/relationships/hyperlink" Target="consultantplus://offline/ref=52B7D79E24AE39BB17A48290DCB8E947F3EC1693A46EBC86B7666C975F6120042DCA0CC2233F1F9CD2V8N" TargetMode="External"/><Relationship Id="rId11" Type="http://schemas.openxmlformats.org/officeDocument/2006/relationships/hyperlink" Target="consultantplus://offline/ref=F549F553840E60448F83AB56A94A0592430ECA7EC133C0BEF4B7BE1022SDA0L" TargetMode="External"/><Relationship Id="rId24" Type="http://schemas.openxmlformats.org/officeDocument/2006/relationships/hyperlink" Target="http://www.consultant.ru/document/cons_doc_LAW_51040/f111b9e03a38b2b3937951a4e8401a29754eeb8d/" TargetMode="External"/><Relationship Id="rId32" Type="http://schemas.openxmlformats.org/officeDocument/2006/relationships/hyperlink" Target="http://www.consultant.ru/document/cons_doc_LAW_51040/94c6113a642e3b7baf717942f7cda2bef5b80541/" TargetMode="External"/><Relationship Id="rId37" Type="http://schemas.openxmlformats.org/officeDocument/2006/relationships/hyperlink" Target="http://www.consultant.ru/document/cons_doc_LAW_51040/94c6113a642e3b7baf717942f7cda2bef5b80541/" TargetMode="External"/><Relationship Id="rId40" Type="http://schemas.openxmlformats.org/officeDocument/2006/relationships/hyperlink" Target="http://www.consultant.ru/document/cons_doc_LAW_51040/94c6113a642e3b7baf717942f7cda2bef5b80541/" TargetMode="External"/><Relationship Id="rId45" Type="http://schemas.openxmlformats.org/officeDocument/2006/relationships/hyperlink" Target="http://www.consultant.ru/document/cons_doc_LAW_215026/" TargetMode="External"/><Relationship Id="rId53" Type="http://schemas.openxmlformats.org/officeDocument/2006/relationships/hyperlink" Target="http://www.consultant.ru/document/cons_doc_LAW_51040/45926bdcd26b5d759ce39a6705a6e1f98c749010/" TargetMode="External"/><Relationship Id="rId58" Type="http://schemas.openxmlformats.org/officeDocument/2006/relationships/hyperlink" Target="http://www.consultant.ru/document/cons_doc_LAW_51040/40f35136686ca3ecfeec1757ce0d23c16916fdc8/" TargetMode="External"/><Relationship Id="rId66" Type="http://schemas.openxmlformats.org/officeDocument/2006/relationships/hyperlink" Target="http://www.consultant.ru/document/cons_doc_LAW_51040/94c6113a642e3b7baf717942f7cda2bef5b80541/" TargetMode="External"/><Relationship Id="rId74" Type="http://schemas.openxmlformats.org/officeDocument/2006/relationships/hyperlink" Target="http://www.consultant.ru/document/cons_doc_LAW_51040/94c6113a642e3b7baf717942f7cda2bef5b80541/" TargetMode="External"/><Relationship Id="rId79" Type="http://schemas.openxmlformats.org/officeDocument/2006/relationships/hyperlink" Target="http://www.consultant.ru/document/cons_doc_LAW_51040/94c6113a642e3b7baf717942f7cda2bef5b80541/" TargetMode="External"/><Relationship Id="rId87" Type="http://schemas.openxmlformats.org/officeDocument/2006/relationships/hyperlink" Target="http://www.consultant.ru/document/cons_doc_LAW_51040/94c6113a642e3b7baf717942f7cda2bef5b80541/" TargetMode="External"/><Relationship Id="rId102" Type="http://schemas.openxmlformats.org/officeDocument/2006/relationships/footer" Target="footer1.xml"/><Relationship Id="rId110" Type="http://schemas.openxmlformats.org/officeDocument/2006/relationships/hyperlink" Target="consultantplus://offline/ref=52B7D79E24AE39BB17A48290DCB8E947F3EC1693A46EBC86B7666C975F6120042DCA0CC2233F1F9CD2V8N" TargetMode="External"/><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ww.consultant.ru/document/cons_doc_LAW_51040/94c6113a642e3b7baf717942f7cda2bef5b80541/" TargetMode="External"/><Relationship Id="rId82" Type="http://schemas.openxmlformats.org/officeDocument/2006/relationships/hyperlink" Target="http://www.consultant.ru/document/cons_doc_LAW_51040/94c6113a642e3b7baf717942f7cda2bef5b80541/" TargetMode="External"/><Relationship Id="rId90" Type="http://schemas.openxmlformats.org/officeDocument/2006/relationships/hyperlink" Target="http://www.consultant.ru/document/cons_doc_LAW_51040/f576f90ce976877a5b6b12a8b416582fd51936f2/" TargetMode="External"/><Relationship Id="rId95" Type="http://schemas.openxmlformats.org/officeDocument/2006/relationships/hyperlink" Target="http://www.consultant.ru/document/cons_doc_LAW_51040/94050c1b72b36222ea765a98f890b52187a0838c/" TargetMode="External"/><Relationship Id="rId19" Type="http://schemas.openxmlformats.org/officeDocument/2006/relationships/hyperlink" Target="http://www.consultant.ru/document/cons_doc_LAW_215092/" TargetMode="External"/><Relationship Id="rId14" Type="http://schemas.openxmlformats.org/officeDocument/2006/relationships/hyperlink" Target="http://www.consultant.ru/document/cons_doc_LAW_51040/f111b9e03a38b2b3937951a4e8401a29754eeb8d/" TargetMode="External"/><Relationship Id="rId22" Type="http://schemas.openxmlformats.org/officeDocument/2006/relationships/hyperlink" Target="http://www.consultant.ru/document/cons_doc_LAW_217524/" TargetMode="External"/><Relationship Id="rId27" Type="http://schemas.openxmlformats.org/officeDocument/2006/relationships/hyperlink" Target="http://www.consultant.ru/document/cons_doc_LAW_51040/94c6113a642e3b7baf717942f7cda2bef5b80541/" TargetMode="External"/><Relationship Id="rId30" Type="http://schemas.openxmlformats.org/officeDocument/2006/relationships/hyperlink" Target="http://www.consultant.ru/document/cons_doc_LAW_51040/94c6113a642e3b7baf717942f7cda2bef5b80541/" TargetMode="External"/><Relationship Id="rId35" Type="http://schemas.openxmlformats.org/officeDocument/2006/relationships/hyperlink" Target="http://www.consultant.ru/document/cons_doc_LAW_51040/94c6113a642e3b7baf717942f7cda2bef5b80541/" TargetMode="External"/><Relationship Id="rId43" Type="http://schemas.openxmlformats.org/officeDocument/2006/relationships/hyperlink" Target="http://www.consultant.ru/document/cons_doc_LAW_51040/94c6113a642e3b7baf717942f7cda2bef5b80541/" TargetMode="External"/><Relationship Id="rId48" Type="http://schemas.openxmlformats.org/officeDocument/2006/relationships/hyperlink" Target="http://www.consultant.ru/document/cons_doc_LAW_51040/0db7ce5c15e33f6bd9f884c5dcb5a7f60ba019c0/" TargetMode="External"/><Relationship Id="rId56" Type="http://schemas.openxmlformats.org/officeDocument/2006/relationships/hyperlink" Target="http://www.consultant.ru/document/cons_doc_LAW_51040/94c6113a642e3b7baf717942f7cda2bef5b80541/" TargetMode="External"/><Relationship Id="rId64" Type="http://schemas.openxmlformats.org/officeDocument/2006/relationships/hyperlink" Target="http://www.consultant.ru/document/cons_doc_LAW_51040/94c6113a642e3b7baf717942f7cda2bef5b80541/" TargetMode="External"/><Relationship Id="rId69" Type="http://schemas.openxmlformats.org/officeDocument/2006/relationships/hyperlink" Target="http://www.consultant.ru/document/cons_doc_LAW_51040/94c6113a642e3b7baf717942f7cda2bef5b80541/" TargetMode="External"/><Relationship Id="rId77" Type="http://schemas.openxmlformats.org/officeDocument/2006/relationships/hyperlink" Target="http://www.consultant.ru/document/cons_doc_LAW_51040/94c6113a642e3b7baf717942f7cda2bef5b80541/" TargetMode="External"/><Relationship Id="rId100" Type="http://schemas.openxmlformats.org/officeDocument/2006/relationships/image" Target="media/image7.jpeg"/><Relationship Id="rId105" Type="http://schemas.openxmlformats.org/officeDocument/2006/relationships/hyperlink" Target="consultantplus://offline/ref=528CBA5F939672796594EC365EA4B05C3801013CB605B9E08FDC8FF75D31C228B284D7934B0BB685O0YEN" TargetMode="External"/><Relationship Id="rId113" Type="http://schemas.openxmlformats.org/officeDocument/2006/relationships/header" Target="header2.xml"/><Relationship Id="rId8" Type="http://schemas.openxmlformats.org/officeDocument/2006/relationships/image" Target="media/image1.jpeg"/><Relationship Id="rId51" Type="http://schemas.openxmlformats.org/officeDocument/2006/relationships/hyperlink" Target="http://www.consultant.ru/document/cons_doc_LAW_51040/7e225e104a252dcae179960a6e56b8aa4c17bdf4/" TargetMode="External"/><Relationship Id="rId72" Type="http://schemas.openxmlformats.org/officeDocument/2006/relationships/hyperlink" Target="http://www.consultant.ru/document/cons_doc_LAW_51040/f576f90ce976877a5b6b12a8b416582fd51936f2/" TargetMode="External"/><Relationship Id="rId80" Type="http://schemas.openxmlformats.org/officeDocument/2006/relationships/hyperlink" Target="http://www.consultant.ru/document/cons_doc_LAW_51040/94c6113a642e3b7baf717942f7cda2bef5b80541/" TargetMode="External"/><Relationship Id="rId85" Type="http://schemas.openxmlformats.org/officeDocument/2006/relationships/hyperlink" Target="http://www.consultant.ru/document/cons_doc_LAW_51040/94c6113a642e3b7baf717942f7cda2bef5b80541/" TargetMode="External"/><Relationship Id="rId93" Type="http://schemas.openxmlformats.org/officeDocument/2006/relationships/hyperlink" Target="http://www.consultant.ru/document/cons_doc_LAW_51040/94c6113a642e3b7baf717942f7cda2bef5b80541/" TargetMode="External"/><Relationship Id="rId98" Type="http://schemas.openxmlformats.org/officeDocument/2006/relationships/image" Target="media/image5.jpeg"/><Relationship Id="rId3" Type="http://schemas.openxmlformats.org/officeDocument/2006/relationships/styles" Target="styles.xml"/><Relationship Id="rId12" Type="http://schemas.openxmlformats.org/officeDocument/2006/relationships/hyperlink" Target="http://www.consultant.ru/document/cons_doc_LAW_51040/2a679030b1fbedead6215f4726b6f38c0f46b807/" TargetMode="External"/><Relationship Id="rId17" Type="http://schemas.openxmlformats.org/officeDocument/2006/relationships/hyperlink" Target="http://www.consultant.ru/document/cons_doc_LAW_51040/5032f657597e9e8fdb7b66e5fd94040ec4c04171/" TargetMode="External"/><Relationship Id="rId25" Type="http://schemas.openxmlformats.org/officeDocument/2006/relationships/hyperlink" Target="http://www.consultant.ru/document/cons_doc_LAW_51040/94c6113a642e3b7baf717942f7cda2bef5b80541/" TargetMode="External"/><Relationship Id="rId33" Type="http://schemas.openxmlformats.org/officeDocument/2006/relationships/hyperlink" Target="http://www.consultant.ru/document/cons_doc_LAW_51040/94c6113a642e3b7baf717942f7cda2bef5b80541/" TargetMode="External"/><Relationship Id="rId38" Type="http://schemas.openxmlformats.org/officeDocument/2006/relationships/hyperlink" Target="http://www.consultant.ru/document/cons_doc_LAW_51040/94c6113a642e3b7baf717942f7cda2bef5b80541/" TargetMode="External"/><Relationship Id="rId46" Type="http://schemas.openxmlformats.org/officeDocument/2006/relationships/hyperlink" Target="http://www.consultant.ru/document/cons_doc_LAW_51040/7c8c059348e924abae02207c9bb5afc513f2b59f/" TargetMode="External"/><Relationship Id="rId59" Type="http://schemas.openxmlformats.org/officeDocument/2006/relationships/hyperlink" Target="http://www.consultant.ru/document/cons_doc_LAW_51040/40f35136686ca3ecfeec1757ce0d23c16916fdc8/" TargetMode="External"/><Relationship Id="rId67" Type="http://schemas.openxmlformats.org/officeDocument/2006/relationships/hyperlink" Target="http://www.consultant.ru/document/cons_doc_LAW_51040/94c6113a642e3b7baf717942f7cda2bef5b80541/" TargetMode="External"/><Relationship Id="rId103" Type="http://schemas.openxmlformats.org/officeDocument/2006/relationships/hyperlink" Target="http://click02.begun.ru/click.jsp?url=Og8EVyAsLSwEIfu0gkaJff6kpYH9MSHHTWqBham5vR8rmcfevH0oA*PdpY7bH1KWlgD13NwUyANEZlGpIuPmCy0jQJASmjZM7NXEjHV5AGfqua-J0c*YPsPXtvHP1Y5mcxY0xZXwlMPPYqtLgGW3TNZYYNskfu6V0FuaHSAhdER0n-QXDRDx8sgRzj0s7yiZuQgI6LdpH8GmKXSgdCtnSE1i9lSU6qvgzm2cJg5KxcYcKTeZ5CjkXliympIcc4KSlO7p8N8OucLxqbmJzJA6FojEKS2zECF4O-V-LU6*LM6V-zEb6DPvDm0vu4UHX1meHO1mFJLJRiMV1XeSk68l42FU285XvYLurYaat1Z9xAhPaPJBiZwDMKUD6u2pCMw6wd3DCclyJ88-402eXJVAWGFtLBEAiVm6BD3-KrI9zRGbZMbo4WQvGJeYCNUfSSfrUyfNbPHDHQB7OM0hXpA-PsC0WdkcPg6EXkWXfwISGCFl0bw04biaSpA7zuUFJn537pZjS6Ltmoe-6QbmHzIhk7I7yztDzeTRYiRDcmH5rrVhgdxKOB*lhHtIKvbQVUza5ErrbjEv5XgFozxr" TargetMode="External"/><Relationship Id="rId108" Type="http://schemas.openxmlformats.org/officeDocument/2006/relationships/hyperlink" Target="consultantplus://offline/ref=528CBA5F939672796594EC365EA4B05C3801013CB605B9E08FDC8FF75D31C228B284D7934B0BB685O0YEN" TargetMode="External"/><Relationship Id="rId20" Type="http://schemas.openxmlformats.org/officeDocument/2006/relationships/hyperlink" Target="http://www.consultant.ru/document/cons_doc_LAW_51040/94c6113a642e3b7baf717942f7cda2bef5b80541/" TargetMode="External"/><Relationship Id="rId41" Type="http://schemas.openxmlformats.org/officeDocument/2006/relationships/hyperlink" Target="http://www.consultant.ru/document/cons_doc_LAW_51040/94c6113a642e3b7baf717942f7cda2bef5b80541/" TargetMode="External"/><Relationship Id="rId54" Type="http://schemas.openxmlformats.org/officeDocument/2006/relationships/hyperlink" Target="http://www.consultant.ru/document/cons_doc_LAW_51040/2ce3b4c2e314b31833138ad26a48ec33f57545af/" TargetMode="External"/><Relationship Id="rId62" Type="http://schemas.openxmlformats.org/officeDocument/2006/relationships/hyperlink" Target="http://www.consultant.ru/document/cons_doc_LAW_51040/94c6113a642e3b7baf717942f7cda2bef5b80541/" TargetMode="External"/><Relationship Id="rId70" Type="http://schemas.openxmlformats.org/officeDocument/2006/relationships/hyperlink" Target="http://www.consultant.ru/document/cons_doc_LAW_51040/94c6113a642e3b7baf717942f7cda2bef5b80541/" TargetMode="External"/><Relationship Id="rId75" Type="http://schemas.openxmlformats.org/officeDocument/2006/relationships/hyperlink" Target="http://www.consultant.ru/document/cons_doc_LAW_51040/94c6113a642e3b7baf717942f7cda2bef5b80541/" TargetMode="External"/><Relationship Id="rId83" Type="http://schemas.openxmlformats.org/officeDocument/2006/relationships/hyperlink" Target="http://www.consultant.ru/document/cons_doc_LAW_51040/94c6113a642e3b7baf717942f7cda2bef5b80541/" TargetMode="External"/><Relationship Id="rId88" Type="http://schemas.openxmlformats.org/officeDocument/2006/relationships/hyperlink" Target="http://www.consultant.ru/document/cons_doc_LAW_51040/94c6113a642e3b7baf717942f7cda2bef5b80541/" TargetMode="External"/><Relationship Id="rId91" Type="http://schemas.openxmlformats.org/officeDocument/2006/relationships/hyperlink" Target="http://www.consultant.ru/document/cons_doc_LAW_51040/94c6113a642e3b7baf717942f7cda2bef5b80541/" TargetMode="External"/><Relationship Id="rId96" Type="http://schemas.openxmlformats.org/officeDocument/2006/relationships/hyperlink" Target="http://www.consultant.ru/document/cons_doc_LAW_51040/94050c1b72b36222ea765a98f890b52187a0838c/" TargetMode="External"/><Relationship Id="rId111" Type="http://schemas.openxmlformats.org/officeDocument/2006/relationships/hyperlink" Target="consultantplus://offline/ref=528CBA5F939672796594EC365EA4B05C3801013CB605B9E08FDC8FF75D31C228B284D7934B0BB685O0YEN"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consultant.ru/document/cons_doc_LAW_51040/2a679030b1fbedead6215f4726b6f38c0f46b807/" TargetMode="External"/><Relationship Id="rId23" Type="http://schemas.openxmlformats.org/officeDocument/2006/relationships/hyperlink" Target="http://www.consultant.ru/document/cons_doc_LAW_41063/" TargetMode="External"/><Relationship Id="rId28" Type="http://schemas.openxmlformats.org/officeDocument/2006/relationships/hyperlink" Target="http://www.consultant.ru/document/cons_doc_LAW_51040/94c6113a642e3b7baf717942f7cda2bef5b80541/" TargetMode="External"/><Relationship Id="rId36" Type="http://schemas.openxmlformats.org/officeDocument/2006/relationships/hyperlink" Target="http://www.consultant.ru/document/cons_doc_LAW_51040/94c6113a642e3b7baf717942f7cda2bef5b80541/" TargetMode="External"/><Relationship Id="rId49" Type="http://schemas.openxmlformats.org/officeDocument/2006/relationships/hyperlink" Target="http://www.consultant.ru/document/cons_doc_LAW_51040/45926bdcd26b5d759ce39a6705a6e1f98c749010/" TargetMode="External"/><Relationship Id="rId57" Type="http://schemas.openxmlformats.org/officeDocument/2006/relationships/hyperlink" Target="http://www.consultant.ru/document/cons_doc_LAW_221307/" TargetMode="External"/><Relationship Id="rId106" Type="http://schemas.openxmlformats.org/officeDocument/2006/relationships/hyperlink" Target="http://click02.begun.ru/click.jsp?url=Og8EVyAsLSwEIfu0gkaJff6kpYH9MSHHTWqBham5vR8rmcfevH0oA*PdpY7bH1KWlgD13NwUyANEZlGpIuPmCy0jQJASmjZM7NXEjHV5AGfqua-J0c*YPsPXtvHP1Y5mcxY0xZXwlMPPYqtLgGW3TNZYYNskfu6V0FuaHSAhdER0n-QXDRDx8sgRzj0s7yiZuQgI6LdpH8GmKXSgdCtnSE1i9lSU6qvgzm2cJg5KxcYcKTeZ5CjkXliympIcc4KSlO7p8N8OucLxqbmJzJA6FojEKS2zECF4O-V-LU6*LM6V-zEb6DPvDm0vu4UHX1meHO1mFJLJRiMV1XeSk68l42FU285XvYLurYaat1Z9xAhPaPJBiZwDMKUD6u2pCMw6wd3DCclyJ88-402eXJVAWGFtLBEAiVm6BD3-KrI9zRGbZMbo4WQvGJeYCNUfSSfrUyfNbPHDHQB7OM0hXpA-PsC0WdkcPg6EXkWXfwISGCFl0bw04biaSpA7zuUFJn537pZjS6Ltmoe-6QbmHzIhk7I7yztDzeTRYiRDcmH5rrVhgdxKOB*lhHtIKvbQVUza5ErrbjEv5XgFozxr" TargetMode="External"/><Relationship Id="rId114" Type="http://schemas.openxmlformats.org/officeDocument/2006/relationships/fontTable" Target="fontTable.xml"/><Relationship Id="rId127" Type="http://schemas.microsoft.com/office/2007/relationships/stylesWithEffects" Target="stylesWithEffects.xml"/><Relationship Id="rId10" Type="http://schemas.openxmlformats.org/officeDocument/2006/relationships/image" Target="media/image3.jpeg"/><Relationship Id="rId31" Type="http://schemas.openxmlformats.org/officeDocument/2006/relationships/hyperlink" Target="http://www.consultant.ru/document/cons_doc_LAW_51040/94c6113a642e3b7baf717942f7cda2bef5b80541/" TargetMode="External"/><Relationship Id="rId44" Type="http://schemas.openxmlformats.org/officeDocument/2006/relationships/hyperlink" Target="http://www.consultant.ru/document/cons_doc_LAW_51040/94c6113a642e3b7baf717942f7cda2bef5b80541/" TargetMode="External"/><Relationship Id="rId52" Type="http://schemas.openxmlformats.org/officeDocument/2006/relationships/hyperlink" Target="http://www.consultant.ru/document/cons_doc_LAW_51040/0db7ce5c15e33f6bd9f884c5dcb5a7f60ba019c0/" TargetMode="External"/><Relationship Id="rId60" Type="http://schemas.openxmlformats.org/officeDocument/2006/relationships/hyperlink" Target="http://www.consultant.ru/document/cons_doc_LAW_51040/cf46caa11b34f1db9f2330c4fb32c5980f7a4d0a/" TargetMode="External"/><Relationship Id="rId65" Type="http://schemas.openxmlformats.org/officeDocument/2006/relationships/hyperlink" Target="http://www.consultant.ru/document/cons_doc_LAW_51040/94c6113a642e3b7baf717942f7cda2bef5b80541/" TargetMode="External"/><Relationship Id="rId73" Type="http://schemas.openxmlformats.org/officeDocument/2006/relationships/hyperlink" Target="http://www.consultant.ru/document/cons_doc_LAW_51040/94c6113a642e3b7baf717942f7cda2bef5b80541/" TargetMode="External"/><Relationship Id="rId78" Type="http://schemas.openxmlformats.org/officeDocument/2006/relationships/hyperlink" Target="http://www.consultant.ru/document/cons_doc_LAW_51040/94c6113a642e3b7baf717942f7cda2bef5b80541/" TargetMode="External"/><Relationship Id="rId81" Type="http://schemas.openxmlformats.org/officeDocument/2006/relationships/hyperlink" Target="http://www.consultant.ru/document/cons_doc_LAW_51040/94c6113a642e3b7baf717942f7cda2bef5b80541/" TargetMode="External"/><Relationship Id="rId86" Type="http://schemas.openxmlformats.org/officeDocument/2006/relationships/hyperlink" Target="http://www.consultant.ru/document/cons_doc_LAW_51040/94c6113a642e3b7baf717942f7cda2bef5b80541/" TargetMode="External"/><Relationship Id="rId94" Type="http://schemas.openxmlformats.org/officeDocument/2006/relationships/hyperlink" Target="http://www.consultant.ru/document/cons_doc_LAW_51040/94c6113a642e3b7baf717942f7cda2bef5b80541/" TargetMode="External"/><Relationship Id="rId99" Type="http://schemas.openxmlformats.org/officeDocument/2006/relationships/image" Target="media/image6.jpeg"/><Relationship Id="rId10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www.consultant.ru/document/cons_doc_LAW_213885/" TargetMode="External"/><Relationship Id="rId18" Type="http://schemas.openxmlformats.org/officeDocument/2006/relationships/hyperlink" Target="http://www.consultant.ru/document/cons_doc_LAW_215092/" TargetMode="External"/><Relationship Id="rId39" Type="http://schemas.openxmlformats.org/officeDocument/2006/relationships/hyperlink" Target="http://www.consultant.ru/document/cons_doc_LAW_51040/94c6113a642e3b7baf717942f7cda2bef5b80541/" TargetMode="External"/><Relationship Id="rId109" Type="http://schemas.openxmlformats.org/officeDocument/2006/relationships/hyperlink" Target="http://click02.begun.ru/click.jsp?url=Og8EVyAsLSwEIfu0gkaJff6kpYH9MSHHTWqBham5vR8rmcfevH0oA*PdpY7bH1KWlgD13NwUyANEZlGpIuPmCy0jQJASmjZM7NXEjHV5AGfqua-J0c*YPsPXtvHP1Y5mcxY0xZXwlMPPYqtLgGW3TNZYYNskfu6V0FuaHSAhdER0n-QXDRDx8sgRzj0s7yiZuQgI6LdpH8GmKXSgdCtnSE1i9lSU6qvgzm2cJg5KxcYcKTeZ5CjkXliympIcc4KSlO7p8N8OucLxqbmJzJA6FojEKS2zECF4O-V-LU6*LM6V-zEb6DPvDm0vu4UHX1meHO1mFJLJRiMV1XeSk68l42FU285XvYLurYaat1Z9xAhPaPJBiZwDMKUD6u2pCMw6wd3DCclyJ88-402eXJVAWGFtLBEAiVm6BD3-KrI9zRGbZMbo4WQvGJeYCNUfSSfrUyfNbPHDHQB7OM0hXpA-PsC0WdkcPg6EXkWXfwISGCFl0bw04biaSpA7zuUFJn537pZjS6Ltmoe-6QbmHzIhk7I7yztDzeTRYiRDcmH5rrVhgdxKOB*lhHtIKvbQVUza5ErrbjEv5XgFozxr" TargetMode="External"/><Relationship Id="rId34" Type="http://schemas.openxmlformats.org/officeDocument/2006/relationships/hyperlink" Target="http://www.consultant.ru/document/cons_doc_LAW_215026/" TargetMode="External"/><Relationship Id="rId50" Type="http://schemas.openxmlformats.org/officeDocument/2006/relationships/hyperlink" Target="http://www.consultant.ru/document/cons_doc_LAW_51040/2ce3b4c2e314b31833138ad26a48ec33f57545af/" TargetMode="External"/><Relationship Id="rId55" Type="http://schemas.openxmlformats.org/officeDocument/2006/relationships/hyperlink" Target="http://www.consultant.ru/document/cons_doc_LAW_51040/94c6113a642e3b7baf717942f7cda2bef5b80541/" TargetMode="External"/><Relationship Id="rId76" Type="http://schemas.openxmlformats.org/officeDocument/2006/relationships/hyperlink" Target="http://www.consultant.ru/document/cons_doc_LAW_51040/94c6113a642e3b7baf717942f7cda2bef5b80541/" TargetMode="External"/><Relationship Id="rId97" Type="http://schemas.openxmlformats.org/officeDocument/2006/relationships/image" Target="media/image4.jpeg"/><Relationship Id="rId104" Type="http://schemas.openxmlformats.org/officeDocument/2006/relationships/hyperlink" Target="consultantplus://offline/ref=52B7D79E24AE39BB17A48290DCB8E947F3EC1693A46EBC86B7666C975F6120042DCA0CC2233F1F9CD2V8N" TargetMode="External"/><Relationship Id="rId7" Type="http://schemas.openxmlformats.org/officeDocument/2006/relationships/endnotes" Target="endnotes.xml"/><Relationship Id="rId71" Type="http://schemas.openxmlformats.org/officeDocument/2006/relationships/hyperlink" Target="http://www.consultant.ru/document/cons_doc_LAW_51040/94c6113a642e3b7baf717942f7cda2bef5b80541/" TargetMode="External"/><Relationship Id="rId92" Type="http://schemas.openxmlformats.org/officeDocument/2006/relationships/hyperlink" Target="http://www.consultant.ru/document/cons_doc_LAW_51040/94c6113a642e3b7baf717942f7cda2bef5b80541/" TargetMode="External"/><Relationship Id="rId2" Type="http://schemas.openxmlformats.org/officeDocument/2006/relationships/numbering" Target="numbering.xml"/><Relationship Id="rId29" Type="http://schemas.openxmlformats.org/officeDocument/2006/relationships/hyperlink" Target="http://www.consultant.ru/document/cons_doc_LAW_51040/94c6113a642e3b7baf717942f7cda2bef5b8054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A200F0E-19F7-4DD4-A336-20B21F56C9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1037</TotalTime>
  <Pages>266</Pages>
  <Words>70519</Words>
  <Characters>401962</Characters>
  <Application>Microsoft Office Word</Application>
  <DocSecurity>0</DocSecurity>
  <Lines>3349</Lines>
  <Paragraphs>943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471538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секретарь</dc:creator>
  <cp:lastModifiedBy>Виктор Сивов</cp:lastModifiedBy>
  <cp:revision>16</cp:revision>
  <cp:lastPrinted>2018-12-10T08:52:00Z</cp:lastPrinted>
  <dcterms:created xsi:type="dcterms:W3CDTF">2020-06-10T08:57:00Z</dcterms:created>
  <dcterms:modified xsi:type="dcterms:W3CDTF">2020-11-30T08:27:00Z</dcterms:modified>
</cp:coreProperties>
</file>